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9.0 -->
  <w:body>
    <w:p>
      <w:pPr>
        <w:bidi w:val="0"/>
        <w:spacing w:before="0" w:after="0"/>
        <w:ind w:left="0" w:right="-200" w:firstLine="0"/>
        <w:jc w:val="both"/>
        <w:outlineLvl w:val="9"/>
        <w:sectPr>
          <w:pgSz w:w="11940" w:h="16880"/>
          <w:pgMar w:top="0" w:right="0" w:bottom="0" w:left="0" w:header="720" w:footer="720"/>
          <w:cols w:space="720"/>
          <w:titlePg w:val="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7pt;height:844pt" o:allowincell="f">
            <v:imagedata r:id="rId5" o:title=""/>
            <w10:anchorlock/>
          </v:shape>
        </w:pict>
      </w:r>
    </w:p>
    <w:p w:rsidR="009B09C1" w:rsidRPr="009B09C1" w:rsidP="009B09C1">
      <w:pPr>
        <w:widowControl w:val="0"/>
        <w:spacing w:after="0" w:line="276" w:lineRule="auto"/>
        <w:ind w:right="641"/>
        <w:jc w:val="right"/>
        <w:rPr>
          <w:rFonts w:eastAsia="Calibri"/>
          <w:sz w:val="22"/>
          <w:szCs w:val="22"/>
          <w:lang w:val="ru-RU" w:eastAsia="en-US" w:bidi="ar-SA"/>
        </w:rPr>
      </w:pPr>
      <w:bookmarkStart w:id="0" w:name="_Toc116032510"/>
      <w:bookmarkStart w:id="1" w:name="_Toc116032502"/>
      <w:r w:rsidRPr="009B09C1">
        <w:rPr>
          <w:rFonts w:eastAsia="Calibri"/>
          <w:color w:val="181717"/>
          <w:sz w:val="22"/>
          <w:szCs w:val="22"/>
          <w:lang w:val="ru-RU" w:eastAsia="en-US" w:bidi="ar-SA"/>
        </w:rPr>
        <w:t xml:space="preserve">02-01 </w:t>
      </w:r>
    </w:p>
    <w:p w:rsidR="009B09C1" w:rsidRPr="009B09C1" w:rsidP="009B09C1">
      <w:pPr>
        <w:widowControl w:val="0"/>
        <w:spacing w:after="0" w:line="240" w:lineRule="auto"/>
        <w:ind w:right="-73" w:hanging="426"/>
        <w:jc w:val="center"/>
        <w:rPr>
          <w:rFonts w:eastAsia="Calibri"/>
          <w:color w:val="181717"/>
          <w:lang w:val="ru-RU" w:eastAsia="en-US" w:bidi="ar-SA"/>
        </w:rPr>
      </w:pPr>
      <w:r w:rsidRPr="009B09C1">
        <w:rPr>
          <w:rFonts w:eastAsia="Calibri"/>
          <w:color w:val="181717"/>
          <w:lang w:val="ru-RU" w:eastAsia="en-US" w:bidi="ar-SA"/>
        </w:rPr>
        <w:t xml:space="preserve">МУНИЦИПАЛЬНОЕ  ОБЩЕОБРАЗОВАТЕЛЬНОЕ БЮДЖЕТНОЕ УЧРЕЖДЕНИЕ </w:t>
      </w:r>
    </w:p>
    <w:p w:rsidR="009B09C1" w:rsidRPr="009B09C1" w:rsidP="009B09C1">
      <w:pPr>
        <w:widowControl w:val="0"/>
        <w:spacing w:after="0" w:line="240" w:lineRule="auto"/>
        <w:ind w:right="-73" w:firstLine="709"/>
        <w:jc w:val="center"/>
        <w:rPr>
          <w:rFonts w:eastAsia="Calibri"/>
          <w:color w:val="181717"/>
          <w:lang w:val="ru-RU" w:eastAsia="en-US" w:bidi="ar-SA"/>
        </w:rPr>
      </w:pPr>
      <w:r w:rsidRPr="009B09C1">
        <w:rPr>
          <w:rFonts w:eastAsia="Calibri"/>
          <w:color w:val="181717"/>
          <w:lang w:val="ru-RU" w:eastAsia="en-US" w:bidi="ar-SA"/>
        </w:rPr>
        <w:t xml:space="preserve">СРЕДНЯЯ ОБЩЕОБРАЗОВАТЕЛЬНАЯ ШКОЛА с. МИХАЙЛОВКА </w:t>
      </w:r>
    </w:p>
    <w:p w:rsidR="009B09C1" w:rsidRPr="009B09C1" w:rsidP="009B09C1">
      <w:pPr>
        <w:widowControl w:val="0"/>
        <w:spacing w:after="0" w:line="240" w:lineRule="auto"/>
        <w:ind w:right="-73" w:firstLine="709"/>
        <w:jc w:val="center"/>
        <w:rPr>
          <w:rFonts w:eastAsia="Calibri"/>
          <w:color w:val="181717"/>
          <w:lang w:val="ru-RU" w:eastAsia="en-US" w:bidi="ar-SA"/>
        </w:rPr>
      </w:pPr>
      <w:r w:rsidRPr="009B09C1">
        <w:rPr>
          <w:rFonts w:eastAsia="Calibri"/>
          <w:color w:val="181717"/>
          <w:lang w:val="ru-RU" w:eastAsia="en-US" w:bidi="ar-SA"/>
        </w:rPr>
        <w:t xml:space="preserve">МУНИЦИПАЛЬНОГО РАЙОНА БИЖБУЛЯКСКИЙ РАЙОН </w:t>
      </w:r>
    </w:p>
    <w:p w:rsidR="009B09C1" w:rsidRPr="009B09C1" w:rsidP="009B09C1">
      <w:pPr>
        <w:widowControl w:val="0"/>
        <w:spacing w:after="0" w:line="240" w:lineRule="auto"/>
        <w:ind w:right="1770" w:firstLine="709"/>
        <w:jc w:val="center"/>
        <w:rPr>
          <w:rFonts w:eastAsia="Calibri"/>
          <w:color w:val="181717"/>
          <w:lang w:val="ru-RU" w:eastAsia="en-US" w:bidi="ar-SA"/>
        </w:rPr>
      </w:pPr>
      <w:r w:rsidRPr="009B09C1">
        <w:rPr>
          <w:rFonts w:eastAsia="Calibri"/>
          <w:color w:val="181717"/>
          <w:lang w:val="ru-RU" w:eastAsia="en-US" w:bidi="ar-SA"/>
        </w:rPr>
        <w:t>РЕСПУБЛИКИ БАШКОРТОСТАН</w:t>
      </w:r>
    </w:p>
    <w:p w:rsidR="009B09C1" w:rsidRPr="009B09C1" w:rsidP="009B09C1">
      <w:pPr>
        <w:widowControl w:val="0"/>
        <w:spacing w:after="0" w:line="240" w:lineRule="auto"/>
        <w:ind w:right="1770" w:firstLine="709"/>
        <w:jc w:val="center"/>
        <w:rPr>
          <w:rFonts w:eastAsia="Calibri"/>
          <w:color w:val="181717"/>
          <w:lang w:val="ru-RU" w:eastAsia="en-US" w:bidi="ar-SA"/>
        </w:rPr>
      </w:pPr>
    </w:p>
    <w:p w:rsidR="009B09C1" w:rsidRPr="009B09C1" w:rsidP="009B09C1">
      <w:pPr>
        <w:widowControl w:val="0"/>
        <w:tabs>
          <w:tab w:val="left" w:pos="4820"/>
        </w:tabs>
        <w:spacing w:after="0" w:line="240" w:lineRule="auto"/>
        <w:ind w:right="1770"/>
        <w:rPr>
          <w:rFonts w:eastAsia="Calibri"/>
          <w:color w:val="181717"/>
          <w:lang w:val="ru-RU" w:eastAsia="en-US" w:bidi="ar-SA"/>
        </w:rPr>
      </w:pPr>
      <w:r w:rsidRPr="009B09C1">
        <w:rPr>
          <w:rFonts w:eastAsia="Calibri"/>
          <w:color w:val="181717"/>
          <w:lang w:val="ru-RU" w:eastAsia="en-US" w:bidi="ar-SA"/>
        </w:rPr>
        <w:t xml:space="preserve">РАССМОТРЕНО                                                    УТВЕРЖДЕНО </w:t>
      </w:r>
    </w:p>
    <w:p w:rsidR="009B09C1" w:rsidRPr="009B09C1" w:rsidP="009B09C1">
      <w:pPr>
        <w:widowControl w:val="0"/>
        <w:tabs>
          <w:tab w:val="left" w:pos="4820"/>
        </w:tabs>
        <w:spacing w:after="0" w:line="240" w:lineRule="auto"/>
        <w:ind w:right="1770"/>
        <w:rPr>
          <w:rFonts w:eastAsia="Calibri"/>
          <w:color w:val="181717"/>
          <w:lang w:val="ru-RU" w:eastAsia="en-US" w:bidi="ar-SA"/>
        </w:rPr>
      </w:pPr>
      <w:r w:rsidRPr="009B09C1">
        <w:rPr>
          <w:rFonts w:eastAsia="Calibri"/>
          <w:color w:val="181717"/>
          <w:lang w:val="ru-RU" w:eastAsia="en-US" w:bidi="ar-SA"/>
        </w:rPr>
        <w:t xml:space="preserve">                                                                                  приказом директора                                                              на заседании                                                                    </w:t>
      </w:r>
    </w:p>
    <w:p w:rsidR="009B09C1" w:rsidRPr="009B09C1" w:rsidP="009B09C1">
      <w:pPr>
        <w:widowControl w:val="0"/>
        <w:spacing w:after="0" w:line="240" w:lineRule="auto"/>
        <w:ind w:right="67"/>
        <w:rPr>
          <w:rFonts w:eastAsia="Calibri"/>
          <w:color w:val="181717"/>
          <w:lang w:val="ru-RU" w:eastAsia="en-US" w:bidi="ar-SA"/>
        </w:rPr>
      </w:pPr>
      <w:r w:rsidRPr="009B09C1">
        <w:rPr>
          <w:rFonts w:eastAsia="Calibri"/>
          <w:color w:val="181717"/>
          <w:lang w:val="ru-RU" w:eastAsia="en-US" w:bidi="ar-SA"/>
        </w:rPr>
        <w:t>педагогического совета                                          МОБУ СОШ с. Михайловка</w:t>
      </w:r>
    </w:p>
    <w:p w:rsidR="009B09C1" w:rsidRPr="009B09C1" w:rsidP="009B09C1">
      <w:pPr>
        <w:widowControl w:val="0"/>
        <w:spacing w:after="0" w:line="240" w:lineRule="auto"/>
        <w:ind w:right="67"/>
        <w:rPr>
          <w:rFonts w:eastAsia="Calibri"/>
          <w:color w:val="181717"/>
          <w:lang w:val="ru-RU" w:eastAsia="en-US" w:bidi="ar-SA"/>
        </w:rPr>
      </w:pPr>
      <w:r w:rsidRPr="009B09C1">
        <w:rPr>
          <w:rFonts w:eastAsia="Calibri"/>
          <w:color w:val="181717"/>
          <w:lang w:val="ru-RU" w:eastAsia="en-US" w:bidi="ar-SA"/>
        </w:rPr>
        <w:t>МОБУ СОШ с. Михайловка                                                 ______________Урьялова Е.В.</w:t>
      </w:r>
    </w:p>
    <w:p w:rsidR="009B09C1" w:rsidRPr="009B09C1" w:rsidP="009B09C1">
      <w:pPr>
        <w:widowControl w:val="0"/>
        <w:spacing w:after="0" w:line="240" w:lineRule="auto"/>
        <w:ind w:right="67"/>
        <w:rPr>
          <w:rFonts w:eastAsia="Calibri"/>
          <w:color w:val="181717"/>
          <w:lang w:val="en-US" w:eastAsia="en-US" w:bidi="ar-SA"/>
        </w:rPr>
      </w:pPr>
      <w:r w:rsidR="00655199">
        <w:rPr>
          <w:rFonts w:eastAsia="Calibri"/>
          <w:color w:val="181717"/>
          <w:lang w:val="en-US" w:eastAsia="en-US" w:bidi="ar-SA"/>
        </w:rPr>
        <w:t>Протокол № 1 от 28.08</w:t>
      </w:r>
      <w:r w:rsidRPr="009B09C1">
        <w:rPr>
          <w:rFonts w:eastAsia="Calibri"/>
          <w:color w:val="181717"/>
          <w:lang w:val="en-US" w:eastAsia="en-US" w:bidi="ar-SA"/>
        </w:rPr>
        <w:t xml:space="preserve">.2023              </w:t>
      </w:r>
      <w:r w:rsidR="00655199">
        <w:rPr>
          <w:rFonts w:eastAsia="Calibri"/>
          <w:color w:val="181717"/>
          <w:lang w:val="en-US" w:eastAsia="en-US" w:bidi="ar-SA"/>
        </w:rPr>
        <w:t xml:space="preserve">                    Приказ от 28.08.2023 № 1</w:t>
      </w:r>
      <w:r w:rsidR="00655199">
        <w:rPr>
          <w:rFonts w:eastAsia="Calibri"/>
          <w:color w:val="181717"/>
          <w:lang w:val="en-US" w:eastAsia="en-US" w:bidi="ar-SA"/>
        </w:rPr>
        <w:t>18</w:t>
      </w:r>
    </w:p>
    <w:p w:rsidR="009B09C1" w:rsidRPr="009B09C1" w:rsidP="009B09C1">
      <w:pPr>
        <w:widowControl w:val="0"/>
        <w:spacing w:after="0" w:line="240" w:lineRule="auto"/>
        <w:ind w:right="67"/>
        <w:rPr>
          <w:rFonts w:eastAsia="Calibri"/>
          <w:color w:val="181717"/>
          <w:lang w:val="en-US" w:eastAsia="en-US" w:bidi="ar-SA"/>
        </w:rPr>
      </w:pPr>
    </w:p>
    <w:p w:rsidR="009B09C1" w:rsidRPr="009B09C1" w:rsidP="009B09C1">
      <w:pPr>
        <w:widowControl w:val="0"/>
        <w:spacing w:after="0" w:line="240" w:lineRule="auto"/>
        <w:ind w:right="67"/>
        <w:rPr>
          <w:rFonts w:eastAsia="Calibri"/>
          <w:color w:val="181717"/>
          <w:lang w:val="en-US" w:eastAsia="en-US" w:bidi="ar-SA"/>
        </w:rPr>
      </w:pPr>
    </w:p>
    <w:p w:rsidR="009B09C1" w:rsidRPr="009B09C1" w:rsidP="009B09C1">
      <w:pPr>
        <w:widowControl w:val="0"/>
        <w:spacing w:after="0" w:line="240" w:lineRule="auto"/>
        <w:ind w:right="67"/>
        <w:rPr>
          <w:rFonts w:eastAsia="Calibri"/>
          <w:color w:val="181717"/>
          <w:lang w:val="en-US" w:eastAsia="en-US" w:bidi="ar-SA"/>
        </w:rPr>
      </w:pPr>
    </w:p>
    <w:tbl>
      <w:tblPr>
        <w:tblStyle w:val="TableNormal"/>
        <w:tblW w:w="6947" w:type="dxa"/>
        <w:tblInd w:w="-284" w:type="dxa"/>
        <w:tblCellMar>
          <w:left w:w="0" w:type="dxa"/>
          <w:right w:w="0" w:type="dxa"/>
        </w:tblCellMar>
        <w:tblLook w:val="00A0"/>
      </w:tblPr>
      <w:tblGrid>
        <w:gridCol w:w="3856"/>
        <w:gridCol w:w="3091"/>
      </w:tblGrid>
      <w:tr w:rsidTr="00754A16">
        <w:tblPrEx>
          <w:tblW w:w="6947" w:type="dxa"/>
          <w:tblInd w:w="-284" w:type="dxa"/>
          <w:tblCellMar>
            <w:left w:w="0" w:type="dxa"/>
            <w:right w:w="0" w:type="dxa"/>
          </w:tblCellMar>
          <w:tblLook w:val="00A0"/>
        </w:tblPrEx>
        <w:trPr>
          <w:trHeight w:val="998"/>
        </w:trPr>
        <w:tc>
          <w:tcPr>
            <w:tcW w:w="3856" w:type="dxa"/>
            <w:tcBorders>
              <w:top w:val="nil"/>
              <w:left w:val="nil"/>
              <w:bottom w:val="nil"/>
              <w:right w:val="nil"/>
            </w:tcBorders>
          </w:tcPr>
          <w:p w:rsidR="009B09C1" w:rsidRPr="009B09C1" w:rsidP="00754A16">
            <w:pPr>
              <w:widowControl w:val="0"/>
              <w:spacing w:after="0" w:line="240" w:lineRule="auto"/>
              <w:rPr>
                <w:rFonts w:eastAsia="Calibri"/>
                <w:bCs/>
                <w:sz w:val="22"/>
                <w:lang w:val="ru-RU" w:eastAsia="en-US" w:bidi="ar-SA"/>
              </w:rPr>
            </w:pPr>
            <w:r w:rsidRPr="009B09C1">
              <w:rPr>
                <w:rFonts w:eastAsia="Calibri"/>
                <w:bCs/>
                <w:sz w:val="22"/>
                <w:lang w:val="ru-RU" w:eastAsia="en-US" w:bidi="ar-SA"/>
              </w:rPr>
              <w:t>СОГЛАСОВАНО</w:t>
            </w:r>
          </w:p>
          <w:p w:rsidR="009B09C1" w:rsidRPr="009B09C1" w:rsidP="00754A16">
            <w:pPr>
              <w:widowControl w:val="0"/>
              <w:spacing w:after="0" w:line="240" w:lineRule="auto"/>
              <w:rPr>
                <w:rFonts w:eastAsia="Calibri"/>
                <w:bCs/>
                <w:sz w:val="22"/>
                <w:lang w:val="ru-RU" w:eastAsia="en-US" w:bidi="ar-SA"/>
              </w:rPr>
            </w:pPr>
            <w:r w:rsidRPr="009B09C1">
              <w:rPr>
                <w:rFonts w:eastAsia="Calibri"/>
                <w:bCs/>
                <w:sz w:val="22"/>
                <w:lang w:val="ru-RU" w:eastAsia="en-US" w:bidi="ar-SA"/>
              </w:rPr>
              <w:t>с Управляющим советом</w:t>
            </w:r>
          </w:p>
          <w:p w:rsidR="009B09C1" w:rsidRPr="009B09C1" w:rsidP="00754A16">
            <w:pPr>
              <w:widowControl w:val="0"/>
              <w:tabs>
                <w:tab w:val="center" w:pos="2674"/>
              </w:tabs>
              <w:spacing w:after="0" w:line="240" w:lineRule="auto"/>
              <w:rPr>
                <w:rFonts w:eastAsia="Calibri"/>
                <w:bCs/>
                <w:sz w:val="22"/>
                <w:lang w:val="ru-RU" w:eastAsia="en-US" w:bidi="ar-SA"/>
              </w:rPr>
            </w:pPr>
            <w:r w:rsidRPr="009B09C1">
              <w:rPr>
                <w:rFonts w:eastAsia="Calibri"/>
                <w:bCs/>
                <w:sz w:val="22"/>
                <w:lang w:val="ru-RU" w:eastAsia="en-US" w:bidi="ar-SA"/>
              </w:rPr>
              <w:t>МОБУ СОШ с.Михайловка</w:t>
              <w:tab/>
            </w:r>
          </w:p>
          <w:p w:rsidR="009B09C1" w:rsidRPr="009B09C1" w:rsidP="00754A16">
            <w:pPr>
              <w:widowControl w:val="0"/>
              <w:tabs>
                <w:tab w:val="left" w:pos="3123"/>
              </w:tabs>
              <w:spacing w:after="0" w:line="240" w:lineRule="auto"/>
              <w:rPr>
                <w:rFonts w:eastAsia="Calibri"/>
                <w:bCs/>
                <w:sz w:val="22"/>
                <w:lang w:val="en-US" w:eastAsia="en-US" w:bidi="ar-SA"/>
              </w:rPr>
            </w:pPr>
            <w:r w:rsidRPr="009B09C1">
              <w:rPr>
                <w:rFonts w:eastAsia="Calibri"/>
                <w:bCs/>
                <w:sz w:val="22"/>
                <w:lang w:val="en-US" w:eastAsia="en-US" w:bidi="ar-SA"/>
              </w:rPr>
              <w:t xml:space="preserve">Протокол № 5 </w:t>
            </w:r>
          </w:p>
          <w:p w:rsidR="009B09C1" w:rsidRPr="009B09C1" w:rsidP="00754A16">
            <w:pPr>
              <w:widowControl w:val="0"/>
              <w:tabs>
                <w:tab w:val="left" w:pos="3123"/>
              </w:tabs>
              <w:spacing w:after="0" w:line="240" w:lineRule="auto"/>
              <w:rPr>
                <w:rFonts w:eastAsia="Calibri"/>
                <w:bCs/>
                <w:sz w:val="22"/>
                <w:lang w:val="en-US" w:eastAsia="en-US" w:bidi="ar-SA"/>
              </w:rPr>
            </w:pPr>
            <w:r w:rsidRPr="009B09C1">
              <w:rPr>
                <w:rFonts w:eastAsia="Calibri"/>
                <w:bCs/>
                <w:sz w:val="22"/>
                <w:lang w:val="en-US" w:eastAsia="en-US" w:bidi="ar-SA"/>
              </w:rPr>
              <w:t>от «</w:t>
            </w:r>
            <w:r w:rsidRPr="009B09C1">
              <w:rPr>
                <w:rFonts w:eastAsia="Calibri"/>
                <w:bCs/>
                <w:sz w:val="22"/>
                <w:u w:val="single"/>
                <w:lang w:val="en-US" w:eastAsia="en-US" w:bidi="ar-SA"/>
              </w:rPr>
              <w:t xml:space="preserve">25 </w:t>
            </w:r>
            <w:r w:rsidRPr="009B09C1">
              <w:rPr>
                <w:rFonts w:eastAsia="Calibri"/>
                <w:bCs/>
                <w:sz w:val="22"/>
                <w:lang w:val="en-US" w:eastAsia="en-US" w:bidi="ar-SA"/>
              </w:rPr>
              <w:t>» марта  20</w:t>
            </w:r>
            <w:r w:rsidRPr="009B09C1">
              <w:rPr>
                <w:rFonts w:eastAsia="Calibri"/>
                <w:bCs/>
                <w:sz w:val="22"/>
                <w:u w:val="single"/>
                <w:lang w:val="en-US" w:eastAsia="en-US" w:bidi="ar-SA"/>
              </w:rPr>
              <w:t>23</w:t>
            </w:r>
            <w:r w:rsidRPr="009B09C1">
              <w:rPr>
                <w:rFonts w:eastAsia="Calibri"/>
                <w:bCs/>
                <w:sz w:val="22"/>
                <w:lang w:val="en-US" w:eastAsia="en-US" w:bidi="ar-SA"/>
              </w:rPr>
              <w:t xml:space="preserve"> г.</w:t>
            </w:r>
          </w:p>
        </w:tc>
        <w:tc>
          <w:tcPr>
            <w:tcW w:w="3091" w:type="dxa"/>
            <w:tcBorders>
              <w:top w:val="nil"/>
              <w:left w:val="nil"/>
              <w:bottom w:val="nil"/>
              <w:right w:val="nil"/>
            </w:tcBorders>
          </w:tcPr>
          <w:p w:rsidR="009B09C1" w:rsidRPr="009B09C1" w:rsidP="00754A16">
            <w:pPr>
              <w:widowControl w:val="0"/>
              <w:spacing w:after="0" w:line="240" w:lineRule="auto"/>
              <w:rPr>
                <w:rFonts w:eastAsia="Calibri"/>
                <w:bCs/>
                <w:lang w:val="en-US" w:eastAsia="en-US" w:bidi="ar-SA"/>
              </w:rPr>
            </w:pPr>
          </w:p>
        </w:tc>
      </w:tr>
    </w:tbl>
    <w:p w:rsidR="009B09C1" w:rsidRPr="009B09C1" w:rsidP="009B09C1">
      <w:pPr>
        <w:widowControl w:val="0"/>
        <w:spacing w:after="0" w:line="240" w:lineRule="auto"/>
        <w:ind w:right="67"/>
        <w:rPr>
          <w:rFonts w:eastAsia="Calibri"/>
          <w:color w:val="181717"/>
          <w:lang w:val="en-US" w:eastAsia="en-US" w:bidi="ar-SA"/>
        </w:rPr>
      </w:pPr>
    </w:p>
    <w:p w:rsidR="009B09C1" w:rsidRPr="009B09C1" w:rsidP="009B09C1">
      <w:pPr>
        <w:widowControl w:val="0"/>
        <w:spacing w:after="0" w:line="240" w:lineRule="auto"/>
        <w:ind w:right="1770" w:firstLine="709"/>
        <w:jc w:val="center"/>
        <w:rPr>
          <w:rFonts w:eastAsia="Calibri"/>
          <w:color w:val="181717"/>
          <w:lang w:val="en-US" w:eastAsia="en-US" w:bidi="ar-SA"/>
        </w:rPr>
      </w:pPr>
    </w:p>
    <w:p w:rsidR="009B09C1" w:rsidRPr="009B09C1" w:rsidP="009B09C1">
      <w:pPr>
        <w:widowControl w:val="0"/>
        <w:spacing w:after="0" w:line="240" w:lineRule="auto"/>
        <w:jc w:val="center"/>
        <w:rPr>
          <w:rFonts w:eastAsia="Calibri"/>
          <w:b/>
          <w:color w:val="181717"/>
          <w:sz w:val="44"/>
          <w:szCs w:val="28"/>
          <w:lang w:val="en-US" w:eastAsia="en-US" w:bidi="ar-SA"/>
        </w:rPr>
      </w:pPr>
      <w:r w:rsidRPr="009B09C1">
        <w:rPr>
          <w:rFonts w:eastAsia="Calibri"/>
          <w:b/>
          <w:color w:val="181717"/>
          <w:sz w:val="44"/>
          <w:szCs w:val="28"/>
          <w:lang w:val="en-US" w:eastAsia="en-US" w:bidi="ar-SA"/>
        </w:rPr>
        <w:t xml:space="preserve">ОСНОВНАЯ ОБРАЗОВАТЕЛЬНАЯ </w:t>
      </w:r>
    </w:p>
    <w:p w:rsidR="009B09C1" w:rsidRPr="009B09C1" w:rsidP="009B09C1">
      <w:pPr>
        <w:widowControl w:val="0"/>
        <w:spacing w:after="0" w:line="240" w:lineRule="auto"/>
        <w:jc w:val="center"/>
        <w:rPr>
          <w:rFonts w:eastAsia="Calibri"/>
          <w:b/>
          <w:color w:val="181717"/>
          <w:sz w:val="44"/>
          <w:szCs w:val="28"/>
          <w:lang w:val="en-US" w:eastAsia="en-US" w:bidi="ar-SA"/>
        </w:rPr>
      </w:pPr>
      <w:r w:rsidRPr="009B09C1">
        <w:rPr>
          <w:rFonts w:eastAsia="Calibri"/>
          <w:b/>
          <w:color w:val="181717"/>
          <w:sz w:val="44"/>
          <w:szCs w:val="28"/>
          <w:lang w:val="en-US" w:eastAsia="en-US" w:bidi="ar-SA"/>
        </w:rPr>
        <w:t>ПРОГРАММА</w:t>
      </w:r>
    </w:p>
    <w:p w:rsidR="009B09C1" w:rsidRPr="009B09C1" w:rsidP="009B09C1">
      <w:pPr>
        <w:widowControl w:val="0"/>
        <w:spacing w:after="0" w:line="240" w:lineRule="auto"/>
        <w:jc w:val="center"/>
        <w:rPr>
          <w:rFonts w:eastAsia="Calibri"/>
          <w:b/>
          <w:color w:val="181717"/>
          <w:sz w:val="44"/>
          <w:szCs w:val="28"/>
          <w:lang w:val="en-US" w:eastAsia="en-US" w:bidi="ar-SA"/>
        </w:rPr>
      </w:pPr>
      <w:r>
        <w:rPr>
          <w:rFonts w:eastAsia="Calibri"/>
          <w:b/>
          <w:color w:val="181717"/>
          <w:sz w:val="44"/>
          <w:szCs w:val="28"/>
          <w:lang w:val="ru-RU" w:eastAsia="en-US" w:bidi="ar-SA"/>
        </w:rPr>
        <w:t>ОСНОВ</w:t>
      </w:r>
      <w:r w:rsidRPr="009B09C1">
        <w:rPr>
          <w:rFonts w:eastAsia="Calibri"/>
          <w:b/>
          <w:color w:val="181717"/>
          <w:sz w:val="44"/>
          <w:szCs w:val="28"/>
          <w:lang w:val="en-US" w:eastAsia="en-US" w:bidi="ar-SA"/>
        </w:rPr>
        <w:t>НОГО ОБЩЕГО ОБРАЗОВАНИЯ</w:t>
      </w:r>
    </w:p>
    <w:p w:rsidR="009B09C1" w:rsidRPr="009B09C1" w:rsidP="009B09C1">
      <w:pPr>
        <w:widowControl w:val="0"/>
        <w:spacing w:after="0" w:line="240" w:lineRule="auto"/>
        <w:jc w:val="center"/>
        <w:rPr>
          <w:rFonts w:eastAsia="Calibri"/>
          <w:b/>
          <w:color w:val="181717"/>
          <w:sz w:val="44"/>
          <w:szCs w:val="28"/>
          <w:lang w:val="en-US" w:eastAsia="en-US" w:bidi="ar-SA"/>
        </w:rPr>
      </w:pPr>
      <w:r w:rsidRPr="009B09C1">
        <w:rPr>
          <w:rFonts w:eastAsia="Calibri"/>
          <w:b/>
          <w:color w:val="181717"/>
          <w:sz w:val="44"/>
          <w:szCs w:val="28"/>
          <w:lang w:val="en-US" w:eastAsia="en-US" w:bidi="ar-SA"/>
        </w:rPr>
        <w:t>МОБУ СОШ с. Михайловка</w:t>
      </w:r>
    </w:p>
    <w:p w:rsidR="009B09C1" w:rsidRPr="009B09C1" w:rsidP="009B09C1">
      <w:pPr>
        <w:widowControl w:val="0"/>
        <w:spacing w:after="0" w:line="240" w:lineRule="auto"/>
        <w:ind w:right="1770" w:firstLine="709"/>
        <w:jc w:val="center"/>
        <w:rPr>
          <w:rFonts w:eastAsia="Calibri"/>
          <w:color w:val="181717"/>
          <w:lang w:val="en-US" w:eastAsia="en-US" w:bidi="ar-SA"/>
        </w:rPr>
      </w:pPr>
    </w:p>
    <w:p w:rsidR="009B09C1" w:rsidRPr="009B09C1" w:rsidP="009B09C1">
      <w:pPr>
        <w:widowControl w:val="0"/>
        <w:spacing w:after="0" w:line="240" w:lineRule="auto"/>
        <w:ind w:right="1770" w:firstLine="709"/>
        <w:jc w:val="center"/>
        <w:rPr>
          <w:rFonts w:eastAsia="Calibri"/>
          <w:color w:val="181717"/>
          <w:lang w:val="en-US" w:eastAsia="en-US" w:bidi="ar-SA"/>
        </w:rPr>
      </w:pPr>
    </w:p>
    <w:p w:rsidR="009B09C1" w:rsidRPr="009B09C1" w:rsidP="009B09C1">
      <w:pPr>
        <w:widowControl w:val="0"/>
        <w:spacing w:after="0" w:line="240" w:lineRule="auto"/>
        <w:ind w:right="1770" w:firstLine="709"/>
        <w:jc w:val="center"/>
        <w:rPr>
          <w:rFonts w:eastAsia="Calibri"/>
          <w:color w:val="181717"/>
          <w:lang w:val="en-US" w:eastAsia="en-US" w:bidi="ar-SA"/>
        </w:rPr>
      </w:pPr>
    </w:p>
    <w:p w:rsidR="009B09C1" w:rsidRPr="009B09C1" w:rsidP="009B09C1">
      <w:pPr>
        <w:widowControl w:val="0"/>
        <w:spacing w:after="0" w:line="240" w:lineRule="auto"/>
        <w:ind w:right="1770" w:firstLine="709"/>
        <w:jc w:val="center"/>
        <w:rPr>
          <w:rFonts w:eastAsia="Calibri"/>
          <w:color w:val="181717"/>
          <w:lang w:val="en-US" w:eastAsia="en-US" w:bidi="ar-SA"/>
        </w:rPr>
      </w:pPr>
    </w:p>
    <w:p w:rsidR="009B09C1" w:rsidRPr="009B09C1" w:rsidP="009B09C1">
      <w:pPr>
        <w:widowControl w:val="0"/>
        <w:spacing w:after="0" w:line="240" w:lineRule="auto"/>
        <w:ind w:right="1770" w:firstLine="709"/>
        <w:jc w:val="center"/>
        <w:rPr>
          <w:rFonts w:eastAsia="Calibri"/>
          <w:color w:val="181717"/>
          <w:lang w:val="en-US" w:eastAsia="en-US" w:bidi="ar-SA"/>
        </w:rPr>
      </w:pPr>
    </w:p>
    <w:p w:rsidR="009B09C1" w:rsidRPr="009B09C1" w:rsidP="009B09C1">
      <w:pPr>
        <w:widowControl w:val="0"/>
        <w:spacing w:after="0" w:line="240" w:lineRule="auto"/>
        <w:ind w:right="1770" w:firstLine="709"/>
        <w:jc w:val="center"/>
        <w:rPr>
          <w:rFonts w:eastAsia="Calibri"/>
          <w:color w:val="181717"/>
          <w:lang w:val="en-US" w:eastAsia="en-US" w:bidi="ar-SA"/>
        </w:rPr>
      </w:pPr>
    </w:p>
    <w:p w:rsidR="009B09C1" w:rsidRPr="009B09C1" w:rsidP="009B09C1">
      <w:pPr>
        <w:widowControl w:val="0"/>
        <w:spacing w:after="0" w:line="240" w:lineRule="auto"/>
        <w:ind w:right="1770" w:firstLine="709"/>
        <w:jc w:val="center"/>
        <w:rPr>
          <w:rFonts w:eastAsia="Calibri"/>
          <w:color w:val="181717"/>
          <w:lang w:val="en-US" w:eastAsia="en-US" w:bidi="ar-SA"/>
        </w:rPr>
      </w:pPr>
    </w:p>
    <w:p w:rsidR="009B09C1" w:rsidRPr="009B09C1" w:rsidP="009B09C1">
      <w:pPr>
        <w:widowControl w:val="0"/>
        <w:spacing w:after="0" w:line="240" w:lineRule="auto"/>
        <w:ind w:right="1770" w:firstLine="709"/>
        <w:jc w:val="center"/>
        <w:rPr>
          <w:rFonts w:eastAsia="Calibri"/>
          <w:color w:val="181717"/>
          <w:lang w:val="en-US" w:eastAsia="en-US" w:bidi="ar-SA"/>
        </w:rPr>
      </w:pPr>
    </w:p>
    <w:p w:rsidR="009B09C1" w:rsidRPr="009B09C1" w:rsidP="009B09C1">
      <w:pPr>
        <w:widowControl w:val="0"/>
        <w:spacing w:after="0" w:line="240" w:lineRule="auto"/>
        <w:ind w:right="1770" w:firstLine="709"/>
        <w:jc w:val="center"/>
        <w:rPr>
          <w:rFonts w:eastAsia="Calibri"/>
          <w:color w:val="181717"/>
          <w:lang w:val="en-US" w:eastAsia="en-US" w:bidi="ar-SA"/>
        </w:rPr>
      </w:pPr>
    </w:p>
    <w:p w:rsidR="009B09C1" w:rsidRPr="009B09C1" w:rsidP="009B09C1">
      <w:pPr>
        <w:widowControl w:val="0"/>
        <w:spacing w:after="0" w:line="240" w:lineRule="auto"/>
        <w:ind w:right="1770" w:firstLine="709"/>
        <w:jc w:val="center"/>
        <w:rPr>
          <w:rFonts w:eastAsia="Calibri"/>
          <w:color w:val="181717"/>
          <w:lang w:val="en-US" w:eastAsia="en-US" w:bidi="ar-SA"/>
        </w:rPr>
      </w:pPr>
    </w:p>
    <w:p w:rsidR="009B09C1" w:rsidRPr="009B09C1" w:rsidP="009B09C1">
      <w:pPr>
        <w:widowControl w:val="0"/>
        <w:spacing w:after="0" w:line="240" w:lineRule="auto"/>
        <w:ind w:right="1770" w:firstLine="709"/>
        <w:jc w:val="center"/>
        <w:rPr>
          <w:rFonts w:eastAsia="Calibri"/>
          <w:color w:val="181717"/>
          <w:lang w:val="en-US" w:eastAsia="en-US" w:bidi="ar-SA"/>
        </w:rPr>
      </w:pPr>
    </w:p>
    <w:p w:rsidR="009B09C1" w:rsidRPr="009B09C1" w:rsidP="009B09C1">
      <w:pPr>
        <w:widowControl w:val="0"/>
        <w:spacing w:after="0" w:line="240" w:lineRule="auto"/>
        <w:ind w:right="1770" w:firstLine="709"/>
        <w:jc w:val="center"/>
        <w:rPr>
          <w:rFonts w:eastAsia="Calibri"/>
          <w:color w:val="181717"/>
          <w:lang w:val="en-US" w:eastAsia="en-US" w:bidi="ar-SA"/>
        </w:rPr>
      </w:pPr>
    </w:p>
    <w:p w:rsidR="009B09C1" w:rsidRPr="009B09C1" w:rsidP="009B09C1">
      <w:pPr>
        <w:widowControl w:val="0"/>
        <w:spacing w:after="0" w:line="240" w:lineRule="auto"/>
        <w:ind w:right="1770" w:firstLine="709"/>
        <w:jc w:val="center"/>
        <w:rPr>
          <w:rFonts w:eastAsia="Calibri"/>
          <w:color w:val="181717"/>
          <w:lang w:val="en-US" w:eastAsia="en-US" w:bidi="ar-SA"/>
        </w:rPr>
      </w:pPr>
    </w:p>
    <w:p w:rsidR="009B09C1" w:rsidRPr="009B09C1" w:rsidP="009B09C1">
      <w:pPr>
        <w:widowControl w:val="0"/>
        <w:spacing w:after="0" w:line="240" w:lineRule="auto"/>
        <w:ind w:right="1770"/>
        <w:rPr>
          <w:rFonts w:eastAsia="Calibri"/>
          <w:color w:val="181717"/>
          <w:lang w:val="en-US" w:eastAsia="en-US" w:bidi="ar-SA"/>
        </w:rPr>
      </w:pPr>
    </w:p>
    <w:p w:rsidR="009B09C1" w:rsidP="009B09C1">
      <w:pPr>
        <w:widowControl w:val="0"/>
        <w:spacing w:after="0" w:line="240" w:lineRule="auto"/>
        <w:ind w:right="1770" w:firstLine="709"/>
        <w:jc w:val="center"/>
        <w:rPr>
          <w:rFonts w:eastAsia="Calibri"/>
          <w:color w:val="181717"/>
          <w:lang w:val="ru-RU" w:eastAsia="en-US" w:bidi="ar-SA"/>
        </w:rPr>
      </w:pPr>
    </w:p>
    <w:p w:rsidR="00BB542A" w:rsidP="009B09C1">
      <w:pPr>
        <w:widowControl w:val="0"/>
        <w:spacing w:after="0" w:line="240" w:lineRule="auto"/>
        <w:ind w:right="1770" w:firstLine="709"/>
        <w:jc w:val="center"/>
        <w:rPr>
          <w:rFonts w:eastAsia="Calibri"/>
          <w:color w:val="181717"/>
          <w:lang w:val="ru-RU" w:eastAsia="en-US" w:bidi="ar-SA"/>
        </w:rPr>
      </w:pPr>
    </w:p>
    <w:p w:rsidR="00BB542A" w:rsidP="009B09C1">
      <w:pPr>
        <w:widowControl w:val="0"/>
        <w:spacing w:after="0" w:line="240" w:lineRule="auto"/>
        <w:ind w:right="1770" w:firstLine="709"/>
        <w:jc w:val="center"/>
        <w:rPr>
          <w:rFonts w:eastAsia="Calibri"/>
          <w:color w:val="181717"/>
          <w:lang w:val="ru-RU" w:eastAsia="en-US" w:bidi="ar-SA"/>
        </w:rPr>
      </w:pPr>
    </w:p>
    <w:p w:rsidR="00BB542A" w:rsidRPr="00BB542A" w:rsidP="009B09C1">
      <w:pPr>
        <w:widowControl w:val="0"/>
        <w:spacing w:after="0" w:line="240" w:lineRule="auto"/>
        <w:ind w:right="1770" w:firstLine="709"/>
        <w:jc w:val="center"/>
        <w:rPr>
          <w:rFonts w:eastAsia="Calibri"/>
          <w:color w:val="181717"/>
          <w:lang w:val="ru-RU" w:eastAsia="en-US" w:bidi="ar-SA"/>
        </w:rPr>
      </w:pPr>
    </w:p>
    <w:p w:rsidR="009B09C1" w:rsidRPr="009B09C1" w:rsidP="009B09C1">
      <w:pPr>
        <w:widowControl w:val="0"/>
        <w:tabs>
          <w:tab w:val="left" w:pos="-1133"/>
        </w:tabs>
        <w:spacing w:after="0" w:line="240" w:lineRule="auto"/>
        <w:ind w:right="1770" w:firstLine="709"/>
        <w:jc w:val="center"/>
        <w:rPr>
          <w:rFonts w:eastAsia="Calibri"/>
          <w:color w:val="181717"/>
          <w:lang w:val="ru-RU" w:eastAsia="en-US" w:bidi="ar-SA"/>
        </w:rPr>
      </w:pPr>
      <w:r w:rsidRPr="00911021">
        <w:rPr>
          <w:rFonts w:eastAsia="Calibri"/>
          <w:color w:val="181717"/>
          <w:lang w:val="ru-RU" w:eastAsia="en-US" w:bidi="ar-SA"/>
        </w:rPr>
        <w:t>с.Михайловка</w:t>
      </w:r>
    </w:p>
    <w:p w:rsidR="009B09C1" w:rsidRPr="00911021" w:rsidP="009B09C1">
      <w:pPr>
        <w:widowControl w:val="0"/>
        <w:spacing w:after="200" w:line="276" w:lineRule="auto"/>
        <w:rPr>
          <w:rFonts w:eastAsia="Calibri"/>
          <w:sz w:val="22"/>
          <w:szCs w:val="22"/>
          <w:lang w:val="ru-RU" w:eastAsia="en-US" w:bidi="ar-SA"/>
        </w:rPr>
        <w:sectPr w:rsidSect="00754A16">
          <w:headerReference w:type="even" r:id="rId6"/>
          <w:headerReference w:type="default" r:id="rId7"/>
          <w:footerReference w:type="even" r:id="rId8"/>
          <w:footerReference w:type="default" r:id="rId9"/>
          <w:headerReference w:type="first" r:id="rId10"/>
          <w:footerReference w:type="first" r:id="rId11"/>
          <w:footnotePr>
            <w:numRestart w:val="eachPage"/>
          </w:footnotePr>
          <w:pgSz w:w="11563" w:h="16488"/>
          <w:pgMar w:top="568" w:right="931" w:bottom="1440" w:left="1440" w:header="720" w:footer="720" w:gutter="0"/>
          <w:cols w:space="720"/>
        </w:sectPr>
      </w:pPr>
      <w:r w:rsidRPr="00911021">
        <w:rPr>
          <w:rFonts w:eastAsia="Calibri"/>
          <w:sz w:val="22"/>
          <w:szCs w:val="22"/>
          <w:lang w:val="ru-RU" w:eastAsia="en-US" w:bidi="ar-SA"/>
        </w:rPr>
        <w:t xml:space="preserve">                                </w:t>
      </w:r>
      <w:r w:rsidRPr="00911021">
        <w:rPr>
          <w:rFonts w:eastAsia="Calibri"/>
          <w:sz w:val="22"/>
          <w:szCs w:val="22"/>
          <w:lang w:val="ru-RU" w:eastAsia="en-US" w:bidi="ar-SA"/>
        </w:rPr>
        <w:t xml:space="preserve">                                        2023 </w:t>
      </w:r>
    </w:p>
    <w:p w:rsidR="009B09C1" w:rsidRPr="00911021" w:rsidP="009B09C1">
      <w:pPr>
        <w:widowControl w:val="0"/>
        <w:spacing w:after="210" w:line="271" w:lineRule="auto"/>
        <w:ind w:left="718" w:hanging="10"/>
        <w:jc w:val="center"/>
        <w:rPr>
          <w:rFonts w:eastAsia="Calibri"/>
          <w:sz w:val="22"/>
          <w:szCs w:val="22"/>
          <w:lang w:val="ru-RU" w:eastAsia="en-US" w:bidi="ar-SA"/>
        </w:rPr>
      </w:pPr>
      <w:r w:rsidRPr="00911021">
        <w:rPr>
          <w:rFonts w:eastAsia="Calibri"/>
          <w:b/>
          <w:sz w:val="22"/>
          <w:szCs w:val="22"/>
          <w:lang w:val="ru-RU" w:eastAsia="en-US" w:bidi="ar-SA"/>
        </w:rPr>
        <w:t xml:space="preserve">СОДЕРЖАНИЕ </w:t>
      </w:r>
    </w:p>
    <w:p w:rsidR="009B09C1" w:rsidRPr="009B09C1" w:rsidP="00BB542A">
      <w:pPr>
        <w:widowControl w:val="0"/>
        <w:spacing w:after="0" w:line="240" w:lineRule="auto"/>
        <w:ind w:left="-15" w:right="11"/>
        <w:rPr>
          <w:rFonts w:eastAsia="Calibri"/>
          <w:sz w:val="22"/>
          <w:szCs w:val="22"/>
          <w:lang w:val="en-US" w:eastAsia="en-US" w:bidi="ar-SA"/>
        </w:rPr>
      </w:pPr>
      <w:r w:rsidRPr="00911021">
        <w:rPr>
          <w:rFonts w:eastAsia="Calibri"/>
          <w:sz w:val="22"/>
          <w:szCs w:val="22"/>
          <w:lang w:val="ru-RU" w:eastAsia="en-US" w:bidi="ar-SA"/>
        </w:rPr>
        <w:t>Общие положения .....................................................................................................................</w:t>
      </w:r>
      <w:r w:rsidRPr="00911021" w:rsidR="00911021">
        <w:rPr>
          <w:rFonts w:eastAsia="Calibri"/>
          <w:sz w:val="22"/>
          <w:szCs w:val="22"/>
          <w:lang w:val="ru-RU" w:eastAsia="en-US" w:bidi="ar-SA"/>
        </w:rPr>
        <w:t xml:space="preserve">.............................. </w:t>
      </w:r>
      <w:r w:rsidR="002805D6">
        <w:rPr>
          <w:rFonts w:eastAsia="Calibri"/>
          <w:sz w:val="22"/>
          <w:szCs w:val="22"/>
          <w:lang w:val="ru-RU" w:eastAsia="en-US" w:bidi="ar-SA"/>
        </w:rPr>
        <w:t>3</w:t>
      </w:r>
      <w:r w:rsidRPr="009B09C1">
        <w:rPr>
          <w:rFonts w:eastAsia="Calibri"/>
          <w:sz w:val="22"/>
          <w:szCs w:val="22"/>
          <w:lang w:val="en-US" w:eastAsia="en-US" w:bidi="ar-SA"/>
        </w:rPr>
        <w:t xml:space="preserve"> </w:t>
      </w:r>
    </w:p>
    <w:p w:rsidR="009B09C1" w:rsidRPr="009B09C1" w:rsidP="00BB542A">
      <w:pPr>
        <w:widowControl/>
        <w:numPr>
          <w:ilvl w:val="0"/>
          <w:numId w:val="1"/>
        </w:numPr>
        <w:spacing w:after="0" w:line="240" w:lineRule="auto"/>
        <w:ind w:left="221" w:right="11" w:hanging="221"/>
        <w:rPr>
          <w:rFonts w:eastAsia="Calibri"/>
          <w:sz w:val="22"/>
          <w:szCs w:val="22"/>
          <w:lang w:val="en-US" w:eastAsia="en-US" w:bidi="ar-SA"/>
        </w:rPr>
      </w:pPr>
      <w:r w:rsidRPr="009B09C1">
        <w:rPr>
          <w:rFonts w:eastAsia="Calibri"/>
          <w:sz w:val="22"/>
          <w:szCs w:val="22"/>
          <w:lang w:val="en-US" w:eastAsia="en-US" w:bidi="ar-SA"/>
        </w:rPr>
        <w:t>ЦЕЛЕВОЙ РАЗДЕЛ ................</w:t>
      </w:r>
      <w:r w:rsidRPr="009B09C1">
        <w:rPr>
          <w:rFonts w:eastAsia="Calibri"/>
          <w:sz w:val="22"/>
          <w:szCs w:val="22"/>
          <w:lang w:val="en-US" w:eastAsia="en-US" w:bidi="ar-SA"/>
        </w:rPr>
        <w:t>...............................................................................................</w:t>
      </w:r>
      <w:r w:rsidR="00911021">
        <w:rPr>
          <w:rFonts w:eastAsia="Calibri"/>
          <w:sz w:val="22"/>
          <w:szCs w:val="22"/>
          <w:lang w:val="en-US" w:eastAsia="en-US" w:bidi="ar-SA"/>
        </w:rPr>
        <w:t>..............................</w:t>
      </w:r>
      <w:r w:rsidR="002805D6">
        <w:rPr>
          <w:rFonts w:eastAsia="Calibri"/>
          <w:sz w:val="22"/>
          <w:szCs w:val="22"/>
          <w:lang w:val="ru-RU" w:eastAsia="en-US" w:bidi="ar-SA"/>
        </w:rPr>
        <w:t>5</w:t>
      </w:r>
    </w:p>
    <w:p w:rsidR="009B09C1" w:rsidRPr="00655199" w:rsidP="00655199">
      <w:pPr>
        <w:widowControl/>
        <w:numPr>
          <w:ilvl w:val="1"/>
          <w:numId w:val="1"/>
        </w:numPr>
        <w:spacing w:after="0" w:line="240" w:lineRule="auto"/>
        <w:ind w:left="1140" w:right="11" w:hanging="420"/>
        <w:rPr>
          <w:rFonts w:eastAsia="Calibri"/>
          <w:sz w:val="22"/>
          <w:szCs w:val="22"/>
          <w:lang w:val="en-US" w:eastAsia="en-US" w:bidi="ar-SA"/>
        </w:rPr>
      </w:pPr>
      <w:r w:rsidRPr="009B09C1">
        <w:rPr>
          <w:rFonts w:eastAsia="Calibri"/>
          <w:sz w:val="22"/>
          <w:szCs w:val="22"/>
          <w:lang w:val="en-US" w:eastAsia="en-US" w:bidi="ar-SA"/>
        </w:rPr>
        <w:t>Пояснительная записка .....................................................................................................</w:t>
      </w:r>
      <w:r w:rsidR="00911021">
        <w:rPr>
          <w:rFonts w:eastAsia="Calibri"/>
          <w:sz w:val="22"/>
          <w:szCs w:val="22"/>
          <w:lang w:val="en-US" w:eastAsia="en-US" w:bidi="ar-SA"/>
        </w:rPr>
        <w:t>......</w:t>
      </w:r>
      <w:r w:rsidR="00911021">
        <w:rPr>
          <w:rFonts w:eastAsia="Calibri"/>
          <w:sz w:val="22"/>
          <w:szCs w:val="22"/>
          <w:lang w:val="en-US" w:eastAsia="en-US" w:bidi="ar-SA"/>
        </w:rPr>
        <w:t xml:space="preserve">........... </w:t>
      </w:r>
      <w:r w:rsidR="00911021">
        <w:rPr>
          <w:rFonts w:eastAsia="Calibri"/>
          <w:sz w:val="22"/>
          <w:szCs w:val="22"/>
          <w:lang w:val="ru-RU" w:eastAsia="en-US" w:bidi="ar-SA"/>
        </w:rPr>
        <w:t>6</w:t>
      </w:r>
      <w:r w:rsidRPr="009B09C1">
        <w:rPr>
          <w:rFonts w:eastAsia="Calibri"/>
          <w:sz w:val="22"/>
          <w:szCs w:val="22"/>
          <w:lang w:val="en-US" w:eastAsia="en-US" w:bidi="ar-SA"/>
        </w:rPr>
        <w:t xml:space="preserve"> </w:t>
      </w:r>
    </w:p>
    <w:p w:rsidR="009B09C1" w:rsidRPr="009B09C1" w:rsidP="00BB542A">
      <w:pPr>
        <w:widowControl/>
        <w:numPr>
          <w:ilvl w:val="1"/>
          <w:numId w:val="1"/>
        </w:numPr>
        <w:spacing w:after="0" w:line="240" w:lineRule="auto"/>
        <w:ind w:left="1140" w:right="11" w:hanging="420"/>
        <w:rPr>
          <w:rFonts w:eastAsia="Calibri"/>
          <w:sz w:val="22"/>
          <w:szCs w:val="22"/>
          <w:lang w:val="ru-RU" w:eastAsia="en-US" w:bidi="ar-SA"/>
        </w:rPr>
      </w:pPr>
      <w:r w:rsidRPr="009B09C1">
        <w:rPr>
          <w:rFonts w:eastAsia="Calibri"/>
          <w:sz w:val="22"/>
          <w:szCs w:val="22"/>
          <w:lang w:val="ru-RU" w:eastAsia="en-US" w:bidi="ar-SA"/>
        </w:rPr>
        <w:t>Плани</w:t>
      </w:r>
      <w:r w:rsidR="00655199">
        <w:rPr>
          <w:rFonts w:eastAsia="Calibri"/>
          <w:sz w:val="22"/>
          <w:szCs w:val="22"/>
          <w:lang w:val="ru-RU" w:eastAsia="en-US" w:bidi="ar-SA"/>
        </w:rPr>
        <w:t>руемые результаты освоения ООП О</w:t>
      </w:r>
      <w:r w:rsidR="00911021">
        <w:rPr>
          <w:rFonts w:eastAsia="Calibri"/>
          <w:sz w:val="22"/>
          <w:szCs w:val="22"/>
          <w:lang w:val="ru-RU" w:eastAsia="en-US" w:bidi="ar-SA"/>
        </w:rPr>
        <w:t>ОО…………………………………………………....8</w:t>
      </w:r>
      <w:r w:rsidRPr="009B09C1">
        <w:rPr>
          <w:rFonts w:eastAsia="Calibri"/>
          <w:sz w:val="22"/>
          <w:szCs w:val="22"/>
          <w:lang w:val="ru-RU" w:eastAsia="en-US" w:bidi="ar-SA"/>
        </w:rPr>
        <w:t xml:space="preserve"> </w:t>
      </w:r>
    </w:p>
    <w:p w:rsidR="009B09C1" w:rsidRPr="009B09C1" w:rsidP="00BB542A">
      <w:pPr>
        <w:widowControl/>
        <w:numPr>
          <w:ilvl w:val="1"/>
          <w:numId w:val="1"/>
        </w:numPr>
        <w:spacing w:after="0" w:line="240" w:lineRule="auto"/>
        <w:ind w:left="1140" w:right="11" w:hanging="420"/>
        <w:rPr>
          <w:rFonts w:eastAsia="Calibri"/>
          <w:sz w:val="22"/>
          <w:szCs w:val="22"/>
          <w:lang w:val="ru-RU" w:eastAsia="en-US" w:bidi="ar-SA"/>
        </w:rPr>
      </w:pPr>
      <w:r w:rsidRPr="009B09C1">
        <w:rPr>
          <w:rFonts w:eastAsia="Calibri"/>
          <w:sz w:val="22"/>
          <w:szCs w:val="22"/>
          <w:lang w:val="ru-RU" w:eastAsia="en-US" w:bidi="ar-SA"/>
        </w:rPr>
        <w:t>Система оценки достижения планируемых результатов освоен</w:t>
      </w:r>
      <w:r w:rsidR="00911021">
        <w:rPr>
          <w:rFonts w:eastAsia="Calibri"/>
          <w:sz w:val="22"/>
          <w:szCs w:val="22"/>
          <w:lang w:val="ru-RU" w:eastAsia="en-US" w:bidi="ar-SA"/>
        </w:rPr>
        <w:t>ия ООП О</w:t>
      </w:r>
      <w:r w:rsidRPr="009B09C1">
        <w:rPr>
          <w:rFonts w:eastAsia="Calibri"/>
          <w:sz w:val="22"/>
          <w:szCs w:val="22"/>
          <w:lang w:val="ru-RU" w:eastAsia="en-US" w:bidi="ar-SA"/>
        </w:rPr>
        <w:t>ОО…………………..</w:t>
      </w:r>
      <w:r w:rsidR="00911021">
        <w:rPr>
          <w:rFonts w:eastAsia="Calibri"/>
          <w:szCs w:val="22"/>
          <w:lang w:val="ru-RU" w:eastAsia="en-US" w:bidi="ar-SA"/>
        </w:rPr>
        <w:t>9</w:t>
      </w:r>
    </w:p>
    <w:p w:rsidR="009B09C1" w:rsidRPr="009B09C1" w:rsidP="00BB542A">
      <w:pPr>
        <w:widowControl/>
        <w:numPr>
          <w:ilvl w:val="0"/>
          <w:numId w:val="1"/>
        </w:numPr>
        <w:spacing w:after="0" w:line="240" w:lineRule="auto"/>
        <w:ind w:left="221" w:right="11" w:hanging="221"/>
        <w:rPr>
          <w:rFonts w:eastAsia="Calibri"/>
          <w:sz w:val="22"/>
          <w:szCs w:val="22"/>
          <w:lang w:val="en-US" w:eastAsia="en-US" w:bidi="ar-SA"/>
        </w:rPr>
      </w:pPr>
      <w:r w:rsidRPr="00911021">
        <w:rPr>
          <w:rFonts w:eastAsia="Calibri"/>
          <w:sz w:val="22"/>
          <w:szCs w:val="22"/>
          <w:lang w:val="ru-RU" w:eastAsia="en-US" w:bidi="ar-SA"/>
        </w:rPr>
        <w:t>СОДЕРЖАТЕЛЬНЫЙ РАЗДЕЛ ....</w:t>
      </w:r>
      <w:r w:rsidRPr="009B09C1">
        <w:rPr>
          <w:rFonts w:eastAsia="Calibri"/>
          <w:sz w:val="22"/>
          <w:szCs w:val="22"/>
          <w:lang w:val="en-US" w:eastAsia="en-US" w:bidi="ar-SA"/>
        </w:rPr>
        <w:t>.........................................................................</w:t>
      </w:r>
      <w:r w:rsidRPr="009B09C1">
        <w:rPr>
          <w:rFonts w:eastAsia="Calibri"/>
          <w:sz w:val="22"/>
          <w:szCs w:val="22"/>
          <w:lang w:val="en-US" w:eastAsia="en-US" w:bidi="ar-SA"/>
        </w:rPr>
        <w:t>..............</w:t>
      </w:r>
      <w:r w:rsidR="00911021">
        <w:rPr>
          <w:rFonts w:eastAsia="Calibri"/>
          <w:sz w:val="22"/>
          <w:szCs w:val="22"/>
          <w:lang w:val="en-US" w:eastAsia="en-US" w:bidi="ar-SA"/>
        </w:rPr>
        <w:t>............................ 1</w:t>
      </w:r>
      <w:r w:rsidR="00911021">
        <w:rPr>
          <w:rFonts w:eastAsia="Calibri"/>
          <w:sz w:val="22"/>
          <w:szCs w:val="22"/>
          <w:lang w:val="ru-RU" w:eastAsia="en-US" w:bidi="ar-SA"/>
        </w:rPr>
        <w:t>4</w:t>
      </w:r>
    </w:p>
    <w:p w:rsidR="009B09C1" w:rsidRPr="009B09C1" w:rsidP="00BB542A">
      <w:pPr>
        <w:widowControl/>
        <w:numPr>
          <w:ilvl w:val="1"/>
          <w:numId w:val="1"/>
        </w:numPr>
        <w:spacing w:after="0" w:line="240" w:lineRule="auto"/>
        <w:ind w:left="1140" w:right="11" w:hanging="420"/>
        <w:rPr>
          <w:rFonts w:eastAsia="Calibri"/>
          <w:sz w:val="22"/>
          <w:szCs w:val="22"/>
          <w:lang w:val="en-US" w:eastAsia="en-US" w:bidi="ar-SA"/>
        </w:rPr>
      </w:pPr>
      <w:r w:rsidRPr="009B09C1">
        <w:rPr>
          <w:rFonts w:eastAsia="Calibri"/>
          <w:sz w:val="22"/>
          <w:szCs w:val="22"/>
          <w:lang w:val="en-US" w:eastAsia="en-US" w:bidi="ar-SA"/>
        </w:rPr>
        <w:t>Рабочие программы учебных предметов ...........................................................</w:t>
      </w:r>
      <w:r w:rsidR="00911021">
        <w:rPr>
          <w:rFonts w:eastAsia="Calibri"/>
          <w:sz w:val="22"/>
          <w:szCs w:val="22"/>
          <w:lang w:val="en-US" w:eastAsia="en-US" w:bidi="ar-SA"/>
        </w:rPr>
        <w:t>............................. 1</w:t>
      </w:r>
      <w:r w:rsidR="00911021">
        <w:rPr>
          <w:rFonts w:eastAsia="Calibri"/>
          <w:sz w:val="22"/>
          <w:szCs w:val="22"/>
          <w:lang w:val="ru-RU" w:eastAsia="en-US" w:bidi="ar-SA"/>
        </w:rPr>
        <w:t>4</w:t>
      </w:r>
      <w:r w:rsidRPr="009B09C1">
        <w:rPr>
          <w:rFonts w:eastAsia="Calibri"/>
          <w:sz w:val="22"/>
          <w:szCs w:val="22"/>
          <w:lang w:val="en-US" w:eastAsia="en-US" w:bidi="ar-SA"/>
        </w:rPr>
        <w:t xml:space="preserve"> </w:t>
      </w:r>
    </w:p>
    <w:p w:rsidR="009B09C1" w:rsidRPr="009B09C1" w:rsidP="00BB542A">
      <w:pPr>
        <w:widowControl w:val="0"/>
        <w:spacing w:after="0" w:line="240" w:lineRule="auto"/>
        <w:ind w:left="-15" w:right="11"/>
        <w:rPr>
          <w:rFonts w:eastAsia="Calibri"/>
          <w:sz w:val="22"/>
          <w:szCs w:val="22"/>
          <w:lang w:val="en-US" w:eastAsia="en-US" w:bidi="ar-SA"/>
        </w:rPr>
      </w:pPr>
      <w:r w:rsidR="00655199">
        <w:rPr>
          <w:rFonts w:eastAsia="Calibri"/>
          <w:sz w:val="22"/>
          <w:szCs w:val="22"/>
          <w:lang w:val="en-US" w:eastAsia="en-US" w:bidi="ar-SA"/>
        </w:rPr>
        <w:t>2</w:t>
      </w:r>
      <w:r w:rsidR="00655199">
        <w:rPr>
          <w:rFonts w:eastAsia="Calibri"/>
          <w:sz w:val="22"/>
          <w:szCs w:val="22"/>
          <w:lang w:val="ru-RU" w:eastAsia="en-US" w:bidi="ar-SA"/>
        </w:rPr>
        <w:t>.1.1</w:t>
      </w:r>
      <w:r w:rsidR="00BB542A">
        <w:rPr>
          <w:rFonts w:eastAsia="Calibri"/>
          <w:sz w:val="22"/>
          <w:szCs w:val="22"/>
          <w:lang w:val="en-US" w:eastAsia="en-US" w:bidi="ar-SA"/>
        </w:rPr>
        <w:t>Р</w:t>
      </w:r>
      <w:r w:rsidR="00BB542A">
        <w:rPr>
          <w:rFonts w:eastAsia="Calibri"/>
          <w:sz w:val="22"/>
          <w:szCs w:val="22"/>
          <w:lang w:val="ru-RU" w:eastAsia="en-US" w:bidi="ar-SA"/>
        </w:rPr>
        <w:t>усский язык</w:t>
      </w:r>
      <w:r w:rsidRPr="009B09C1">
        <w:rPr>
          <w:rFonts w:eastAsia="Calibri"/>
          <w:sz w:val="22"/>
          <w:szCs w:val="22"/>
          <w:lang w:val="en-US" w:eastAsia="en-US" w:bidi="ar-SA"/>
        </w:rPr>
        <w:t xml:space="preserve"> ...............................................................</w:t>
      </w:r>
      <w:r w:rsidRPr="009B09C1">
        <w:rPr>
          <w:rFonts w:eastAsia="Calibri"/>
          <w:sz w:val="22"/>
          <w:szCs w:val="22"/>
          <w:lang w:val="en-US" w:eastAsia="en-US" w:bidi="ar-SA"/>
        </w:rPr>
        <w:t>.......................................................</w:t>
      </w:r>
      <w:r w:rsidR="00911021">
        <w:rPr>
          <w:rFonts w:eastAsia="Calibri"/>
          <w:sz w:val="22"/>
          <w:szCs w:val="22"/>
          <w:lang w:val="en-US" w:eastAsia="en-US" w:bidi="ar-SA"/>
        </w:rPr>
        <w:t>............................. 1</w:t>
      </w:r>
      <w:r w:rsidR="00911021">
        <w:rPr>
          <w:rFonts w:eastAsia="Calibri"/>
          <w:sz w:val="22"/>
          <w:szCs w:val="22"/>
          <w:lang w:val="ru-RU" w:eastAsia="en-US" w:bidi="ar-SA"/>
        </w:rPr>
        <w:t>4</w:t>
      </w:r>
      <w:r w:rsidRPr="009B09C1">
        <w:rPr>
          <w:rFonts w:eastAsia="Calibri"/>
          <w:sz w:val="22"/>
          <w:szCs w:val="22"/>
          <w:lang w:val="en-US" w:eastAsia="en-US" w:bidi="ar-SA"/>
        </w:rPr>
        <w:t xml:space="preserve"> </w:t>
      </w:r>
    </w:p>
    <w:p w:rsidR="009B09C1" w:rsidRPr="009B09C1" w:rsidP="00BB542A">
      <w:pPr>
        <w:widowControl w:val="0"/>
        <w:spacing w:after="0" w:line="240" w:lineRule="auto"/>
        <w:ind w:left="-15" w:right="11"/>
        <w:rPr>
          <w:rFonts w:eastAsia="Calibri"/>
          <w:sz w:val="22"/>
          <w:szCs w:val="22"/>
          <w:lang w:val="en-US" w:eastAsia="en-US" w:bidi="ar-SA"/>
        </w:rPr>
      </w:pPr>
      <w:r w:rsidR="00655199">
        <w:rPr>
          <w:rFonts w:eastAsia="Calibri"/>
          <w:sz w:val="22"/>
          <w:szCs w:val="22"/>
          <w:lang w:val="ru-RU" w:eastAsia="en-US" w:bidi="ar-SA"/>
        </w:rPr>
        <w:t>2.1.2.</w:t>
      </w:r>
      <w:r>
        <w:rPr>
          <w:rFonts w:eastAsia="Calibri"/>
          <w:sz w:val="22"/>
          <w:szCs w:val="22"/>
          <w:lang w:val="en-US" w:eastAsia="en-US" w:bidi="ar-SA"/>
        </w:rPr>
        <w:t>Л</w:t>
      </w:r>
      <w:r w:rsidR="00BB542A">
        <w:rPr>
          <w:rFonts w:eastAsia="Calibri"/>
          <w:sz w:val="22"/>
          <w:szCs w:val="22"/>
          <w:lang w:val="ru-RU" w:eastAsia="en-US" w:bidi="ar-SA"/>
        </w:rPr>
        <w:t>итература</w:t>
      </w:r>
      <w:r>
        <w:rPr>
          <w:rFonts w:eastAsia="Calibri"/>
          <w:sz w:val="22"/>
          <w:szCs w:val="22"/>
          <w:lang w:val="ru-RU" w:eastAsia="en-US" w:bidi="ar-SA"/>
        </w:rPr>
        <w:t>…………..</w:t>
      </w:r>
      <w:r w:rsidRPr="009B09C1">
        <w:rPr>
          <w:rFonts w:eastAsia="Calibri"/>
          <w:sz w:val="22"/>
          <w:szCs w:val="22"/>
          <w:lang w:val="en-US" w:eastAsia="en-US" w:bidi="ar-SA"/>
        </w:rPr>
        <w:t xml:space="preserve"> ...............................................................................................................................</w:t>
      </w:r>
      <w:r w:rsidR="00911021">
        <w:rPr>
          <w:rFonts w:eastAsia="Calibri"/>
          <w:sz w:val="22"/>
          <w:szCs w:val="22"/>
          <w:lang w:val="ru-RU" w:eastAsia="en-US" w:bidi="ar-SA"/>
        </w:rPr>
        <w:t>..</w:t>
      </w:r>
      <w:r w:rsidR="00911021">
        <w:rPr>
          <w:rFonts w:eastAsia="Calibri"/>
          <w:sz w:val="22"/>
          <w:szCs w:val="22"/>
          <w:lang w:val="en-US" w:eastAsia="en-US" w:bidi="ar-SA"/>
        </w:rPr>
        <w:t xml:space="preserve">... </w:t>
      </w:r>
      <w:r w:rsidR="00911021">
        <w:rPr>
          <w:rFonts w:eastAsia="Calibri"/>
          <w:sz w:val="22"/>
          <w:szCs w:val="22"/>
          <w:lang w:val="ru-RU" w:eastAsia="en-US" w:bidi="ar-SA"/>
        </w:rPr>
        <w:t>49</w:t>
      </w:r>
      <w:r w:rsidRPr="009B09C1">
        <w:rPr>
          <w:rFonts w:eastAsia="Calibri"/>
          <w:sz w:val="22"/>
          <w:szCs w:val="22"/>
          <w:lang w:val="en-US" w:eastAsia="en-US" w:bidi="ar-SA"/>
        </w:rPr>
        <w:t xml:space="preserve"> </w:t>
      </w:r>
    </w:p>
    <w:p w:rsidR="009B09C1" w:rsidRPr="00911021" w:rsidP="00BB542A">
      <w:pPr>
        <w:widowControl w:val="0"/>
        <w:spacing w:after="0" w:line="240" w:lineRule="auto"/>
        <w:ind w:left="-15" w:right="11"/>
        <w:rPr>
          <w:rFonts w:eastAsia="Calibri"/>
          <w:sz w:val="22"/>
          <w:szCs w:val="22"/>
          <w:lang w:val="ru-RU" w:eastAsia="en-US" w:bidi="ar-SA"/>
        </w:rPr>
      </w:pPr>
      <w:r w:rsidR="00655199">
        <w:rPr>
          <w:rFonts w:eastAsia="Calibri"/>
          <w:sz w:val="22"/>
          <w:szCs w:val="22"/>
          <w:lang w:val="ru-RU" w:eastAsia="en-US" w:bidi="ar-SA"/>
        </w:rPr>
        <w:t>2.1.3.</w:t>
      </w:r>
      <w:r w:rsidR="00BB542A">
        <w:rPr>
          <w:rFonts w:eastAsia="Calibri"/>
          <w:sz w:val="22"/>
          <w:szCs w:val="22"/>
          <w:lang w:val="ru-RU" w:eastAsia="en-US" w:bidi="ar-SA"/>
        </w:rPr>
        <w:t>Родной язык</w:t>
      </w:r>
      <w:r w:rsidRPr="00911021">
        <w:rPr>
          <w:rFonts w:eastAsia="Calibri"/>
          <w:sz w:val="22"/>
          <w:szCs w:val="22"/>
          <w:lang w:val="ru-RU" w:eastAsia="en-US" w:bidi="ar-SA"/>
        </w:rPr>
        <w:t xml:space="preserve"> (</w:t>
      </w:r>
      <w:r w:rsidR="00BB542A">
        <w:rPr>
          <w:rFonts w:eastAsia="Calibri"/>
          <w:sz w:val="22"/>
          <w:szCs w:val="22"/>
          <w:lang w:val="ru-RU" w:eastAsia="en-US" w:bidi="ar-SA"/>
        </w:rPr>
        <w:t>русский</w:t>
      </w:r>
      <w:r w:rsidRPr="00911021">
        <w:rPr>
          <w:rFonts w:eastAsia="Calibri"/>
          <w:sz w:val="22"/>
          <w:szCs w:val="22"/>
          <w:lang w:val="ru-RU" w:eastAsia="en-US" w:bidi="ar-SA"/>
        </w:rPr>
        <w:t>) .................................................................................................</w:t>
      </w:r>
      <w:r w:rsidRPr="00911021" w:rsidR="00911021">
        <w:rPr>
          <w:rFonts w:eastAsia="Calibri"/>
          <w:sz w:val="22"/>
          <w:szCs w:val="22"/>
          <w:lang w:val="ru-RU" w:eastAsia="en-US" w:bidi="ar-SA"/>
        </w:rPr>
        <w:t>..............................</w:t>
      </w:r>
      <w:r w:rsidR="00911021">
        <w:rPr>
          <w:rFonts w:eastAsia="Calibri"/>
          <w:sz w:val="22"/>
          <w:szCs w:val="22"/>
          <w:lang w:val="ru-RU" w:eastAsia="en-US" w:bidi="ar-SA"/>
        </w:rPr>
        <w:t xml:space="preserve">    70</w:t>
      </w:r>
    </w:p>
    <w:p w:rsidR="009B09C1" w:rsidP="00BB542A">
      <w:pPr>
        <w:widowControl w:val="0"/>
        <w:spacing w:after="0" w:line="240" w:lineRule="auto"/>
        <w:ind w:left="-15" w:right="11"/>
        <w:rPr>
          <w:rFonts w:eastAsia="Calibri"/>
          <w:sz w:val="22"/>
          <w:szCs w:val="22"/>
          <w:lang w:val="ru-RU" w:eastAsia="en-US" w:bidi="ar-SA"/>
        </w:rPr>
      </w:pPr>
      <w:r w:rsidR="00655199">
        <w:rPr>
          <w:rFonts w:eastAsia="Calibri"/>
          <w:sz w:val="22"/>
          <w:szCs w:val="22"/>
          <w:lang w:val="ru-RU" w:eastAsia="en-US" w:bidi="ar-SA"/>
        </w:rPr>
        <w:t>2.1.4.</w:t>
      </w:r>
      <w:r w:rsidR="00BB542A">
        <w:rPr>
          <w:rFonts w:eastAsia="Calibri"/>
          <w:sz w:val="22"/>
          <w:szCs w:val="22"/>
          <w:lang w:val="ru-RU" w:eastAsia="en-US" w:bidi="ar-SA"/>
        </w:rPr>
        <w:t>Родной язык</w:t>
      </w:r>
      <w:r w:rsidRPr="00911021">
        <w:rPr>
          <w:rFonts w:eastAsia="Calibri"/>
          <w:sz w:val="22"/>
          <w:szCs w:val="22"/>
          <w:lang w:val="ru-RU" w:eastAsia="en-US" w:bidi="ar-SA"/>
        </w:rPr>
        <w:t xml:space="preserve"> (</w:t>
      </w:r>
      <w:r w:rsidR="00BB542A">
        <w:rPr>
          <w:rFonts w:eastAsia="Calibri"/>
          <w:sz w:val="22"/>
          <w:szCs w:val="22"/>
          <w:lang w:val="ru-RU" w:eastAsia="en-US" w:bidi="ar-SA"/>
        </w:rPr>
        <w:t>чувашский</w:t>
      </w:r>
      <w:r w:rsidRPr="00911021">
        <w:rPr>
          <w:rFonts w:eastAsia="Calibri"/>
          <w:sz w:val="22"/>
          <w:szCs w:val="22"/>
          <w:lang w:val="ru-RU" w:eastAsia="en-US" w:bidi="ar-SA"/>
        </w:rPr>
        <w:t>) .......................................................................</w:t>
      </w:r>
      <w:r w:rsidRPr="00911021">
        <w:rPr>
          <w:rFonts w:eastAsia="Calibri"/>
          <w:sz w:val="22"/>
          <w:szCs w:val="22"/>
          <w:lang w:val="ru-RU" w:eastAsia="en-US" w:bidi="ar-SA"/>
        </w:rPr>
        <w:t>..........................................</w:t>
      </w:r>
      <w:r w:rsidRPr="00911021" w:rsidR="00911021">
        <w:rPr>
          <w:rFonts w:eastAsia="Calibri"/>
          <w:sz w:val="22"/>
          <w:szCs w:val="22"/>
          <w:lang w:val="ru-RU" w:eastAsia="en-US" w:bidi="ar-SA"/>
        </w:rPr>
        <w:t xml:space="preserve">........ </w:t>
      </w:r>
      <w:r w:rsidR="00911021">
        <w:rPr>
          <w:rFonts w:eastAsia="Calibri"/>
          <w:sz w:val="22"/>
          <w:szCs w:val="22"/>
          <w:lang w:val="ru-RU" w:eastAsia="en-US" w:bidi="ar-SA"/>
        </w:rPr>
        <w:t>….90</w:t>
      </w:r>
      <w:r w:rsidRPr="00911021">
        <w:rPr>
          <w:rFonts w:eastAsia="Calibri"/>
          <w:sz w:val="22"/>
          <w:szCs w:val="22"/>
          <w:lang w:val="ru-RU" w:eastAsia="en-US" w:bidi="ar-SA"/>
        </w:rPr>
        <w:t xml:space="preserve"> </w:t>
      </w:r>
    </w:p>
    <w:p w:rsidR="009B09C1" w:rsidRPr="009B09C1" w:rsidP="00BB542A">
      <w:pPr>
        <w:widowControl w:val="0"/>
        <w:spacing w:after="0" w:line="240" w:lineRule="auto"/>
        <w:ind w:left="-15" w:right="11"/>
        <w:rPr>
          <w:rFonts w:eastAsia="Calibri"/>
          <w:sz w:val="22"/>
          <w:szCs w:val="22"/>
          <w:lang w:val="ru-RU" w:eastAsia="en-US" w:bidi="ar-SA"/>
        </w:rPr>
      </w:pPr>
      <w:r w:rsidR="00655199">
        <w:rPr>
          <w:rFonts w:eastAsia="Calibri"/>
          <w:lang w:val="ru-RU" w:eastAsia="en-US" w:bidi="ar-SA"/>
        </w:rPr>
        <w:t>2.1.5.</w:t>
      </w:r>
      <w:r w:rsidRPr="009B09C1">
        <w:rPr>
          <w:rFonts w:eastAsia="Calibri"/>
          <w:lang w:val="ru-RU" w:eastAsia="en-US" w:bidi="ar-SA"/>
        </w:rPr>
        <w:t>Г</w:t>
      </w:r>
      <w:r w:rsidR="00BB542A">
        <w:rPr>
          <w:rFonts w:eastAsia="Calibri"/>
          <w:lang w:val="ru-RU" w:eastAsia="en-US" w:bidi="ar-SA"/>
        </w:rPr>
        <w:t>осударственный</w:t>
      </w:r>
      <w:r w:rsidRPr="009B09C1">
        <w:rPr>
          <w:rFonts w:eastAsia="Calibri"/>
          <w:lang w:val="ru-RU" w:eastAsia="en-US" w:bidi="ar-SA"/>
        </w:rPr>
        <w:t xml:space="preserve"> (</w:t>
      </w:r>
      <w:r w:rsidR="00BB542A">
        <w:rPr>
          <w:rFonts w:eastAsia="Calibri"/>
          <w:lang w:val="ru-RU" w:eastAsia="en-US" w:bidi="ar-SA"/>
        </w:rPr>
        <w:t>башкирский</w:t>
      </w:r>
      <w:r w:rsidRPr="009B09C1">
        <w:rPr>
          <w:rFonts w:eastAsia="Calibri"/>
          <w:lang w:val="ru-RU" w:eastAsia="en-US" w:bidi="ar-SA"/>
        </w:rPr>
        <w:t>)</w:t>
      </w:r>
      <w:r w:rsidR="00BB542A">
        <w:rPr>
          <w:rFonts w:eastAsia="Calibri"/>
          <w:lang w:val="ru-RU" w:eastAsia="en-US" w:bidi="ar-SA"/>
        </w:rPr>
        <w:t xml:space="preserve">язык </w:t>
      </w:r>
      <w:r w:rsidRPr="009B09C1">
        <w:rPr>
          <w:rFonts w:eastAsia="Calibri"/>
          <w:lang w:val="ru-RU" w:eastAsia="en-US" w:bidi="ar-SA"/>
        </w:rPr>
        <w:t>Р</w:t>
      </w:r>
      <w:r w:rsidR="00BB542A">
        <w:rPr>
          <w:rFonts w:eastAsia="Calibri"/>
          <w:lang w:val="ru-RU" w:eastAsia="en-US" w:bidi="ar-SA"/>
        </w:rPr>
        <w:t>еспублики</w:t>
      </w:r>
      <w:r w:rsidR="00655199">
        <w:rPr>
          <w:rFonts w:eastAsia="Calibri"/>
          <w:lang w:val="ru-RU" w:eastAsia="en-US" w:bidi="ar-SA"/>
        </w:rPr>
        <w:t xml:space="preserve"> </w:t>
      </w:r>
      <w:r w:rsidRPr="009B09C1">
        <w:rPr>
          <w:rFonts w:eastAsia="Calibri"/>
          <w:lang w:val="ru-RU" w:eastAsia="en-US" w:bidi="ar-SA"/>
        </w:rPr>
        <w:t>Б</w:t>
      </w:r>
      <w:r w:rsidR="00BB542A">
        <w:rPr>
          <w:rFonts w:eastAsia="Calibri"/>
          <w:lang w:val="ru-RU" w:eastAsia="en-US" w:bidi="ar-SA"/>
        </w:rPr>
        <w:t>ашкортостан</w:t>
      </w:r>
      <w:r>
        <w:rPr>
          <w:rFonts w:eastAsia="Calibri"/>
          <w:lang w:val="ru-RU" w:eastAsia="en-US" w:bidi="ar-SA"/>
        </w:rPr>
        <w:t>………</w:t>
      </w:r>
      <w:r w:rsidR="00655199">
        <w:rPr>
          <w:rFonts w:eastAsia="Calibri"/>
          <w:lang w:val="ru-RU" w:eastAsia="en-US" w:bidi="ar-SA"/>
        </w:rPr>
        <w:t>……………………</w:t>
      </w:r>
      <w:r>
        <w:rPr>
          <w:rFonts w:eastAsia="Calibri"/>
          <w:lang w:val="ru-RU" w:eastAsia="en-US" w:bidi="ar-SA"/>
        </w:rPr>
        <w:t>.</w:t>
      </w:r>
      <w:r w:rsidR="00911021">
        <w:rPr>
          <w:rFonts w:eastAsia="Calibri"/>
          <w:lang w:val="ru-RU" w:eastAsia="en-US" w:bidi="ar-SA"/>
        </w:rPr>
        <w:t>107</w:t>
      </w:r>
    </w:p>
    <w:p w:rsidR="009B09C1" w:rsidRPr="009B09C1" w:rsidP="00BB542A">
      <w:pPr>
        <w:widowControl w:val="0"/>
        <w:spacing w:after="0" w:line="240" w:lineRule="auto"/>
        <w:ind w:left="-15" w:right="11"/>
        <w:rPr>
          <w:rFonts w:eastAsia="Calibri"/>
          <w:sz w:val="22"/>
          <w:szCs w:val="22"/>
          <w:lang w:val="ru-RU" w:eastAsia="en-US" w:bidi="ar-SA"/>
        </w:rPr>
      </w:pPr>
      <w:r w:rsidR="00655199">
        <w:rPr>
          <w:rFonts w:eastAsia="Calibri"/>
          <w:sz w:val="22"/>
          <w:szCs w:val="22"/>
          <w:lang w:val="ru-RU" w:eastAsia="en-US" w:bidi="ar-SA"/>
        </w:rPr>
        <w:t>2.1.6.</w:t>
      </w:r>
      <w:r w:rsidR="008F0668">
        <w:rPr>
          <w:rFonts w:eastAsia="Calibri"/>
          <w:sz w:val="22"/>
          <w:szCs w:val="22"/>
          <w:lang w:val="ru-RU" w:eastAsia="en-US" w:bidi="ar-SA"/>
        </w:rPr>
        <w:t xml:space="preserve">Родная (русская)литература………………….. </w:t>
      </w:r>
      <w:r w:rsidR="00BB542A">
        <w:rPr>
          <w:rFonts w:eastAsia="Calibri"/>
          <w:sz w:val="22"/>
          <w:szCs w:val="22"/>
          <w:lang w:val="ru-RU" w:eastAsia="en-US" w:bidi="ar-SA"/>
        </w:rPr>
        <w:t>……………….</w:t>
      </w:r>
      <w:r w:rsidRPr="009B09C1">
        <w:rPr>
          <w:rFonts w:eastAsia="Calibri"/>
          <w:sz w:val="22"/>
          <w:szCs w:val="22"/>
          <w:lang w:val="ru-RU" w:eastAsia="en-US" w:bidi="ar-SA"/>
        </w:rPr>
        <w:t>......................................</w:t>
      </w:r>
      <w:r w:rsidR="00911021">
        <w:rPr>
          <w:rFonts w:eastAsia="Calibri"/>
          <w:sz w:val="22"/>
          <w:szCs w:val="22"/>
          <w:lang w:val="ru-RU" w:eastAsia="en-US" w:bidi="ar-SA"/>
        </w:rPr>
        <w:t>.......................... 127</w:t>
      </w:r>
      <w:r w:rsidRPr="009B09C1">
        <w:rPr>
          <w:rFonts w:eastAsia="Calibri"/>
          <w:sz w:val="22"/>
          <w:szCs w:val="22"/>
          <w:lang w:val="ru-RU" w:eastAsia="en-US" w:bidi="ar-SA"/>
        </w:rPr>
        <w:t xml:space="preserve"> </w:t>
      </w:r>
    </w:p>
    <w:p w:rsidR="009B09C1" w:rsidRPr="009B09C1" w:rsidP="00BB542A">
      <w:pPr>
        <w:widowControl w:val="0"/>
        <w:spacing w:after="0" w:line="240" w:lineRule="auto"/>
        <w:ind w:left="-15" w:right="11"/>
        <w:rPr>
          <w:rFonts w:eastAsia="Calibri"/>
          <w:sz w:val="22"/>
          <w:szCs w:val="22"/>
          <w:lang w:val="ru-RU" w:eastAsia="en-US" w:bidi="ar-SA"/>
        </w:rPr>
      </w:pPr>
      <w:r w:rsidR="00655199">
        <w:rPr>
          <w:rFonts w:eastAsia="Calibri"/>
          <w:sz w:val="22"/>
          <w:szCs w:val="22"/>
          <w:lang w:val="ru-RU" w:eastAsia="en-US" w:bidi="ar-SA"/>
        </w:rPr>
        <w:t>2.</w:t>
      </w:r>
      <w:r w:rsidR="00655199">
        <w:rPr>
          <w:rFonts w:eastAsia="Calibri"/>
          <w:sz w:val="22"/>
          <w:szCs w:val="22"/>
          <w:lang w:val="ru-RU" w:eastAsia="en-US" w:bidi="ar-SA"/>
        </w:rPr>
        <w:t>1.7.</w:t>
      </w:r>
      <w:r w:rsidR="008F0668">
        <w:rPr>
          <w:rFonts w:eastAsia="Calibri"/>
          <w:sz w:val="22"/>
          <w:szCs w:val="22"/>
          <w:lang w:val="ru-RU" w:eastAsia="en-US" w:bidi="ar-SA"/>
        </w:rPr>
        <w:t>Родная (чувашская</w:t>
      </w:r>
      <w:r w:rsidR="00BB542A">
        <w:rPr>
          <w:rFonts w:eastAsia="Calibri"/>
          <w:sz w:val="22"/>
          <w:szCs w:val="22"/>
          <w:lang w:val="ru-RU" w:eastAsia="en-US" w:bidi="ar-SA"/>
        </w:rPr>
        <w:t xml:space="preserve">) </w:t>
      </w:r>
      <w:r w:rsidR="008F0668">
        <w:rPr>
          <w:rFonts w:eastAsia="Calibri"/>
          <w:sz w:val="22"/>
          <w:szCs w:val="22"/>
          <w:lang w:val="ru-RU" w:eastAsia="en-US" w:bidi="ar-SA"/>
        </w:rPr>
        <w:t>литература……………………</w:t>
      </w:r>
      <w:r w:rsidRPr="009B09C1">
        <w:rPr>
          <w:rFonts w:eastAsia="Calibri"/>
          <w:sz w:val="22"/>
          <w:szCs w:val="22"/>
          <w:lang w:val="ru-RU" w:eastAsia="en-US" w:bidi="ar-SA"/>
        </w:rPr>
        <w:t>..............................</w:t>
      </w:r>
      <w:r w:rsidR="00911021">
        <w:rPr>
          <w:rFonts w:eastAsia="Calibri"/>
          <w:sz w:val="22"/>
          <w:szCs w:val="22"/>
          <w:lang w:val="ru-RU" w:eastAsia="en-US" w:bidi="ar-SA"/>
        </w:rPr>
        <w:t>.....................................................143</w:t>
      </w:r>
      <w:r w:rsidRPr="009B09C1">
        <w:rPr>
          <w:rFonts w:eastAsia="Calibri"/>
          <w:sz w:val="22"/>
          <w:szCs w:val="22"/>
          <w:lang w:val="ru-RU" w:eastAsia="en-US" w:bidi="ar-SA"/>
        </w:rPr>
        <w:t xml:space="preserve"> </w:t>
      </w:r>
    </w:p>
    <w:p w:rsidR="009B09C1" w:rsidP="00BB542A">
      <w:pPr>
        <w:widowControl w:val="0"/>
        <w:spacing w:after="0" w:line="240" w:lineRule="auto"/>
        <w:ind w:left="-15" w:right="11"/>
        <w:rPr>
          <w:rFonts w:eastAsia="Calibri"/>
          <w:sz w:val="22"/>
          <w:szCs w:val="22"/>
          <w:lang w:val="ru-RU" w:eastAsia="en-US" w:bidi="ar-SA"/>
        </w:rPr>
      </w:pPr>
      <w:r w:rsidR="00655199">
        <w:rPr>
          <w:rFonts w:eastAsia="Calibri"/>
          <w:sz w:val="22"/>
          <w:szCs w:val="22"/>
          <w:lang w:val="ru-RU" w:eastAsia="en-US" w:bidi="ar-SA"/>
        </w:rPr>
        <w:t>2.1.8.</w:t>
      </w:r>
      <w:r w:rsidRPr="009B09C1">
        <w:rPr>
          <w:rFonts w:eastAsia="Calibri"/>
          <w:sz w:val="22"/>
          <w:szCs w:val="22"/>
          <w:lang w:val="ru-RU" w:eastAsia="en-US" w:bidi="ar-SA"/>
        </w:rPr>
        <w:t>И</w:t>
      </w:r>
      <w:r w:rsidR="00BB542A">
        <w:rPr>
          <w:rFonts w:eastAsia="Calibri"/>
          <w:sz w:val="22"/>
          <w:szCs w:val="22"/>
          <w:lang w:val="ru-RU" w:eastAsia="en-US" w:bidi="ar-SA"/>
        </w:rPr>
        <w:t>ностаранный</w:t>
      </w:r>
      <w:r w:rsidRPr="009B09C1">
        <w:rPr>
          <w:rFonts w:eastAsia="Calibri"/>
          <w:sz w:val="22"/>
          <w:szCs w:val="22"/>
          <w:lang w:val="ru-RU" w:eastAsia="en-US" w:bidi="ar-SA"/>
        </w:rPr>
        <w:t xml:space="preserve"> (</w:t>
      </w:r>
      <w:r w:rsidR="00BB542A">
        <w:rPr>
          <w:rFonts w:eastAsia="Calibri"/>
          <w:sz w:val="22"/>
          <w:szCs w:val="22"/>
          <w:lang w:val="ru-RU" w:eastAsia="en-US" w:bidi="ar-SA"/>
        </w:rPr>
        <w:t>английский</w:t>
      </w:r>
      <w:r w:rsidRPr="009B09C1">
        <w:rPr>
          <w:rFonts w:eastAsia="Calibri"/>
          <w:sz w:val="22"/>
          <w:szCs w:val="22"/>
          <w:lang w:val="ru-RU" w:eastAsia="en-US" w:bidi="ar-SA"/>
        </w:rPr>
        <w:t xml:space="preserve">) </w:t>
      </w:r>
      <w:r w:rsidR="00BB542A">
        <w:rPr>
          <w:rFonts w:eastAsia="Calibri"/>
          <w:sz w:val="22"/>
          <w:szCs w:val="22"/>
          <w:lang w:val="ru-RU" w:eastAsia="en-US" w:bidi="ar-SA"/>
        </w:rPr>
        <w:t>язык</w:t>
      </w:r>
      <w:r>
        <w:rPr>
          <w:rFonts w:eastAsia="Calibri"/>
          <w:sz w:val="22"/>
          <w:szCs w:val="22"/>
          <w:lang w:val="ru-RU" w:eastAsia="en-US" w:bidi="ar-SA"/>
        </w:rPr>
        <w:t>………………………………………………………………………</w:t>
      </w:r>
      <w:r w:rsidR="00911021">
        <w:rPr>
          <w:rFonts w:eastAsia="Calibri"/>
          <w:sz w:val="22"/>
          <w:szCs w:val="22"/>
          <w:lang w:val="ru-RU" w:eastAsia="en-US" w:bidi="ar-SA"/>
        </w:rPr>
        <w:t>…158</w:t>
      </w:r>
    </w:p>
    <w:p w:rsidR="009B09C1" w:rsidP="00BB542A">
      <w:pPr>
        <w:widowControl w:val="0"/>
        <w:spacing w:after="0" w:line="240" w:lineRule="auto"/>
        <w:ind w:left="-15" w:right="11"/>
        <w:rPr>
          <w:rFonts w:eastAsia="Calibri"/>
          <w:sz w:val="22"/>
          <w:szCs w:val="22"/>
          <w:lang w:val="ru-RU" w:eastAsia="en-US" w:bidi="ar-SA"/>
        </w:rPr>
      </w:pPr>
      <w:r w:rsidR="00655199">
        <w:rPr>
          <w:rFonts w:eastAsia="Calibri"/>
          <w:sz w:val="22"/>
          <w:szCs w:val="22"/>
          <w:lang w:val="ru-RU" w:eastAsia="en-US" w:bidi="ar-SA"/>
        </w:rPr>
        <w:t>2.1.9.</w:t>
      </w:r>
      <w:r w:rsidRPr="009B09C1">
        <w:rPr>
          <w:rFonts w:eastAsia="Calibri"/>
          <w:sz w:val="22"/>
          <w:szCs w:val="22"/>
          <w:lang w:val="ru-RU" w:eastAsia="en-US" w:bidi="ar-SA"/>
        </w:rPr>
        <w:t>М</w:t>
      </w:r>
      <w:r w:rsidR="00BB542A">
        <w:rPr>
          <w:rFonts w:eastAsia="Calibri"/>
          <w:sz w:val="22"/>
          <w:szCs w:val="22"/>
          <w:lang w:val="ru-RU" w:eastAsia="en-US" w:bidi="ar-SA"/>
        </w:rPr>
        <w:t>атематика</w:t>
      </w:r>
      <w:r>
        <w:rPr>
          <w:rFonts w:eastAsia="Calibri"/>
          <w:sz w:val="22"/>
          <w:szCs w:val="22"/>
          <w:lang w:val="ru-RU" w:eastAsia="en-US" w:bidi="ar-SA"/>
        </w:rPr>
        <w:t>…………………</w:t>
      </w:r>
      <w:r w:rsidR="00655199">
        <w:rPr>
          <w:rFonts w:eastAsia="Calibri"/>
          <w:sz w:val="22"/>
          <w:szCs w:val="22"/>
          <w:lang w:val="ru-RU" w:eastAsia="en-US" w:bidi="ar-SA"/>
        </w:rPr>
        <w:t>……………………………………………………………………………</w:t>
      </w:r>
      <w:r w:rsidR="00911021">
        <w:rPr>
          <w:rFonts w:eastAsia="Calibri"/>
          <w:sz w:val="22"/>
          <w:szCs w:val="22"/>
          <w:lang w:val="ru-RU" w:eastAsia="en-US" w:bidi="ar-SA"/>
        </w:rPr>
        <w:t>….197</w:t>
      </w:r>
    </w:p>
    <w:p w:rsidR="00BB542A" w:rsidP="00BB542A">
      <w:pPr>
        <w:widowControl w:val="0"/>
        <w:spacing w:after="0" w:line="240" w:lineRule="auto"/>
        <w:ind w:left="-15" w:right="11"/>
        <w:rPr>
          <w:rFonts w:eastAsia="Calibri"/>
          <w:sz w:val="22"/>
          <w:szCs w:val="22"/>
          <w:lang w:val="ru-RU" w:eastAsia="en-US" w:bidi="ar-SA"/>
        </w:rPr>
      </w:pPr>
      <w:r w:rsidR="00655199">
        <w:rPr>
          <w:rFonts w:eastAsia="Calibri"/>
          <w:sz w:val="22"/>
          <w:szCs w:val="22"/>
          <w:lang w:val="ru-RU" w:eastAsia="en-US" w:bidi="ar-SA"/>
        </w:rPr>
        <w:t>2</w:t>
      </w:r>
      <w:r w:rsidR="00655199">
        <w:rPr>
          <w:rFonts w:eastAsia="Calibri"/>
          <w:sz w:val="22"/>
          <w:szCs w:val="22"/>
          <w:lang w:val="ru-RU" w:eastAsia="en-US" w:bidi="ar-SA"/>
        </w:rPr>
        <w:t>.1.9.1.</w:t>
      </w:r>
      <w:r>
        <w:rPr>
          <w:rFonts w:eastAsia="Calibri"/>
          <w:sz w:val="22"/>
          <w:szCs w:val="22"/>
          <w:lang w:val="ru-RU" w:eastAsia="en-US" w:bidi="ar-SA"/>
        </w:rPr>
        <w:t>Алгебра………………………</w:t>
      </w:r>
      <w:r w:rsidR="00911021">
        <w:rPr>
          <w:rFonts w:eastAsia="Calibri"/>
          <w:sz w:val="22"/>
          <w:szCs w:val="22"/>
          <w:lang w:val="ru-RU" w:eastAsia="en-US" w:bidi="ar-SA"/>
        </w:rPr>
        <w:t>……………………………………………………………………………209</w:t>
      </w:r>
    </w:p>
    <w:p w:rsidR="00BB542A" w:rsidP="00BB542A">
      <w:pPr>
        <w:widowControl w:val="0"/>
        <w:spacing w:after="0" w:line="240" w:lineRule="auto"/>
        <w:ind w:left="-15" w:right="11"/>
        <w:rPr>
          <w:rFonts w:eastAsia="Calibri"/>
          <w:sz w:val="22"/>
          <w:szCs w:val="22"/>
          <w:lang w:val="ru-RU" w:eastAsia="en-US" w:bidi="ar-SA"/>
        </w:rPr>
      </w:pPr>
      <w:r w:rsidR="00655199">
        <w:rPr>
          <w:rFonts w:eastAsia="Calibri"/>
          <w:sz w:val="22"/>
          <w:szCs w:val="22"/>
          <w:lang w:val="ru-RU" w:eastAsia="en-US" w:bidi="ar-SA"/>
        </w:rPr>
        <w:t>2.1.9.2.</w:t>
      </w:r>
      <w:r>
        <w:rPr>
          <w:rFonts w:eastAsia="Calibri"/>
          <w:sz w:val="22"/>
          <w:szCs w:val="22"/>
          <w:lang w:val="ru-RU" w:eastAsia="en-US" w:bidi="ar-SA"/>
        </w:rPr>
        <w:t>Геометрия………………………………………………………………………</w:t>
      </w:r>
      <w:r w:rsidR="00655199">
        <w:rPr>
          <w:rFonts w:eastAsia="Calibri"/>
          <w:sz w:val="22"/>
          <w:szCs w:val="22"/>
          <w:lang w:val="ru-RU" w:eastAsia="en-US" w:bidi="ar-SA"/>
        </w:rPr>
        <w:t>………………………</w:t>
      </w:r>
      <w:r w:rsidR="00911021">
        <w:rPr>
          <w:rFonts w:eastAsia="Calibri"/>
          <w:sz w:val="22"/>
          <w:szCs w:val="22"/>
          <w:lang w:val="ru-RU" w:eastAsia="en-US" w:bidi="ar-SA"/>
        </w:rPr>
        <w:t>…215</w:t>
      </w:r>
    </w:p>
    <w:p w:rsidR="00BB542A" w:rsidP="00BB542A">
      <w:pPr>
        <w:widowControl w:val="0"/>
        <w:spacing w:after="0" w:line="240" w:lineRule="auto"/>
        <w:ind w:left="-15" w:right="11"/>
        <w:rPr>
          <w:rFonts w:eastAsia="Calibri"/>
          <w:sz w:val="22"/>
          <w:szCs w:val="22"/>
          <w:lang w:val="ru-RU" w:eastAsia="en-US" w:bidi="ar-SA"/>
        </w:rPr>
      </w:pPr>
      <w:r w:rsidR="00655199">
        <w:rPr>
          <w:rFonts w:eastAsia="Calibri"/>
          <w:sz w:val="22"/>
          <w:szCs w:val="22"/>
          <w:lang w:val="ru-RU" w:eastAsia="en-US" w:bidi="ar-SA"/>
        </w:rPr>
        <w:t>2.1.9.3.</w:t>
      </w:r>
      <w:r>
        <w:rPr>
          <w:rFonts w:eastAsia="Calibri"/>
          <w:sz w:val="22"/>
          <w:szCs w:val="22"/>
          <w:lang w:val="ru-RU" w:eastAsia="en-US" w:bidi="ar-SA"/>
        </w:rPr>
        <w:t>Вероятность</w:t>
      </w:r>
      <w:r w:rsidR="00655199">
        <w:rPr>
          <w:rFonts w:eastAsia="Calibri"/>
          <w:sz w:val="22"/>
          <w:szCs w:val="22"/>
          <w:lang w:val="ru-RU" w:eastAsia="en-US" w:bidi="ar-SA"/>
        </w:rPr>
        <w:t xml:space="preserve"> и статистика…………………………………………</w:t>
      </w:r>
      <w:r w:rsidR="00911021">
        <w:rPr>
          <w:rFonts w:eastAsia="Calibri"/>
          <w:sz w:val="22"/>
          <w:szCs w:val="22"/>
          <w:lang w:val="ru-RU" w:eastAsia="en-US" w:bidi="ar-SA"/>
        </w:rPr>
        <w:t>…………………………………….219</w:t>
      </w:r>
    </w:p>
    <w:p w:rsidR="00BB542A" w:rsidP="00BB542A">
      <w:pPr>
        <w:widowControl w:val="0"/>
        <w:spacing w:after="0" w:line="240" w:lineRule="auto"/>
        <w:ind w:left="-15" w:right="11"/>
        <w:rPr>
          <w:rFonts w:eastAsia="Calibri"/>
          <w:sz w:val="22"/>
          <w:szCs w:val="22"/>
          <w:lang w:val="ru-RU" w:eastAsia="en-US" w:bidi="ar-SA"/>
        </w:rPr>
      </w:pPr>
      <w:r w:rsidRPr="006B48A7" w:rsidR="006B48A7">
        <w:rPr>
          <w:rFonts w:eastAsia="Calibri"/>
          <w:sz w:val="22"/>
          <w:szCs w:val="22"/>
          <w:lang w:val="ru-RU" w:eastAsia="en-US" w:bidi="ar-SA"/>
        </w:rPr>
        <w:t>2.1.10.</w:t>
      </w:r>
      <w:r>
        <w:rPr>
          <w:rFonts w:eastAsia="Calibri"/>
          <w:sz w:val="22"/>
          <w:szCs w:val="22"/>
          <w:lang w:val="ru-RU" w:eastAsia="en-US" w:bidi="ar-SA"/>
        </w:rPr>
        <w:t>Информатика…………………</w:t>
      </w:r>
      <w:r w:rsidR="006B48A7">
        <w:rPr>
          <w:rFonts w:eastAsia="Calibri"/>
          <w:sz w:val="22"/>
          <w:szCs w:val="22"/>
          <w:lang w:val="ru-RU" w:eastAsia="en-US" w:bidi="ar-SA"/>
        </w:rPr>
        <w:t>…………………………………………………………….</w:t>
      </w:r>
      <w:r w:rsidR="00911021">
        <w:rPr>
          <w:rFonts w:eastAsia="Calibri"/>
          <w:sz w:val="22"/>
          <w:szCs w:val="22"/>
          <w:lang w:val="ru-RU" w:eastAsia="en-US" w:bidi="ar-SA"/>
        </w:rPr>
        <w:t>…………….222</w:t>
      </w:r>
    </w:p>
    <w:p w:rsidR="00BB542A" w:rsidP="00BB542A">
      <w:pPr>
        <w:widowControl w:val="0"/>
        <w:spacing w:after="0" w:line="240" w:lineRule="auto"/>
        <w:ind w:left="-15" w:right="11"/>
        <w:rPr>
          <w:rFonts w:eastAsia="Calibri"/>
          <w:sz w:val="22"/>
          <w:szCs w:val="22"/>
          <w:lang w:val="ru-RU" w:eastAsia="en-US" w:bidi="ar-SA"/>
        </w:rPr>
      </w:pPr>
      <w:r w:rsidR="006B48A7">
        <w:rPr>
          <w:rFonts w:eastAsia="Calibri"/>
          <w:sz w:val="22"/>
          <w:szCs w:val="22"/>
          <w:lang w:val="ru-RU" w:eastAsia="en-US" w:bidi="ar-SA"/>
        </w:rPr>
        <w:t>2.1.11.</w:t>
      </w:r>
      <w:r>
        <w:rPr>
          <w:rFonts w:eastAsia="Calibri"/>
          <w:sz w:val="22"/>
          <w:szCs w:val="22"/>
          <w:lang w:val="ru-RU" w:eastAsia="en-US" w:bidi="ar-SA"/>
        </w:rPr>
        <w:t>История……</w:t>
      </w:r>
      <w:r>
        <w:rPr>
          <w:rFonts w:eastAsia="Calibri"/>
          <w:sz w:val="22"/>
          <w:szCs w:val="22"/>
          <w:lang w:val="ru-RU" w:eastAsia="en-US" w:bidi="ar-SA"/>
        </w:rPr>
        <w:t>………………………………</w:t>
      </w:r>
      <w:r w:rsidR="006B48A7">
        <w:rPr>
          <w:rFonts w:eastAsia="Calibri"/>
          <w:sz w:val="22"/>
          <w:szCs w:val="22"/>
          <w:lang w:val="ru-RU" w:eastAsia="en-US" w:bidi="ar-SA"/>
        </w:rPr>
        <w:t>……………………………………</w:t>
      </w:r>
      <w:r>
        <w:rPr>
          <w:rFonts w:eastAsia="Calibri"/>
          <w:sz w:val="22"/>
          <w:szCs w:val="22"/>
          <w:lang w:val="ru-RU" w:eastAsia="en-US" w:bidi="ar-SA"/>
        </w:rPr>
        <w:t>………………</w:t>
      </w:r>
      <w:r w:rsidR="00911021">
        <w:rPr>
          <w:rFonts w:eastAsia="Calibri"/>
          <w:sz w:val="22"/>
          <w:szCs w:val="22"/>
          <w:lang w:val="ru-RU" w:eastAsia="en-US" w:bidi="ar-SA"/>
        </w:rPr>
        <w:t>………..234</w:t>
      </w:r>
    </w:p>
    <w:p w:rsidR="00BB542A" w:rsidP="00BB542A">
      <w:pPr>
        <w:widowControl w:val="0"/>
        <w:spacing w:after="0" w:line="240" w:lineRule="auto"/>
        <w:ind w:left="-15" w:right="11"/>
        <w:rPr>
          <w:rFonts w:eastAsia="Calibri"/>
          <w:sz w:val="22"/>
          <w:szCs w:val="22"/>
          <w:lang w:val="ru-RU" w:eastAsia="en-US" w:bidi="ar-SA"/>
        </w:rPr>
      </w:pPr>
      <w:r w:rsidR="006B48A7">
        <w:rPr>
          <w:rFonts w:eastAsia="Calibri"/>
          <w:sz w:val="22"/>
          <w:szCs w:val="22"/>
          <w:lang w:val="ru-RU" w:eastAsia="en-US" w:bidi="ar-SA"/>
        </w:rPr>
        <w:t>1.1.12.</w:t>
      </w:r>
      <w:r>
        <w:rPr>
          <w:rFonts w:eastAsia="Calibri"/>
          <w:sz w:val="22"/>
          <w:szCs w:val="22"/>
          <w:lang w:val="ru-RU" w:eastAsia="en-US" w:bidi="ar-SA"/>
        </w:rPr>
        <w:t>Обществознание…………………</w:t>
      </w:r>
      <w:r w:rsidR="006B48A7">
        <w:rPr>
          <w:rFonts w:eastAsia="Calibri"/>
          <w:sz w:val="22"/>
          <w:szCs w:val="22"/>
          <w:lang w:val="ru-RU" w:eastAsia="en-US" w:bidi="ar-SA"/>
        </w:rPr>
        <w:t>…………………………………………………</w:t>
      </w:r>
      <w:r w:rsidR="00911021">
        <w:rPr>
          <w:rFonts w:eastAsia="Calibri"/>
          <w:sz w:val="22"/>
          <w:szCs w:val="22"/>
          <w:lang w:val="ru-RU" w:eastAsia="en-US" w:bidi="ar-SA"/>
        </w:rPr>
        <w:t>……………………273</w:t>
      </w:r>
    </w:p>
    <w:p w:rsidR="00BB542A" w:rsidP="00BB542A">
      <w:pPr>
        <w:widowControl w:val="0"/>
        <w:spacing w:after="0" w:line="240" w:lineRule="auto"/>
        <w:ind w:left="-15" w:right="11"/>
        <w:rPr>
          <w:rFonts w:eastAsia="Calibri"/>
          <w:sz w:val="22"/>
          <w:szCs w:val="22"/>
          <w:lang w:val="ru-RU" w:eastAsia="en-US" w:bidi="ar-SA"/>
        </w:rPr>
      </w:pPr>
      <w:r w:rsidR="006B48A7">
        <w:rPr>
          <w:rFonts w:eastAsia="Calibri"/>
          <w:sz w:val="22"/>
          <w:szCs w:val="22"/>
          <w:lang w:val="ru-RU" w:eastAsia="en-US" w:bidi="ar-SA"/>
        </w:rPr>
        <w:t>2.1.13.</w:t>
      </w:r>
      <w:r>
        <w:rPr>
          <w:rFonts w:eastAsia="Calibri"/>
          <w:sz w:val="22"/>
          <w:szCs w:val="22"/>
          <w:lang w:val="ru-RU" w:eastAsia="en-US" w:bidi="ar-SA"/>
        </w:rPr>
        <w:t>Географ</w:t>
      </w:r>
      <w:r w:rsidR="006B48A7">
        <w:rPr>
          <w:rFonts w:eastAsia="Calibri"/>
          <w:sz w:val="22"/>
          <w:szCs w:val="22"/>
          <w:lang w:val="ru-RU" w:eastAsia="en-US" w:bidi="ar-SA"/>
        </w:rPr>
        <w:t>ия………………………………………………………………………</w:t>
      </w:r>
      <w:r>
        <w:rPr>
          <w:rFonts w:eastAsia="Calibri"/>
          <w:sz w:val="22"/>
          <w:szCs w:val="22"/>
          <w:lang w:val="ru-RU" w:eastAsia="en-US" w:bidi="ar-SA"/>
        </w:rPr>
        <w:t>……………………….</w:t>
      </w:r>
      <w:r w:rsidR="00911021">
        <w:rPr>
          <w:rFonts w:eastAsia="Calibri"/>
          <w:sz w:val="22"/>
          <w:szCs w:val="22"/>
          <w:lang w:val="ru-RU" w:eastAsia="en-US" w:bidi="ar-SA"/>
        </w:rPr>
        <w:t>.296</w:t>
      </w:r>
    </w:p>
    <w:p w:rsidR="00BB542A" w:rsidRPr="009B09C1" w:rsidP="00BB542A">
      <w:pPr>
        <w:widowControl w:val="0"/>
        <w:spacing w:after="0" w:line="240" w:lineRule="auto"/>
        <w:ind w:left="-15" w:right="11"/>
        <w:rPr>
          <w:rFonts w:eastAsia="Calibri"/>
          <w:sz w:val="22"/>
          <w:szCs w:val="22"/>
          <w:lang w:val="ru-RU" w:eastAsia="en-US" w:bidi="ar-SA"/>
        </w:rPr>
      </w:pPr>
      <w:r w:rsidR="006B48A7">
        <w:rPr>
          <w:rFonts w:eastAsia="Calibri"/>
          <w:sz w:val="22"/>
          <w:szCs w:val="22"/>
          <w:lang w:val="ru-RU" w:eastAsia="en-US" w:bidi="ar-SA"/>
        </w:rPr>
        <w:t>2.1.14.</w:t>
      </w:r>
      <w:r>
        <w:rPr>
          <w:rFonts w:eastAsia="Calibri"/>
          <w:sz w:val="22"/>
          <w:szCs w:val="22"/>
          <w:lang w:val="ru-RU" w:eastAsia="en-US" w:bidi="ar-SA"/>
        </w:rPr>
        <w:t>Физик</w:t>
      </w:r>
      <w:r w:rsidR="006B48A7">
        <w:rPr>
          <w:rFonts w:eastAsia="Calibri"/>
          <w:sz w:val="22"/>
          <w:szCs w:val="22"/>
          <w:lang w:val="ru-RU" w:eastAsia="en-US" w:bidi="ar-SA"/>
        </w:rPr>
        <w:t>а…………………………………………………………………………</w:t>
      </w:r>
      <w:r>
        <w:rPr>
          <w:rFonts w:eastAsia="Calibri"/>
          <w:sz w:val="22"/>
          <w:szCs w:val="22"/>
          <w:lang w:val="ru-RU" w:eastAsia="en-US" w:bidi="ar-SA"/>
        </w:rPr>
        <w:t>…………</w:t>
      </w:r>
      <w:r w:rsidR="00911021">
        <w:rPr>
          <w:rFonts w:eastAsia="Calibri"/>
          <w:sz w:val="22"/>
          <w:szCs w:val="22"/>
          <w:lang w:val="ru-RU" w:eastAsia="en-US" w:bidi="ar-SA"/>
        </w:rPr>
        <w:t>………………318</w:t>
      </w:r>
    </w:p>
    <w:p w:rsidR="00BB542A" w:rsidP="00BB542A">
      <w:pPr>
        <w:widowControl w:val="0"/>
        <w:spacing w:after="0" w:line="240" w:lineRule="auto"/>
        <w:ind w:left="-15" w:right="11"/>
        <w:rPr>
          <w:rFonts w:eastAsia="Calibri"/>
          <w:sz w:val="22"/>
          <w:szCs w:val="22"/>
          <w:lang w:val="ru-RU" w:eastAsia="en-US" w:bidi="ar-SA"/>
        </w:rPr>
      </w:pPr>
      <w:r w:rsidR="006B48A7">
        <w:rPr>
          <w:rFonts w:eastAsia="Calibri"/>
          <w:sz w:val="22"/>
          <w:szCs w:val="22"/>
          <w:lang w:val="ru-RU" w:eastAsia="en-US" w:bidi="ar-SA"/>
        </w:rPr>
        <w:t>2.1.15.</w:t>
      </w:r>
      <w:r>
        <w:rPr>
          <w:rFonts w:eastAsia="Calibri"/>
          <w:sz w:val="22"/>
          <w:szCs w:val="22"/>
          <w:lang w:val="ru-RU" w:eastAsia="en-US" w:bidi="ar-SA"/>
        </w:rPr>
        <w:t>Химия</w:t>
      </w:r>
      <w:r w:rsidR="006B48A7">
        <w:rPr>
          <w:rFonts w:eastAsia="Calibri"/>
          <w:sz w:val="22"/>
          <w:szCs w:val="22"/>
          <w:lang w:val="ru-RU" w:eastAsia="en-US" w:bidi="ar-SA"/>
        </w:rPr>
        <w:t>……………………………………………………………………………</w:t>
      </w:r>
      <w:r>
        <w:rPr>
          <w:rFonts w:eastAsia="Calibri"/>
          <w:sz w:val="22"/>
          <w:szCs w:val="22"/>
          <w:lang w:val="ru-RU" w:eastAsia="en-US" w:bidi="ar-SA"/>
        </w:rPr>
        <w:t>……</w:t>
      </w:r>
      <w:r>
        <w:rPr>
          <w:rFonts w:eastAsia="Calibri"/>
          <w:sz w:val="22"/>
          <w:szCs w:val="22"/>
          <w:lang w:val="ru-RU" w:eastAsia="en-US" w:bidi="ar-SA"/>
        </w:rPr>
        <w:t>……………</w:t>
      </w:r>
      <w:r w:rsidR="00911021">
        <w:rPr>
          <w:rFonts w:eastAsia="Calibri"/>
          <w:sz w:val="22"/>
          <w:szCs w:val="22"/>
          <w:lang w:val="ru-RU" w:eastAsia="en-US" w:bidi="ar-SA"/>
        </w:rPr>
        <w:t>…….337</w:t>
      </w:r>
    </w:p>
    <w:p w:rsidR="00BB542A" w:rsidP="00BB542A">
      <w:pPr>
        <w:widowControl w:val="0"/>
        <w:spacing w:after="0" w:line="240" w:lineRule="auto"/>
        <w:ind w:left="-15" w:right="11"/>
        <w:rPr>
          <w:rFonts w:eastAsia="Calibri"/>
          <w:sz w:val="22"/>
          <w:szCs w:val="22"/>
          <w:lang w:val="ru-RU" w:eastAsia="en-US" w:bidi="ar-SA"/>
        </w:rPr>
      </w:pPr>
      <w:r w:rsidR="006B48A7">
        <w:rPr>
          <w:rFonts w:eastAsia="Calibri"/>
          <w:sz w:val="22"/>
          <w:szCs w:val="22"/>
          <w:lang w:val="ru-RU" w:eastAsia="en-US" w:bidi="ar-SA"/>
        </w:rPr>
        <w:t>1.1.16.</w:t>
      </w:r>
      <w:r>
        <w:rPr>
          <w:rFonts w:eastAsia="Calibri"/>
          <w:sz w:val="22"/>
          <w:szCs w:val="22"/>
          <w:lang w:val="ru-RU" w:eastAsia="en-US" w:bidi="ar-SA"/>
        </w:rPr>
        <w:t>Биология…………………………</w:t>
      </w:r>
      <w:r w:rsidR="006B48A7">
        <w:rPr>
          <w:rFonts w:eastAsia="Calibri"/>
          <w:sz w:val="22"/>
          <w:szCs w:val="22"/>
          <w:lang w:val="ru-RU" w:eastAsia="en-US" w:bidi="ar-SA"/>
        </w:rPr>
        <w:t>……………………………………………</w:t>
      </w:r>
      <w:r w:rsidR="002805D6">
        <w:rPr>
          <w:rFonts w:eastAsia="Calibri"/>
          <w:sz w:val="22"/>
          <w:szCs w:val="22"/>
          <w:lang w:val="ru-RU" w:eastAsia="en-US" w:bidi="ar-SA"/>
        </w:rPr>
        <w:t>…………………………350</w:t>
      </w:r>
    </w:p>
    <w:p w:rsidR="00BB542A" w:rsidRPr="00BB542A" w:rsidP="00BB542A">
      <w:pPr>
        <w:widowControl w:val="0"/>
        <w:spacing w:after="0" w:line="240" w:lineRule="auto"/>
        <w:ind w:left="-15" w:right="11"/>
        <w:rPr>
          <w:rFonts w:eastAsia="Calibri"/>
          <w:b/>
          <w:sz w:val="22"/>
          <w:szCs w:val="22"/>
          <w:lang w:val="ru-RU" w:eastAsia="en-US" w:bidi="ar-SA"/>
        </w:rPr>
      </w:pPr>
      <w:r w:rsidR="006B48A7">
        <w:rPr>
          <w:rFonts w:eastAsia="Calibri"/>
          <w:sz w:val="22"/>
          <w:szCs w:val="22"/>
          <w:lang w:val="ru-RU" w:eastAsia="en-US" w:bidi="ar-SA"/>
        </w:rPr>
        <w:t>2.1.17.</w:t>
      </w:r>
      <w:r>
        <w:rPr>
          <w:rFonts w:eastAsia="Calibri"/>
          <w:sz w:val="22"/>
          <w:szCs w:val="22"/>
          <w:lang w:val="ru-RU" w:eastAsia="en-US" w:bidi="ar-SA"/>
        </w:rPr>
        <w:t>ОДНКНР……………………</w:t>
      </w:r>
      <w:r w:rsidR="006B48A7">
        <w:rPr>
          <w:rFonts w:eastAsia="Calibri"/>
          <w:sz w:val="22"/>
          <w:szCs w:val="22"/>
          <w:lang w:val="ru-RU" w:eastAsia="en-US" w:bidi="ar-SA"/>
        </w:rPr>
        <w:t>…………………………………………………</w:t>
      </w:r>
      <w:r w:rsidR="002805D6">
        <w:rPr>
          <w:rFonts w:eastAsia="Calibri"/>
          <w:sz w:val="22"/>
          <w:szCs w:val="22"/>
          <w:lang w:val="ru-RU" w:eastAsia="en-US" w:bidi="ar-SA"/>
        </w:rPr>
        <w:t>…………………………374</w:t>
      </w:r>
      <w:r>
        <w:rPr>
          <w:rFonts w:eastAsia="Calibri"/>
          <w:sz w:val="22"/>
          <w:szCs w:val="22"/>
          <w:lang w:val="ru-RU" w:eastAsia="en-US" w:bidi="ar-SA"/>
        </w:rPr>
        <w:t>.</w:t>
      </w:r>
    </w:p>
    <w:p w:rsidR="009B09C1" w:rsidRPr="009B09C1" w:rsidP="00BB542A">
      <w:pPr>
        <w:widowControl w:val="0"/>
        <w:spacing w:after="0" w:line="240" w:lineRule="auto"/>
        <w:ind w:left="-15" w:right="11"/>
        <w:rPr>
          <w:rFonts w:eastAsia="Calibri"/>
          <w:sz w:val="22"/>
          <w:szCs w:val="22"/>
          <w:lang w:val="ru-RU" w:eastAsia="en-US" w:bidi="ar-SA"/>
        </w:rPr>
      </w:pPr>
      <w:r w:rsidR="006B48A7">
        <w:rPr>
          <w:rFonts w:eastAsia="Calibri"/>
          <w:sz w:val="22"/>
          <w:szCs w:val="22"/>
          <w:lang w:val="ru-RU" w:eastAsia="en-US" w:bidi="ar-SA"/>
        </w:rPr>
        <w:t>2.1.18.</w:t>
      </w:r>
      <w:r w:rsidR="00BB542A">
        <w:rPr>
          <w:rFonts w:eastAsia="Calibri"/>
          <w:sz w:val="22"/>
          <w:szCs w:val="22"/>
          <w:lang w:val="ru-RU" w:eastAsia="en-US" w:bidi="ar-SA"/>
        </w:rPr>
        <w:t>Изобразительное искусство</w:t>
      </w:r>
      <w:r w:rsidRPr="009B09C1">
        <w:rPr>
          <w:rFonts w:eastAsia="Calibri"/>
          <w:sz w:val="22"/>
          <w:szCs w:val="22"/>
          <w:lang w:val="ru-RU" w:eastAsia="en-US" w:bidi="ar-SA"/>
        </w:rPr>
        <w:t xml:space="preserve"> .......................................................</w:t>
      </w:r>
      <w:r w:rsidR="006B48A7">
        <w:rPr>
          <w:rFonts w:eastAsia="Calibri"/>
          <w:sz w:val="22"/>
          <w:szCs w:val="22"/>
          <w:lang w:val="ru-RU" w:eastAsia="en-US" w:bidi="ar-SA"/>
        </w:rPr>
        <w:t>.....................</w:t>
      </w:r>
      <w:r w:rsidR="002805D6">
        <w:rPr>
          <w:rFonts w:eastAsia="Calibri"/>
          <w:sz w:val="22"/>
          <w:szCs w:val="22"/>
          <w:lang w:val="ru-RU" w:eastAsia="en-US" w:bidi="ar-SA"/>
        </w:rPr>
        <w:t>........................</w:t>
      </w:r>
      <w:r w:rsidR="002805D6">
        <w:rPr>
          <w:rFonts w:eastAsia="Calibri"/>
          <w:sz w:val="22"/>
          <w:szCs w:val="22"/>
          <w:lang w:val="ru-RU" w:eastAsia="en-US" w:bidi="ar-SA"/>
        </w:rPr>
        <w:t>... ……….396</w:t>
      </w:r>
    </w:p>
    <w:p w:rsidR="009B09C1" w:rsidRPr="009B09C1" w:rsidP="00BB542A">
      <w:pPr>
        <w:widowControl w:val="0"/>
        <w:spacing w:after="0" w:line="240" w:lineRule="auto"/>
        <w:ind w:left="-15" w:right="11"/>
        <w:rPr>
          <w:rFonts w:eastAsia="Calibri"/>
          <w:sz w:val="22"/>
          <w:szCs w:val="22"/>
          <w:lang w:val="ru-RU" w:eastAsia="en-US" w:bidi="ar-SA"/>
        </w:rPr>
      </w:pPr>
      <w:r w:rsidR="006B48A7">
        <w:rPr>
          <w:rFonts w:eastAsia="Calibri"/>
          <w:sz w:val="22"/>
          <w:szCs w:val="22"/>
          <w:lang w:val="ru-RU" w:eastAsia="en-US" w:bidi="ar-SA"/>
        </w:rPr>
        <w:t>2.1.19.</w:t>
      </w:r>
      <w:r w:rsidRPr="009B09C1">
        <w:rPr>
          <w:rFonts w:eastAsia="Calibri"/>
          <w:sz w:val="22"/>
          <w:szCs w:val="22"/>
          <w:lang w:val="ru-RU" w:eastAsia="en-US" w:bidi="ar-SA"/>
        </w:rPr>
        <w:t>М</w:t>
      </w:r>
      <w:r w:rsidR="00BB542A">
        <w:rPr>
          <w:rFonts w:eastAsia="Calibri"/>
          <w:sz w:val="22"/>
          <w:szCs w:val="22"/>
          <w:lang w:val="ru-RU" w:eastAsia="en-US" w:bidi="ar-SA"/>
        </w:rPr>
        <w:t>узыка</w:t>
      </w:r>
      <w:r w:rsidRPr="009B09C1">
        <w:rPr>
          <w:rFonts w:eastAsia="Calibri"/>
          <w:sz w:val="22"/>
          <w:szCs w:val="22"/>
          <w:lang w:val="ru-RU" w:eastAsia="en-US" w:bidi="ar-SA"/>
        </w:rPr>
        <w:t xml:space="preserve"> ..........................................................................................................</w:t>
      </w:r>
      <w:r w:rsidR="006B48A7">
        <w:rPr>
          <w:rFonts w:eastAsia="Calibri"/>
          <w:sz w:val="22"/>
          <w:szCs w:val="22"/>
          <w:lang w:val="ru-RU" w:eastAsia="en-US" w:bidi="ar-SA"/>
        </w:rPr>
        <w:t>.....................</w:t>
      </w:r>
      <w:r w:rsidRPr="009B09C1">
        <w:rPr>
          <w:rFonts w:eastAsia="Calibri"/>
          <w:sz w:val="22"/>
          <w:szCs w:val="22"/>
          <w:lang w:val="ru-RU" w:eastAsia="en-US" w:bidi="ar-SA"/>
        </w:rPr>
        <w:t>................</w:t>
      </w:r>
      <w:r w:rsidR="002805D6">
        <w:rPr>
          <w:rFonts w:eastAsia="Calibri"/>
          <w:sz w:val="22"/>
          <w:szCs w:val="22"/>
          <w:lang w:val="ru-RU" w:eastAsia="en-US" w:bidi="ar-SA"/>
        </w:rPr>
        <w:t>........420</w:t>
      </w:r>
      <w:r w:rsidRPr="009B09C1">
        <w:rPr>
          <w:rFonts w:eastAsia="Calibri"/>
          <w:sz w:val="22"/>
          <w:szCs w:val="22"/>
          <w:lang w:val="ru-RU" w:eastAsia="en-US" w:bidi="ar-SA"/>
        </w:rPr>
        <w:t xml:space="preserve"> </w:t>
      </w:r>
    </w:p>
    <w:p w:rsidR="009B09C1" w:rsidRPr="009B09C1" w:rsidP="00BB542A">
      <w:pPr>
        <w:widowControl w:val="0"/>
        <w:spacing w:after="0" w:line="240" w:lineRule="auto"/>
        <w:ind w:left="-15" w:right="11"/>
        <w:rPr>
          <w:rFonts w:eastAsia="Calibri"/>
          <w:sz w:val="22"/>
          <w:szCs w:val="22"/>
          <w:lang w:val="ru-RU" w:eastAsia="en-US" w:bidi="ar-SA"/>
        </w:rPr>
      </w:pPr>
      <w:r w:rsidR="006B48A7">
        <w:rPr>
          <w:rFonts w:eastAsia="Calibri"/>
          <w:sz w:val="22"/>
          <w:szCs w:val="22"/>
          <w:lang w:val="ru-RU" w:eastAsia="en-US" w:bidi="ar-SA"/>
        </w:rPr>
        <w:t>2.1.20.</w:t>
      </w:r>
      <w:r w:rsidRPr="009B09C1">
        <w:rPr>
          <w:rFonts w:eastAsia="Calibri"/>
          <w:sz w:val="22"/>
          <w:szCs w:val="22"/>
          <w:lang w:val="ru-RU" w:eastAsia="en-US" w:bidi="ar-SA"/>
        </w:rPr>
        <w:t>Т</w:t>
      </w:r>
      <w:r w:rsidR="00BB542A">
        <w:rPr>
          <w:rFonts w:eastAsia="Calibri"/>
          <w:sz w:val="22"/>
          <w:szCs w:val="22"/>
          <w:lang w:val="ru-RU" w:eastAsia="en-US" w:bidi="ar-SA"/>
        </w:rPr>
        <w:t>ехнология</w:t>
      </w:r>
      <w:r w:rsidRPr="009B09C1">
        <w:rPr>
          <w:rFonts w:eastAsia="Calibri"/>
          <w:sz w:val="22"/>
          <w:szCs w:val="22"/>
          <w:lang w:val="ru-RU" w:eastAsia="en-US" w:bidi="ar-SA"/>
        </w:rPr>
        <w:t xml:space="preserve"> ........................................................</w:t>
      </w:r>
      <w:r w:rsidRPr="009B09C1">
        <w:rPr>
          <w:rFonts w:eastAsia="Calibri"/>
          <w:sz w:val="22"/>
          <w:szCs w:val="22"/>
          <w:lang w:val="ru-RU" w:eastAsia="en-US" w:bidi="ar-SA"/>
        </w:rPr>
        <w:t>..................................</w:t>
      </w:r>
      <w:r w:rsidR="006B48A7">
        <w:rPr>
          <w:rFonts w:eastAsia="Calibri"/>
          <w:sz w:val="22"/>
          <w:szCs w:val="22"/>
          <w:lang w:val="ru-RU" w:eastAsia="en-US" w:bidi="ar-SA"/>
        </w:rPr>
        <w:t>..............................</w:t>
      </w:r>
      <w:r w:rsidR="002805D6">
        <w:rPr>
          <w:rFonts w:eastAsia="Calibri"/>
          <w:sz w:val="22"/>
          <w:szCs w:val="22"/>
          <w:lang w:val="ru-RU" w:eastAsia="en-US" w:bidi="ar-SA"/>
        </w:rPr>
        <w:t>........................442</w:t>
      </w:r>
      <w:r w:rsidRPr="009B09C1">
        <w:rPr>
          <w:rFonts w:eastAsia="Calibri"/>
          <w:sz w:val="22"/>
          <w:szCs w:val="22"/>
          <w:lang w:val="ru-RU" w:eastAsia="en-US" w:bidi="ar-SA"/>
        </w:rPr>
        <w:t xml:space="preserve"> </w:t>
      </w:r>
    </w:p>
    <w:p w:rsidR="00BB542A" w:rsidP="00BB542A">
      <w:pPr>
        <w:widowControl w:val="0"/>
        <w:spacing w:after="0" w:line="240" w:lineRule="auto"/>
        <w:ind w:left="-15" w:right="11"/>
        <w:rPr>
          <w:rFonts w:eastAsia="Calibri"/>
          <w:sz w:val="22"/>
          <w:szCs w:val="22"/>
          <w:lang w:val="ru-RU" w:eastAsia="en-US" w:bidi="ar-SA"/>
        </w:rPr>
      </w:pPr>
      <w:r w:rsidR="006B48A7">
        <w:rPr>
          <w:rFonts w:eastAsia="Calibri"/>
          <w:sz w:val="22"/>
          <w:szCs w:val="22"/>
          <w:lang w:val="ru-RU" w:eastAsia="en-US" w:bidi="ar-SA"/>
        </w:rPr>
        <w:t>2.1.21.</w:t>
      </w:r>
      <w:r>
        <w:rPr>
          <w:rFonts w:eastAsia="Calibri"/>
          <w:sz w:val="22"/>
          <w:szCs w:val="22"/>
          <w:lang w:val="ru-RU" w:eastAsia="en-US" w:bidi="ar-SA"/>
        </w:rPr>
        <w:t>Физическая культура</w:t>
      </w:r>
      <w:r w:rsidRPr="009B09C1" w:rsidR="009B09C1">
        <w:rPr>
          <w:rFonts w:eastAsia="Calibri"/>
          <w:sz w:val="22"/>
          <w:szCs w:val="22"/>
          <w:lang w:val="ru-RU" w:eastAsia="en-US" w:bidi="ar-SA"/>
        </w:rPr>
        <w:t xml:space="preserve"> ..................................................</w:t>
      </w:r>
      <w:r w:rsidR="006B48A7">
        <w:rPr>
          <w:rFonts w:eastAsia="Calibri"/>
          <w:sz w:val="22"/>
          <w:szCs w:val="22"/>
          <w:lang w:val="ru-RU" w:eastAsia="en-US" w:bidi="ar-SA"/>
        </w:rPr>
        <w:t>.....................</w:t>
      </w:r>
      <w:r w:rsidRPr="009B09C1" w:rsidR="009B09C1">
        <w:rPr>
          <w:rFonts w:eastAsia="Calibri"/>
          <w:sz w:val="22"/>
          <w:szCs w:val="22"/>
          <w:lang w:val="ru-RU" w:eastAsia="en-US" w:bidi="ar-SA"/>
        </w:rPr>
        <w:t>..................</w:t>
      </w:r>
      <w:r w:rsidR="002805D6">
        <w:rPr>
          <w:rFonts w:eastAsia="Calibri"/>
          <w:sz w:val="22"/>
          <w:szCs w:val="22"/>
          <w:lang w:val="ru-RU" w:eastAsia="en-US" w:bidi="ar-SA"/>
        </w:rPr>
        <w:t>............................ ……..463</w:t>
      </w:r>
    </w:p>
    <w:p w:rsidR="002805D6" w:rsidP="002805D6">
      <w:pPr>
        <w:widowControl w:val="0"/>
        <w:spacing w:after="0" w:line="240" w:lineRule="auto"/>
        <w:ind w:left="-15" w:right="11"/>
        <w:rPr>
          <w:rFonts w:eastAsia="Calibri"/>
          <w:sz w:val="22"/>
          <w:szCs w:val="22"/>
          <w:lang w:val="ru-RU" w:eastAsia="en-US" w:bidi="ar-SA"/>
        </w:rPr>
      </w:pPr>
      <w:r w:rsidR="006B48A7">
        <w:rPr>
          <w:rFonts w:eastAsia="Calibri"/>
          <w:sz w:val="22"/>
          <w:szCs w:val="22"/>
          <w:lang w:val="ru-RU" w:eastAsia="en-US" w:bidi="ar-SA"/>
        </w:rPr>
        <w:t>2.1.22.</w:t>
      </w:r>
      <w:r w:rsidR="00BB542A">
        <w:rPr>
          <w:rFonts w:eastAsia="Calibri"/>
          <w:sz w:val="22"/>
          <w:szCs w:val="22"/>
          <w:lang w:val="ru-RU" w:eastAsia="en-US" w:bidi="ar-SA"/>
        </w:rPr>
        <w:t>Основы безопасности жизнедеят</w:t>
      </w:r>
      <w:r w:rsidR="006B48A7">
        <w:rPr>
          <w:rFonts w:eastAsia="Calibri"/>
          <w:sz w:val="22"/>
          <w:szCs w:val="22"/>
          <w:lang w:val="ru-RU" w:eastAsia="en-US" w:bidi="ar-SA"/>
        </w:rPr>
        <w:t>ельности………………………………………………………</w:t>
      </w:r>
      <w:r>
        <w:rPr>
          <w:rFonts w:eastAsia="Calibri"/>
          <w:sz w:val="22"/>
          <w:szCs w:val="22"/>
          <w:lang w:val="ru-RU" w:eastAsia="en-US" w:bidi="ar-SA"/>
        </w:rPr>
        <w:t>……</w:t>
      </w:r>
      <w:r w:rsidRPr="009B09C1" w:rsidR="009B09C1">
        <w:rPr>
          <w:rFonts w:eastAsia="Calibri"/>
          <w:sz w:val="22"/>
          <w:szCs w:val="22"/>
          <w:lang w:val="ru-RU" w:eastAsia="en-US" w:bidi="ar-SA"/>
        </w:rPr>
        <w:t xml:space="preserve"> </w:t>
      </w:r>
      <w:r>
        <w:rPr>
          <w:rFonts w:eastAsia="Calibri"/>
          <w:sz w:val="22"/>
          <w:szCs w:val="22"/>
          <w:lang w:val="ru-RU" w:eastAsia="en-US" w:bidi="ar-SA"/>
        </w:rPr>
        <w:t>481</w:t>
      </w:r>
    </w:p>
    <w:p w:rsidR="002805D6" w:rsidP="002805D6">
      <w:pPr>
        <w:widowControl w:val="0"/>
        <w:spacing w:after="0" w:line="367" w:lineRule="auto"/>
        <w:ind w:left="-17" w:right="11"/>
        <w:rPr>
          <w:rFonts w:eastAsia="Calibri"/>
          <w:sz w:val="22"/>
          <w:szCs w:val="22"/>
          <w:lang w:val="ru-RU" w:eastAsia="en-US" w:bidi="ar-SA"/>
        </w:rPr>
      </w:pPr>
      <w:r>
        <w:rPr>
          <w:rFonts w:eastAsia="Calibri"/>
          <w:sz w:val="22"/>
          <w:szCs w:val="22"/>
          <w:lang w:val="ru-RU" w:eastAsia="en-US" w:bidi="ar-SA"/>
        </w:rPr>
        <w:t xml:space="preserve">       </w:t>
      </w:r>
      <w:r w:rsidRPr="009B09C1" w:rsidR="009B09C1">
        <w:rPr>
          <w:rFonts w:eastAsia="Calibri"/>
          <w:sz w:val="22"/>
          <w:szCs w:val="22"/>
          <w:lang w:val="ru-RU" w:eastAsia="en-US" w:bidi="ar-SA"/>
        </w:rPr>
        <w:t>2.2. Программа формирования универсальных учебных действий ........................</w:t>
      </w:r>
      <w:r>
        <w:rPr>
          <w:rFonts w:eastAsia="Calibri"/>
          <w:sz w:val="22"/>
          <w:szCs w:val="22"/>
          <w:lang w:val="ru-RU" w:eastAsia="en-US" w:bidi="ar-SA"/>
        </w:rPr>
        <w:t>................................497</w:t>
      </w:r>
    </w:p>
    <w:p w:rsidR="009B09C1" w:rsidRPr="009B09C1" w:rsidP="002805D6">
      <w:pPr>
        <w:widowControl w:val="0"/>
        <w:spacing w:after="0" w:line="367" w:lineRule="auto"/>
        <w:ind w:left="-17" w:right="11"/>
        <w:rPr>
          <w:rFonts w:eastAsia="Calibri"/>
          <w:sz w:val="22"/>
          <w:szCs w:val="22"/>
          <w:lang w:val="ru-RU" w:eastAsia="en-US" w:bidi="ar-SA"/>
        </w:rPr>
      </w:pPr>
      <w:r w:rsidR="002805D6">
        <w:rPr>
          <w:rFonts w:eastAsia="Calibri"/>
          <w:sz w:val="22"/>
          <w:szCs w:val="22"/>
          <w:lang w:val="ru-RU" w:eastAsia="en-US" w:bidi="ar-SA"/>
        </w:rPr>
        <w:t xml:space="preserve">       </w:t>
      </w:r>
      <w:r w:rsidRPr="009B09C1">
        <w:rPr>
          <w:rFonts w:eastAsia="Calibri"/>
          <w:sz w:val="22"/>
          <w:szCs w:val="22"/>
          <w:lang w:val="ru-RU" w:eastAsia="en-US" w:bidi="ar-SA"/>
        </w:rPr>
        <w:t>2.3. Рабочая программа воспитания ...........................</w:t>
      </w:r>
      <w:r w:rsidRPr="009B09C1">
        <w:rPr>
          <w:rFonts w:eastAsia="Calibri"/>
          <w:sz w:val="22"/>
          <w:szCs w:val="22"/>
          <w:lang w:val="ru-RU" w:eastAsia="en-US" w:bidi="ar-SA"/>
        </w:rPr>
        <w:t>.......................................................</w:t>
      </w:r>
      <w:r>
        <w:rPr>
          <w:rFonts w:eastAsia="Calibri"/>
          <w:sz w:val="22"/>
          <w:szCs w:val="22"/>
          <w:lang w:val="ru-RU" w:eastAsia="en-US" w:bidi="ar-SA"/>
        </w:rPr>
        <w:t>........</w:t>
      </w:r>
      <w:r w:rsidR="002805D6">
        <w:rPr>
          <w:rFonts w:eastAsia="Calibri"/>
          <w:sz w:val="22"/>
          <w:szCs w:val="22"/>
          <w:lang w:val="ru-RU" w:eastAsia="en-US" w:bidi="ar-SA"/>
        </w:rPr>
        <w:t>.................513</w:t>
      </w:r>
    </w:p>
    <w:p w:rsidR="009B09C1" w:rsidRPr="009B09C1" w:rsidP="00E129A6">
      <w:pPr>
        <w:widowControl/>
        <w:numPr>
          <w:ilvl w:val="0"/>
          <w:numId w:val="2"/>
        </w:numPr>
        <w:spacing w:after="0" w:line="268" w:lineRule="auto"/>
        <w:ind w:left="221" w:right="13" w:hanging="221"/>
        <w:rPr>
          <w:rFonts w:eastAsia="Calibri"/>
          <w:sz w:val="22"/>
          <w:szCs w:val="22"/>
          <w:lang w:val="en-US" w:eastAsia="en-US" w:bidi="ar-SA"/>
        </w:rPr>
      </w:pPr>
      <w:r>
        <w:rPr>
          <w:rFonts w:eastAsia="Calibri"/>
          <w:sz w:val="22"/>
          <w:szCs w:val="22"/>
          <w:lang w:val="ru-RU" w:eastAsia="en-US" w:bidi="ar-SA"/>
        </w:rPr>
        <w:t>ОРГАНИЗАЦИОННЫЙ РАЗДЕЛ</w:t>
      </w:r>
      <w:r w:rsidRPr="009B09C1">
        <w:rPr>
          <w:rFonts w:eastAsia="Calibri"/>
          <w:sz w:val="22"/>
          <w:szCs w:val="22"/>
          <w:lang w:val="en-US" w:eastAsia="en-US" w:bidi="ar-SA"/>
        </w:rPr>
        <w:t xml:space="preserve"> ..................................................</w:t>
      </w:r>
      <w:r>
        <w:rPr>
          <w:rFonts w:eastAsia="Calibri"/>
          <w:sz w:val="22"/>
          <w:szCs w:val="22"/>
          <w:lang w:val="en-US" w:eastAsia="en-US" w:bidi="ar-SA"/>
        </w:rPr>
        <w:t>...............................</w:t>
      </w:r>
      <w:r w:rsidRPr="009B09C1">
        <w:rPr>
          <w:rFonts w:eastAsia="Calibri"/>
          <w:sz w:val="22"/>
          <w:szCs w:val="22"/>
          <w:lang w:val="en-US" w:eastAsia="en-US" w:bidi="ar-SA"/>
        </w:rPr>
        <w:t>..................</w:t>
      </w:r>
      <w:r w:rsidR="002805D6">
        <w:rPr>
          <w:rFonts w:eastAsia="Calibri"/>
          <w:sz w:val="22"/>
          <w:szCs w:val="22"/>
          <w:lang w:val="ru-RU" w:eastAsia="en-US" w:bidi="ar-SA"/>
        </w:rPr>
        <w:t>..</w:t>
      </w:r>
      <w:r w:rsidR="002805D6">
        <w:rPr>
          <w:rFonts w:eastAsia="Calibri"/>
          <w:sz w:val="22"/>
          <w:szCs w:val="22"/>
          <w:lang w:val="en-US" w:eastAsia="en-US" w:bidi="ar-SA"/>
        </w:rPr>
        <w:t xml:space="preserve">........... </w:t>
      </w:r>
      <w:r w:rsidR="002805D6">
        <w:rPr>
          <w:rFonts w:eastAsia="Calibri"/>
          <w:sz w:val="22"/>
          <w:szCs w:val="22"/>
          <w:lang w:val="ru-RU" w:eastAsia="en-US" w:bidi="ar-SA"/>
        </w:rPr>
        <w:t>530</w:t>
      </w:r>
    </w:p>
    <w:p w:rsidR="009B09C1" w:rsidRPr="009B09C1" w:rsidP="00E129A6">
      <w:pPr>
        <w:widowControl/>
        <w:numPr>
          <w:ilvl w:val="1"/>
          <w:numId w:val="2"/>
        </w:numPr>
        <w:spacing w:after="0" w:line="268" w:lineRule="auto"/>
        <w:ind w:left="1107" w:right="13" w:hanging="387"/>
        <w:rPr>
          <w:rFonts w:eastAsia="Calibri"/>
          <w:sz w:val="22"/>
          <w:szCs w:val="22"/>
          <w:lang w:val="ru-RU" w:eastAsia="en-US" w:bidi="ar-SA"/>
        </w:rPr>
      </w:pPr>
      <w:r w:rsidRPr="009B09C1">
        <w:rPr>
          <w:rFonts w:eastAsia="Calibri"/>
          <w:sz w:val="22"/>
          <w:szCs w:val="22"/>
          <w:lang w:val="ru-RU" w:eastAsia="en-US" w:bidi="ar-SA"/>
        </w:rPr>
        <w:t xml:space="preserve">Учебный план  </w:t>
      </w:r>
      <w:r>
        <w:rPr>
          <w:rFonts w:eastAsia="Calibri"/>
          <w:sz w:val="22"/>
          <w:szCs w:val="22"/>
          <w:lang w:val="ru-RU" w:eastAsia="en-US" w:bidi="ar-SA"/>
        </w:rPr>
        <w:t>основного</w:t>
      </w:r>
      <w:r w:rsidRPr="009B09C1">
        <w:rPr>
          <w:rFonts w:eastAsia="Calibri"/>
          <w:sz w:val="22"/>
          <w:szCs w:val="22"/>
          <w:lang w:val="ru-RU" w:eastAsia="en-US" w:bidi="ar-SA"/>
        </w:rPr>
        <w:t xml:space="preserve"> общего образования ...............................................</w:t>
      </w:r>
      <w:r w:rsidR="002805D6">
        <w:rPr>
          <w:rFonts w:eastAsia="Calibri"/>
          <w:sz w:val="22"/>
          <w:szCs w:val="22"/>
          <w:lang w:val="ru-RU" w:eastAsia="en-US" w:bidi="ar-SA"/>
        </w:rPr>
        <w:t>...........................530</w:t>
      </w:r>
      <w:r w:rsidRPr="009B09C1">
        <w:rPr>
          <w:rFonts w:eastAsia="Calibri"/>
          <w:sz w:val="22"/>
          <w:szCs w:val="22"/>
          <w:lang w:val="ru-RU" w:eastAsia="en-US" w:bidi="ar-SA"/>
        </w:rPr>
        <w:t xml:space="preserve"> </w:t>
      </w:r>
    </w:p>
    <w:p w:rsidR="002805D6" w:rsidP="00E129A6">
      <w:pPr>
        <w:widowControl/>
        <w:numPr>
          <w:ilvl w:val="1"/>
          <w:numId w:val="2"/>
        </w:numPr>
        <w:spacing w:after="0" w:line="268" w:lineRule="auto"/>
        <w:ind w:left="1107" w:right="13" w:hanging="387"/>
        <w:rPr>
          <w:rFonts w:eastAsia="Calibri"/>
          <w:sz w:val="22"/>
          <w:szCs w:val="22"/>
          <w:lang w:val="ru-RU" w:eastAsia="en-US" w:bidi="ar-SA"/>
        </w:rPr>
      </w:pPr>
      <w:r w:rsidRPr="002805D6" w:rsidR="009B09C1">
        <w:rPr>
          <w:rFonts w:eastAsia="Calibri"/>
          <w:sz w:val="22"/>
          <w:szCs w:val="22"/>
          <w:lang w:val="ru-RU" w:eastAsia="en-US" w:bidi="ar-SA"/>
        </w:rPr>
        <w:t>Календар</w:t>
      </w:r>
      <w:r>
        <w:rPr>
          <w:rFonts w:eastAsia="Calibri"/>
          <w:sz w:val="22"/>
          <w:szCs w:val="22"/>
          <w:lang w:val="ru-RU" w:eastAsia="en-US" w:bidi="ar-SA"/>
        </w:rPr>
        <w:t>ный учебный график организации…………………………………………………….533</w:t>
      </w:r>
    </w:p>
    <w:p w:rsidR="009B09C1" w:rsidRPr="002805D6" w:rsidP="00E129A6">
      <w:pPr>
        <w:widowControl/>
        <w:numPr>
          <w:ilvl w:val="1"/>
          <w:numId w:val="2"/>
        </w:numPr>
        <w:spacing w:after="0" w:line="268" w:lineRule="auto"/>
        <w:ind w:left="1107" w:right="13" w:hanging="387"/>
        <w:rPr>
          <w:rFonts w:eastAsia="Calibri"/>
          <w:sz w:val="22"/>
          <w:szCs w:val="22"/>
          <w:lang w:val="ru-RU" w:eastAsia="en-US" w:bidi="ar-SA"/>
        </w:rPr>
      </w:pPr>
      <w:r w:rsidRPr="002805D6">
        <w:rPr>
          <w:rFonts w:eastAsia="Calibri"/>
          <w:sz w:val="22"/>
          <w:szCs w:val="22"/>
          <w:lang w:val="ru-RU" w:eastAsia="en-US" w:bidi="ar-SA"/>
        </w:rPr>
        <w:t>План внеурочной деятельности ООО ..................................................................</w:t>
      </w:r>
      <w:r w:rsidR="002805D6">
        <w:rPr>
          <w:rFonts w:eastAsia="Calibri"/>
          <w:sz w:val="22"/>
          <w:szCs w:val="22"/>
          <w:lang w:val="ru-RU" w:eastAsia="en-US" w:bidi="ar-SA"/>
        </w:rPr>
        <w:t>....</w:t>
      </w:r>
      <w:r w:rsidR="002805D6">
        <w:rPr>
          <w:rFonts w:eastAsia="Calibri"/>
          <w:sz w:val="22"/>
          <w:szCs w:val="22"/>
          <w:lang w:val="ru-RU" w:eastAsia="en-US" w:bidi="ar-SA"/>
        </w:rPr>
        <w:t>.....................537</w:t>
      </w:r>
    </w:p>
    <w:p w:rsidR="009B09C1" w:rsidRPr="002805D6" w:rsidP="00E129A6">
      <w:pPr>
        <w:widowControl/>
        <w:numPr>
          <w:ilvl w:val="0"/>
          <w:numId w:val="3"/>
        </w:numPr>
        <w:spacing w:after="0" w:line="268" w:lineRule="auto"/>
        <w:ind w:left="166" w:right="13" w:hanging="166"/>
        <w:rPr>
          <w:rFonts w:eastAsia="Calibri"/>
          <w:sz w:val="22"/>
          <w:szCs w:val="22"/>
          <w:lang w:val="ru-RU" w:eastAsia="en-US" w:bidi="ar-SA"/>
        </w:rPr>
      </w:pPr>
      <w:r w:rsidR="00027832">
        <w:rPr>
          <w:rFonts w:eastAsia="Calibri"/>
          <w:sz w:val="22"/>
          <w:szCs w:val="22"/>
          <w:lang w:val="ru-RU" w:eastAsia="en-US" w:bidi="ar-SA"/>
        </w:rPr>
        <w:t>4</w:t>
      </w:r>
      <w:r w:rsidRPr="009B09C1">
        <w:rPr>
          <w:rFonts w:eastAsia="Calibri"/>
          <w:sz w:val="22"/>
          <w:szCs w:val="22"/>
          <w:lang w:val="ru-RU" w:eastAsia="en-US" w:bidi="ar-SA"/>
        </w:rPr>
        <w:t xml:space="preserve">.Система условий реализации  программы </w:t>
      </w:r>
      <w:r w:rsidR="008F0668">
        <w:rPr>
          <w:rFonts w:eastAsia="Calibri"/>
          <w:sz w:val="22"/>
          <w:szCs w:val="22"/>
          <w:lang w:val="ru-RU" w:eastAsia="en-US" w:bidi="ar-SA"/>
        </w:rPr>
        <w:t>основного</w:t>
      </w:r>
      <w:r w:rsidRPr="009B09C1">
        <w:rPr>
          <w:rFonts w:eastAsia="Calibri"/>
          <w:sz w:val="22"/>
          <w:szCs w:val="22"/>
          <w:lang w:val="ru-RU" w:eastAsia="en-US" w:bidi="ar-SA"/>
        </w:rPr>
        <w:t xml:space="preserve"> общего образования ...........................................</w:t>
      </w:r>
      <w:r w:rsidRPr="00BF443A" w:rsidR="00BF443A">
        <w:rPr>
          <w:rFonts w:eastAsia="Calibri"/>
          <w:sz w:val="22"/>
          <w:szCs w:val="22"/>
          <w:lang w:val="ru-RU" w:eastAsia="en-US" w:bidi="ar-SA"/>
        </w:rPr>
        <w:t>541</w:t>
      </w:r>
      <w:r w:rsidRPr="009B09C1">
        <w:rPr>
          <w:rFonts w:eastAsia="Calibri"/>
          <w:sz w:val="22"/>
          <w:szCs w:val="22"/>
          <w:lang w:val="ru-RU" w:eastAsia="en-US" w:bidi="ar-SA"/>
        </w:rPr>
        <w:t xml:space="preserve"> </w:t>
      </w:r>
    </w:p>
    <w:p w:rsidR="00027832" w:rsidP="00E129A6">
      <w:pPr>
        <w:widowControl w:val="0"/>
        <w:spacing w:after="0" w:line="276" w:lineRule="auto"/>
        <w:ind w:left="-15" w:right="13"/>
        <w:rPr>
          <w:rFonts w:eastAsia="Calibri"/>
          <w:sz w:val="22"/>
          <w:szCs w:val="22"/>
          <w:lang w:val="ru-RU" w:eastAsia="en-US" w:bidi="ar-SA"/>
        </w:rPr>
      </w:pPr>
      <w:r>
        <w:rPr>
          <w:rFonts w:eastAsia="Calibri"/>
          <w:sz w:val="22"/>
          <w:szCs w:val="22"/>
          <w:lang w:val="ru-RU" w:eastAsia="en-US" w:bidi="ar-SA"/>
        </w:rPr>
        <w:t>3.4</w:t>
      </w:r>
      <w:r w:rsidRPr="009B09C1" w:rsidR="009B09C1">
        <w:rPr>
          <w:rFonts w:eastAsia="Calibri"/>
          <w:sz w:val="22"/>
          <w:szCs w:val="22"/>
          <w:lang w:val="ru-RU" w:eastAsia="en-US" w:bidi="ar-SA"/>
        </w:rPr>
        <w:t xml:space="preserve">.1.Кадровые условия реализации основной образовательной программы </w:t>
      </w:r>
      <w:r w:rsidR="008F0668">
        <w:rPr>
          <w:rFonts w:eastAsia="Calibri"/>
          <w:sz w:val="22"/>
          <w:szCs w:val="22"/>
          <w:lang w:val="ru-RU" w:eastAsia="en-US" w:bidi="ar-SA"/>
        </w:rPr>
        <w:t>основного</w:t>
      </w:r>
      <w:r w:rsidRPr="009B09C1" w:rsidR="009B09C1">
        <w:rPr>
          <w:rFonts w:eastAsia="Calibri"/>
          <w:sz w:val="22"/>
          <w:szCs w:val="22"/>
          <w:lang w:val="ru-RU" w:eastAsia="en-US" w:bidi="ar-SA"/>
        </w:rPr>
        <w:t xml:space="preserve"> общего </w:t>
      </w:r>
    </w:p>
    <w:p w:rsidR="009B09C1" w:rsidRPr="009B09C1" w:rsidP="00027832">
      <w:pPr>
        <w:widowControl w:val="0"/>
        <w:spacing w:after="0" w:line="276" w:lineRule="auto"/>
        <w:ind w:left="-15" w:right="13"/>
        <w:rPr>
          <w:rFonts w:eastAsia="Calibri"/>
          <w:sz w:val="22"/>
          <w:szCs w:val="22"/>
          <w:lang w:val="ru-RU" w:eastAsia="en-US" w:bidi="ar-SA"/>
        </w:rPr>
      </w:pPr>
      <w:r w:rsidR="00027832">
        <w:rPr>
          <w:rFonts w:eastAsia="Calibri"/>
          <w:sz w:val="22"/>
          <w:szCs w:val="22"/>
          <w:lang w:val="ru-RU" w:eastAsia="en-US" w:bidi="ar-SA"/>
        </w:rPr>
        <w:t>образования</w:t>
      </w:r>
      <w:r w:rsidRPr="009B09C1">
        <w:rPr>
          <w:rFonts w:eastAsia="Calibri"/>
          <w:sz w:val="22"/>
          <w:szCs w:val="22"/>
          <w:lang w:val="ru-RU" w:eastAsia="en-US" w:bidi="ar-SA"/>
        </w:rPr>
        <w:t xml:space="preserve"> ...............</w:t>
      </w:r>
      <w:r w:rsidRPr="009B09C1">
        <w:rPr>
          <w:rFonts w:eastAsia="Calibri"/>
          <w:sz w:val="22"/>
          <w:szCs w:val="22"/>
          <w:lang w:val="ru-RU" w:eastAsia="en-US" w:bidi="ar-SA"/>
        </w:rPr>
        <w:t>.................................................</w:t>
      </w:r>
      <w:r w:rsidR="00027832">
        <w:rPr>
          <w:rFonts w:eastAsia="Calibri"/>
          <w:sz w:val="22"/>
          <w:szCs w:val="22"/>
          <w:lang w:val="ru-RU" w:eastAsia="en-US" w:bidi="ar-SA"/>
        </w:rPr>
        <w:t>....................</w:t>
      </w:r>
      <w:r w:rsidR="002805D6">
        <w:rPr>
          <w:rFonts w:eastAsia="Calibri"/>
          <w:sz w:val="22"/>
          <w:szCs w:val="22"/>
          <w:lang w:val="ru-RU" w:eastAsia="en-US" w:bidi="ar-SA"/>
        </w:rPr>
        <w:t>..</w:t>
      </w:r>
      <w:r w:rsidR="00027832">
        <w:rPr>
          <w:rFonts w:eastAsia="Calibri"/>
          <w:sz w:val="22"/>
          <w:szCs w:val="22"/>
          <w:lang w:val="ru-RU" w:eastAsia="en-US" w:bidi="ar-SA"/>
        </w:rPr>
        <w:t>.....................................</w:t>
      </w:r>
      <w:r w:rsidR="00BF443A">
        <w:rPr>
          <w:rFonts w:eastAsia="Calibri"/>
          <w:sz w:val="22"/>
          <w:szCs w:val="22"/>
          <w:lang w:val="ru-RU" w:eastAsia="en-US" w:bidi="ar-SA"/>
        </w:rPr>
        <w:t>.............................54</w:t>
      </w:r>
      <w:r w:rsidR="00BF443A">
        <w:rPr>
          <w:rFonts w:eastAsia="Calibri"/>
          <w:sz w:val="22"/>
          <w:szCs w:val="22"/>
          <w:lang w:val="en-US" w:eastAsia="en-US" w:bidi="ar-SA"/>
        </w:rPr>
        <w:t>2</w:t>
      </w:r>
      <w:r w:rsidR="002805D6">
        <w:rPr>
          <w:rFonts w:eastAsia="Calibri"/>
          <w:sz w:val="22"/>
          <w:szCs w:val="22"/>
          <w:lang w:val="ru-RU" w:eastAsia="en-US" w:bidi="ar-SA"/>
        </w:rPr>
        <w:t xml:space="preserve"> </w:t>
      </w:r>
      <w:r w:rsidRPr="009B09C1">
        <w:rPr>
          <w:rFonts w:eastAsia="Calibri"/>
          <w:sz w:val="22"/>
          <w:szCs w:val="22"/>
          <w:lang w:val="ru-RU" w:eastAsia="en-US" w:bidi="ar-SA"/>
        </w:rPr>
        <w:t xml:space="preserve"> </w:t>
      </w:r>
    </w:p>
    <w:p w:rsidR="009B09C1" w:rsidRPr="009B09C1" w:rsidP="00E129A6">
      <w:pPr>
        <w:widowControl w:val="0"/>
        <w:spacing w:after="0" w:line="276" w:lineRule="auto"/>
        <w:ind w:left="-17" w:right="11"/>
        <w:rPr>
          <w:rFonts w:eastAsia="Calibri"/>
          <w:sz w:val="22"/>
          <w:szCs w:val="22"/>
          <w:lang w:val="ru-RU" w:eastAsia="en-US" w:bidi="ar-SA"/>
        </w:rPr>
      </w:pPr>
      <w:r w:rsidR="00027832">
        <w:rPr>
          <w:rFonts w:eastAsia="Calibri"/>
          <w:sz w:val="22"/>
          <w:szCs w:val="22"/>
          <w:lang w:val="ru-RU" w:eastAsia="en-US" w:bidi="ar-SA"/>
        </w:rPr>
        <w:t>3.4</w:t>
      </w:r>
      <w:r w:rsidRPr="009B09C1">
        <w:rPr>
          <w:rFonts w:eastAsia="Calibri"/>
          <w:sz w:val="22"/>
          <w:szCs w:val="22"/>
          <w:lang w:val="ru-RU" w:eastAsia="en-US" w:bidi="ar-SA"/>
        </w:rPr>
        <w:t xml:space="preserve">.2.Психолого-педагогические условия реализации основной образовательной программы </w:t>
      </w:r>
      <w:r w:rsidR="008F0668">
        <w:rPr>
          <w:rFonts w:eastAsia="Calibri"/>
          <w:sz w:val="22"/>
          <w:szCs w:val="22"/>
          <w:lang w:val="ru-RU" w:eastAsia="en-US" w:bidi="ar-SA"/>
        </w:rPr>
        <w:t>основного</w:t>
      </w:r>
      <w:r w:rsidRPr="009B09C1">
        <w:rPr>
          <w:rFonts w:eastAsia="Calibri"/>
          <w:sz w:val="22"/>
          <w:szCs w:val="22"/>
          <w:lang w:val="ru-RU" w:eastAsia="en-US" w:bidi="ar-SA"/>
        </w:rPr>
        <w:t xml:space="preserve"> </w:t>
      </w:r>
    </w:p>
    <w:p w:rsidR="009B09C1" w:rsidRPr="009B09C1" w:rsidP="00E129A6">
      <w:pPr>
        <w:widowControl w:val="0"/>
        <w:spacing w:after="0" w:line="276" w:lineRule="auto"/>
        <w:ind w:left="-17" w:right="11"/>
        <w:rPr>
          <w:rFonts w:eastAsia="Calibri"/>
          <w:sz w:val="22"/>
          <w:szCs w:val="22"/>
          <w:lang w:val="en-US" w:eastAsia="en-US" w:bidi="ar-SA"/>
        </w:rPr>
      </w:pPr>
      <w:r w:rsidRPr="00027832">
        <w:rPr>
          <w:rFonts w:eastAsia="Calibri"/>
          <w:sz w:val="22"/>
          <w:szCs w:val="22"/>
          <w:lang w:val="ru-RU" w:eastAsia="en-US" w:bidi="ar-SA"/>
        </w:rPr>
        <w:t>общего образования .....</w:t>
      </w:r>
      <w:r w:rsidRPr="009B09C1">
        <w:rPr>
          <w:rFonts w:eastAsia="Calibri"/>
          <w:sz w:val="22"/>
          <w:szCs w:val="22"/>
          <w:lang w:val="en-US" w:eastAsia="en-US" w:bidi="ar-SA"/>
        </w:rPr>
        <w:t>...........................................................................................................</w:t>
      </w:r>
      <w:r w:rsidR="00027832">
        <w:rPr>
          <w:rFonts w:eastAsia="Calibri"/>
          <w:sz w:val="22"/>
          <w:szCs w:val="22"/>
          <w:lang w:val="en-US" w:eastAsia="en-US" w:bidi="ar-SA"/>
        </w:rPr>
        <w:t>..........................</w:t>
      </w:r>
      <w:r w:rsidR="00BF443A">
        <w:rPr>
          <w:rFonts w:eastAsia="Calibri"/>
          <w:sz w:val="22"/>
          <w:szCs w:val="22"/>
          <w:lang w:val="ru-RU" w:eastAsia="en-US" w:bidi="ar-SA"/>
        </w:rPr>
        <w:t>54</w:t>
      </w:r>
      <w:r w:rsidR="00BF443A">
        <w:rPr>
          <w:rFonts w:eastAsia="Calibri"/>
          <w:sz w:val="22"/>
          <w:szCs w:val="22"/>
          <w:lang w:val="en-US" w:eastAsia="en-US" w:bidi="ar-SA"/>
        </w:rPr>
        <w:t>5</w:t>
      </w:r>
      <w:r w:rsidR="002805D6">
        <w:rPr>
          <w:rFonts w:eastAsia="Calibri"/>
          <w:sz w:val="22"/>
          <w:szCs w:val="22"/>
          <w:lang w:val="en-US" w:eastAsia="en-US" w:bidi="ar-SA"/>
        </w:rPr>
        <w:t xml:space="preserve"> </w:t>
      </w:r>
      <w:r w:rsidRPr="009B09C1">
        <w:rPr>
          <w:rFonts w:eastAsia="Calibri"/>
          <w:sz w:val="22"/>
          <w:szCs w:val="22"/>
          <w:lang w:val="en-US" w:eastAsia="en-US" w:bidi="ar-SA"/>
        </w:rPr>
        <w:t xml:space="preserve"> </w:t>
      </w:r>
    </w:p>
    <w:p w:rsidR="009B09C1" w:rsidRPr="009B09C1" w:rsidP="00E129A6">
      <w:pPr>
        <w:widowControl/>
        <w:numPr>
          <w:ilvl w:val="0"/>
          <w:numId w:val="4"/>
        </w:numPr>
        <w:spacing w:after="0" w:line="268" w:lineRule="auto"/>
        <w:ind w:left="166" w:right="13" w:hanging="166"/>
        <w:rPr>
          <w:rFonts w:eastAsia="Calibri"/>
          <w:sz w:val="22"/>
          <w:szCs w:val="22"/>
          <w:lang w:val="ru-RU" w:eastAsia="en-US" w:bidi="ar-SA"/>
        </w:rPr>
      </w:pPr>
      <w:r w:rsidR="00027832">
        <w:rPr>
          <w:rFonts w:eastAsia="Calibri"/>
          <w:sz w:val="22"/>
          <w:szCs w:val="22"/>
          <w:lang w:val="ru-RU" w:eastAsia="en-US" w:bidi="ar-SA"/>
        </w:rPr>
        <w:t>4</w:t>
      </w:r>
      <w:r w:rsidRPr="009B09C1">
        <w:rPr>
          <w:rFonts w:eastAsia="Calibri"/>
          <w:sz w:val="22"/>
          <w:szCs w:val="22"/>
          <w:lang w:val="ru-RU" w:eastAsia="en-US" w:bidi="ar-SA"/>
        </w:rPr>
        <w:t>.3Финансово-экономические условия реализации образ</w:t>
      </w:r>
      <w:r w:rsidR="008F0668">
        <w:rPr>
          <w:rFonts w:eastAsia="Calibri"/>
          <w:sz w:val="22"/>
          <w:szCs w:val="22"/>
          <w:lang w:val="ru-RU" w:eastAsia="en-US" w:bidi="ar-SA"/>
        </w:rPr>
        <w:t xml:space="preserve">овательной программы основного </w:t>
      </w:r>
      <w:r w:rsidRPr="009B09C1">
        <w:rPr>
          <w:rFonts w:eastAsia="Calibri"/>
          <w:sz w:val="22"/>
          <w:szCs w:val="22"/>
          <w:lang w:val="ru-RU" w:eastAsia="en-US" w:bidi="ar-SA"/>
        </w:rPr>
        <w:t xml:space="preserve">общего </w:t>
      </w:r>
    </w:p>
    <w:p w:rsidR="009B09C1" w:rsidRPr="009B09C1" w:rsidP="00E129A6">
      <w:pPr>
        <w:widowControl w:val="0"/>
        <w:spacing w:after="0" w:line="276" w:lineRule="auto"/>
        <w:ind w:left="-15" w:right="13"/>
        <w:rPr>
          <w:rFonts w:eastAsia="Calibri"/>
          <w:sz w:val="22"/>
          <w:szCs w:val="22"/>
          <w:lang w:val="ru-RU" w:eastAsia="en-US" w:bidi="ar-SA"/>
        </w:rPr>
      </w:pPr>
      <w:r w:rsidRPr="009B09C1">
        <w:rPr>
          <w:rFonts w:eastAsia="Calibri"/>
          <w:sz w:val="22"/>
          <w:szCs w:val="22"/>
          <w:lang w:val="ru-RU" w:eastAsia="en-US" w:bidi="ar-SA"/>
        </w:rPr>
        <w:t>образования ..............................................................................................................................</w:t>
      </w:r>
      <w:r w:rsidR="00BF443A">
        <w:rPr>
          <w:rFonts w:eastAsia="Calibri"/>
          <w:sz w:val="22"/>
          <w:szCs w:val="22"/>
          <w:lang w:val="ru-RU" w:eastAsia="en-US" w:bidi="ar-SA"/>
        </w:rPr>
        <w:t>..........................54</w:t>
      </w:r>
      <w:r w:rsidRPr="00BF443A" w:rsidR="00BF443A">
        <w:rPr>
          <w:rFonts w:eastAsia="Calibri"/>
          <w:sz w:val="22"/>
          <w:szCs w:val="22"/>
          <w:lang w:val="ru-RU" w:eastAsia="en-US" w:bidi="ar-SA"/>
        </w:rPr>
        <w:t>6</w:t>
      </w:r>
      <w:r w:rsidR="002805D6">
        <w:rPr>
          <w:rFonts w:eastAsia="Calibri"/>
          <w:sz w:val="22"/>
          <w:szCs w:val="22"/>
          <w:lang w:val="ru-RU" w:eastAsia="en-US" w:bidi="ar-SA"/>
        </w:rPr>
        <w:t xml:space="preserve"> </w:t>
      </w:r>
      <w:r w:rsidRPr="009B09C1">
        <w:rPr>
          <w:rFonts w:eastAsia="Calibri"/>
          <w:sz w:val="22"/>
          <w:szCs w:val="22"/>
          <w:lang w:val="ru-RU" w:eastAsia="en-US" w:bidi="ar-SA"/>
        </w:rPr>
        <w:t xml:space="preserve"> </w:t>
      </w:r>
    </w:p>
    <w:p w:rsidR="009B09C1" w:rsidRPr="009B09C1" w:rsidP="00E129A6">
      <w:pPr>
        <w:widowControl w:val="0"/>
        <w:spacing w:after="0" w:line="276" w:lineRule="auto"/>
        <w:ind w:left="-15" w:right="13"/>
        <w:rPr>
          <w:rFonts w:eastAsia="Calibri"/>
          <w:sz w:val="22"/>
          <w:szCs w:val="22"/>
          <w:lang w:val="ru-RU" w:eastAsia="en-US" w:bidi="ar-SA"/>
        </w:rPr>
      </w:pPr>
      <w:r w:rsidR="00027832">
        <w:rPr>
          <w:rFonts w:eastAsia="Calibri"/>
          <w:sz w:val="22"/>
          <w:szCs w:val="22"/>
          <w:lang w:val="ru-RU" w:eastAsia="en-US" w:bidi="ar-SA"/>
        </w:rPr>
        <w:t>3.4</w:t>
      </w:r>
      <w:r w:rsidRPr="009B09C1">
        <w:rPr>
          <w:rFonts w:eastAsia="Calibri"/>
          <w:sz w:val="22"/>
          <w:szCs w:val="22"/>
          <w:lang w:val="ru-RU" w:eastAsia="en-US" w:bidi="ar-SA"/>
        </w:rPr>
        <w:t xml:space="preserve">.4.Информационно-методические условия реализации  программы </w:t>
      </w:r>
      <w:r w:rsidR="008F0668">
        <w:rPr>
          <w:rFonts w:eastAsia="Calibri"/>
          <w:sz w:val="22"/>
          <w:szCs w:val="22"/>
          <w:lang w:val="ru-RU" w:eastAsia="en-US" w:bidi="ar-SA"/>
        </w:rPr>
        <w:t>основного</w:t>
      </w:r>
      <w:r w:rsidRPr="009B09C1">
        <w:rPr>
          <w:rFonts w:eastAsia="Calibri"/>
          <w:sz w:val="22"/>
          <w:szCs w:val="22"/>
          <w:lang w:val="ru-RU" w:eastAsia="en-US" w:bidi="ar-SA"/>
        </w:rPr>
        <w:t xml:space="preserve"> общего образования ………………………………………………</w:t>
      </w:r>
      <w:r w:rsidR="002805D6">
        <w:rPr>
          <w:rFonts w:eastAsia="Calibri"/>
          <w:sz w:val="22"/>
          <w:szCs w:val="22"/>
          <w:lang w:val="ru-RU" w:eastAsia="en-US" w:bidi="ar-SA"/>
        </w:rPr>
        <w:t>………………………………………………………………….</w:t>
      </w:r>
      <w:r w:rsidR="00BF443A">
        <w:rPr>
          <w:rFonts w:eastAsia="Calibri"/>
          <w:sz w:val="22"/>
          <w:szCs w:val="22"/>
          <w:lang w:val="ru-RU" w:eastAsia="en-US" w:bidi="ar-SA"/>
        </w:rPr>
        <w:t>.54</w:t>
      </w:r>
      <w:r w:rsidRPr="00BF443A" w:rsidR="00BF443A">
        <w:rPr>
          <w:rFonts w:eastAsia="Calibri"/>
          <w:sz w:val="22"/>
          <w:szCs w:val="22"/>
          <w:lang w:val="ru-RU" w:eastAsia="en-US" w:bidi="ar-SA"/>
        </w:rPr>
        <w:t>8</w:t>
      </w:r>
      <w:r w:rsidR="002805D6">
        <w:rPr>
          <w:rFonts w:eastAsia="Calibri"/>
          <w:sz w:val="22"/>
          <w:szCs w:val="22"/>
          <w:lang w:val="ru-RU" w:eastAsia="en-US" w:bidi="ar-SA"/>
        </w:rPr>
        <w:t xml:space="preserve"> </w:t>
      </w:r>
    </w:p>
    <w:p w:rsidR="009B09C1" w:rsidRPr="009B09C1" w:rsidP="00E129A6">
      <w:pPr>
        <w:widowControl w:val="0"/>
        <w:spacing w:after="0" w:line="276" w:lineRule="auto"/>
        <w:ind w:left="-15" w:right="13"/>
        <w:rPr>
          <w:rFonts w:eastAsia="Calibri"/>
          <w:sz w:val="22"/>
          <w:szCs w:val="22"/>
          <w:lang w:val="ru-RU" w:eastAsia="en-US" w:bidi="ar-SA"/>
        </w:rPr>
      </w:pPr>
      <w:r w:rsidR="00027832">
        <w:rPr>
          <w:rFonts w:eastAsia="Calibri"/>
          <w:sz w:val="22"/>
          <w:szCs w:val="22"/>
          <w:lang w:val="ru-RU" w:eastAsia="en-US" w:bidi="ar-SA"/>
        </w:rPr>
        <w:t>3.4</w:t>
      </w:r>
      <w:r w:rsidRPr="009B09C1">
        <w:rPr>
          <w:rFonts w:eastAsia="Calibri"/>
          <w:sz w:val="22"/>
          <w:szCs w:val="22"/>
          <w:lang w:val="ru-RU" w:eastAsia="en-US" w:bidi="ar-SA"/>
        </w:rPr>
        <w:t xml:space="preserve">.5.Материально-технические условия реализации основной образовательной </w:t>
      </w:r>
      <w:r w:rsidR="002805D6">
        <w:rPr>
          <w:rFonts w:eastAsia="Calibri"/>
          <w:sz w:val="22"/>
          <w:szCs w:val="22"/>
          <w:lang w:val="ru-RU" w:eastAsia="en-US" w:bidi="ar-SA"/>
        </w:rPr>
        <w:t>программы .................</w:t>
      </w:r>
      <w:r w:rsidR="00BF443A">
        <w:rPr>
          <w:rFonts w:eastAsia="Calibri"/>
          <w:sz w:val="22"/>
          <w:szCs w:val="22"/>
          <w:lang w:val="ru-RU" w:eastAsia="en-US" w:bidi="ar-SA"/>
        </w:rPr>
        <w:t>54</w:t>
      </w:r>
      <w:r w:rsidRPr="00BF443A" w:rsidR="00BF443A">
        <w:rPr>
          <w:rFonts w:eastAsia="Calibri"/>
          <w:sz w:val="22"/>
          <w:szCs w:val="22"/>
          <w:lang w:val="ru-RU" w:eastAsia="en-US" w:bidi="ar-SA"/>
        </w:rPr>
        <w:t>9</w:t>
      </w:r>
      <w:r w:rsidR="002805D6">
        <w:rPr>
          <w:rFonts w:eastAsia="Calibri"/>
          <w:sz w:val="22"/>
          <w:szCs w:val="22"/>
          <w:lang w:val="ru-RU" w:eastAsia="en-US" w:bidi="ar-SA"/>
        </w:rPr>
        <w:t xml:space="preserve"> </w:t>
      </w:r>
    </w:p>
    <w:p w:rsidR="00BB542A" w:rsidP="002805D6">
      <w:pPr>
        <w:widowControl w:val="0"/>
        <w:spacing w:after="0" w:line="276" w:lineRule="auto"/>
        <w:ind w:left="-15" w:right="13"/>
        <w:rPr>
          <w:rFonts w:eastAsia="Calibri"/>
          <w:sz w:val="22"/>
          <w:szCs w:val="22"/>
          <w:lang w:val="ru-RU" w:eastAsia="en-US" w:bidi="ar-SA"/>
        </w:rPr>
      </w:pPr>
      <w:r w:rsidR="00027832">
        <w:rPr>
          <w:rFonts w:eastAsia="Calibri"/>
          <w:sz w:val="22"/>
          <w:szCs w:val="22"/>
          <w:lang w:val="ru-RU" w:eastAsia="en-US" w:bidi="ar-SA"/>
        </w:rPr>
        <w:t>3.4</w:t>
      </w:r>
      <w:r w:rsidRPr="009B09C1" w:rsidR="009B09C1">
        <w:rPr>
          <w:rFonts w:eastAsia="Calibri"/>
          <w:sz w:val="22"/>
          <w:szCs w:val="22"/>
          <w:lang w:val="ru-RU" w:eastAsia="en-US" w:bidi="ar-SA"/>
        </w:rPr>
        <w:t>.6.Механизмы достижения целевых ориентиров в системе условий ......................................................</w:t>
      </w:r>
      <w:r w:rsidR="00BF443A">
        <w:rPr>
          <w:rFonts w:eastAsia="Calibri"/>
          <w:sz w:val="22"/>
          <w:szCs w:val="22"/>
          <w:lang w:val="ru-RU" w:eastAsia="en-US" w:bidi="ar-SA"/>
        </w:rPr>
        <w:t>5</w:t>
      </w:r>
      <w:r w:rsidRPr="00BF443A" w:rsidR="00BF443A">
        <w:rPr>
          <w:rFonts w:eastAsia="Calibri"/>
          <w:sz w:val="22"/>
          <w:szCs w:val="22"/>
          <w:lang w:val="ru-RU" w:eastAsia="en-US" w:bidi="ar-SA"/>
        </w:rPr>
        <w:t>50</w:t>
      </w:r>
      <w:r w:rsidRPr="009B09C1" w:rsidR="009B09C1">
        <w:rPr>
          <w:rFonts w:eastAsia="Calibri"/>
          <w:sz w:val="22"/>
          <w:szCs w:val="22"/>
          <w:lang w:val="ru-RU" w:eastAsia="en-US" w:bidi="ar-SA"/>
        </w:rPr>
        <w:t xml:space="preserve"> </w:t>
      </w:r>
    </w:p>
    <w:p w:rsidR="002805D6" w:rsidP="002805D6">
      <w:pPr>
        <w:widowControl w:val="0"/>
        <w:spacing w:after="0" w:line="276" w:lineRule="auto"/>
        <w:ind w:left="-15" w:right="13"/>
        <w:rPr>
          <w:rFonts w:eastAsia="Calibri"/>
          <w:sz w:val="22"/>
          <w:szCs w:val="22"/>
          <w:lang w:val="ru-RU" w:eastAsia="en-US" w:bidi="ar-SA"/>
        </w:rPr>
      </w:pPr>
    </w:p>
    <w:p w:rsidR="002805D6" w:rsidRPr="002805D6" w:rsidP="002805D6">
      <w:pPr>
        <w:widowControl w:val="0"/>
        <w:spacing w:after="0" w:line="276" w:lineRule="auto"/>
        <w:ind w:left="-15" w:right="13"/>
        <w:rPr>
          <w:rFonts w:eastAsia="Calibri"/>
          <w:sz w:val="22"/>
          <w:szCs w:val="22"/>
          <w:lang w:val="ru-RU" w:eastAsia="en-US" w:bidi="ar-SA"/>
        </w:rPr>
      </w:pPr>
    </w:p>
    <w:p w:rsidR="00FA35A8" w:rsidRPr="00DE5B6E" w:rsidP="00157678">
      <w:pPr>
        <w:widowControl w:val="0"/>
        <w:spacing w:after="0" w:line="240" w:lineRule="auto"/>
        <w:jc w:val="center"/>
        <w:rPr>
          <w:rFonts w:eastAsia="Calibri"/>
          <w:b/>
          <w:sz w:val="28"/>
          <w:szCs w:val="28"/>
          <w:lang w:val="ru-RU" w:eastAsia="en-US" w:bidi="ar-SA"/>
        </w:rPr>
      </w:pPr>
      <w:bookmarkEnd w:id="1"/>
      <w:r w:rsidRPr="00DE5B6E" w:rsidR="00AE6C03">
        <w:rPr>
          <w:rFonts w:eastAsia="Calibri"/>
          <w:b/>
          <w:sz w:val="28"/>
          <w:szCs w:val="28"/>
          <w:lang w:val="ru-RU" w:eastAsia="en-US" w:bidi="ar-SA"/>
        </w:rPr>
        <w:t>Общие положения</w:t>
      </w:r>
    </w:p>
    <w:p w:rsidR="00073C3E" w:rsidRPr="008937B5" w:rsidP="00C2107B">
      <w:pPr>
        <w:widowControl w:val="0"/>
        <w:spacing w:after="0" w:line="240" w:lineRule="auto"/>
        <w:ind w:left="1080"/>
        <w:rPr>
          <w:rFonts w:eastAsia="Calibri"/>
          <w:b/>
          <w:lang w:val="ru-RU" w:eastAsia="en-US" w:bidi="ar-SA"/>
        </w:rPr>
      </w:pPr>
    </w:p>
    <w:p w:rsidR="00CB0C53" w:rsidRPr="008937B5" w:rsidP="008937B5">
      <w:pPr>
        <w:widowControl w:val="0"/>
        <w:spacing w:after="0" w:line="240" w:lineRule="auto"/>
        <w:ind w:firstLine="709"/>
        <w:rPr>
          <w:rFonts w:eastAsia="Calibri"/>
          <w:lang w:val="ru-RU" w:eastAsia="en-US" w:bidi="ar-SA"/>
        </w:rPr>
      </w:pPr>
      <w:r w:rsidRPr="008937B5" w:rsidR="001A5591">
        <w:rPr>
          <w:rFonts w:eastAsia="SchoolBookSanPin"/>
          <w:lang w:val="ru-RU" w:eastAsia="en-US" w:bidi="ar-SA"/>
        </w:rPr>
        <w:t>1. </w:t>
      </w:r>
      <w:r w:rsidRPr="008937B5" w:rsidR="00DE7B1C">
        <w:rPr>
          <w:rFonts w:eastAsia="SchoolBookSanPin"/>
          <w:lang w:val="ru-RU" w:eastAsia="en-US" w:bidi="ar-SA"/>
        </w:rPr>
        <w:t xml:space="preserve">Федеральная образовательная программа </w:t>
      </w:r>
      <w:r w:rsidRPr="008937B5" w:rsidR="006B5346">
        <w:rPr>
          <w:rFonts w:eastAsia="SchoolBookSanPin"/>
          <w:lang w:val="ru-RU" w:eastAsia="en-US" w:bidi="ar-SA"/>
        </w:rPr>
        <w:t>основного</w:t>
      </w:r>
      <w:r w:rsidRPr="008937B5">
        <w:rPr>
          <w:rFonts w:eastAsia="SchoolBookSanPin"/>
          <w:lang w:val="ru-RU" w:eastAsia="en-US" w:bidi="ar-SA"/>
        </w:rPr>
        <w:t xml:space="preserve"> общего образования (далее </w:t>
      </w:r>
      <w:r w:rsidRPr="008937B5" w:rsidR="00C72E49">
        <w:rPr>
          <w:rFonts w:eastAsia="SchoolBookSanPin"/>
          <w:lang w:val="ru-RU" w:eastAsia="en-US" w:bidi="ar-SA"/>
        </w:rPr>
        <w:noBreakHyphen/>
      </w:r>
      <w:r w:rsidRPr="008937B5" w:rsidR="00DE7B1C">
        <w:rPr>
          <w:rFonts w:eastAsia="SchoolBookSanPin"/>
          <w:lang w:val="ru-RU" w:eastAsia="en-US" w:bidi="ar-SA"/>
        </w:rPr>
        <w:t xml:space="preserve"> </w:t>
      </w:r>
      <w:r w:rsidRPr="008937B5">
        <w:rPr>
          <w:rFonts w:eastAsia="SchoolBookSanPin"/>
          <w:lang w:val="ru-RU" w:eastAsia="en-US" w:bidi="ar-SA"/>
        </w:rPr>
        <w:t xml:space="preserve">ФОП </w:t>
      </w:r>
      <w:r w:rsidRPr="008937B5" w:rsidR="006B5346">
        <w:rPr>
          <w:rFonts w:eastAsia="SchoolBookSanPin"/>
          <w:lang w:val="ru-RU" w:eastAsia="en-US" w:bidi="ar-SA"/>
        </w:rPr>
        <w:t>О</w:t>
      </w:r>
      <w:r w:rsidRPr="008937B5">
        <w:rPr>
          <w:rFonts w:eastAsia="SchoolBookSanPin"/>
          <w:lang w:val="ru-RU" w:eastAsia="en-US" w:bidi="ar-SA"/>
        </w:rPr>
        <w:t xml:space="preserve">ОО) </w:t>
      </w:r>
      <w:r w:rsidRPr="008937B5" w:rsidR="004316B2">
        <w:rPr>
          <w:rFonts w:eastAsia="SchoolBookSanPin"/>
          <w:lang w:val="ru-RU" w:eastAsia="en-US" w:bidi="ar-SA"/>
        </w:rPr>
        <w:t>разработана в соот</w:t>
      </w:r>
      <w:r w:rsidR="008937B5">
        <w:rPr>
          <w:rFonts w:eastAsia="SchoolBookSanPin"/>
          <w:lang w:val="ru-RU" w:eastAsia="en-US" w:bidi="ar-SA"/>
        </w:rPr>
        <w:t xml:space="preserve">ветствии с Порядком разработки </w:t>
      </w:r>
      <w:r w:rsidRPr="008937B5" w:rsidR="004316B2">
        <w:rPr>
          <w:rFonts w:eastAsia="SchoolBookSanPin"/>
          <w:lang w:val="ru-RU" w:eastAsia="en-US" w:bidi="ar-SA"/>
        </w:rPr>
        <w:t>и утверждения федеральных основных общеобразовательных</w:t>
      </w:r>
      <w:r w:rsidRPr="008937B5" w:rsidR="006317BD">
        <w:rPr>
          <w:rFonts w:eastAsia="SchoolBookSanPin"/>
          <w:lang w:val="ru-RU" w:eastAsia="en-US" w:bidi="ar-SA"/>
        </w:rPr>
        <w:t xml:space="preserve"> программ</w:t>
      </w:r>
      <w:r w:rsidRPr="008937B5" w:rsidR="004316B2">
        <w:rPr>
          <w:rFonts w:eastAsia="SchoolBookSanPin"/>
          <w:lang w:val="ru-RU" w:eastAsia="en-US" w:bidi="ar-SA"/>
        </w:rPr>
        <w:t>, утвержденным пр</w:t>
      </w:r>
      <w:r w:rsidR="008937B5">
        <w:rPr>
          <w:rFonts w:eastAsia="SchoolBookSanPin"/>
          <w:lang w:val="ru-RU" w:eastAsia="en-US" w:bidi="ar-SA"/>
        </w:rPr>
        <w:t>иказом Министерства просвещения</w:t>
      </w:r>
      <w:r w:rsidRPr="008937B5" w:rsidR="008937B5">
        <w:rPr>
          <w:rFonts w:eastAsia="SchoolBookSanPin"/>
          <w:lang w:val="ru-RU" w:eastAsia="en-US" w:bidi="ar-SA"/>
        </w:rPr>
        <w:t xml:space="preserve"> </w:t>
      </w:r>
      <w:r w:rsidRPr="008937B5" w:rsidR="004316B2">
        <w:rPr>
          <w:rFonts w:eastAsia="SchoolBookSanPin"/>
          <w:lang w:val="ru-RU" w:eastAsia="en-US" w:bidi="ar-SA"/>
        </w:rPr>
        <w:t xml:space="preserve">Российской Федерации </w:t>
      </w:r>
      <w:r w:rsidRPr="008937B5" w:rsidR="008937B5">
        <w:rPr>
          <w:rFonts w:eastAsia="SchoolBookSanPin"/>
          <w:lang w:val="ru-RU" w:eastAsia="en-US" w:bidi="ar-SA"/>
        </w:rPr>
        <w:t xml:space="preserve"> </w:t>
      </w:r>
      <w:r w:rsidRPr="008937B5" w:rsidR="004316B2">
        <w:rPr>
          <w:rFonts w:eastAsia="SchoolBookSanPin"/>
          <w:lang w:val="ru-RU" w:eastAsia="en-US" w:bidi="ar-SA"/>
        </w:rPr>
        <w:t>от 30 сентября 2022 г. № 874 (зарегистрирован Министерством юстиции Российской Федерации 2 ноября 2022 г., регистрационный № 70809).</w:t>
      </w:r>
    </w:p>
    <w:p w:rsidR="00DE7B1C" w:rsidRPr="008937B5" w:rsidP="00157678">
      <w:pPr>
        <w:widowControl w:val="0"/>
        <w:spacing w:after="0" w:line="240" w:lineRule="auto"/>
        <w:ind w:firstLine="709"/>
        <w:jc w:val="both"/>
        <w:rPr>
          <w:rFonts w:eastAsia="SchoolBookSanPin"/>
          <w:lang w:val="ru-RU" w:eastAsia="en-US" w:bidi="ar-SA"/>
        </w:rPr>
      </w:pPr>
      <w:r w:rsidRPr="008937B5" w:rsidR="001A5591">
        <w:rPr>
          <w:rFonts w:eastAsia="Calibri"/>
          <w:lang w:val="ru-RU" w:eastAsia="en-US" w:bidi="ar-SA"/>
        </w:rPr>
        <w:t>2. </w:t>
      </w:r>
      <w:r w:rsidRPr="008937B5" w:rsidR="009757F7">
        <w:rPr>
          <w:rFonts w:eastAsia="Calibri"/>
          <w:lang w:val="ru-RU" w:eastAsia="en-US" w:bidi="ar-SA"/>
        </w:rPr>
        <w:t>Содержание Ф</w:t>
      </w:r>
      <w:r w:rsidRPr="008937B5" w:rsidR="006B5346">
        <w:rPr>
          <w:rFonts w:eastAsia="Calibri"/>
          <w:lang w:val="ru-RU" w:eastAsia="en-US" w:bidi="ar-SA"/>
        </w:rPr>
        <w:t xml:space="preserve">ОП ООО </w:t>
      </w:r>
      <w:r w:rsidRPr="008937B5" w:rsidR="009757F7">
        <w:rPr>
          <w:rFonts w:eastAsia="Calibri"/>
          <w:lang w:val="ru-RU" w:eastAsia="en-US" w:bidi="ar-SA"/>
        </w:rPr>
        <w:t xml:space="preserve">представлено </w:t>
      </w:r>
      <w:r w:rsidRPr="008937B5">
        <w:rPr>
          <w:rFonts w:eastAsia="SchoolBookSanPin"/>
          <w:lang w:val="ru-RU" w:eastAsia="en-US" w:bidi="ar-SA"/>
        </w:rPr>
        <w:t>учебно-методическ</w:t>
      </w:r>
      <w:r w:rsidRPr="008937B5" w:rsidR="009757F7">
        <w:rPr>
          <w:rFonts w:eastAsia="SchoolBookSanPin"/>
          <w:lang w:val="ru-RU" w:eastAsia="en-US" w:bidi="ar-SA"/>
        </w:rPr>
        <w:t>ой</w:t>
      </w:r>
      <w:r w:rsidRPr="008937B5">
        <w:rPr>
          <w:rFonts w:eastAsia="SchoolBookSanPin"/>
          <w:lang w:val="ru-RU" w:eastAsia="en-US" w:bidi="ar-SA"/>
        </w:rPr>
        <w:t xml:space="preserve"> документаци</w:t>
      </w:r>
      <w:r w:rsidRPr="008937B5" w:rsidR="009757F7">
        <w:rPr>
          <w:rFonts w:eastAsia="SchoolBookSanPin"/>
          <w:lang w:val="ru-RU" w:eastAsia="en-US" w:bidi="ar-SA"/>
        </w:rPr>
        <w:t>ей</w:t>
      </w:r>
      <w:r w:rsidRPr="008937B5">
        <w:rPr>
          <w:rFonts w:eastAsia="SchoolBookSanPin"/>
          <w:lang w:val="ru-RU" w:eastAsia="en-US" w:bidi="ar-SA"/>
        </w:rPr>
        <w:t xml:space="preserve">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w:t>
      </w:r>
      <w:r w:rsidRPr="008937B5" w:rsidR="00D77FC6">
        <w:rPr>
          <w:rFonts w:eastAsia="SchoolBookSanPin"/>
          <w:lang w:val="ru-RU" w:eastAsia="en-US" w:bidi="ar-SA"/>
        </w:rPr>
        <w:t>ей</w:t>
      </w:r>
      <w:r w:rsidRPr="008937B5">
        <w:rPr>
          <w:rFonts w:eastAsia="SchoolBookSanPin"/>
          <w:lang w:val="ru-RU" w:eastAsia="en-US" w:bidi="ar-SA"/>
        </w:rPr>
        <w:t xml:space="preserve"> единые для Российской Федерации базовые объем и содержание образования </w:t>
      </w:r>
      <w:r w:rsidRPr="008937B5" w:rsidR="0040543E">
        <w:rPr>
          <w:rFonts w:eastAsia="SchoolBookSanPin"/>
          <w:lang w:val="ru-RU" w:eastAsia="en-US" w:bidi="ar-SA"/>
        </w:rPr>
        <w:t xml:space="preserve">уровня </w:t>
      </w:r>
      <w:r w:rsidRPr="008937B5" w:rsidR="00A001DA">
        <w:rPr>
          <w:rFonts w:eastAsia="SchoolBookSanPin"/>
          <w:lang w:val="ru-RU" w:eastAsia="en-US" w:bidi="ar-SA"/>
        </w:rPr>
        <w:t>основного</w:t>
      </w:r>
      <w:r w:rsidRPr="008937B5" w:rsidR="0040543E">
        <w:rPr>
          <w:rFonts w:eastAsia="SchoolBookSanPin"/>
          <w:lang w:val="ru-RU" w:eastAsia="en-US" w:bidi="ar-SA"/>
        </w:rPr>
        <w:t xml:space="preserve"> общего образования</w:t>
      </w:r>
      <w:r w:rsidRPr="008937B5">
        <w:rPr>
          <w:rFonts w:eastAsia="SchoolBookSanPin"/>
          <w:lang w:val="ru-RU" w:eastAsia="en-US" w:bidi="ar-SA"/>
        </w:rPr>
        <w:t>, планируемые результаты освоения образовательной программы</w:t>
      </w:r>
      <w:r w:rsidRPr="008937B5" w:rsidR="00E16212">
        <w:rPr>
          <w:rFonts w:ascii="Calibri" w:eastAsia="Calibri" w:hAnsi="Calibri"/>
          <w:vertAlign w:val="superscript"/>
          <w:lang w:val="ru-RU" w:eastAsia="en-US" w:bidi="ar-SA"/>
        </w:rPr>
        <w:t xml:space="preserve"> </w:t>
      </w:r>
      <w:r>
        <w:rPr>
          <w:rFonts w:eastAsia="Calibri"/>
          <w:vertAlign w:val="superscript"/>
          <w:lang w:val="en-US" w:eastAsia="en-US" w:bidi="ar-SA"/>
        </w:rPr>
        <w:footnoteReference w:id="2"/>
      </w:r>
      <w:r w:rsidRPr="008937B5" w:rsidR="00E16212">
        <w:rPr>
          <w:rFonts w:ascii="Calibri" w:eastAsia="Calibri" w:hAnsi="Calibri"/>
          <w:lang w:val="ru-RU" w:eastAsia="en-US" w:bidi="ar-SA"/>
        </w:rPr>
        <w:t>.</w:t>
      </w:r>
    </w:p>
    <w:p w:rsidR="00DE7B1C" w:rsidRPr="008937B5" w:rsidP="00157678">
      <w:pPr>
        <w:widowControl w:val="0"/>
        <w:spacing w:after="0" w:line="240" w:lineRule="auto"/>
        <w:ind w:firstLine="709"/>
        <w:jc w:val="both"/>
        <w:rPr>
          <w:rFonts w:eastAsia="SchoolBookSanPin"/>
          <w:lang w:val="ru-RU" w:eastAsia="en-US" w:bidi="ar-SA"/>
        </w:rPr>
      </w:pPr>
      <w:r w:rsidRPr="008937B5" w:rsidR="001A5591">
        <w:rPr>
          <w:rFonts w:eastAsia="SchoolBookSanPin"/>
          <w:lang w:val="ru-RU" w:eastAsia="en-US" w:bidi="ar-SA"/>
        </w:rPr>
        <w:t>3. </w:t>
      </w:r>
      <w:r w:rsidRPr="008937B5">
        <w:rPr>
          <w:rFonts w:eastAsia="SchoolBookSanPin"/>
          <w:lang w:val="ru-RU" w:eastAsia="en-US" w:bidi="ar-SA"/>
        </w:rPr>
        <w:t xml:space="preserve">Организации, осуществляющие образовательную деятельность по имеющим государственную аккредитацию образовательным программам </w:t>
      </w:r>
      <w:r w:rsidRPr="008937B5" w:rsidR="00A001DA">
        <w:rPr>
          <w:rFonts w:eastAsia="SchoolBookSanPin"/>
          <w:lang w:val="ru-RU" w:eastAsia="en-US" w:bidi="ar-SA"/>
        </w:rPr>
        <w:t>основного</w:t>
      </w:r>
      <w:r w:rsidRPr="008937B5">
        <w:rPr>
          <w:rFonts w:eastAsia="SchoolBookSanPin"/>
          <w:lang w:val="ru-RU" w:eastAsia="en-US" w:bidi="ar-SA"/>
        </w:rPr>
        <w:t xml:space="preserve"> общего</w:t>
      </w:r>
      <w:r w:rsidRPr="008937B5" w:rsidR="00E16212">
        <w:rPr>
          <w:rFonts w:eastAsia="SchoolBookSanPin"/>
          <w:lang w:val="ru-RU" w:eastAsia="en-US" w:bidi="ar-SA"/>
        </w:rPr>
        <w:t xml:space="preserve"> образования</w:t>
      </w:r>
      <w:r w:rsidRPr="008937B5">
        <w:rPr>
          <w:rFonts w:eastAsia="SchoolBookSanPin"/>
          <w:lang w:val="ru-RU" w:eastAsia="en-US" w:bidi="ar-SA"/>
        </w:rPr>
        <w:t xml:space="preserve">, разрабатывают основную образовательную программу </w:t>
      </w:r>
      <w:r w:rsidRPr="008937B5" w:rsidR="00A001DA">
        <w:rPr>
          <w:rFonts w:eastAsia="SchoolBookSanPin"/>
          <w:lang w:val="ru-RU" w:eastAsia="en-US" w:bidi="ar-SA"/>
        </w:rPr>
        <w:t>основного</w:t>
      </w:r>
      <w:r w:rsidRPr="008937B5">
        <w:rPr>
          <w:rFonts w:eastAsia="SchoolBookSanPin"/>
          <w:lang w:val="ru-RU" w:eastAsia="en-US" w:bidi="ar-SA"/>
        </w:rPr>
        <w:t xml:space="preserve"> общего образования (далее соответственно – образовательная организация, </w:t>
      </w:r>
      <w:r w:rsidRPr="008937B5" w:rsidR="00E16212">
        <w:rPr>
          <w:rFonts w:eastAsia="SchoolBookSanPin"/>
          <w:lang w:val="ru-RU" w:eastAsia="en-US" w:bidi="ar-SA"/>
        </w:rPr>
        <w:br/>
      </w:r>
      <w:r w:rsidRPr="008937B5">
        <w:rPr>
          <w:rFonts w:eastAsia="SchoolBookSanPin"/>
          <w:lang w:val="ru-RU" w:eastAsia="en-US" w:bidi="ar-SA"/>
        </w:rPr>
        <w:t xml:space="preserve">ООП </w:t>
      </w:r>
      <w:r w:rsidRPr="008937B5" w:rsidR="006B5346">
        <w:rPr>
          <w:rFonts w:eastAsia="SchoolBookSanPin"/>
          <w:lang w:val="ru-RU" w:eastAsia="en-US" w:bidi="ar-SA"/>
        </w:rPr>
        <w:t>О</w:t>
      </w:r>
      <w:r w:rsidRPr="008937B5">
        <w:rPr>
          <w:rFonts w:eastAsia="SchoolBookSanPin"/>
          <w:lang w:val="ru-RU" w:eastAsia="en-US" w:bidi="ar-SA"/>
        </w:rPr>
        <w:t xml:space="preserve">ОО) в соответствии с федеральным государственным образовательным стандартом </w:t>
      </w:r>
      <w:r w:rsidRPr="008937B5" w:rsidR="006B5346">
        <w:rPr>
          <w:rFonts w:eastAsia="SchoolBookSanPin"/>
          <w:lang w:val="ru-RU" w:eastAsia="en-US" w:bidi="ar-SA"/>
        </w:rPr>
        <w:t>основного</w:t>
      </w:r>
      <w:r w:rsidRPr="008937B5">
        <w:rPr>
          <w:rFonts w:eastAsia="SchoolBookSanPin"/>
          <w:lang w:val="ru-RU" w:eastAsia="en-US" w:bidi="ar-SA"/>
        </w:rPr>
        <w:t xml:space="preserve"> общего образования </w:t>
      </w:r>
      <w:r w:rsidRPr="008937B5" w:rsidR="006B5346">
        <w:rPr>
          <w:rFonts w:eastAsia="SchoolBookSanPin"/>
          <w:lang w:val="ru-RU" w:eastAsia="en-US" w:bidi="ar-SA"/>
        </w:rPr>
        <w:t xml:space="preserve">(далее – ФГОС ООО) </w:t>
      </w:r>
      <w:r w:rsidRPr="008937B5">
        <w:rPr>
          <w:rFonts w:eastAsia="SchoolBookSanPin"/>
          <w:lang w:val="ru-RU" w:eastAsia="en-US" w:bidi="ar-SA"/>
        </w:rPr>
        <w:t xml:space="preserve">и </w:t>
      </w:r>
      <w:r w:rsidRPr="008937B5" w:rsidR="006B5346">
        <w:rPr>
          <w:rFonts w:eastAsia="SchoolBookSanPin"/>
          <w:lang w:val="ru-RU" w:eastAsia="en-US" w:bidi="ar-SA"/>
        </w:rPr>
        <w:t>ФОП ООО</w:t>
      </w:r>
      <w:r w:rsidRPr="008937B5">
        <w:rPr>
          <w:rFonts w:eastAsia="SchoolBookSanPin"/>
          <w:lang w:val="ru-RU" w:eastAsia="en-US" w:bidi="ar-SA"/>
        </w:rPr>
        <w:t xml:space="preserve">. </w:t>
      </w:r>
      <w:r w:rsidRPr="008937B5" w:rsidR="00A24212">
        <w:rPr>
          <w:rFonts w:eastAsia="SchoolBookSanPin"/>
          <w:lang w:val="ru-RU" w:eastAsia="en-US" w:bidi="ar-SA"/>
        </w:rPr>
        <w:br/>
      </w:r>
      <w:r w:rsidRPr="008937B5">
        <w:rPr>
          <w:rFonts w:eastAsia="SchoolBookSanPin"/>
          <w:lang w:val="ru-RU" w:eastAsia="en-US" w:bidi="ar-SA"/>
        </w:rPr>
        <w:t xml:space="preserve">При этом содержание и планируемые результаты разработанной образовательной организацией </w:t>
      </w:r>
      <w:r w:rsidRPr="008937B5" w:rsidR="006B5346">
        <w:rPr>
          <w:rFonts w:eastAsia="SchoolBookSanPin"/>
          <w:lang w:val="ru-RU" w:eastAsia="en-US" w:bidi="ar-SA"/>
        </w:rPr>
        <w:t>ООП ООО</w:t>
      </w:r>
      <w:r w:rsidRPr="008937B5">
        <w:rPr>
          <w:rFonts w:eastAsia="SchoolBookSanPin"/>
          <w:lang w:val="ru-RU" w:eastAsia="en-US" w:bidi="ar-SA"/>
        </w:rPr>
        <w:t xml:space="preserve"> должны быть не ниже соответствующих содержания </w:t>
      </w:r>
      <w:r w:rsidRPr="008937B5" w:rsidR="006B5346">
        <w:rPr>
          <w:rFonts w:eastAsia="SchoolBookSanPin"/>
          <w:lang w:val="ru-RU" w:eastAsia="en-US" w:bidi="ar-SA"/>
        </w:rPr>
        <w:br/>
      </w:r>
      <w:r w:rsidRPr="008937B5">
        <w:rPr>
          <w:rFonts w:eastAsia="SchoolBookSanPin"/>
          <w:lang w:val="ru-RU" w:eastAsia="en-US" w:bidi="ar-SA"/>
        </w:rPr>
        <w:t xml:space="preserve">и планируемых результатов </w:t>
      </w:r>
      <w:r w:rsidRPr="008937B5" w:rsidR="006B5346">
        <w:rPr>
          <w:rFonts w:eastAsia="SchoolBookSanPin"/>
          <w:lang w:val="ru-RU" w:eastAsia="en-US" w:bidi="ar-SA"/>
        </w:rPr>
        <w:t>ФОП ООО</w:t>
      </w:r>
      <w:r>
        <w:rPr>
          <w:rFonts w:eastAsia="SchoolBookSanPin"/>
          <w:vertAlign w:val="superscript"/>
          <w:lang w:val="ru-RU" w:eastAsia="en-US" w:bidi="ar-SA"/>
        </w:rPr>
        <w:footnoteReference w:id="3"/>
      </w:r>
      <w:r w:rsidRPr="008937B5">
        <w:rPr>
          <w:rFonts w:eastAsia="SchoolBookSanPin"/>
          <w:lang w:val="ru-RU" w:eastAsia="en-US" w:bidi="ar-SA"/>
        </w:rPr>
        <w:t>.</w:t>
      </w:r>
    </w:p>
    <w:p w:rsidR="00DE7B1C" w:rsidRPr="008937B5" w:rsidP="00157678">
      <w:pPr>
        <w:widowControl w:val="0"/>
        <w:spacing w:after="0" w:line="240" w:lineRule="auto"/>
        <w:ind w:firstLine="709"/>
        <w:jc w:val="both"/>
        <w:rPr>
          <w:rFonts w:eastAsia="SchoolBookSanPin"/>
          <w:lang w:val="ru-RU" w:eastAsia="en-US" w:bidi="ar-SA"/>
        </w:rPr>
      </w:pPr>
      <w:r w:rsidRPr="008937B5" w:rsidR="001A5591">
        <w:rPr>
          <w:rFonts w:eastAsia="SchoolBookSanPin"/>
          <w:lang w:val="ru-RU" w:eastAsia="en-US" w:bidi="ar-SA"/>
        </w:rPr>
        <w:t>4. </w:t>
      </w:r>
      <w:r w:rsidRPr="008937B5">
        <w:rPr>
          <w:rFonts w:eastAsia="SchoolBookSanPin"/>
          <w:lang w:val="ru-RU" w:eastAsia="en-US" w:bidi="ar-SA"/>
        </w:rPr>
        <w:t xml:space="preserve">При разработке </w:t>
      </w:r>
      <w:r w:rsidRPr="008937B5" w:rsidR="006B5346">
        <w:rPr>
          <w:rFonts w:eastAsia="SchoolBookSanPin"/>
          <w:lang w:val="ru-RU" w:eastAsia="en-US" w:bidi="ar-SA"/>
        </w:rPr>
        <w:t>ООП ООО</w:t>
      </w:r>
      <w:r w:rsidRPr="008937B5">
        <w:rPr>
          <w:rFonts w:eastAsia="SchoolBookSanPin"/>
          <w:lang w:val="ru-RU" w:eastAsia="en-US" w:bidi="ar-SA"/>
        </w:rPr>
        <w:t xml:space="preserve"> образовательная организация предусматрива</w:t>
      </w:r>
      <w:r w:rsidRPr="008937B5" w:rsidR="00B63E77">
        <w:rPr>
          <w:rFonts w:eastAsia="SchoolBookSanPin"/>
          <w:lang w:val="ru-RU" w:eastAsia="en-US" w:bidi="ar-SA"/>
        </w:rPr>
        <w:t>е</w:t>
      </w:r>
      <w:r w:rsidRPr="008937B5">
        <w:rPr>
          <w:rFonts w:eastAsia="SchoolBookSanPin"/>
          <w:lang w:val="ru-RU" w:eastAsia="en-US" w:bidi="ar-SA"/>
        </w:rPr>
        <w:t xml:space="preserve">т непосредственное применение при реализации обязательной части </w:t>
      </w:r>
      <w:r w:rsidRPr="008937B5" w:rsidR="006B5346">
        <w:rPr>
          <w:rFonts w:eastAsia="SchoolBookSanPin"/>
          <w:lang w:val="ru-RU" w:eastAsia="en-US" w:bidi="ar-SA"/>
        </w:rPr>
        <w:t>ООП ООО</w:t>
      </w:r>
      <w:r w:rsidRPr="008937B5">
        <w:rPr>
          <w:rFonts w:eastAsia="SchoolBookSanPin"/>
          <w:lang w:val="ru-RU" w:eastAsia="en-US" w:bidi="ar-SA"/>
        </w:rPr>
        <w:t xml:space="preserve"> федеральных рабочих программ по учебным предметам «Русский язык», </w:t>
      </w:r>
      <w:r w:rsidRPr="008937B5" w:rsidR="006B5346">
        <w:rPr>
          <w:rFonts w:eastAsia="SchoolBookSanPin"/>
          <w:lang w:val="ru-RU" w:eastAsia="en-US" w:bidi="ar-SA"/>
        </w:rPr>
        <w:t>«Литература», «История», «Обществознание», «География» и «Основы безопасности жизнедеятельности»</w:t>
      </w:r>
      <w:r w:rsidRPr="008937B5" w:rsidR="006B5346">
        <w:rPr>
          <w:rFonts w:eastAsia="SchoolBookSanPin"/>
          <w:lang w:val="ru-RU" w:eastAsia="en-US" w:bidi="ar-SA"/>
        </w:rPr>
        <w:t xml:space="preserve"> </w:t>
      </w:r>
      <w:r>
        <w:rPr>
          <w:rFonts w:eastAsia="SchoolBookSanPin"/>
          <w:vertAlign w:val="superscript"/>
          <w:lang w:val="ru-RU" w:eastAsia="en-US" w:bidi="ar-SA"/>
        </w:rPr>
        <w:footnoteReference w:id="4"/>
      </w:r>
      <w:r w:rsidRPr="008937B5">
        <w:rPr>
          <w:rFonts w:eastAsia="SchoolBookSanPin"/>
          <w:lang w:val="ru-RU" w:eastAsia="en-US" w:bidi="ar-SA"/>
        </w:rPr>
        <w:t xml:space="preserve">. </w:t>
      </w:r>
    </w:p>
    <w:p w:rsidR="00DE7B1C" w:rsidRPr="008937B5" w:rsidP="00157678">
      <w:pPr>
        <w:widowControl w:val="0"/>
        <w:spacing w:after="0" w:line="240" w:lineRule="auto"/>
        <w:ind w:firstLine="709"/>
        <w:jc w:val="both"/>
        <w:rPr>
          <w:rFonts w:eastAsia="SchoolBookSanPin"/>
          <w:lang w:val="ru-RU" w:eastAsia="en-US" w:bidi="ar-SA"/>
        </w:rPr>
      </w:pPr>
      <w:r w:rsidRPr="008937B5" w:rsidR="001A5591">
        <w:rPr>
          <w:rFonts w:eastAsia="SchoolBookSanPin"/>
          <w:lang w:val="ru-RU" w:eastAsia="en-US" w:bidi="ar-SA"/>
        </w:rPr>
        <w:t>5. </w:t>
      </w:r>
      <w:r w:rsidRPr="008937B5" w:rsidR="006B5346">
        <w:rPr>
          <w:rFonts w:eastAsia="SchoolBookSanPin"/>
          <w:lang w:val="ru-RU" w:eastAsia="en-US" w:bidi="ar-SA"/>
        </w:rPr>
        <w:t>ФОП ООО</w:t>
      </w:r>
      <w:r w:rsidRPr="008937B5">
        <w:rPr>
          <w:rFonts w:eastAsia="SchoolBookSanPin"/>
          <w:lang w:val="ru-RU" w:eastAsia="en-US" w:bidi="ar-SA"/>
        </w:rPr>
        <w:t xml:space="preserve"> включает три раздела: целевой, содержательный, организационный</w:t>
      </w:r>
      <w:r>
        <w:rPr>
          <w:rFonts w:eastAsia="SchoolBookSanPin"/>
          <w:vertAlign w:val="superscript"/>
          <w:lang w:val="ru-RU" w:eastAsia="en-US" w:bidi="ar-SA"/>
        </w:rPr>
        <w:footnoteReference w:id="5"/>
      </w:r>
      <w:r w:rsidRPr="008937B5">
        <w:rPr>
          <w:rFonts w:eastAsia="SchoolBookSanPin"/>
          <w:lang w:val="ru-RU" w:eastAsia="en-US" w:bidi="ar-SA"/>
        </w:rPr>
        <w:t>.</w:t>
      </w:r>
    </w:p>
    <w:p w:rsidR="00DE7B1C" w:rsidRPr="008937B5" w:rsidP="00157678">
      <w:pPr>
        <w:widowControl w:val="0"/>
        <w:spacing w:after="0" w:line="240" w:lineRule="auto"/>
        <w:ind w:firstLine="709"/>
        <w:jc w:val="both"/>
        <w:rPr>
          <w:rFonts w:eastAsia="SchoolBookSanPin"/>
          <w:lang w:val="ru-RU" w:eastAsia="en-US" w:bidi="ar-SA"/>
        </w:rPr>
      </w:pPr>
      <w:r w:rsidRPr="008937B5" w:rsidR="001A5591">
        <w:rPr>
          <w:rFonts w:eastAsia="SchoolBookSanPin"/>
          <w:lang w:val="ru-RU" w:eastAsia="en-US" w:bidi="ar-SA"/>
        </w:rPr>
        <w:t>6. </w:t>
      </w:r>
      <w:r w:rsidRPr="008937B5">
        <w:rPr>
          <w:rFonts w:eastAsia="SchoolBookSanPin"/>
          <w:lang w:val="ru-RU" w:eastAsia="en-US" w:bidi="ar-SA"/>
        </w:rPr>
        <w:t xml:space="preserve">Целевой раздел определяет общее назначение, цели, задачи и планируемые результаты реализации </w:t>
      </w:r>
      <w:r w:rsidRPr="008937B5" w:rsidR="006B5346">
        <w:rPr>
          <w:rFonts w:eastAsia="SchoolBookSanPin"/>
          <w:lang w:val="ru-RU" w:eastAsia="en-US" w:bidi="ar-SA"/>
        </w:rPr>
        <w:t>ФОП ООО</w:t>
      </w:r>
      <w:r w:rsidRPr="008937B5">
        <w:rPr>
          <w:rFonts w:eastAsia="SchoolBookSanPin"/>
          <w:lang w:val="ru-RU" w:eastAsia="en-US" w:bidi="ar-SA"/>
        </w:rPr>
        <w:t>, а также способы определения достижения этих целей и результатов</w:t>
      </w:r>
      <w:r>
        <w:rPr>
          <w:rFonts w:eastAsia="SchoolBookSanPin"/>
          <w:vertAlign w:val="superscript"/>
          <w:lang w:val="ru-RU" w:eastAsia="en-US" w:bidi="ar-SA"/>
        </w:rPr>
        <w:footnoteReference w:id="6"/>
      </w:r>
      <w:r w:rsidRPr="008937B5">
        <w:rPr>
          <w:rFonts w:eastAsia="SchoolBookSanPin"/>
          <w:lang w:val="ru-RU" w:eastAsia="en-US" w:bidi="ar-SA"/>
        </w:rPr>
        <w:t>.</w:t>
      </w:r>
    </w:p>
    <w:p w:rsidR="00DE7B1C" w:rsidRPr="008937B5" w:rsidP="00157678">
      <w:pPr>
        <w:widowControl w:val="0"/>
        <w:spacing w:after="0" w:line="240" w:lineRule="auto"/>
        <w:ind w:firstLine="709"/>
        <w:jc w:val="both"/>
        <w:rPr>
          <w:rFonts w:eastAsia="SchoolBookSanPin"/>
          <w:lang w:val="ru-RU" w:eastAsia="en-US" w:bidi="ar-SA"/>
        </w:rPr>
      </w:pPr>
      <w:r w:rsidRPr="008937B5" w:rsidR="001A5591">
        <w:rPr>
          <w:rFonts w:eastAsia="SchoolBookSanPin"/>
          <w:lang w:val="ru-RU" w:eastAsia="en-US" w:bidi="ar-SA"/>
        </w:rPr>
        <w:t>7. </w:t>
      </w:r>
      <w:r w:rsidRPr="008937B5">
        <w:rPr>
          <w:rFonts w:eastAsia="SchoolBookSanPin"/>
          <w:lang w:val="ru-RU" w:eastAsia="en-US" w:bidi="ar-SA"/>
        </w:rPr>
        <w:t xml:space="preserve">Целевой раздел </w:t>
      </w:r>
      <w:r w:rsidRPr="008937B5" w:rsidR="001A5591">
        <w:rPr>
          <w:rFonts w:eastAsia="SchoolBookSanPin"/>
          <w:lang w:val="ru-RU" w:eastAsia="en-US" w:bidi="ar-SA"/>
        </w:rPr>
        <w:t xml:space="preserve">ФОП ООО </w:t>
      </w:r>
      <w:r w:rsidRPr="008937B5">
        <w:rPr>
          <w:rFonts w:eastAsia="SchoolBookSanPin"/>
          <w:lang w:val="ru-RU" w:eastAsia="en-US" w:bidi="ar-SA"/>
        </w:rPr>
        <w:t>включает:</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пояснительную записку;</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планируемые результаты освоения обучающимися </w:t>
      </w:r>
      <w:r w:rsidRPr="008937B5" w:rsidR="006B5346">
        <w:rPr>
          <w:rFonts w:eastAsia="SchoolBookSanPin"/>
          <w:lang w:val="ru-RU" w:eastAsia="en-US" w:bidi="ar-SA"/>
        </w:rPr>
        <w:t>ФОП ООО</w:t>
      </w:r>
      <w:r w:rsidRPr="008937B5">
        <w:rPr>
          <w:rFonts w:eastAsia="SchoolBookSanPin"/>
          <w:lang w:val="ru-RU" w:eastAsia="en-US" w:bidi="ar-SA"/>
        </w:rPr>
        <w:t>;</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систему оценки достижения планируемых результатов освоения </w:t>
      </w:r>
      <w:r w:rsidRPr="008937B5" w:rsidR="006B5346">
        <w:rPr>
          <w:rFonts w:eastAsia="SchoolBookSanPin"/>
          <w:lang w:val="ru-RU" w:eastAsia="en-US" w:bidi="ar-SA"/>
        </w:rPr>
        <w:t>ФОП ООО</w:t>
      </w:r>
      <w:r>
        <w:rPr>
          <w:rFonts w:eastAsia="SchoolBookSanPin"/>
          <w:vertAlign w:val="superscript"/>
          <w:lang w:val="ru-RU" w:eastAsia="en-US" w:bidi="ar-SA"/>
        </w:rPr>
        <w:footnoteReference w:id="7"/>
      </w:r>
      <w:r w:rsidRPr="008937B5">
        <w:rPr>
          <w:rFonts w:eastAsia="SchoolBookSanPin"/>
          <w:lang w:val="ru-RU" w:eastAsia="en-US" w:bidi="ar-SA"/>
        </w:rPr>
        <w:t>.</w:t>
      </w:r>
    </w:p>
    <w:p w:rsidR="00DE7B1C" w:rsidRPr="008937B5" w:rsidP="00157678">
      <w:pPr>
        <w:widowControl w:val="0"/>
        <w:spacing w:after="0" w:line="240" w:lineRule="auto"/>
        <w:ind w:firstLine="709"/>
        <w:jc w:val="both"/>
        <w:rPr>
          <w:rFonts w:eastAsia="SchoolBookSanPin"/>
          <w:lang w:val="ru-RU" w:eastAsia="en-US" w:bidi="ar-SA"/>
        </w:rPr>
      </w:pPr>
      <w:r w:rsidRPr="008937B5" w:rsidR="005B3031">
        <w:rPr>
          <w:rFonts w:eastAsia="SchoolBookSanPin"/>
          <w:lang w:val="ru-RU" w:eastAsia="en-US" w:bidi="ar-SA"/>
        </w:rPr>
        <w:t>8. </w:t>
      </w:r>
      <w:r w:rsidRPr="008937B5">
        <w:rPr>
          <w:rFonts w:eastAsia="SchoolBookSanPin"/>
          <w:lang w:val="ru-RU" w:eastAsia="en-US" w:bidi="ar-SA"/>
        </w:rPr>
        <w:t xml:space="preserve">Содержательный раздел </w:t>
      </w:r>
      <w:r w:rsidRPr="008937B5" w:rsidR="006B5346">
        <w:rPr>
          <w:rFonts w:eastAsia="SchoolBookSanPin"/>
          <w:lang w:val="ru-RU" w:eastAsia="en-US" w:bidi="ar-SA"/>
        </w:rPr>
        <w:t>ФОП ООО</w:t>
      </w:r>
      <w:r w:rsidRPr="008937B5">
        <w:rPr>
          <w:rFonts w:eastAsia="SchoolBookSanPin"/>
          <w:lang w:val="ru-RU" w:eastAsia="en-US" w:bidi="ar-SA"/>
        </w:rPr>
        <w:t xml:space="preserve"> включает следующие программы, ориентированные на достижение предметных, метапредметных и личностных результатов:</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федеральные рабочие программы учебных предметов;</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программу формирования универсальных учебных действий у обучающихся</w:t>
      </w:r>
      <w:r>
        <w:rPr>
          <w:rFonts w:eastAsia="SchoolBookSanPin"/>
          <w:vertAlign w:val="superscript"/>
          <w:lang w:val="ru-RU" w:eastAsia="en-US" w:bidi="ar-SA"/>
        </w:rPr>
        <w:footnoteReference w:id="8"/>
      </w:r>
      <w:r w:rsidRPr="008937B5">
        <w:rPr>
          <w:rFonts w:eastAsia="SchoolBookSanPin"/>
          <w:lang w:val="ru-RU" w:eastAsia="en-US" w:bidi="ar-SA"/>
        </w:rPr>
        <w:t>;</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федеральную рабочую программу воспитания</w:t>
      </w:r>
      <w:r w:rsidRPr="008937B5" w:rsidR="00B63E77">
        <w:rPr>
          <w:rFonts w:eastAsia="SchoolBookSanPin"/>
          <w:lang w:val="ru-RU" w:eastAsia="en-US" w:bidi="ar-SA"/>
        </w:rPr>
        <w:t>.</w:t>
      </w:r>
    </w:p>
    <w:p w:rsidR="00DE7B1C" w:rsidRPr="008937B5" w:rsidP="00157678">
      <w:pPr>
        <w:widowControl w:val="0"/>
        <w:spacing w:after="0" w:line="240" w:lineRule="auto"/>
        <w:ind w:firstLine="709"/>
        <w:jc w:val="both"/>
        <w:rPr>
          <w:rFonts w:eastAsia="SchoolBookSanPin"/>
          <w:lang w:val="ru-RU" w:eastAsia="en-US" w:bidi="ar-SA"/>
        </w:rPr>
      </w:pPr>
      <w:r w:rsidRPr="008937B5" w:rsidR="005B3031">
        <w:rPr>
          <w:rFonts w:eastAsia="SchoolBookSanPin"/>
          <w:lang w:val="ru-RU" w:eastAsia="en-US" w:bidi="ar-SA"/>
        </w:rPr>
        <w:t>9. </w:t>
      </w:r>
      <w:r w:rsidRPr="008937B5">
        <w:rPr>
          <w:rFonts w:eastAsia="SchoolBookSanPin"/>
          <w:lang w:val="ru-RU" w:eastAsia="en-US" w:bidi="ar-SA"/>
        </w:rPr>
        <w:t xml:space="preserve">Федеральные рабочие программы учебных предметов обеспечивают достижение планируемых результатов освоения </w:t>
      </w:r>
      <w:r w:rsidRPr="008937B5" w:rsidR="006B5346">
        <w:rPr>
          <w:rFonts w:eastAsia="SchoolBookSanPin"/>
          <w:lang w:val="ru-RU" w:eastAsia="en-US" w:bidi="ar-SA"/>
        </w:rPr>
        <w:t>ФОП ООО</w:t>
      </w:r>
      <w:r w:rsidRPr="008937B5">
        <w:rPr>
          <w:rFonts w:eastAsia="SchoolBookSanPin"/>
          <w:lang w:val="ru-RU" w:eastAsia="en-US" w:bidi="ar-SA"/>
        </w:rPr>
        <w:t xml:space="preserve"> и разработаны </w:t>
      </w:r>
      <w:r w:rsidRPr="008937B5" w:rsidR="00AE6C03">
        <w:rPr>
          <w:rFonts w:eastAsia="SchoolBookSanPin"/>
          <w:lang w:val="ru-RU" w:eastAsia="en-US" w:bidi="ar-SA"/>
        </w:rPr>
        <w:br/>
      </w:r>
      <w:r w:rsidRPr="008937B5">
        <w:rPr>
          <w:rFonts w:eastAsia="SchoolBookSanPin"/>
          <w:lang w:val="ru-RU" w:eastAsia="en-US" w:bidi="ar-SA"/>
        </w:rPr>
        <w:t xml:space="preserve">на основе требований </w:t>
      </w:r>
      <w:r w:rsidRPr="008937B5" w:rsidR="006B5346">
        <w:rPr>
          <w:rFonts w:eastAsia="SchoolBookSanPin"/>
          <w:lang w:val="ru-RU" w:eastAsia="en-US" w:bidi="ar-SA"/>
        </w:rPr>
        <w:t>ФГОС ООО</w:t>
      </w:r>
      <w:r w:rsidRPr="008937B5">
        <w:rPr>
          <w:rFonts w:eastAsia="SchoolBookSanPin"/>
          <w:lang w:val="ru-RU" w:eastAsia="en-US" w:bidi="ar-SA"/>
        </w:rPr>
        <w:t xml:space="preserve"> к результатам освоения программы </w:t>
      </w:r>
      <w:r w:rsidRPr="008937B5" w:rsidR="00A001DA">
        <w:rPr>
          <w:rFonts w:eastAsia="SchoolBookSanPin"/>
          <w:lang w:val="ru-RU" w:eastAsia="en-US" w:bidi="ar-SA"/>
        </w:rPr>
        <w:t>основного</w:t>
      </w:r>
      <w:r w:rsidRPr="008937B5">
        <w:rPr>
          <w:rFonts w:eastAsia="SchoolBookSanPin"/>
          <w:lang w:val="ru-RU" w:eastAsia="en-US" w:bidi="ar-SA"/>
        </w:rPr>
        <w:t xml:space="preserve"> общего образования.</w:t>
      </w:r>
    </w:p>
    <w:p w:rsidR="00DE7B1C" w:rsidRPr="008937B5" w:rsidP="008937B5">
      <w:pPr>
        <w:widowControl w:val="0"/>
        <w:spacing w:after="0" w:line="240" w:lineRule="auto"/>
        <w:ind w:firstLine="709"/>
        <w:rPr>
          <w:rFonts w:eastAsia="SchoolBookSanPin"/>
          <w:lang w:val="ru-RU" w:eastAsia="en-US" w:bidi="ar-SA"/>
        </w:rPr>
      </w:pPr>
      <w:r w:rsidRPr="008937B5" w:rsidR="005B3031">
        <w:rPr>
          <w:rFonts w:eastAsia="SchoolBookSanPin"/>
          <w:lang w:val="ru-RU" w:eastAsia="en-US" w:bidi="ar-SA"/>
        </w:rPr>
        <w:t>10. </w:t>
      </w:r>
      <w:r w:rsidRPr="008937B5">
        <w:rPr>
          <w:rFonts w:eastAsia="SchoolBookSanPin"/>
          <w:lang w:val="ru-RU" w:eastAsia="en-US" w:bidi="ar-SA"/>
        </w:rPr>
        <w:t>Программа формирования универсальных учебных действий у обучающихся содержит:</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описание взаимосвязи универсальных учебных действий с содержанием учебных предметов;</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характеристики регулятивных, познавательных, коммуникативных универсальных учебных действий обучающихся</w:t>
      </w:r>
      <w:r>
        <w:rPr>
          <w:rFonts w:eastAsia="SchoolBookSanPin"/>
          <w:vertAlign w:val="superscript"/>
          <w:lang w:val="ru-RU" w:eastAsia="en-US" w:bidi="ar-SA"/>
        </w:rPr>
        <w:footnoteReference w:id="9"/>
      </w:r>
      <w:r w:rsidRPr="008937B5">
        <w:rPr>
          <w:rFonts w:eastAsia="SchoolBookSanPin"/>
          <w:lang w:val="ru-RU" w:eastAsia="en-US" w:bidi="ar-SA"/>
        </w:rPr>
        <w:t>.</w:t>
      </w:r>
    </w:p>
    <w:p w:rsidR="00802982" w:rsidRPr="008937B5" w:rsidP="00157678">
      <w:pPr>
        <w:widowControl w:val="0"/>
        <w:spacing w:after="0" w:line="240" w:lineRule="auto"/>
        <w:ind w:firstLine="709"/>
        <w:jc w:val="both"/>
        <w:rPr>
          <w:rFonts w:eastAsia="SchoolBookSanPin"/>
          <w:lang w:val="ru-RU" w:eastAsia="en-US" w:bidi="ar-SA"/>
        </w:rPr>
      </w:pPr>
      <w:r w:rsidRPr="008937B5" w:rsidR="005B3031">
        <w:rPr>
          <w:rFonts w:eastAsia="SchoolBookSanPin"/>
          <w:lang w:val="ru-RU" w:eastAsia="en-US" w:bidi="ar-SA"/>
        </w:rPr>
        <w:t>11. </w:t>
      </w:r>
      <w:r w:rsidRPr="008937B5">
        <w:rPr>
          <w:rFonts w:eastAsia="SchoolBookSanPin"/>
          <w:lang w:val="ru-RU" w:eastAsia="en-US" w:bidi="ar-SA"/>
        </w:rPr>
        <w:t xml:space="preserve">Федеральная рабочая программа воспитания направлена на сохранение </w:t>
        <w:br/>
        <w:t xml:space="preserve">и укрепление традиционных российских духовно-нравственных ценностей, </w:t>
        <w:br/>
        <w:t xml:space="preserve">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w:t>
        <w:br/>
        <w:t>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Fonts w:eastAsia="SchoolBookSanPin"/>
          <w:vertAlign w:val="superscript"/>
          <w:lang w:val="ru-RU" w:eastAsia="en-US" w:bidi="ar-SA"/>
        </w:rPr>
        <w:footnoteReference w:id="10"/>
      </w:r>
    </w:p>
    <w:p w:rsidR="00DE7B1C" w:rsidRPr="008937B5" w:rsidP="00157678">
      <w:pPr>
        <w:widowControl w:val="0"/>
        <w:spacing w:after="0" w:line="240" w:lineRule="auto"/>
        <w:ind w:firstLine="709"/>
        <w:jc w:val="both"/>
        <w:rPr>
          <w:rFonts w:eastAsia="SchoolBookSanPin"/>
          <w:lang w:val="ru-RU" w:eastAsia="en-US" w:bidi="ar-SA"/>
        </w:rPr>
      </w:pPr>
      <w:r w:rsidRPr="008937B5" w:rsidR="005B3031">
        <w:rPr>
          <w:rFonts w:eastAsia="SchoolBookSanPin"/>
          <w:lang w:val="ru-RU" w:eastAsia="en-US" w:bidi="ar-SA"/>
        </w:rPr>
        <w:t>12. </w:t>
      </w:r>
      <w:r w:rsidRPr="008937B5" w:rsidR="00802982">
        <w:rPr>
          <w:rFonts w:eastAsia="SchoolBookSanPin"/>
          <w:lang w:val="ru-RU" w:eastAsia="en-US" w:bidi="ar-SA"/>
        </w:rPr>
        <w:t xml:space="preserve">Федеральная рабочая программа воспитания направлена на развитие личности обучающихся, в том числе укрепление психического здоровья </w:t>
      </w:r>
      <w:r w:rsidRPr="008937B5" w:rsidR="005B3031">
        <w:rPr>
          <w:rFonts w:eastAsia="SchoolBookSanPin"/>
          <w:lang w:val="ru-RU" w:eastAsia="en-US" w:bidi="ar-SA"/>
        </w:rPr>
        <w:br/>
      </w:r>
      <w:r w:rsidRPr="008937B5" w:rsidR="00802982">
        <w:rPr>
          <w:rFonts w:eastAsia="SchoolBookSanPin"/>
          <w:lang w:val="ru-RU" w:eastAsia="en-US" w:bidi="ar-SA"/>
        </w:rPr>
        <w:t>и физическое воспитание, достижение ими результатов освоения программы основного общего образования.</w:t>
      </w:r>
      <w:r>
        <w:rPr>
          <w:rFonts w:eastAsia="SchoolBookSanPin"/>
          <w:vertAlign w:val="superscript"/>
          <w:lang w:val="ru-RU" w:eastAsia="en-US" w:bidi="ar-SA"/>
        </w:rPr>
        <w:footnoteReference w:id="11"/>
      </w:r>
    </w:p>
    <w:p w:rsidR="00DE7B1C" w:rsidRPr="008937B5" w:rsidP="00157678">
      <w:pPr>
        <w:widowControl w:val="0"/>
        <w:spacing w:after="0" w:line="240" w:lineRule="auto"/>
        <w:ind w:firstLine="709"/>
        <w:jc w:val="both"/>
        <w:rPr>
          <w:rFonts w:eastAsia="SchoolBookSanPin"/>
          <w:lang w:val="ru-RU" w:eastAsia="en-US" w:bidi="ar-SA"/>
        </w:rPr>
      </w:pPr>
      <w:r w:rsidRPr="008937B5" w:rsidR="005B3031">
        <w:rPr>
          <w:rFonts w:eastAsia="SchoolBookSanPin"/>
          <w:lang w:val="ru-RU" w:eastAsia="en-US" w:bidi="ar-SA"/>
        </w:rPr>
        <w:t>13. </w:t>
      </w:r>
      <w:r w:rsidRPr="008937B5">
        <w:rPr>
          <w:rFonts w:eastAsia="SchoolBookSanPin"/>
          <w:lang w:val="ru-RU" w:eastAsia="en-US" w:bidi="ar-SA"/>
        </w:rPr>
        <w:t>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rFonts w:eastAsia="SchoolBookSanPin"/>
          <w:vertAlign w:val="superscript"/>
          <w:lang w:val="ru-RU" w:eastAsia="en-US" w:bidi="ar-SA"/>
        </w:rPr>
        <w:footnoteReference w:id="12"/>
      </w:r>
      <w:r w:rsidRPr="008937B5">
        <w:rPr>
          <w:rFonts w:eastAsia="SchoolBookSanPin"/>
          <w:lang w:val="ru-RU" w:eastAsia="en-US" w:bidi="ar-SA"/>
        </w:rPr>
        <w:t>.</w:t>
      </w:r>
    </w:p>
    <w:p w:rsidR="00DE7B1C" w:rsidRPr="008937B5" w:rsidP="00157678">
      <w:pPr>
        <w:widowControl w:val="0"/>
        <w:spacing w:after="0" w:line="240" w:lineRule="auto"/>
        <w:ind w:firstLine="709"/>
        <w:jc w:val="both"/>
        <w:rPr>
          <w:rFonts w:eastAsia="SchoolBookSanPin"/>
          <w:lang w:val="ru-RU" w:eastAsia="en-US" w:bidi="ar-SA"/>
        </w:rPr>
      </w:pPr>
      <w:r w:rsidRPr="008937B5" w:rsidR="005B3031">
        <w:rPr>
          <w:rFonts w:eastAsia="SchoolBookSanPin"/>
          <w:lang w:val="ru-RU" w:eastAsia="en-US" w:bidi="ar-SA"/>
        </w:rPr>
        <w:t>14. </w:t>
      </w:r>
      <w:r w:rsidRPr="008937B5">
        <w:rPr>
          <w:rFonts w:eastAsia="SchoolBookSanPin"/>
          <w:lang w:val="ru-RU" w:eastAsia="en-US" w:bidi="ar-SA"/>
        </w:rPr>
        <w:t xml:space="preserve">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w:t>
      </w:r>
      <w:r w:rsidRPr="008937B5" w:rsidR="000C748E">
        <w:rPr>
          <w:rFonts w:eastAsia="SchoolBookSanPin"/>
          <w:lang w:val="ru-RU" w:eastAsia="en-US" w:bidi="ar-SA"/>
        </w:rPr>
        <w:br/>
      </w:r>
      <w:r w:rsidRPr="008937B5">
        <w:rPr>
          <w:rFonts w:eastAsia="SchoolBookSanPin"/>
          <w:lang w:val="ru-RU" w:eastAsia="en-US" w:bidi="ar-SA"/>
        </w:rPr>
        <w:t>в российском обществе</w:t>
      </w:r>
      <w:r>
        <w:rPr>
          <w:rFonts w:eastAsia="SchoolBookSanPin"/>
          <w:vertAlign w:val="superscript"/>
          <w:lang w:val="ru-RU" w:eastAsia="en-US" w:bidi="ar-SA"/>
        </w:rPr>
        <w:footnoteReference w:id="13"/>
      </w:r>
      <w:r w:rsidRPr="008937B5">
        <w:rPr>
          <w:rFonts w:eastAsia="SchoolBookSanPin"/>
          <w:lang w:val="ru-RU" w:eastAsia="en-US" w:bidi="ar-SA"/>
        </w:rPr>
        <w:t>.</w:t>
      </w:r>
    </w:p>
    <w:p w:rsidR="00DE7B1C" w:rsidRPr="008937B5" w:rsidP="00157678">
      <w:pPr>
        <w:widowControl w:val="0"/>
        <w:spacing w:after="0" w:line="240" w:lineRule="auto"/>
        <w:ind w:firstLine="709"/>
        <w:jc w:val="both"/>
        <w:rPr>
          <w:rFonts w:eastAsia="SchoolBookSanPin"/>
          <w:lang w:val="ru-RU" w:eastAsia="en-US" w:bidi="ar-SA"/>
        </w:rPr>
      </w:pPr>
      <w:r w:rsidRPr="008937B5" w:rsidR="005B3031">
        <w:rPr>
          <w:rFonts w:eastAsia="SchoolBookSanPin"/>
          <w:lang w:val="ru-RU" w:eastAsia="en-US" w:bidi="ar-SA"/>
        </w:rPr>
        <w:t>15. </w:t>
      </w:r>
      <w:r w:rsidRPr="008937B5">
        <w:rPr>
          <w:rFonts w:eastAsia="SchoolBookSanPin"/>
          <w:lang w:val="ru-RU" w:eastAsia="en-US" w:bidi="ar-SA"/>
        </w:rPr>
        <w:t xml:space="preserve">Организационный раздел </w:t>
      </w:r>
      <w:r w:rsidRPr="008937B5" w:rsidR="006B5346">
        <w:rPr>
          <w:rFonts w:eastAsia="SchoolBookSanPin"/>
          <w:lang w:val="ru-RU" w:eastAsia="en-US" w:bidi="ar-SA"/>
        </w:rPr>
        <w:t>ФОП ООО</w:t>
      </w:r>
      <w:r w:rsidRPr="008937B5">
        <w:rPr>
          <w:rFonts w:eastAsia="SchoolBookSanPin"/>
          <w:lang w:val="ru-RU" w:eastAsia="en-US" w:bidi="ar-SA"/>
        </w:rPr>
        <w:t xml:space="preserve"> определяет общие рамки организации образовательной деятельности, а также организационные механизмы и условия реализации программы </w:t>
      </w:r>
      <w:r w:rsidRPr="008937B5" w:rsidR="000C748E">
        <w:rPr>
          <w:rFonts w:eastAsia="SchoolBookSanPin"/>
          <w:lang w:val="ru-RU" w:eastAsia="en-US" w:bidi="ar-SA"/>
        </w:rPr>
        <w:t>основного</w:t>
      </w:r>
      <w:r w:rsidRPr="008937B5">
        <w:rPr>
          <w:rFonts w:eastAsia="SchoolBookSanPin"/>
          <w:lang w:val="ru-RU" w:eastAsia="en-US" w:bidi="ar-SA"/>
        </w:rPr>
        <w:t xml:space="preserve"> общего образования</w:t>
      </w:r>
      <w:r>
        <w:rPr>
          <w:rFonts w:eastAsia="SchoolBookSanPin"/>
          <w:vertAlign w:val="superscript"/>
          <w:lang w:val="ru-RU" w:eastAsia="en-US" w:bidi="ar-SA"/>
        </w:rPr>
        <w:footnoteReference w:id="14"/>
      </w:r>
      <w:r w:rsidRPr="008937B5">
        <w:rPr>
          <w:rFonts w:eastAsia="SchoolBookSanPin"/>
          <w:lang w:val="ru-RU" w:eastAsia="en-US" w:bidi="ar-SA"/>
        </w:rPr>
        <w:t xml:space="preserve"> и включает:</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федеральный учебный план;</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федеральный план внеурочной деятельности;</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федеральный календарный учебный график;</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8937B5" w:rsidP="00157678">
      <w:pPr>
        <w:widowControl w:val="0"/>
        <w:spacing w:after="0" w:line="240" w:lineRule="auto"/>
        <w:jc w:val="center"/>
        <w:rPr>
          <w:rFonts w:eastAsia="OfficinaSansBoldITC"/>
          <w:b/>
          <w:lang w:val="en-US" w:eastAsia="en-US" w:bidi="ar-SA"/>
        </w:rPr>
      </w:pPr>
    </w:p>
    <w:p w:rsidR="00AE6C03" w:rsidRPr="008937B5" w:rsidP="00157678">
      <w:pPr>
        <w:widowControl w:val="0"/>
        <w:spacing w:after="0" w:line="240" w:lineRule="auto"/>
        <w:jc w:val="center"/>
        <w:rPr>
          <w:rFonts w:eastAsia="OfficinaSansBoldITC"/>
          <w:b/>
          <w:lang w:val="ru-RU" w:eastAsia="en-US" w:bidi="ar-SA"/>
        </w:rPr>
      </w:pPr>
      <w:r w:rsidRPr="008937B5" w:rsidR="00483094">
        <w:rPr>
          <w:rFonts w:eastAsia="OfficinaSansBoldITC"/>
          <w:b/>
          <w:lang w:val="en-US" w:eastAsia="en-US" w:bidi="ar-SA"/>
        </w:rPr>
        <w:t>I</w:t>
      </w:r>
      <w:r w:rsidRPr="008937B5" w:rsidR="00483094">
        <w:rPr>
          <w:rFonts w:eastAsia="OfficinaSansBoldITC"/>
          <w:b/>
          <w:lang w:val="ru-RU" w:eastAsia="en-US" w:bidi="ar-SA"/>
        </w:rPr>
        <w:t>.</w:t>
      </w:r>
      <w:r w:rsidRPr="008937B5">
        <w:rPr>
          <w:rFonts w:eastAsia="OfficinaSansBoldITC"/>
          <w:b/>
          <w:lang w:val="ru-RU" w:eastAsia="en-US" w:bidi="ar-SA"/>
        </w:rPr>
        <w:t xml:space="preserve"> Целевой раздел </w:t>
      </w:r>
      <w:r w:rsidRPr="008937B5" w:rsidR="006B5346">
        <w:rPr>
          <w:rFonts w:eastAsia="OfficinaSansBoldITC"/>
          <w:b/>
          <w:lang w:val="ru-RU" w:eastAsia="en-US" w:bidi="ar-SA"/>
        </w:rPr>
        <w:t>ФОП ООО</w:t>
      </w:r>
    </w:p>
    <w:p w:rsidR="00073C3E" w:rsidRPr="008937B5" w:rsidP="00157678">
      <w:pPr>
        <w:widowControl w:val="0"/>
        <w:spacing w:after="0" w:line="240" w:lineRule="auto"/>
        <w:jc w:val="center"/>
        <w:rPr>
          <w:rFonts w:eastAsia="Calibri"/>
          <w:b/>
          <w:lang w:val="ru-RU" w:eastAsia="en-US" w:bidi="ar-SA"/>
        </w:rPr>
      </w:pPr>
    </w:p>
    <w:p w:rsidR="00AE6C03" w:rsidRPr="008937B5" w:rsidP="00157678">
      <w:pPr>
        <w:widowControl w:val="0"/>
        <w:spacing w:after="0" w:line="240" w:lineRule="auto"/>
        <w:ind w:firstLine="709"/>
        <w:jc w:val="both"/>
        <w:rPr>
          <w:rFonts w:eastAsia="SchoolBookSanPin"/>
          <w:lang w:val="ru-RU" w:eastAsia="en-US" w:bidi="ar-SA"/>
        </w:rPr>
      </w:pPr>
      <w:r w:rsidRPr="008937B5" w:rsidR="00157678">
        <w:rPr>
          <w:rFonts w:eastAsia="SchoolBookSanPin"/>
          <w:lang w:val="ru-RU" w:eastAsia="en-US" w:bidi="ar-SA"/>
        </w:rPr>
        <w:t>1.1</w:t>
      </w:r>
      <w:r w:rsidRPr="008937B5" w:rsidR="005B3031">
        <w:rPr>
          <w:rFonts w:eastAsia="SchoolBookSanPin"/>
          <w:lang w:val="ru-RU" w:eastAsia="en-US" w:bidi="ar-SA"/>
        </w:rPr>
        <w:t>. </w:t>
      </w:r>
      <w:r w:rsidRPr="008937B5">
        <w:rPr>
          <w:rFonts w:eastAsia="SchoolBookSanPin"/>
          <w:lang w:val="ru-RU" w:eastAsia="en-US" w:bidi="ar-SA"/>
        </w:rPr>
        <w:t>Пояснительная записка</w:t>
      </w:r>
      <w:r w:rsidRPr="008937B5" w:rsidR="003206F3">
        <w:rPr>
          <w:rFonts w:eastAsia="SchoolBookSanPin"/>
          <w:lang w:val="ru-RU" w:eastAsia="en-US" w:bidi="ar-SA"/>
        </w:rPr>
        <w:t>.</w:t>
      </w:r>
    </w:p>
    <w:p w:rsidR="00DE7B1C" w:rsidRPr="008937B5" w:rsidP="00157678">
      <w:pPr>
        <w:widowControl w:val="0"/>
        <w:spacing w:after="0" w:line="240" w:lineRule="auto"/>
        <w:ind w:firstLine="709"/>
        <w:jc w:val="both"/>
        <w:rPr>
          <w:rFonts w:eastAsia="SchoolBookSanPin"/>
          <w:lang w:val="ru-RU" w:eastAsia="en-US" w:bidi="ar-SA"/>
        </w:rPr>
      </w:pPr>
      <w:r w:rsidRPr="008937B5" w:rsidR="00157678">
        <w:rPr>
          <w:rFonts w:eastAsia="SchoolBookSanPin"/>
          <w:lang w:val="ru-RU" w:eastAsia="en-US" w:bidi="ar-SA"/>
        </w:rPr>
        <w:t>1.1</w:t>
      </w:r>
      <w:r w:rsidRPr="008937B5" w:rsidR="005B3031">
        <w:rPr>
          <w:rFonts w:eastAsia="SchoolBookSanPin"/>
          <w:lang w:val="ru-RU" w:eastAsia="en-US" w:bidi="ar-SA"/>
        </w:rPr>
        <w:t>.1. </w:t>
      </w:r>
      <w:r w:rsidRPr="008937B5" w:rsidR="006B5346">
        <w:rPr>
          <w:rFonts w:eastAsia="SchoolBookSanPin"/>
          <w:lang w:val="ru-RU" w:eastAsia="en-US" w:bidi="ar-SA"/>
        </w:rPr>
        <w:t>ФОП ООО</w:t>
      </w:r>
      <w:r w:rsidRPr="008937B5">
        <w:rPr>
          <w:rFonts w:eastAsia="SchoolBookSanPin"/>
          <w:lang w:val="ru-RU" w:eastAsia="en-US" w:bidi="ar-SA"/>
        </w:rPr>
        <w:t xml:space="preserve">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w:t>
      </w:r>
      <w:r w:rsidRPr="008937B5" w:rsidR="006B5346">
        <w:rPr>
          <w:rFonts w:eastAsia="SchoolBookSanPin"/>
          <w:lang w:val="ru-RU" w:eastAsia="en-US" w:bidi="ar-SA"/>
        </w:rPr>
        <w:t>ФГОС ООО</w:t>
      </w:r>
      <w:r w:rsidRPr="008937B5">
        <w:rPr>
          <w:rFonts w:eastAsia="SchoolBookSanPin"/>
          <w:lang w:val="ru-RU" w:eastAsia="en-US" w:bidi="ar-SA"/>
        </w:rPr>
        <w:t xml:space="preserve"> соотношения обязательной части программы и части, формируемой участниками образовательн</w:t>
      </w:r>
      <w:r w:rsidRPr="008937B5" w:rsidR="000C748E">
        <w:rPr>
          <w:rFonts w:eastAsia="SchoolBookSanPin"/>
          <w:lang w:val="ru-RU" w:eastAsia="en-US" w:bidi="ar-SA"/>
        </w:rPr>
        <w:t>ых</w:t>
      </w:r>
      <w:r w:rsidRPr="008937B5">
        <w:rPr>
          <w:rFonts w:eastAsia="SchoolBookSanPin"/>
          <w:lang w:val="ru-RU" w:eastAsia="en-US" w:bidi="ar-SA"/>
        </w:rPr>
        <w:t xml:space="preserve"> </w:t>
      </w:r>
      <w:r w:rsidRPr="008937B5" w:rsidR="000C748E">
        <w:rPr>
          <w:rFonts w:eastAsia="SchoolBookSanPin"/>
          <w:lang w:val="ru-RU" w:eastAsia="en-US" w:bidi="ar-SA"/>
        </w:rPr>
        <w:t>отношений</w:t>
      </w:r>
      <w:r w:rsidRPr="008937B5">
        <w:rPr>
          <w:rFonts w:eastAsia="SchoolBookSanPin"/>
          <w:lang w:val="ru-RU" w:eastAsia="en-US" w:bidi="ar-SA"/>
        </w:rPr>
        <w:t>.</w:t>
      </w:r>
    </w:p>
    <w:p w:rsidR="00DE7B1C" w:rsidRPr="008937B5" w:rsidP="00157678">
      <w:pPr>
        <w:widowControl w:val="0"/>
        <w:spacing w:after="0" w:line="240" w:lineRule="auto"/>
        <w:ind w:firstLine="709"/>
        <w:jc w:val="both"/>
        <w:rPr>
          <w:rFonts w:eastAsia="SchoolBookSanPin"/>
          <w:lang w:val="ru-RU" w:eastAsia="en-US" w:bidi="ar-SA"/>
        </w:rPr>
      </w:pPr>
      <w:r w:rsidRPr="008937B5" w:rsidR="00157678">
        <w:rPr>
          <w:rFonts w:eastAsia="SchoolBookSanPin"/>
          <w:lang w:val="ru-RU" w:eastAsia="en-US" w:bidi="ar-SA"/>
        </w:rPr>
        <w:t>1.1</w:t>
      </w:r>
      <w:r w:rsidRPr="008937B5" w:rsidR="005B3031">
        <w:rPr>
          <w:rFonts w:eastAsia="SchoolBookSanPin"/>
          <w:lang w:val="ru-RU" w:eastAsia="en-US" w:bidi="ar-SA"/>
        </w:rPr>
        <w:t>.2. </w:t>
      </w:r>
      <w:r w:rsidRPr="008937B5">
        <w:rPr>
          <w:rFonts w:eastAsia="SchoolBookSanPin"/>
          <w:bCs/>
          <w:lang w:val="ru-RU" w:eastAsia="en-US" w:bidi="ar-SA"/>
        </w:rPr>
        <w:t>Целями</w:t>
      </w:r>
      <w:r w:rsidRPr="008937B5">
        <w:rPr>
          <w:rFonts w:eastAsia="SchoolBookSanPin"/>
          <w:lang w:val="ru-RU" w:eastAsia="en-US" w:bidi="ar-SA"/>
        </w:rPr>
        <w:t xml:space="preserve"> реализации </w:t>
      </w:r>
      <w:r w:rsidRPr="008937B5" w:rsidR="006B5346">
        <w:rPr>
          <w:rFonts w:eastAsia="SchoolBookSanPin"/>
          <w:lang w:val="ru-RU" w:eastAsia="en-US" w:bidi="ar-SA"/>
        </w:rPr>
        <w:t>ФОП ООО</w:t>
      </w:r>
      <w:r w:rsidRPr="008937B5">
        <w:rPr>
          <w:rFonts w:eastAsia="SchoolBookSanPin"/>
          <w:lang w:val="ru-RU" w:eastAsia="en-US" w:bidi="ar-SA"/>
        </w:rPr>
        <w:t xml:space="preserve"> являются:</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организация учебного процесса с учётом целей, содержания и планируемых результатов </w:t>
      </w:r>
      <w:r w:rsidRPr="008937B5" w:rsidR="000C748E">
        <w:rPr>
          <w:rFonts w:eastAsia="SchoolBookSanPin"/>
          <w:lang w:val="ru-RU" w:eastAsia="en-US" w:bidi="ar-SA"/>
        </w:rPr>
        <w:t>основного</w:t>
      </w:r>
      <w:r w:rsidRPr="008937B5">
        <w:rPr>
          <w:rFonts w:eastAsia="SchoolBookSanPin"/>
          <w:lang w:val="ru-RU" w:eastAsia="en-US" w:bidi="ar-SA"/>
        </w:rPr>
        <w:t xml:space="preserve"> общего образования, отражённых в </w:t>
      </w:r>
      <w:r w:rsidRPr="008937B5" w:rsidR="006B5346">
        <w:rPr>
          <w:rFonts w:eastAsia="SchoolBookSanPin"/>
          <w:lang w:val="ru-RU" w:eastAsia="en-US" w:bidi="ar-SA"/>
        </w:rPr>
        <w:t>ФГОС ООО</w:t>
      </w:r>
      <w:r w:rsidRPr="008937B5" w:rsidR="00B63E77">
        <w:rPr>
          <w:rFonts w:eastAsia="SchoolBookSanPin"/>
          <w:lang w:val="ru-RU" w:eastAsia="en-US" w:bidi="ar-SA"/>
        </w:rPr>
        <w:t>;</w:t>
      </w:r>
    </w:p>
    <w:p w:rsidR="000C748E" w:rsidRPr="008937B5" w:rsidP="00157678">
      <w:pPr>
        <w:widowControl w:val="0"/>
        <w:spacing w:after="0" w:line="240" w:lineRule="auto"/>
        <w:ind w:firstLine="709"/>
        <w:jc w:val="both"/>
        <w:rPr>
          <w:rFonts w:eastAsia="SchoolBookSanPin"/>
          <w:lang w:val="ru-RU" w:eastAsia="en-US" w:bidi="ar-SA"/>
        </w:rPr>
      </w:pPr>
      <w:r w:rsidRPr="008937B5" w:rsidR="00DE7B1C">
        <w:rPr>
          <w:rFonts w:eastAsia="SchoolBookSanPin"/>
          <w:lang w:val="ru-RU" w:eastAsia="en-US" w:bidi="ar-SA"/>
        </w:rPr>
        <w:t xml:space="preserve">создание условий для </w:t>
      </w:r>
      <w:r w:rsidRPr="008937B5">
        <w:rPr>
          <w:rFonts w:eastAsia="SchoolBookSanPin"/>
          <w:lang w:val="ru-RU" w:eastAsia="en-US" w:bidi="ar-SA"/>
        </w:rPr>
        <w:t>становления и формирования личности обучающегося;</w:t>
      </w:r>
    </w:p>
    <w:p w:rsidR="00DE7B1C" w:rsidRPr="008937B5" w:rsidP="00157678">
      <w:pPr>
        <w:widowControl w:val="0"/>
        <w:spacing w:after="0" w:line="240" w:lineRule="auto"/>
        <w:ind w:firstLine="709"/>
        <w:jc w:val="both"/>
        <w:rPr>
          <w:rFonts w:eastAsia="SchoolBookSanPin"/>
          <w:lang w:val="ru-RU" w:eastAsia="en-US" w:bidi="ar-SA"/>
        </w:rPr>
      </w:pPr>
      <w:r w:rsidRPr="008937B5" w:rsidR="00AE6C03">
        <w:rPr>
          <w:rFonts w:eastAsia="SchoolBookSanPin"/>
          <w:lang w:val="ru-RU" w:eastAsia="en-US" w:bidi="ar-SA"/>
        </w:rPr>
        <w:t>организация</w:t>
      </w:r>
      <w:r w:rsidRPr="008937B5">
        <w:rPr>
          <w:rFonts w:eastAsia="SchoolBookSanPin"/>
          <w:lang w:val="ru-RU" w:eastAsia="en-US" w:bidi="ar-SA"/>
        </w:rPr>
        <w:t xml:space="preserve"> деятельности педагогического коллектива по созданию индивидуальных программ и учебных планов для одарённых, успешных обучающихся </w:t>
      </w:r>
      <w:r w:rsidRPr="008937B5" w:rsidR="00641E93">
        <w:rPr>
          <w:rFonts w:eastAsia="SchoolBookSanPin"/>
          <w:lang w:val="ru-RU" w:eastAsia="en-US" w:bidi="ar-SA"/>
        </w:rPr>
        <w:t>и (</w:t>
      </w:r>
      <w:r w:rsidRPr="008937B5">
        <w:rPr>
          <w:rFonts w:eastAsia="SchoolBookSanPin"/>
          <w:lang w:val="ru-RU" w:eastAsia="en-US" w:bidi="ar-SA"/>
        </w:rPr>
        <w:t>или</w:t>
      </w:r>
      <w:r w:rsidRPr="008937B5" w:rsidR="00641E93">
        <w:rPr>
          <w:rFonts w:eastAsia="SchoolBookSanPin"/>
          <w:lang w:val="ru-RU" w:eastAsia="en-US" w:bidi="ar-SA"/>
        </w:rPr>
        <w:t>)</w:t>
      </w:r>
      <w:r w:rsidRPr="008937B5">
        <w:rPr>
          <w:rFonts w:eastAsia="SchoolBookSanPin"/>
          <w:lang w:val="ru-RU" w:eastAsia="en-US" w:bidi="ar-SA"/>
        </w:rPr>
        <w:t xml:space="preserve"> для </w:t>
      </w:r>
      <w:r w:rsidRPr="008937B5" w:rsidR="00DA2B0B">
        <w:rPr>
          <w:rFonts w:eastAsia="SchoolBookSanPin"/>
          <w:lang w:val="ru-RU" w:eastAsia="en-US" w:bidi="ar-SA"/>
        </w:rPr>
        <w:t>обучающихся</w:t>
      </w:r>
      <w:r w:rsidRPr="008937B5">
        <w:rPr>
          <w:rFonts w:eastAsia="SchoolBookSanPin"/>
          <w:lang w:val="ru-RU" w:eastAsia="en-US" w:bidi="ar-SA"/>
        </w:rPr>
        <w:t xml:space="preserve"> социальных групп, нуждающихся в особом внимании и поддержке.</w:t>
      </w:r>
    </w:p>
    <w:p w:rsidR="00DE7B1C" w:rsidRPr="008937B5" w:rsidP="00157678">
      <w:pPr>
        <w:widowControl w:val="0"/>
        <w:spacing w:after="0" w:line="240" w:lineRule="auto"/>
        <w:ind w:firstLine="709"/>
        <w:jc w:val="both"/>
        <w:rPr>
          <w:rFonts w:eastAsia="SchoolBookSanPin"/>
          <w:lang w:val="ru-RU" w:eastAsia="en-US" w:bidi="ar-SA"/>
        </w:rPr>
      </w:pPr>
      <w:r w:rsidRPr="008937B5" w:rsidR="00157678">
        <w:rPr>
          <w:rFonts w:eastAsia="SchoolBookSanPin"/>
          <w:lang w:val="ru-RU" w:eastAsia="en-US" w:bidi="ar-SA"/>
        </w:rPr>
        <w:t>1.1</w:t>
      </w:r>
      <w:r w:rsidRPr="008937B5" w:rsidR="005B3031">
        <w:rPr>
          <w:rFonts w:eastAsia="SchoolBookSanPin"/>
          <w:lang w:val="ru-RU" w:eastAsia="en-US" w:bidi="ar-SA"/>
        </w:rPr>
        <w:t>.3. </w:t>
      </w:r>
      <w:r w:rsidRPr="008937B5">
        <w:rPr>
          <w:rFonts w:eastAsia="SchoolBookSanPin"/>
          <w:lang w:val="ru-RU" w:eastAsia="en-US" w:bidi="ar-SA"/>
        </w:rPr>
        <w:t xml:space="preserve">Достижение поставленных целей </w:t>
      </w:r>
      <w:r w:rsidRPr="008937B5" w:rsidR="005B3031">
        <w:rPr>
          <w:rFonts w:eastAsia="SchoolBookSanPin"/>
          <w:lang w:val="ru-RU" w:eastAsia="en-US" w:bidi="ar-SA"/>
        </w:rPr>
        <w:t xml:space="preserve">реализации ФОП ООО </w:t>
      </w:r>
      <w:r w:rsidRPr="008937B5">
        <w:rPr>
          <w:rFonts w:eastAsia="SchoolBookSanPin"/>
          <w:lang w:val="ru-RU" w:eastAsia="en-US" w:bidi="ar-SA"/>
        </w:rPr>
        <w:t xml:space="preserve">предусматривает решение следующих основных задач: </w:t>
      </w:r>
    </w:p>
    <w:p w:rsidR="00DA2B0B"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обеспечение преемственности </w:t>
      </w:r>
      <w:r w:rsidRPr="008937B5" w:rsidR="00DA2B0B">
        <w:rPr>
          <w:rFonts w:eastAsia="SchoolBookSanPin"/>
          <w:lang w:val="ru-RU" w:eastAsia="en-US" w:bidi="ar-SA"/>
        </w:rPr>
        <w:t>основного общего</w:t>
      </w:r>
      <w:r w:rsidRPr="008937B5">
        <w:rPr>
          <w:rFonts w:eastAsia="SchoolBookSanPin"/>
          <w:lang w:val="ru-RU" w:eastAsia="en-US" w:bidi="ar-SA"/>
        </w:rPr>
        <w:t xml:space="preserve"> и </w:t>
      </w:r>
      <w:r w:rsidRPr="008937B5" w:rsidR="00DA2B0B">
        <w:rPr>
          <w:rFonts w:eastAsia="SchoolBookSanPin"/>
          <w:lang w:val="ru-RU" w:eastAsia="en-US" w:bidi="ar-SA"/>
        </w:rPr>
        <w:t>среднего</w:t>
      </w:r>
      <w:r w:rsidRPr="008937B5">
        <w:rPr>
          <w:rFonts w:eastAsia="SchoolBookSanPin"/>
          <w:lang w:val="ru-RU" w:eastAsia="en-US" w:bidi="ar-SA"/>
        </w:rPr>
        <w:t xml:space="preserve"> общего образования; </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достижение планируемых результатов освоения </w:t>
      </w:r>
      <w:r w:rsidRPr="008937B5" w:rsidR="006B5346">
        <w:rPr>
          <w:rFonts w:eastAsia="SchoolBookSanPin"/>
          <w:lang w:val="ru-RU" w:eastAsia="en-US" w:bidi="ar-SA"/>
        </w:rPr>
        <w:t>ФОП ООО</w:t>
      </w:r>
      <w:r w:rsidRPr="008937B5">
        <w:rPr>
          <w:rFonts w:eastAsia="SchoolBookSanPin"/>
          <w:lang w:val="ru-RU" w:eastAsia="en-US" w:bidi="ar-SA"/>
        </w:rPr>
        <w:t xml:space="preserve"> всеми обучающимися, в том числе обучающимися с ограниченными возможностями здоровья; </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обеспечение доступности получения качественного </w:t>
      </w:r>
      <w:r w:rsidRPr="008937B5" w:rsidR="00B63E77">
        <w:rPr>
          <w:rFonts w:eastAsia="SchoolBookSanPin"/>
          <w:lang w:val="ru-RU" w:eastAsia="en-US" w:bidi="ar-SA"/>
        </w:rPr>
        <w:t>основного</w:t>
      </w:r>
      <w:r w:rsidRPr="008937B5">
        <w:rPr>
          <w:rFonts w:eastAsia="SchoolBookSanPin"/>
          <w:lang w:val="ru-RU" w:eastAsia="en-US" w:bidi="ar-SA"/>
        </w:rPr>
        <w:t xml:space="preserve"> общего образования; </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выявление и развитие способностей обучающихся, в том числе проявивших выдающиеся способности, через систему клубов, секций, студий и </w:t>
      </w:r>
      <w:r w:rsidRPr="008937B5" w:rsidR="00641E93">
        <w:rPr>
          <w:rFonts w:eastAsia="SchoolBookSanPin"/>
          <w:lang w:val="ru-RU" w:eastAsia="en-US" w:bidi="ar-SA"/>
        </w:rPr>
        <w:t>других</w:t>
      </w:r>
      <w:r w:rsidRPr="008937B5">
        <w:rPr>
          <w:rFonts w:eastAsia="SchoolBookSanPin"/>
          <w:lang w:val="ru-RU" w:eastAsia="en-US" w:bidi="ar-SA"/>
        </w:rPr>
        <w:t xml:space="preserve">, организацию общественно полезной деятельности; </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организация интеллектуальных и творческих соревнований, научно-технического творчества и проектно-исследовательской деятельности;</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участие обучающихся, их родителей (законных представителей), педагогических работников в проектировании и развитии социальной среды</w:t>
      </w:r>
      <w:r w:rsidRPr="008937B5" w:rsidR="00641E93">
        <w:rPr>
          <w:rFonts w:eastAsia="SchoolBookSanPin"/>
          <w:lang w:val="ru-RU" w:eastAsia="en-US" w:bidi="ar-SA"/>
        </w:rPr>
        <w:t xml:space="preserve"> образовательной организации</w:t>
      </w:r>
      <w:r w:rsidRPr="008937B5">
        <w:rPr>
          <w:rFonts w:eastAsia="SchoolBookSanPin"/>
          <w:lang w:val="ru-RU" w:eastAsia="en-US" w:bidi="ar-SA"/>
        </w:rPr>
        <w:t xml:space="preserve">; </w:t>
      </w:r>
    </w:p>
    <w:p w:rsidR="00DA2B0B"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DA2B0B"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DA2B0B"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создание условий для сохранения и укрепления физического, психологического и социального здоровья обучающихся, обеспечение </w:t>
        <w:br/>
        <w:t>их безопасности.</w:t>
      </w:r>
    </w:p>
    <w:p w:rsidR="00DE7B1C" w:rsidRPr="008937B5" w:rsidP="00157678">
      <w:pPr>
        <w:widowControl w:val="0"/>
        <w:spacing w:after="0" w:line="240" w:lineRule="auto"/>
        <w:ind w:firstLine="709"/>
        <w:jc w:val="both"/>
        <w:rPr>
          <w:rFonts w:eastAsia="SchoolBookSanPin"/>
          <w:lang w:val="ru-RU" w:eastAsia="en-US" w:bidi="ar-SA"/>
        </w:rPr>
      </w:pPr>
      <w:r w:rsidRPr="008937B5" w:rsidR="00157678">
        <w:rPr>
          <w:rFonts w:eastAsia="SchoolBookSanPin"/>
          <w:lang w:val="ru-RU" w:eastAsia="en-US" w:bidi="ar-SA"/>
        </w:rPr>
        <w:t>1.1</w:t>
      </w:r>
      <w:r w:rsidRPr="008937B5" w:rsidR="005B3031">
        <w:rPr>
          <w:rFonts w:eastAsia="SchoolBookSanPin"/>
          <w:lang w:val="ru-RU" w:eastAsia="en-US" w:bidi="ar-SA"/>
        </w:rPr>
        <w:t>.4 </w:t>
      </w:r>
      <w:r w:rsidRPr="008937B5" w:rsidR="006B5346">
        <w:rPr>
          <w:rFonts w:eastAsia="SchoolBookSanPin"/>
          <w:lang w:val="ru-RU" w:eastAsia="en-US" w:bidi="ar-SA"/>
        </w:rPr>
        <w:t>ФОП ООО</w:t>
      </w:r>
      <w:r w:rsidRPr="008937B5">
        <w:rPr>
          <w:rFonts w:eastAsia="SchoolBookSanPin"/>
          <w:lang w:val="ru-RU" w:eastAsia="en-US" w:bidi="ar-SA"/>
        </w:rPr>
        <w:t xml:space="preserve"> учитывает следующие </w:t>
      </w:r>
      <w:r w:rsidRPr="008937B5">
        <w:rPr>
          <w:rFonts w:eastAsia="SchoolBookSanPin"/>
          <w:bCs/>
          <w:lang w:val="ru-RU" w:eastAsia="en-US" w:bidi="ar-SA"/>
        </w:rPr>
        <w:t>принципы</w:t>
      </w:r>
      <w:r w:rsidRPr="008937B5">
        <w:rPr>
          <w:rFonts w:eastAsia="SchoolBookSanPin"/>
          <w:lang w:val="ru-RU" w:eastAsia="en-US" w:bidi="ar-SA"/>
        </w:rPr>
        <w:t>:</w:t>
      </w:r>
    </w:p>
    <w:p w:rsidR="00DE7B1C" w:rsidRPr="008937B5" w:rsidP="008937B5">
      <w:pPr>
        <w:widowControl w:val="0"/>
        <w:spacing w:after="0" w:line="240" w:lineRule="auto"/>
        <w:ind w:firstLine="709"/>
        <w:rPr>
          <w:rFonts w:eastAsia="SchoolBookSanPin"/>
          <w:lang w:val="ru-RU" w:eastAsia="en-US" w:bidi="ar-SA"/>
        </w:rPr>
      </w:pPr>
      <w:r w:rsidRPr="008937B5">
        <w:rPr>
          <w:rFonts w:eastAsia="SchoolBookSanPin"/>
          <w:lang w:val="ru-RU" w:eastAsia="en-US" w:bidi="ar-SA"/>
        </w:rPr>
        <w:t xml:space="preserve">принцип учёта </w:t>
      </w:r>
      <w:r w:rsidRPr="008937B5" w:rsidR="006B5346">
        <w:rPr>
          <w:rFonts w:eastAsia="SchoolBookSanPin"/>
          <w:lang w:val="ru-RU" w:eastAsia="en-US" w:bidi="ar-SA"/>
        </w:rPr>
        <w:t>ФГОС ООО</w:t>
      </w:r>
      <w:r w:rsidRPr="008937B5">
        <w:rPr>
          <w:rFonts w:eastAsia="SchoolBookSanPin"/>
          <w:lang w:val="ru-RU" w:eastAsia="en-US" w:bidi="ar-SA"/>
        </w:rPr>
        <w:t xml:space="preserve">: </w:t>
      </w:r>
      <w:r w:rsidRPr="008937B5" w:rsidR="006B5346">
        <w:rPr>
          <w:rFonts w:eastAsia="SchoolBookSanPin"/>
          <w:lang w:val="ru-RU" w:eastAsia="en-US" w:bidi="ar-SA"/>
        </w:rPr>
        <w:t>ФОП ООО</w:t>
      </w:r>
      <w:r w:rsidRPr="008937B5">
        <w:rPr>
          <w:rFonts w:eastAsia="SchoolBookSanPin"/>
          <w:lang w:val="ru-RU" w:eastAsia="en-US" w:bidi="ar-SA"/>
        </w:rPr>
        <w:t xml:space="preserve"> базируется на требованиях, предъявляемых </w:t>
      </w:r>
      <w:r w:rsidRPr="008937B5" w:rsidR="006B5346">
        <w:rPr>
          <w:rFonts w:eastAsia="SchoolBookSanPin"/>
          <w:lang w:val="ru-RU" w:eastAsia="en-US" w:bidi="ar-SA"/>
        </w:rPr>
        <w:t>ФГОС ООО</w:t>
      </w:r>
      <w:r w:rsidRPr="008937B5">
        <w:rPr>
          <w:rFonts w:eastAsia="SchoolBookSanPin"/>
          <w:lang w:val="ru-RU" w:eastAsia="en-US" w:bidi="ar-SA"/>
        </w:rPr>
        <w:t xml:space="preserve"> к целям, содер</w:t>
      </w:r>
      <w:r w:rsidR="008937B5">
        <w:rPr>
          <w:rFonts w:eastAsia="SchoolBookSanPin"/>
          <w:lang w:val="ru-RU" w:eastAsia="en-US" w:bidi="ar-SA"/>
        </w:rPr>
        <w:t xml:space="preserve">жанию, планируемым результатам </w:t>
      </w:r>
      <w:r w:rsidRPr="008937B5">
        <w:rPr>
          <w:rFonts w:eastAsia="SchoolBookSanPin"/>
          <w:lang w:val="ru-RU" w:eastAsia="en-US" w:bidi="ar-SA"/>
        </w:rPr>
        <w:t xml:space="preserve">и условиям обучения </w:t>
      </w:r>
      <w:r w:rsidRPr="008937B5" w:rsidR="00AE479F">
        <w:rPr>
          <w:rFonts w:eastAsia="SchoolBookSanPin"/>
          <w:lang w:val="ru-RU" w:eastAsia="en-US" w:bidi="ar-SA"/>
        </w:rPr>
        <w:t>на уровне основного общего образования</w:t>
      </w:r>
      <w:r w:rsidRPr="008937B5">
        <w:rPr>
          <w:rFonts w:eastAsia="SchoolBookSanPin"/>
          <w:lang w:val="ru-RU" w:eastAsia="en-US" w:bidi="ar-SA"/>
        </w:rPr>
        <w:t xml:space="preserve">; </w:t>
      </w:r>
    </w:p>
    <w:p w:rsidR="00DE7B1C" w:rsidRPr="008937B5" w:rsidP="008937B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принцип учёта языка обучения: с учётом условий функционирования образовательной организации </w:t>
      </w:r>
      <w:r w:rsidRPr="008937B5" w:rsidR="006B5346">
        <w:rPr>
          <w:rFonts w:eastAsia="SchoolBookSanPin"/>
          <w:lang w:val="ru-RU" w:eastAsia="en-US" w:bidi="ar-SA"/>
        </w:rPr>
        <w:t>ФОП ООО</w:t>
      </w:r>
      <w:r w:rsidRPr="008937B5">
        <w:rPr>
          <w:rFonts w:eastAsia="SchoolBookSanPin"/>
          <w:lang w:val="ru-RU" w:eastAsia="en-US" w:bidi="ar-SA"/>
        </w:rPr>
        <w:t xml:space="preserve"> характеризует право получения образования </w:t>
      </w:r>
      <w:r w:rsidR="008937B5">
        <w:rPr>
          <w:rFonts w:eastAsia="SchoolBookSanPin"/>
          <w:lang w:val="ru-RU" w:eastAsia="en-US" w:bidi="ar-SA"/>
        </w:rPr>
        <w:t>на родном языке из числа языков</w:t>
      </w:r>
      <w:r w:rsidRPr="008937B5" w:rsidR="008937B5">
        <w:rPr>
          <w:rFonts w:eastAsia="SchoolBookSanPin"/>
          <w:lang w:val="ru-RU" w:eastAsia="en-US" w:bidi="ar-SA"/>
        </w:rPr>
        <w:t xml:space="preserve"> </w:t>
      </w:r>
      <w:r w:rsidRPr="008937B5">
        <w:rPr>
          <w:rFonts w:eastAsia="SchoolBookSanPin"/>
          <w:lang w:val="ru-RU" w:eastAsia="en-US" w:bidi="ar-SA"/>
        </w:rPr>
        <w:t xml:space="preserve">народов Российской Федерации и отражает механизмы реализации данного принципа в учебных планах, планах внеурочной деятельности; </w:t>
      </w:r>
    </w:p>
    <w:p w:rsidR="00DE7B1C" w:rsidRPr="008937B5" w:rsidP="008937B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принцип учёта ведущей деятельности обучающегося: </w:t>
      </w:r>
      <w:r w:rsidRPr="008937B5" w:rsidR="00B63E77">
        <w:rPr>
          <w:rFonts w:eastAsia="SchoolBookSanPin"/>
          <w:lang w:val="ru-RU" w:eastAsia="en-US" w:bidi="ar-SA"/>
        </w:rPr>
        <w:t>ФОП ООО</w:t>
      </w:r>
      <w:r w:rsidRPr="008937B5">
        <w:rPr>
          <w:rFonts w:eastAsia="SchoolBookSanPin"/>
          <w:lang w:val="ru-RU" w:eastAsia="en-US" w:bidi="ar-SA"/>
        </w:rPr>
        <w:t xml:space="preserve">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принцип индивидуализации обучения: </w:t>
      </w:r>
      <w:r w:rsidRPr="008937B5" w:rsidR="007D7105">
        <w:rPr>
          <w:rFonts w:eastAsia="SchoolBookSanPin"/>
          <w:lang w:val="ru-RU" w:eastAsia="en-US" w:bidi="ar-SA"/>
        </w:rPr>
        <w:t>ФОП ООО</w:t>
      </w:r>
      <w:r w:rsidRPr="008937B5">
        <w:rPr>
          <w:rFonts w:eastAsia="SchoolBookSanPin"/>
          <w:lang w:val="ru-RU" w:eastAsia="en-US" w:bidi="ar-SA"/>
        </w:rPr>
        <w:t xml:space="preserve">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w:t>
      </w:r>
      <w:r w:rsidRPr="008937B5" w:rsidR="00D16696">
        <w:rPr>
          <w:rFonts w:eastAsia="SchoolBookSanPin"/>
          <w:lang w:val="ru-RU" w:eastAsia="en-US" w:bidi="ar-SA"/>
        </w:rPr>
        <w:t xml:space="preserve"> </w:t>
      </w:r>
      <w:r w:rsidRPr="008937B5" w:rsidR="00AE479F">
        <w:rPr>
          <w:rFonts w:eastAsia="SchoolBookSanPin"/>
          <w:lang w:val="ru-RU" w:eastAsia="en-US" w:bidi="ar-SA"/>
        </w:rPr>
        <w:br/>
      </w:r>
      <w:r w:rsidRPr="008937B5" w:rsidR="00D16696">
        <w:rPr>
          <w:rFonts w:eastAsia="SchoolBookSanPin"/>
          <w:lang w:val="ru-RU" w:eastAsia="en-US" w:bidi="ar-SA"/>
        </w:rPr>
        <w:t>с учетом мнения</w:t>
      </w:r>
      <w:r w:rsidRPr="008937B5">
        <w:rPr>
          <w:rFonts w:eastAsia="SchoolBookSanPin"/>
          <w:lang w:val="ru-RU" w:eastAsia="en-US" w:bidi="ar-SA"/>
        </w:rPr>
        <w:t xml:space="preserve"> родителей (законных представителей) обучающегося;</w:t>
      </w:r>
    </w:p>
    <w:p w:rsidR="00AE479F"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системно-деятельностный подход, предполагающий ориентацию </w:t>
        <w:br/>
        <w:t xml:space="preserve">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w:t>
        <w:br/>
        <w:t xml:space="preserve">и освоения мира личности, формирование его готовности к саморазвитию </w:t>
        <w:br/>
        <w:t>и непрерывному образованию;</w:t>
      </w:r>
    </w:p>
    <w:p w:rsidR="00AE479F" w:rsidRPr="008937B5" w:rsidP="00CC2AFC">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принцип учета индивидуальн</w:t>
      </w:r>
      <w:r w:rsidR="00CC2AFC">
        <w:rPr>
          <w:rFonts w:eastAsia="SchoolBookSanPin"/>
          <w:lang w:val="ru-RU" w:eastAsia="en-US" w:bidi="ar-SA"/>
        </w:rPr>
        <w:t xml:space="preserve">ых возрастных, психологических </w:t>
      </w:r>
      <w:r w:rsidRPr="00CC2AFC" w:rsidR="00CC2AFC">
        <w:rPr>
          <w:rFonts w:eastAsia="SchoolBookSanPin"/>
          <w:lang w:val="ru-RU" w:eastAsia="en-US" w:bidi="ar-SA"/>
        </w:rPr>
        <w:t xml:space="preserve"> </w:t>
      </w:r>
      <w:r w:rsidRPr="008937B5">
        <w:rPr>
          <w:rFonts w:eastAsia="SchoolBookSanPin"/>
          <w:lang w:val="ru-RU" w:eastAsia="en-US" w:bidi="ar-SA"/>
        </w:rPr>
        <w:t>и физиологических особенностей обучающихся при построении образовательного процесса и определении образовательн</w:t>
      </w:r>
      <w:r w:rsidR="00CC2AFC">
        <w:rPr>
          <w:rFonts w:eastAsia="SchoolBookSanPin"/>
          <w:lang w:val="ru-RU" w:eastAsia="en-US" w:bidi="ar-SA"/>
        </w:rPr>
        <w:t xml:space="preserve">о-воспитательных целей и путей </w:t>
      </w:r>
      <w:r w:rsidRPr="00CC2AFC" w:rsidR="00CC2AFC">
        <w:rPr>
          <w:rFonts w:eastAsia="SchoolBookSanPin"/>
          <w:lang w:val="ru-RU" w:eastAsia="en-US" w:bidi="ar-SA"/>
        </w:rPr>
        <w:t xml:space="preserve"> </w:t>
      </w:r>
      <w:r w:rsidRPr="008937B5">
        <w:rPr>
          <w:rFonts w:eastAsia="SchoolBookSanPin"/>
          <w:lang w:val="ru-RU" w:eastAsia="en-US" w:bidi="ar-SA"/>
        </w:rPr>
        <w:t>их достижения;</w:t>
      </w:r>
    </w:p>
    <w:p w:rsidR="00AE479F"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принцип обеспечения фундаментального характера образования, учета специфики изучаемых учебных предметов;</w:t>
      </w:r>
    </w:p>
    <w:p w:rsidR="00DE7B1C" w:rsidRPr="00CC2AFC"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принцип интеграции обучения и воспитания: </w:t>
      </w:r>
      <w:r w:rsidRPr="008937B5" w:rsidR="00FA7FF2">
        <w:rPr>
          <w:rFonts w:eastAsia="SchoolBookSanPin"/>
          <w:lang w:val="ru-RU" w:eastAsia="en-US" w:bidi="ar-SA"/>
        </w:rPr>
        <w:t>ФОП ООО</w:t>
      </w:r>
      <w:r w:rsidRPr="008937B5">
        <w:rPr>
          <w:rFonts w:eastAsia="SchoolBookSanPin"/>
          <w:lang w:val="ru-RU" w:eastAsia="en-US" w:bidi="ar-SA"/>
        </w:rPr>
        <w:t xml:space="preserve"> предусматривает связь урочной и внеурочной деятельности</w:t>
      </w:r>
      <w:r w:rsidRPr="008937B5" w:rsidR="00AE479F">
        <w:rPr>
          <w:rFonts w:eastAsia="SchoolBookSanPin"/>
          <w:lang w:val="ru-RU" w:eastAsia="en-US" w:bidi="ar-SA"/>
        </w:rPr>
        <w:t>,</w:t>
      </w:r>
      <w:r w:rsidRPr="008937B5" w:rsidR="00AE479F">
        <w:rPr>
          <w:rFonts w:ascii="Calibri" w:eastAsia="Calibri" w:hAnsi="Calibri"/>
          <w:lang w:val="ru-RU" w:eastAsia="en-US" w:bidi="ar-SA"/>
        </w:rPr>
        <w:t xml:space="preserve"> </w:t>
      </w:r>
      <w:r w:rsidRPr="008937B5" w:rsidR="00AE479F">
        <w:rPr>
          <w:rFonts w:eastAsia="SchoolBookSanPin"/>
          <w:lang w:val="ru-RU" w:eastAsia="en-US" w:bidi="ar-SA"/>
        </w:rPr>
        <w:t>предполагающий направленность учебного процесса на достижение личностных результатов освоения образовательной программы</w:t>
      </w:r>
      <w:r w:rsidR="00CC2AFC">
        <w:rPr>
          <w:rFonts w:eastAsia="SchoolBookSanPin"/>
          <w:lang w:val="ru-RU" w:eastAsia="en-US" w:bidi="ar-SA"/>
        </w:rPr>
        <w:t>;</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принцип здоровьесбережения: при организации образовательной деятельности </w:t>
        <w:br/>
        <w:t xml:space="preserve">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w:t>
      </w:r>
      <w:r w:rsidRPr="008937B5" w:rsidR="00A409F0">
        <w:rPr>
          <w:rFonts w:eastAsia="SchoolBookSanPin"/>
          <w:lang w:val="ru-RU" w:eastAsia="en-US" w:bidi="ar-SA"/>
        </w:rPr>
        <w:t>внеурочных</w:t>
      </w:r>
      <w:r w:rsidRPr="008937B5">
        <w:rPr>
          <w:rFonts w:eastAsia="SchoolBookSanPin"/>
          <w:lang w:val="ru-RU" w:eastAsia="en-US" w:bidi="ar-SA"/>
        </w:rPr>
        <w:t xml:space="preserve"> мероприятий должны соответствовать требованиям, предусмотренным </w:t>
      </w:r>
      <w:r w:rsidRPr="008937B5" w:rsidR="003E1DF5">
        <w:rPr>
          <w:rFonts w:eastAsia="SchoolBookSanPin"/>
          <w:lang w:val="ru-RU" w:eastAsia="en-US" w:bidi="ar-SA"/>
        </w:rPr>
        <w:t>с</w:t>
      </w:r>
      <w:r w:rsidRPr="008937B5">
        <w:rPr>
          <w:rFonts w:eastAsia="SchoolBookSanPin"/>
          <w:lang w:val="ru-RU" w:eastAsia="en-US" w:bidi="ar-SA"/>
        </w:rPr>
        <w:t xml:space="preserve">анитарными правилами и нормами </w:t>
      </w:r>
      <w:r w:rsidRPr="008937B5" w:rsidR="00A409F0">
        <w:rPr>
          <w:rFonts w:eastAsia="SchoolBookSanPin"/>
          <w:lang w:val="ru-RU" w:eastAsia="en-US" w:bidi="ar-SA"/>
        </w:rPr>
        <w:br/>
      </w:r>
      <w:r w:rsidRPr="008937B5">
        <w:rPr>
          <w:rFonts w:eastAsia="SchoolBookSanPin"/>
          <w:lang w:val="ru-RU" w:eastAsia="en-US" w:bidi="ar-SA"/>
        </w:rPr>
        <w:t>СанПиН 1.2.3685-21 «Гигиенические нормативы и требования к обеспечению безопасности и (или) безвредности для человека факторов среды обитания», утвержденным</w:t>
      </w:r>
      <w:r w:rsidRPr="008937B5" w:rsidR="009A32D2">
        <w:rPr>
          <w:rFonts w:eastAsia="SchoolBookSanPin"/>
          <w:lang w:val="ru-RU" w:eastAsia="en-US" w:bidi="ar-SA"/>
        </w:rPr>
        <w:t>и</w:t>
      </w:r>
      <w:r w:rsidRPr="008937B5">
        <w:rPr>
          <w:rFonts w:eastAsia="SchoolBookSanPin"/>
          <w:lang w:val="ru-RU" w:eastAsia="en-US" w:bidi="ar-SA"/>
        </w:rPr>
        <w:t xml:space="preserve"> постановлением Главного государственного санитарного врача Российской Федерации от 28 января 2021 г. № 2</w:t>
      </w:r>
      <w:r w:rsidRPr="008937B5" w:rsidR="00711A5E">
        <w:rPr>
          <w:rFonts w:eastAsia="SchoolBookSanPin"/>
          <w:lang w:val="ru-RU" w:eastAsia="en-US" w:bidi="ar-SA"/>
        </w:rPr>
        <w:t xml:space="preserve"> (</w:t>
      </w:r>
      <w:r w:rsidRPr="008937B5" w:rsidR="001A5591">
        <w:rPr>
          <w:rFonts w:eastAsia="SchoolBookSanPin"/>
          <w:lang w:val="ru-RU" w:eastAsia="en-US" w:bidi="ar-SA"/>
        </w:rPr>
        <w:t>зарегистрировано Министерством юстиции Российской Федерации 29 января 2021 г., регистрационный № 62296</w:t>
      </w:r>
      <w:r w:rsidRPr="008937B5" w:rsidR="00711A5E">
        <w:rPr>
          <w:rFonts w:eastAsia="SchoolBookSanPin"/>
          <w:lang w:val="ru-RU" w:eastAsia="en-US" w:bidi="ar-SA"/>
        </w:rPr>
        <w:t>)</w:t>
      </w:r>
      <w:r w:rsidRPr="008937B5">
        <w:rPr>
          <w:rFonts w:eastAsia="SchoolBookSanPin"/>
          <w:lang w:val="ru-RU" w:eastAsia="en-US" w:bidi="ar-SA"/>
        </w:rPr>
        <w:t>,</w:t>
      </w:r>
      <w:r w:rsidRPr="008937B5" w:rsidR="009A32D2">
        <w:rPr>
          <w:rFonts w:eastAsia="SchoolBookSanPin"/>
          <w:lang w:val="ru-RU" w:eastAsia="en-US" w:bidi="ar-SA"/>
        </w:rPr>
        <w:t xml:space="preserve"> действующими до 1 марта 2027 г.</w:t>
      </w:r>
      <w:r w:rsidRPr="008937B5" w:rsidR="00EF4BED">
        <w:rPr>
          <w:rFonts w:eastAsia="SchoolBookSanPin"/>
          <w:lang w:val="ru-RU" w:eastAsia="en-US" w:bidi="ar-SA"/>
        </w:rPr>
        <w:t xml:space="preserve"> (далее – Гигиенические нормативы)</w:t>
      </w:r>
      <w:r w:rsidRPr="008937B5" w:rsidR="009A32D2">
        <w:rPr>
          <w:rFonts w:eastAsia="SchoolBookSanPin"/>
          <w:lang w:val="ru-RU" w:eastAsia="en-US" w:bidi="ar-SA"/>
        </w:rPr>
        <w:t>,</w:t>
      </w:r>
      <w:r w:rsidRPr="008937B5">
        <w:rPr>
          <w:rFonts w:eastAsia="SchoolBookSanPin"/>
          <w:lang w:val="ru-RU" w:eastAsia="en-US" w:bidi="ar-SA"/>
        </w:rPr>
        <w:t xml:space="preserve"> </w:t>
      </w:r>
      <w:r w:rsidRPr="008937B5" w:rsidR="00711A5E">
        <w:rPr>
          <w:rFonts w:eastAsia="SchoolBookSanPin"/>
          <w:lang w:val="ru-RU" w:eastAsia="en-US" w:bidi="ar-SA"/>
        </w:rPr>
        <w:br/>
      </w:r>
      <w:r w:rsidRPr="008937B5">
        <w:rPr>
          <w:rFonts w:eastAsia="SchoolBookSanPin"/>
          <w:lang w:val="ru-RU" w:eastAsia="en-US" w:bidi="ar-SA"/>
        </w:rPr>
        <w:t xml:space="preserve">и </w:t>
      </w:r>
      <w:r w:rsidRPr="008937B5" w:rsidR="003E1DF5">
        <w:rPr>
          <w:rFonts w:eastAsia="SchoolBookSanPin"/>
          <w:lang w:val="ru-RU" w:eastAsia="en-US" w:bidi="ar-SA"/>
        </w:rPr>
        <w:t>с</w:t>
      </w:r>
      <w:r w:rsidRPr="008937B5">
        <w:rPr>
          <w:rFonts w:eastAsia="SchoolBookSanPin"/>
          <w:lang w:val="ru-RU" w:eastAsia="en-US" w:bidi="ar-SA"/>
        </w:rPr>
        <w:t xml:space="preserve">анитарными правилами СП 2.4.3648-20 «Санитарно-эпидемиологические требования к организациям воспитания и обучения, отдыха и оздоровления детей </w:t>
      </w:r>
      <w:r w:rsidRPr="008937B5" w:rsidR="00711A5E">
        <w:rPr>
          <w:rFonts w:eastAsia="SchoolBookSanPin"/>
          <w:lang w:val="ru-RU" w:eastAsia="en-US" w:bidi="ar-SA"/>
        </w:rPr>
        <w:br/>
      </w:r>
      <w:r w:rsidRPr="008937B5">
        <w:rPr>
          <w:rFonts w:eastAsia="SchoolBookSanPin"/>
          <w:lang w:val="ru-RU" w:eastAsia="en-US" w:bidi="ar-SA"/>
        </w:rPr>
        <w:t>и молодежи», утвержденным</w:t>
      </w:r>
      <w:r w:rsidRPr="008937B5" w:rsidR="003E1DF5">
        <w:rPr>
          <w:rFonts w:eastAsia="SchoolBookSanPin"/>
          <w:lang w:val="ru-RU" w:eastAsia="en-US" w:bidi="ar-SA"/>
        </w:rPr>
        <w:t>и</w:t>
      </w:r>
      <w:r w:rsidRPr="008937B5">
        <w:rPr>
          <w:rFonts w:eastAsia="SchoolBookSanPin"/>
          <w:lang w:val="ru-RU" w:eastAsia="en-US" w:bidi="ar-SA"/>
        </w:rPr>
        <w:t xml:space="preserve"> постановлением Главного государственного санитарного врача Российской Федерации от 28 сентября 2020 г. </w:t>
      </w:r>
      <w:r w:rsidRPr="008937B5" w:rsidR="002C2981">
        <w:rPr>
          <w:rFonts w:eastAsia="SchoolBookSanPin"/>
          <w:lang w:val="ru-RU" w:eastAsia="en-US" w:bidi="ar-SA"/>
        </w:rPr>
        <w:br/>
      </w:r>
      <w:r w:rsidRPr="008937B5">
        <w:rPr>
          <w:rFonts w:eastAsia="SchoolBookSanPin"/>
          <w:lang w:val="ru-RU" w:eastAsia="en-US" w:bidi="ar-SA"/>
        </w:rPr>
        <w:t>№ 28</w:t>
      </w:r>
      <w:r w:rsidRPr="008937B5" w:rsidR="00711A5E">
        <w:rPr>
          <w:rFonts w:eastAsia="SchoolBookSanPin"/>
          <w:lang w:val="ru-RU" w:eastAsia="en-US" w:bidi="ar-SA"/>
        </w:rPr>
        <w:t xml:space="preserve"> </w:t>
      </w:r>
      <w:r w:rsidRPr="008937B5" w:rsidR="002C2981">
        <w:rPr>
          <w:rFonts w:eastAsia="SchoolBookSanPin"/>
          <w:lang w:val="ru-RU" w:eastAsia="en-US" w:bidi="ar-SA"/>
        </w:rPr>
        <w:t>(</w:t>
      </w:r>
      <w:r w:rsidRPr="008937B5" w:rsidR="001A5591">
        <w:rPr>
          <w:rFonts w:eastAsia="SchoolBookSanPin"/>
          <w:lang w:val="ru-RU" w:eastAsia="en-US" w:bidi="ar-SA"/>
        </w:rPr>
        <w:t>зарегистрировано Министерством юстиции Российской Федерации 18 декабря 2020 г., регистрационный № 61573</w:t>
      </w:r>
      <w:r w:rsidRPr="008937B5" w:rsidR="002C2981">
        <w:rPr>
          <w:rFonts w:eastAsia="SchoolBookSanPin"/>
          <w:lang w:val="ru-RU" w:eastAsia="en-US" w:bidi="ar-SA"/>
        </w:rPr>
        <w:t>)</w:t>
      </w:r>
      <w:r w:rsidRPr="008937B5" w:rsidR="003E1DF5">
        <w:rPr>
          <w:rFonts w:eastAsia="SchoolBookSanPin"/>
          <w:lang w:val="ru-RU" w:eastAsia="en-US" w:bidi="ar-SA"/>
        </w:rPr>
        <w:t>, действующими до 1 января 2027 г.</w:t>
      </w:r>
      <w:r w:rsidRPr="008937B5" w:rsidR="00C0211D">
        <w:rPr>
          <w:rFonts w:eastAsia="SchoolBookSanPin"/>
          <w:lang w:val="ru-RU" w:eastAsia="en-US" w:bidi="ar-SA"/>
        </w:rPr>
        <w:t xml:space="preserve"> </w:t>
      </w:r>
      <w:r w:rsidRPr="008937B5">
        <w:rPr>
          <w:rFonts w:eastAsia="SchoolBookSanPin"/>
          <w:lang w:val="ru-RU" w:eastAsia="en-US" w:bidi="ar-SA"/>
        </w:rPr>
        <w:t>(далее – Санитарно-эпидемиологические требования).</w:t>
      </w:r>
    </w:p>
    <w:p w:rsidR="00DE7B1C" w:rsidRPr="008937B5" w:rsidP="00157678">
      <w:pPr>
        <w:widowControl w:val="0"/>
        <w:spacing w:after="0" w:line="240" w:lineRule="auto"/>
        <w:ind w:firstLine="709"/>
        <w:jc w:val="both"/>
        <w:rPr>
          <w:rFonts w:eastAsia="SchoolBookSanPin"/>
          <w:lang w:val="ru-RU" w:eastAsia="en-US" w:bidi="ar-SA"/>
        </w:rPr>
      </w:pPr>
      <w:r w:rsidRPr="008937B5" w:rsidR="00157678">
        <w:rPr>
          <w:rFonts w:eastAsia="SchoolBookSanPin"/>
          <w:lang w:val="ru-RU" w:eastAsia="en-US" w:bidi="ar-SA"/>
        </w:rPr>
        <w:t>1.1</w:t>
      </w:r>
      <w:r w:rsidRPr="008937B5" w:rsidR="005B3031">
        <w:rPr>
          <w:rFonts w:eastAsia="SchoolBookSanPin"/>
          <w:lang w:val="ru-RU" w:eastAsia="en-US" w:bidi="ar-SA"/>
        </w:rPr>
        <w:t>.5. </w:t>
      </w:r>
      <w:r w:rsidRPr="008937B5" w:rsidR="006B5346">
        <w:rPr>
          <w:rFonts w:eastAsia="SchoolBookSanPin"/>
          <w:lang w:val="ru-RU" w:eastAsia="en-US" w:bidi="ar-SA"/>
        </w:rPr>
        <w:t>ФОП ООО</w:t>
      </w:r>
      <w:r w:rsidRPr="008937B5">
        <w:rPr>
          <w:rFonts w:eastAsia="SchoolBookSanPin"/>
          <w:lang w:val="ru-RU" w:eastAsia="en-US" w:bidi="ar-SA"/>
        </w:rPr>
        <w:t xml:space="preserve"> </w:t>
      </w:r>
      <w:r w:rsidRPr="008937B5" w:rsidR="00A409F0">
        <w:rPr>
          <w:rFonts w:eastAsia="SchoolBookSanPin"/>
          <w:lang w:val="ru-RU" w:eastAsia="en-US" w:bidi="ar-SA"/>
        </w:rPr>
        <w:t>учитывает</w:t>
      </w:r>
      <w:r w:rsidRPr="008937B5">
        <w:rPr>
          <w:rFonts w:eastAsia="SchoolBookSanPin"/>
          <w:lang w:val="ru-RU" w:eastAsia="en-US" w:bidi="ar-SA"/>
        </w:rPr>
        <w:t xml:space="preserve"> возрастны</w:t>
      </w:r>
      <w:r w:rsidRPr="008937B5" w:rsidR="00A409F0">
        <w:rPr>
          <w:rFonts w:eastAsia="SchoolBookSanPin"/>
          <w:lang w:val="ru-RU" w:eastAsia="en-US" w:bidi="ar-SA"/>
        </w:rPr>
        <w:t>е</w:t>
      </w:r>
      <w:r w:rsidRPr="008937B5">
        <w:rPr>
          <w:rFonts w:eastAsia="SchoolBookSanPin"/>
          <w:lang w:val="ru-RU" w:eastAsia="en-US" w:bidi="ar-SA"/>
        </w:rPr>
        <w:t xml:space="preserve"> и психологически</w:t>
      </w:r>
      <w:r w:rsidRPr="008937B5" w:rsidR="00A409F0">
        <w:rPr>
          <w:rFonts w:eastAsia="SchoolBookSanPin"/>
          <w:lang w:val="ru-RU" w:eastAsia="en-US" w:bidi="ar-SA"/>
        </w:rPr>
        <w:t>е</w:t>
      </w:r>
      <w:r w:rsidRPr="008937B5">
        <w:rPr>
          <w:rFonts w:eastAsia="SchoolBookSanPin"/>
          <w:lang w:val="ru-RU" w:eastAsia="en-US" w:bidi="ar-SA"/>
        </w:rPr>
        <w:t xml:space="preserve"> особенност</w:t>
      </w:r>
      <w:r w:rsidRPr="008937B5" w:rsidR="00A409F0">
        <w:rPr>
          <w:rFonts w:eastAsia="SchoolBookSanPin"/>
          <w:lang w:val="ru-RU" w:eastAsia="en-US" w:bidi="ar-SA"/>
        </w:rPr>
        <w:t>и</w:t>
      </w:r>
      <w:r w:rsidRPr="008937B5">
        <w:rPr>
          <w:rFonts w:eastAsia="SchoolBookSanPin"/>
          <w:lang w:val="ru-RU" w:eastAsia="en-US" w:bidi="ar-SA"/>
        </w:rPr>
        <w:t xml:space="preserve"> обучающихся. Общий объем аудиторной работы обучающихся за </w:t>
      </w:r>
      <w:r w:rsidRPr="008937B5" w:rsidR="00B15B28">
        <w:rPr>
          <w:rFonts w:eastAsia="SchoolBookSanPin"/>
          <w:lang w:val="ru-RU" w:eastAsia="en-US" w:bidi="ar-SA"/>
        </w:rPr>
        <w:t>пять</w:t>
      </w:r>
      <w:r w:rsidRPr="008937B5">
        <w:rPr>
          <w:rFonts w:eastAsia="SchoolBookSanPin"/>
          <w:lang w:val="ru-RU" w:eastAsia="en-US" w:bidi="ar-SA"/>
        </w:rPr>
        <w:t xml:space="preserve"> учебных </w:t>
      </w:r>
      <w:r w:rsidRPr="008937B5" w:rsidR="00B15B28">
        <w:rPr>
          <w:rFonts w:eastAsia="SchoolBookSanPin"/>
          <w:lang w:val="ru-RU" w:eastAsia="en-US" w:bidi="ar-SA"/>
        </w:rPr>
        <w:t>лет</w:t>
      </w:r>
      <w:r w:rsidRPr="008937B5">
        <w:rPr>
          <w:rFonts w:eastAsia="SchoolBookSanPin"/>
          <w:lang w:val="ru-RU" w:eastAsia="en-US" w:bidi="ar-SA"/>
        </w:rPr>
        <w:t xml:space="preserve"> не может составлять менее </w:t>
      </w:r>
      <w:r w:rsidRPr="008937B5" w:rsidR="00B15B28">
        <w:rPr>
          <w:rFonts w:eastAsia="SchoolBookSanPin"/>
          <w:lang w:val="ru-RU" w:eastAsia="en-US" w:bidi="ar-SA"/>
        </w:rPr>
        <w:t>5058</w:t>
      </w:r>
      <w:r w:rsidRPr="008937B5">
        <w:rPr>
          <w:rFonts w:eastAsia="SchoolBookSanPin"/>
          <w:lang w:val="ru-RU" w:eastAsia="en-US" w:bidi="ar-SA"/>
        </w:rPr>
        <w:t xml:space="preserve"> академических часов и более </w:t>
      </w:r>
      <w:r w:rsidRPr="008937B5" w:rsidR="00B15B28">
        <w:rPr>
          <w:rFonts w:eastAsia="SchoolBookSanPin"/>
          <w:lang w:val="ru-RU" w:eastAsia="en-US" w:bidi="ar-SA"/>
        </w:rPr>
        <w:t>5848</w:t>
      </w:r>
      <w:r w:rsidRPr="008937B5">
        <w:rPr>
          <w:rFonts w:eastAsia="SchoolBookSanPin"/>
          <w:lang w:val="ru-RU" w:eastAsia="en-US" w:bidi="ar-SA"/>
        </w:rPr>
        <w:t xml:space="preserve"> академических часов в соответствии с требованиями к организации образовательного процесса </w:t>
      </w:r>
      <w:r w:rsidRPr="008937B5" w:rsidR="00056B0F">
        <w:rPr>
          <w:rFonts w:eastAsia="SchoolBookSanPin"/>
          <w:lang w:val="ru-RU" w:eastAsia="en-US" w:bidi="ar-SA"/>
        </w:rPr>
        <w:br/>
      </w:r>
      <w:r w:rsidRPr="008937B5">
        <w:rPr>
          <w:rFonts w:eastAsia="SchoolBookSanPin"/>
          <w:lang w:val="ru-RU" w:eastAsia="en-US" w:bidi="ar-SA"/>
        </w:rPr>
        <w:t>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r w:rsidRPr="008937B5" w:rsidR="00073C3E">
        <w:rPr>
          <w:rFonts w:eastAsia="SchoolBookSanPin"/>
          <w:lang w:val="ru-RU" w:eastAsia="en-US" w:bidi="ar-SA"/>
        </w:rPr>
        <w:t>.</w:t>
      </w:r>
    </w:p>
    <w:p w:rsidR="00DE7B1C" w:rsidRPr="008937B5" w:rsidP="00157678">
      <w:pPr>
        <w:widowControl w:val="0"/>
        <w:spacing w:after="0" w:line="240" w:lineRule="auto"/>
        <w:ind w:firstLine="709"/>
        <w:jc w:val="both"/>
        <w:rPr>
          <w:rFonts w:eastAsia="Calibri"/>
          <w:lang w:val="ru-RU" w:eastAsia="en-US" w:bidi="ar-SA"/>
        </w:rPr>
      </w:pPr>
      <w:r w:rsidRPr="008937B5" w:rsidR="00157678">
        <w:rPr>
          <w:rFonts w:eastAsia="SchoolBookSanPin"/>
          <w:lang w:val="ru-RU" w:eastAsia="en-US" w:bidi="ar-SA"/>
        </w:rPr>
        <w:t>1.1</w:t>
      </w:r>
      <w:r w:rsidRPr="008937B5" w:rsidR="0091793E">
        <w:rPr>
          <w:rFonts w:eastAsia="SchoolBookSanPin"/>
          <w:lang w:val="ru-RU" w:eastAsia="en-US" w:bidi="ar-SA"/>
        </w:rPr>
        <w:t>.6. </w:t>
      </w:r>
      <w:r w:rsidRPr="008937B5">
        <w:rPr>
          <w:rFonts w:eastAsia="Calibri"/>
          <w:lang w:val="ru-RU" w:eastAsia="en-US" w:bidi="ar-SA"/>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w:t>
      </w:r>
      <w:r w:rsidRPr="008937B5" w:rsidR="00FA7FF2">
        <w:rPr>
          <w:rFonts w:eastAsia="Calibri"/>
          <w:lang w:val="ru-RU" w:eastAsia="en-US" w:bidi="ar-SA"/>
        </w:rPr>
        <w:t>основного</w:t>
      </w:r>
      <w:r w:rsidRPr="008937B5">
        <w:rPr>
          <w:rFonts w:eastAsia="Calibri"/>
          <w:lang w:val="ru-RU" w:eastAsia="en-US" w:bidi="ar-SA"/>
        </w:rPr>
        <w:t xml:space="preserve"> общего образования в порядке, установленном локальными нормативными актами образовательной организации</w:t>
      </w:r>
      <w:r>
        <w:rPr>
          <w:rFonts w:eastAsia="Calibri"/>
          <w:vertAlign w:val="superscript"/>
          <w:lang w:val="ru-RU" w:eastAsia="en-US" w:bidi="ar-SA"/>
        </w:rPr>
        <w:footnoteReference w:id="15"/>
      </w:r>
      <w:r w:rsidRPr="008937B5">
        <w:rPr>
          <w:rFonts w:eastAsia="Calibri"/>
          <w:lang w:val="ru-RU" w:eastAsia="en-US" w:bidi="ar-SA"/>
        </w:rPr>
        <w:t>.</w:t>
      </w:r>
    </w:p>
    <w:p w:rsidR="002805D6" w:rsidP="00157678">
      <w:pPr>
        <w:widowControl w:val="0"/>
        <w:spacing w:after="0" w:line="240" w:lineRule="auto"/>
        <w:ind w:firstLine="709"/>
        <w:jc w:val="both"/>
        <w:rPr>
          <w:rFonts w:eastAsia="Calibri"/>
          <w:lang w:val="ru-RU" w:eastAsia="en-US" w:bidi="ar-SA"/>
        </w:rPr>
      </w:pPr>
    </w:p>
    <w:p w:rsidR="00A409F0" w:rsidRPr="008937B5" w:rsidP="00157678">
      <w:pPr>
        <w:widowControl w:val="0"/>
        <w:spacing w:after="0" w:line="240" w:lineRule="auto"/>
        <w:ind w:firstLine="709"/>
        <w:jc w:val="both"/>
        <w:rPr>
          <w:rFonts w:eastAsia="Calibri"/>
          <w:lang w:val="ru-RU" w:eastAsia="en-US" w:bidi="ar-SA"/>
        </w:rPr>
      </w:pPr>
      <w:r w:rsidRPr="008937B5" w:rsidR="00157678">
        <w:rPr>
          <w:rFonts w:eastAsia="Calibri"/>
          <w:lang w:val="ru-RU" w:eastAsia="en-US" w:bidi="ar-SA"/>
        </w:rPr>
        <w:t>1.2</w:t>
      </w:r>
      <w:r w:rsidRPr="008937B5">
        <w:rPr>
          <w:rFonts w:eastAsia="Calibri"/>
          <w:lang w:val="ru-RU" w:eastAsia="en-US" w:bidi="ar-SA"/>
        </w:rPr>
        <w:t>. </w:t>
      </w:r>
      <w:r w:rsidRPr="008937B5">
        <w:rPr>
          <w:rFonts w:eastAsia="Calibri"/>
          <w:b/>
          <w:lang w:val="ru-RU" w:eastAsia="en-US" w:bidi="ar-SA"/>
        </w:rPr>
        <w:t xml:space="preserve">Планируемые результаты освоения </w:t>
      </w:r>
      <w:r w:rsidRPr="008937B5" w:rsidR="006B5346">
        <w:rPr>
          <w:rFonts w:eastAsia="Calibri"/>
          <w:b/>
          <w:lang w:val="ru-RU" w:eastAsia="en-US" w:bidi="ar-SA"/>
        </w:rPr>
        <w:t>ФОП ООО</w:t>
      </w:r>
      <w:r w:rsidRPr="008937B5" w:rsidR="003206F3">
        <w:rPr>
          <w:rFonts w:eastAsia="Calibri"/>
          <w:b/>
          <w:lang w:val="ru-RU" w:eastAsia="en-US" w:bidi="ar-SA"/>
        </w:rPr>
        <w:t>.</w:t>
      </w:r>
    </w:p>
    <w:p w:rsidR="00DE7B1C" w:rsidRPr="008937B5" w:rsidP="00157678">
      <w:pPr>
        <w:widowControl w:val="0"/>
        <w:spacing w:after="0" w:line="240" w:lineRule="auto"/>
        <w:ind w:firstLine="709"/>
        <w:jc w:val="both"/>
        <w:rPr>
          <w:rFonts w:eastAsia="SchoolBookSanPin"/>
          <w:lang w:val="ru-RU" w:eastAsia="en-US" w:bidi="ar-SA"/>
        </w:rPr>
      </w:pPr>
      <w:r w:rsidRPr="008937B5" w:rsidR="00157678">
        <w:rPr>
          <w:rFonts w:eastAsia="SchoolBookSanPin"/>
          <w:lang w:val="ru-RU" w:eastAsia="en-US" w:bidi="ar-SA"/>
        </w:rPr>
        <w:t>1.2</w:t>
      </w:r>
      <w:r w:rsidRPr="008937B5" w:rsidR="0091793E">
        <w:rPr>
          <w:rFonts w:eastAsia="SchoolBookSanPin"/>
          <w:lang w:val="ru-RU" w:eastAsia="en-US" w:bidi="ar-SA"/>
        </w:rPr>
        <w:t>.1. </w:t>
      </w:r>
      <w:r w:rsidRPr="008937B5">
        <w:rPr>
          <w:rFonts w:eastAsia="SchoolBookSanPin"/>
          <w:lang w:val="ru-RU" w:eastAsia="en-US" w:bidi="ar-SA"/>
        </w:rPr>
        <w:t xml:space="preserve">Планируемые результаты освоения </w:t>
      </w:r>
      <w:r w:rsidRPr="008937B5" w:rsidR="006B5346">
        <w:rPr>
          <w:rFonts w:eastAsia="SchoolBookSanPin"/>
          <w:lang w:val="ru-RU" w:eastAsia="en-US" w:bidi="ar-SA"/>
        </w:rPr>
        <w:t>ФОП ООО</w:t>
      </w:r>
      <w:r w:rsidRPr="008937B5">
        <w:rPr>
          <w:rFonts w:eastAsia="SchoolBookSanPin"/>
          <w:lang w:val="ru-RU" w:eastAsia="en-US" w:bidi="ar-SA"/>
        </w:rPr>
        <w:t xml:space="preserve"> соответствуют современным целям </w:t>
      </w:r>
      <w:r w:rsidRPr="008937B5" w:rsidR="003E6565">
        <w:rPr>
          <w:rFonts w:eastAsia="SchoolBookSanPin"/>
          <w:lang w:val="ru-RU" w:eastAsia="en-US" w:bidi="ar-SA"/>
        </w:rPr>
        <w:t>основного</w:t>
      </w:r>
      <w:r w:rsidRPr="008937B5">
        <w:rPr>
          <w:rFonts w:eastAsia="SchoolBookSanPin"/>
          <w:lang w:val="ru-RU" w:eastAsia="en-US" w:bidi="ar-SA"/>
        </w:rPr>
        <w:t xml:space="preserve"> общего образования, представленным </w:t>
      </w:r>
      <w:r w:rsidRPr="008937B5" w:rsidR="0091793E">
        <w:rPr>
          <w:rFonts w:eastAsia="SchoolBookSanPin"/>
          <w:lang w:val="ru-RU" w:eastAsia="en-US" w:bidi="ar-SA"/>
        </w:rPr>
        <w:br/>
      </w:r>
      <w:r w:rsidRPr="008937B5">
        <w:rPr>
          <w:rFonts w:eastAsia="SchoolBookSanPin"/>
          <w:lang w:val="ru-RU" w:eastAsia="en-US" w:bidi="ar-SA"/>
        </w:rPr>
        <w:t xml:space="preserve">во </w:t>
      </w:r>
      <w:r w:rsidRPr="008937B5" w:rsidR="006B5346">
        <w:rPr>
          <w:rFonts w:eastAsia="SchoolBookSanPin"/>
          <w:lang w:val="ru-RU" w:eastAsia="en-US" w:bidi="ar-SA"/>
        </w:rPr>
        <w:t>ФГОС ООО</w:t>
      </w:r>
      <w:r w:rsidRPr="008937B5">
        <w:rPr>
          <w:rFonts w:eastAsia="SchoolBookSanPin"/>
          <w:lang w:val="ru-RU" w:eastAsia="en-US" w:bidi="ar-SA"/>
        </w:rPr>
        <w:t xml:space="preserve"> как система личностных, метапредметных и предметных достижений обучающегося. </w:t>
      </w:r>
    </w:p>
    <w:p w:rsidR="003E6565" w:rsidRPr="008937B5" w:rsidP="00157678">
      <w:pPr>
        <w:widowControl w:val="0"/>
        <w:spacing w:after="0" w:line="240" w:lineRule="auto"/>
        <w:ind w:firstLine="709"/>
        <w:jc w:val="both"/>
        <w:rPr>
          <w:rFonts w:eastAsia="SchoolBookSanPin"/>
          <w:lang w:val="ru-RU" w:eastAsia="en-US" w:bidi="ar-SA"/>
        </w:rPr>
      </w:pPr>
      <w:r w:rsidRPr="008937B5" w:rsidR="00754A16">
        <w:rPr>
          <w:rFonts w:eastAsia="SchoolBookSanPin"/>
          <w:lang w:val="ru-RU" w:eastAsia="en-US" w:bidi="ar-SA"/>
        </w:rPr>
        <w:t>1.2</w:t>
      </w:r>
      <w:r w:rsidRPr="008937B5" w:rsidR="0091793E">
        <w:rPr>
          <w:rFonts w:eastAsia="SchoolBookSanPin"/>
          <w:lang w:val="ru-RU" w:eastAsia="en-US" w:bidi="ar-SA"/>
        </w:rPr>
        <w:t>.2. </w:t>
      </w:r>
      <w:r w:rsidRPr="008937B5">
        <w:rPr>
          <w:rFonts w:eastAsia="SchoolBookSanPin"/>
          <w:lang w:val="ru-RU" w:eastAsia="en-US" w:bidi="ar-SA"/>
        </w:rPr>
        <w:t xml:space="preserve">Требования к </w:t>
      </w:r>
      <w:r w:rsidRPr="008937B5">
        <w:rPr>
          <w:rFonts w:eastAsia="SchoolBookSanPin"/>
          <w:i/>
          <w:lang w:val="ru-RU" w:eastAsia="en-US" w:bidi="ar-SA"/>
        </w:rPr>
        <w:t>личностным резул</w:t>
      </w:r>
      <w:r w:rsidRPr="008937B5" w:rsidR="006317BD">
        <w:rPr>
          <w:rFonts w:eastAsia="SchoolBookSanPin"/>
          <w:i/>
          <w:lang w:val="ru-RU" w:eastAsia="en-US" w:bidi="ar-SA"/>
        </w:rPr>
        <w:t>ьтатам</w:t>
      </w:r>
      <w:r w:rsidRPr="008937B5" w:rsidR="006317BD">
        <w:rPr>
          <w:rFonts w:eastAsia="SchoolBookSanPin"/>
          <w:lang w:val="ru-RU" w:eastAsia="en-US" w:bidi="ar-SA"/>
        </w:rPr>
        <w:t xml:space="preserve"> освоения обучающимися </w:t>
        <w:br/>
        <w:t>ФО</w:t>
      </w:r>
      <w:r w:rsidRPr="008937B5">
        <w:rPr>
          <w:rFonts w:eastAsia="SchoolBookSanPin"/>
          <w:lang w:val="ru-RU" w:eastAsia="en-US" w:bidi="ar-SA"/>
        </w:rPr>
        <w:t xml:space="preserve">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w:t>
        <w:br/>
        <w:t>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3E6565" w:rsidRPr="008937B5" w:rsidP="00157678">
      <w:pPr>
        <w:widowControl w:val="0"/>
        <w:spacing w:after="0" w:line="240" w:lineRule="auto"/>
        <w:ind w:firstLine="709"/>
        <w:jc w:val="both"/>
        <w:rPr>
          <w:rFonts w:eastAsia="SchoolBookSanPin"/>
          <w:lang w:val="ru-RU" w:eastAsia="en-US" w:bidi="ar-SA"/>
        </w:rPr>
      </w:pPr>
      <w:r w:rsidRPr="008937B5" w:rsidR="00DE7B1C">
        <w:rPr>
          <w:rFonts w:eastAsia="SchoolBookSanPin"/>
          <w:lang w:val="ru-RU" w:eastAsia="en-US" w:bidi="ar-SA"/>
        </w:rPr>
        <w:t xml:space="preserve">Личностные результаты освоения </w:t>
      </w:r>
      <w:r w:rsidRPr="008937B5" w:rsidR="006B5346">
        <w:rPr>
          <w:rFonts w:eastAsia="SchoolBookSanPin"/>
          <w:lang w:val="ru-RU" w:eastAsia="en-US" w:bidi="ar-SA"/>
        </w:rPr>
        <w:t>ФОП ООО</w:t>
      </w:r>
      <w:r w:rsidRPr="008937B5" w:rsidR="00DE7B1C">
        <w:rPr>
          <w:rFonts w:eastAsia="SchoolBookSanPin"/>
          <w:lang w:val="ru-RU" w:eastAsia="en-US" w:bidi="ar-SA"/>
        </w:rPr>
        <w:t xml:space="preserve"> достигаются в единстве учебной и воспитательной деятельности образовательной организации в соответствии </w:t>
      </w:r>
      <w:r w:rsidRPr="008937B5" w:rsidR="006317BD">
        <w:rPr>
          <w:rFonts w:eastAsia="SchoolBookSanPin"/>
          <w:lang w:val="ru-RU" w:eastAsia="en-US" w:bidi="ar-SA"/>
        </w:rPr>
        <w:br/>
      </w:r>
      <w:r w:rsidRPr="008937B5" w:rsidR="00DE7B1C">
        <w:rPr>
          <w:rFonts w:eastAsia="SchoolBookSanPin"/>
          <w:lang w:val="ru-RU" w:eastAsia="en-US" w:bidi="ar-SA"/>
        </w:rPr>
        <w:t xml:space="preserve">с традиционными российскими социокультурными и духовно-нравственными ценностями, принятыми в обществе правилами и нормами поведения </w:t>
      </w:r>
      <w:r w:rsidRPr="008937B5" w:rsidR="006317BD">
        <w:rPr>
          <w:rFonts w:eastAsia="SchoolBookSanPin"/>
          <w:lang w:val="ru-RU" w:eastAsia="en-US" w:bidi="ar-SA"/>
        </w:rPr>
        <w:br/>
      </w:r>
      <w:r w:rsidRPr="008937B5" w:rsidR="00DE7B1C">
        <w:rPr>
          <w:rFonts w:eastAsia="SchoolBookSanPin"/>
          <w:lang w:val="ru-RU" w:eastAsia="en-US" w:bidi="ar-SA"/>
        </w:rPr>
        <w:t xml:space="preserve">и способствуют процессам самопознания, самовоспитания </w:t>
      </w:r>
      <w:r w:rsidRPr="008937B5" w:rsidR="002618EA">
        <w:rPr>
          <w:rFonts w:eastAsia="SchoolBookSanPin"/>
          <w:lang w:val="ru-RU" w:eastAsia="en-US" w:bidi="ar-SA"/>
        </w:rPr>
        <w:br/>
      </w:r>
      <w:r w:rsidRPr="008937B5" w:rsidR="00DE7B1C">
        <w:rPr>
          <w:rFonts w:eastAsia="SchoolBookSanPin"/>
          <w:lang w:val="ru-RU" w:eastAsia="en-US" w:bidi="ar-SA"/>
        </w:rPr>
        <w:t>и саморазвития, формирования внутренней позиции личности.</w:t>
      </w:r>
    </w:p>
    <w:p w:rsidR="003E6565"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Личностные результаты освоения </w:t>
      </w:r>
      <w:r w:rsidRPr="008937B5" w:rsidR="00370C85">
        <w:rPr>
          <w:rFonts w:eastAsia="SchoolBookSanPin"/>
          <w:lang w:val="ru-RU" w:eastAsia="en-US" w:bidi="ar-SA"/>
        </w:rPr>
        <w:t>Ф</w:t>
      </w:r>
      <w:r w:rsidRPr="008937B5">
        <w:rPr>
          <w:rFonts w:eastAsia="SchoolBookSanPin"/>
          <w:lang w:val="ru-RU" w:eastAsia="en-US" w:bidi="ar-SA"/>
        </w:rPr>
        <w:t xml:space="preserve">ОП ООО отражают готовность обучающихся руководствоваться системой позитивных ценностных ориентаций </w:t>
        <w:br/>
        <w:t>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BE7849" w:rsidRPr="008937B5" w:rsidP="00157678">
      <w:pPr>
        <w:widowControl w:val="0"/>
        <w:spacing w:after="0" w:line="240" w:lineRule="auto"/>
        <w:ind w:firstLine="709"/>
        <w:jc w:val="both"/>
        <w:rPr>
          <w:rFonts w:eastAsia="SchoolBookSanPin"/>
          <w:lang w:val="ru-RU" w:eastAsia="en-US" w:bidi="ar-SA"/>
        </w:rPr>
      </w:pPr>
      <w:r w:rsidRPr="008937B5" w:rsidR="0091793E">
        <w:rPr>
          <w:rFonts w:eastAsia="SchoolBookSanPin"/>
          <w:lang w:val="ru-RU" w:eastAsia="en-US" w:bidi="ar-SA"/>
        </w:rPr>
        <w:t>1</w:t>
      </w:r>
      <w:r w:rsidRPr="008937B5" w:rsidR="00754A16">
        <w:rPr>
          <w:rFonts w:eastAsia="SchoolBookSanPin"/>
          <w:lang w:val="ru-RU" w:eastAsia="en-US" w:bidi="ar-SA"/>
        </w:rPr>
        <w:t>.2</w:t>
      </w:r>
      <w:r w:rsidRPr="008937B5" w:rsidR="0091793E">
        <w:rPr>
          <w:rFonts w:eastAsia="SchoolBookSanPin"/>
          <w:lang w:val="ru-RU" w:eastAsia="en-US" w:bidi="ar-SA"/>
        </w:rPr>
        <w:t>.</w:t>
      </w:r>
      <w:r w:rsidRPr="008937B5" w:rsidR="006317BD">
        <w:rPr>
          <w:rFonts w:eastAsia="SchoolBookSanPin"/>
          <w:lang w:val="ru-RU" w:eastAsia="en-US" w:bidi="ar-SA"/>
        </w:rPr>
        <w:t>3</w:t>
      </w:r>
      <w:r w:rsidRPr="008937B5" w:rsidR="0091793E">
        <w:rPr>
          <w:rFonts w:eastAsia="SchoolBookSanPin"/>
          <w:lang w:val="ru-RU" w:eastAsia="en-US" w:bidi="ar-SA"/>
        </w:rPr>
        <w:t>. </w:t>
      </w:r>
      <w:r w:rsidRPr="008937B5">
        <w:rPr>
          <w:rFonts w:eastAsia="SchoolBookSanPin"/>
          <w:i/>
          <w:lang w:val="ru-RU" w:eastAsia="en-US" w:bidi="ar-SA"/>
        </w:rPr>
        <w:t>Метапредметные результаты включают:</w:t>
      </w:r>
    </w:p>
    <w:p w:rsidR="00BE7849"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освоение обучающимися межпредметных понятий (используются </w:t>
        <w:br/>
        <w:t>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BE7849"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способность их использовать в учебной, познавательной и социальной практике;</w:t>
      </w:r>
    </w:p>
    <w:p w:rsidR="00BE7849"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E7849"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BE7849" w:rsidRPr="008937B5" w:rsidP="00157678">
      <w:pPr>
        <w:widowControl w:val="0"/>
        <w:spacing w:after="0" w:line="240" w:lineRule="auto"/>
        <w:ind w:firstLine="709"/>
        <w:jc w:val="both"/>
        <w:rPr>
          <w:rFonts w:eastAsia="SchoolBookSanPin"/>
          <w:lang w:val="ru-RU" w:eastAsia="en-US" w:bidi="ar-SA"/>
        </w:rPr>
      </w:pPr>
      <w:r w:rsidRPr="008937B5" w:rsidR="00BD4E3C">
        <w:rPr>
          <w:rFonts w:eastAsia="SchoolBookSanPin"/>
          <w:lang w:val="ru-RU" w:eastAsia="en-US" w:bidi="ar-SA"/>
        </w:rPr>
        <w:t>1</w:t>
      </w:r>
      <w:r w:rsidRPr="008937B5" w:rsidR="00754A16">
        <w:rPr>
          <w:rFonts w:eastAsia="SchoolBookSanPin"/>
          <w:lang w:val="ru-RU" w:eastAsia="en-US" w:bidi="ar-SA"/>
        </w:rPr>
        <w:t>.2</w:t>
      </w:r>
      <w:r w:rsidRPr="008937B5" w:rsidR="00BD4E3C">
        <w:rPr>
          <w:rFonts w:eastAsia="SchoolBookSanPin"/>
          <w:lang w:val="ru-RU" w:eastAsia="en-US" w:bidi="ar-SA"/>
        </w:rPr>
        <w:t>.</w:t>
      </w:r>
      <w:r w:rsidRPr="008937B5" w:rsidR="006317BD">
        <w:rPr>
          <w:rFonts w:eastAsia="SchoolBookSanPin"/>
          <w:lang w:val="ru-RU" w:eastAsia="en-US" w:bidi="ar-SA"/>
        </w:rPr>
        <w:t>4</w:t>
      </w:r>
      <w:r w:rsidRPr="008937B5" w:rsidR="00BD4E3C">
        <w:rPr>
          <w:rFonts w:eastAsia="SchoolBookSanPin"/>
          <w:lang w:val="ru-RU" w:eastAsia="en-US" w:bidi="ar-SA"/>
        </w:rPr>
        <w:t>. </w:t>
      </w:r>
      <w:r w:rsidRPr="008937B5">
        <w:rPr>
          <w:rFonts w:eastAsia="SchoolBookSanPin"/>
          <w:lang w:val="ru-RU" w:eastAsia="en-US" w:bidi="ar-SA"/>
        </w:rPr>
        <w:t xml:space="preserve">Метапредметные результаты сгруппированы по трем направлениям </w:t>
        <w:br/>
        <w:t>и отражают способность обучающихся использовать на практике универсальные учебные действия, составляющие умение овладевать:</w:t>
      </w:r>
    </w:p>
    <w:p w:rsidR="00BE7849" w:rsidRPr="008937B5" w:rsidP="00157678">
      <w:pPr>
        <w:widowControl w:val="0"/>
        <w:spacing w:after="0" w:line="240" w:lineRule="auto"/>
        <w:ind w:firstLine="709"/>
        <w:jc w:val="both"/>
        <w:rPr>
          <w:rFonts w:eastAsia="SchoolBookSanPin"/>
          <w:lang w:val="ru-RU" w:eastAsia="en-US" w:bidi="ar-SA"/>
        </w:rPr>
      </w:pPr>
      <w:r w:rsidRPr="008937B5" w:rsidR="00BD4E3C">
        <w:rPr>
          <w:rFonts w:eastAsia="SchoolBookSanPin"/>
          <w:lang w:val="ru-RU" w:eastAsia="en-US" w:bidi="ar-SA"/>
        </w:rPr>
        <w:t xml:space="preserve">познавательными </w:t>
      </w:r>
      <w:r w:rsidRPr="008937B5">
        <w:rPr>
          <w:rFonts w:eastAsia="SchoolBookSanPin"/>
          <w:lang w:val="ru-RU" w:eastAsia="en-US" w:bidi="ar-SA"/>
        </w:rPr>
        <w:t>универсальными учебными действиями;</w:t>
      </w:r>
    </w:p>
    <w:p w:rsidR="00BE7849" w:rsidRPr="008937B5" w:rsidP="00157678">
      <w:pPr>
        <w:widowControl w:val="0"/>
        <w:spacing w:after="0" w:line="240" w:lineRule="auto"/>
        <w:ind w:firstLine="709"/>
        <w:jc w:val="both"/>
        <w:rPr>
          <w:rFonts w:eastAsia="SchoolBookSanPin"/>
          <w:lang w:val="ru-RU" w:eastAsia="en-US" w:bidi="ar-SA"/>
        </w:rPr>
      </w:pPr>
      <w:r w:rsidRPr="008937B5" w:rsidR="00BD4E3C">
        <w:rPr>
          <w:rFonts w:eastAsia="SchoolBookSanPin"/>
          <w:lang w:val="ru-RU" w:eastAsia="en-US" w:bidi="ar-SA"/>
        </w:rPr>
        <w:t xml:space="preserve">коммуникативными </w:t>
      </w:r>
      <w:r w:rsidRPr="008937B5">
        <w:rPr>
          <w:rFonts w:eastAsia="SchoolBookSanPin"/>
          <w:lang w:val="ru-RU" w:eastAsia="en-US" w:bidi="ar-SA"/>
        </w:rPr>
        <w:t>универсальными учебными действиями;</w:t>
      </w:r>
    </w:p>
    <w:p w:rsidR="00BE7849" w:rsidRPr="008937B5" w:rsidP="00157678">
      <w:pPr>
        <w:widowControl w:val="0"/>
        <w:spacing w:after="0" w:line="240" w:lineRule="auto"/>
        <w:ind w:firstLine="709"/>
        <w:jc w:val="both"/>
        <w:rPr>
          <w:rFonts w:eastAsia="SchoolBookSanPin"/>
          <w:lang w:val="ru-RU" w:eastAsia="en-US" w:bidi="ar-SA"/>
        </w:rPr>
      </w:pPr>
      <w:r w:rsidRPr="008937B5" w:rsidR="00BD4E3C">
        <w:rPr>
          <w:rFonts w:eastAsia="SchoolBookSanPin"/>
          <w:lang w:val="ru-RU" w:eastAsia="en-US" w:bidi="ar-SA"/>
        </w:rPr>
        <w:t xml:space="preserve">регулятивными </w:t>
      </w:r>
      <w:r w:rsidRPr="008937B5">
        <w:rPr>
          <w:rFonts w:eastAsia="SchoolBookSanPin"/>
          <w:lang w:val="ru-RU" w:eastAsia="en-US" w:bidi="ar-SA"/>
        </w:rPr>
        <w:t xml:space="preserve">универсальными </w:t>
      </w:r>
      <w:r w:rsidRPr="008937B5" w:rsidR="00BF1C5A">
        <w:rPr>
          <w:rFonts w:eastAsia="SchoolBookSanPin"/>
          <w:lang w:val="ru-RU" w:eastAsia="en-US" w:bidi="ar-SA"/>
        </w:rPr>
        <w:t xml:space="preserve">учебными </w:t>
      </w:r>
      <w:r w:rsidRPr="008937B5">
        <w:rPr>
          <w:rFonts w:eastAsia="SchoolBookSanPin"/>
          <w:lang w:val="ru-RU" w:eastAsia="en-US" w:bidi="ar-SA"/>
        </w:rPr>
        <w:t>действиями.</w:t>
      </w:r>
    </w:p>
    <w:p w:rsidR="00BE7849" w:rsidRPr="008937B5" w:rsidP="00157678">
      <w:pPr>
        <w:widowControl w:val="0"/>
        <w:spacing w:after="0" w:line="240" w:lineRule="auto"/>
        <w:ind w:firstLine="709"/>
        <w:jc w:val="both"/>
        <w:rPr>
          <w:rFonts w:eastAsia="SchoolBookSanPin"/>
          <w:lang w:val="ru-RU" w:eastAsia="en-US" w:bidi="ar-SA"/>
        </w:rPr>
      </w:pPr>
      <w:r w:rsidRPr="008937B5" w:rsidR="00BF1C5A">
        <w:rPr>
          <w:rFonts w:eastAsia="SchoolBookSanPin"/>
          <w:lang w:val="ru-RU" w:eastAsia="en-US" w:bidi="ar-SA"/>
        </w:rPr>
        <w:t>1</w:t>
      </w:r>
      <w:r w:rsidRPr="008937B5" w:rsidR="00754A16">
        <w:rPr>
          <w:rFonts w:eastAsia="SchoolBookSanPin"/>
          <w:lang w:val="ru-RU" w:eastAsia="en-US" w:bidi="ar-SA"/>
        </w:rPr>
        <w:t>.2</w:t>
      </w:r>
      <w:r w:rsidRPr="008937B5" w:rsidR="00BF1C5A">
        <w:rPr>
          <w:rFonts w:eastAsia="SchoolBookSanPin"/>
          <w:lang w:val="ru-RU" w:eastAsia="en-US" w:bidi="ar-SA"/>
        </w:rPr>
        <w:t>.</w:t>
      </w:r>
      <w:r w:rsidRPr="008937B5" w:rsidR="006317BD">
        <w:rPr>
          <w:rFonts w:eastAsia="SchoolBookSanPin"/>
          <w:lang w:val="ru-RU" w:eastAsia="en-US" w:bidi="ar-SA"/>
        </w:rPr>
        <w:t>4</w:t>
      </w:r>
      <w:r w:rsidRPr="008937B5" w:rsidR="00BF1C5A">
        <w:rPr>
          <w:rFonts w:eastAsia="SchoolBookSanPin"/>
          <w:lang w:val="ru-RU" w:eastAsia="en-US" w:bidi="ar-SA"/>
        </w:rPr>
        <w:t>.1. </w:t>
      </w:r>
      <w:r w:rsidRPr="008937B5">
        <w:rPr>
          <w:rFonts w:eastAsia="SchoolBookSanPin"/>
          <w:lang w:val="ru-RU" w:eastAsia="en-US" w:bidi="ar-SA"/>
        </w:rPr>
        <w:t xml:space="preserve">Овладение </w:t>
      </w:r>
      <w:r w:rsidRPr="008937B5" w:rsidR="00BF1C5A">
        <w:rPr>
          <w:rFonts w:eastAsia="SchoolBookSanPin"/>
          <w:lang w:val="ru-RU" w:eastAsia="en-US" w:bidi="ar-SA"/>
        </w:rPr>
        <w:t xml:space="preserve">познавательными </w:t>
      </w:r>
      <w:r w:rsidRPr="008937B5">
        <w:rPr>
          <w:rFonts w:eastAsia="SchoolBookSanPin"/>
          <w:lang w:val="ru-RU" w:eastAsia="en-US" w:bidi="ar-SA"/>
        </w:rPr>
        <w:t>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BE7849" w:rsidRPr="008937B5" w:rsidP="00157678">
      <w:pPr>
        <w:widowControl w:val="0"/>
        <w:spacing w:after="0" w:line="240" w:lineRule="auto"/>
        <w:ind w:firstLine="709"/>
        <w:jc w:val="both"/>
        <w:rPr>
          <w:rFonts w:eastAsia="SchoolBookSanPin"/>
          <w:lang w:val="ru-RU" w:eastAsia="en-US" w:bidi="ar-SA"/>
        </w:rPr>
      </w:pPr>
      <w:r w:rsidRPr="008937B5" w:rsidR="00BF1C5A">
        <w:rPr>
          <w:rFonts w:eastAsia="SchoolBookSanPin"/>
          <w:lang w:val="ru-RU" w:eastAsia="en-US" w:bidi="ar-SA"/>
        </w:rPr>
        <w:t>1</w:t>
      </w:r>
      <w:r w:rsidRPr="008937B5" w:rsidR="00754A16">
        <w:rPr>
          <w:rFonts w:eastAsia="SchoolBookSanPin"/>
          <w:lang w:val="ru-RU" w:eastAsia="en-US" w:bidi="ar-SA"/>
        </w:rPr>
        <w:t>.2</w:t>
      </w:r>
      <w:r w:rsidRPr="008937B5" w:rsidR="00BF1C5A">
        <w:rPr>
          <w:rFonts w:eastAsia="SchoolBookSanPin"/>
          <w:lang w:val="ru-RU" w:eastAsia="en-US" w:bidi="ar-SA"/>
        </w:rPr>
        <w:t>.</w:t>
      </w:r>
      <w:r w:rsidRPr="008937B5" w:rsidR="006317BD">
        <w:rPr>
          <w:rFonts w:eastAsia="SchoolBookSanPin"/>
          <w:lang w:val="ru-RU" w:eastAsia="en-US" w:bidi="ar-SA"/>
        </w:rPr>
        <w:t>4</w:t>
      </w:r>
      <w:r w:rsidRPr="008937B5" w:rsidR="00BF1C5A">
        <w:rPr>
          <w:rFonts w:eastAsia="SchoolBookSanPin"/>
          <w:lang w:val="ru-RU" w:eastAsia="en-US" w:bidi="ar-SA"/>
        </w:rPr>
        <w:t>.2. </w:t>
      </w:r>
      <w:r w:rsidRPr="008937B5">
        <w:rPr>
          <w:rFonts w:eastAsia="SchoolBookSanPin"/>
          <w:lang w:val="ru-RU" w:eastAsia="en-US" w:bidi="ar-SA"/>
        </w:rPr>
        <w:t xml:space="preserve">Овладение системой </w:t>
      </w:r>
      <w:r w:rsidRPr="008937B5" w:rsidR="00BF1C5A">
        <w:rPr>
          <w:rFonts w:eastAsia="SchoolBookSanPin"/>
          <w:lang w:val="ru-RU" w:eastAsia="en-US" w:bidi="ar-SA"/>
        </w:rPr>
        <w:t xml:space="preserve">коммуникативных </w:t>
      </w:r>
      <w:r w:rsidRPr="008937B5">
        <w:rPr>
          <w:rFonts w:eastAsia="SchoolBookSanPin"/>
          <w:lang w:val="ru-RU" w:eastAsia="en-US" w:bidi="ar-SA"/>
        </w:rPr>
        <w:t>универсальных учебных действий обеспечивает сформированность социальных навыков общения, совместной деятельности.</w:t>
      </w:r>
    </w:p>
    <w:p w:rsidR="00BE7849" w:rsidRPr="008937B5" w:rsidP="00157678">
      <w:pPr>
        <w:widowControl w:val="0"/>
        <w:spacing w:after="0" w:line="240" w:lineRule="auto"/>
        <w:ind w:firstLine="709"/>
        <w:jc w:val="both"/>
        <w:rPr>
          <w:rFonts w:eastAsia="SchoolBookSanPin"/>
          <w:lang w:val="ru-RU" w:eastAsia="en-US" w:bidi="ar-SA"/>
        </w:rPr>
      </w:pPr>
      <w:r w:rsidRPr="008937B5" w:rsidR="00BF1C5A">
        <w:rPr>
          <w:rFonts w:eastAsia="SchoolBookSanPin"/>
          <w:lang w:val="ru-RU" w:eastAsia="en-US" w:bidi="ar-SA"/>
        </w:rPr>
        <w:t>1</w:t>
      </w:r>
      <w:r w:rsidRPr="008937B5" w:rsidR="00754A16">
        <w:rPr>
          <w:rFonts w:eastAsia="SchoolBookSanPin"/>
          <w:lang w:val="ru-RU" w:eastAsia="en-US" w:bidi="ar-SA"/>
        </w:rPr>
        <w:t>.2</w:t>
      </w:r>
      <w:r w:rsidRPr="008937B5" w:rsidR="00BF1C5A">
        <w:rPr>
          <w:rFonts w:eastAsia="SchoolBookSanPin"/>
          <w:lang w:val="ru-RU" w:eastAsia="en-US" w:bidi="ar-SA"/>
        </w:rPr>
        <w:t>.</w:t>
      </w:r>
      <w:r w:rsidRPr="008937B5" w:rsidR="006317BD">
        <w:rPr>
          <w:rFonts w:eastAsia="SchoolBookSanPin"/>
          <w:lang w:val="ru-RU" w:eastAsia="en-US" w:bidi="ar-SA"/>
        </w:rPr>
        <w:t>4</w:t>
      </w:r>
      <w:r w:rsidRPr="008937B5" w:rsidR="00BF1C5A">
        <w:rPr>
          <w:rFonts w:eastAsia="SchoolBookSanPin"/>
          <w:lang w:val="ru-RU" w:eastAsia="en-US" w:bidi="ar-SA"/>
        </w:rPr>
        <w:t>.3. </w:t>
      </w:r>
      <w:r w:rsidRPr="008937B5">
        <w:rPr>
          <w:rFonts w:eastAsia="SchoolBookSanPin"/>
          <w:lang w:val="ru-RU" w:eastAsia="en-US" w:bidi="ar-SA"/>
        </w:rPr>
        <w:t xml:space="preserve">Овладение </w:t>
      </w:r>
      <w:r w:rsidRPr="008937B5" w:rsidR="00BF1C5A">
        <w:rPr>
          <w:rFonts w:eastAsia="SchoolBookSanPin"/>
          <w:lang w:val="ru-RU" w:eastAsia="en-US" w:bidi="ar-SA"/>
        </w:rPr>
        <w:t xml:space="preserve">регулятивными </w:t>
      </w:r>
      <w:r w:rsidRPr="008937B5">
        <w:rPr>
          <w:rFonts w:eastAsia="SchoolBookSanPin"/>
          <w:lang w:val="ru-RU" w:eastAsia="en-US" w:bidi="ar-SA"/>
        </w:rPr>
        <w:t>универсальными учебными действиями включает умения самоорганизации, самоконтроля, развитие эмоционального интеллекта.</w:t>
      </w:r>
    </w:p>
    <w:p w:rsidR="00BE7849" w:rsidRPr="008937B5" w:rsidP="00157678">
      <w:pPr>
        <w:widowControl w:val="0"/>
        <w:spacing w:after="0" w:line="240" w:lineRule="auto"/>
        <w:ind w:firstLine="709"/>
        <w:jc w:val="both"/>
        <w:rPr>
          <w:rFonts w:eastAsia="SchoolBookSanPin"/>
          <w:lang w:val="ru-RU" w:eastAsia="en-US" w:bidi="ar-SA"/>
        </w:rPr>
      </w:pPr>
      <w:r w:rsidRPr="008937B5" w:rsidR="00BF1C5A">
        <w:rPr>
          <w:rFonts w:eastAsia="SchoolBookSanPin"/>
          <w:lang w:val="ru-RU" w:eastAsia="en-US" w:bidi="ar-SA"/>
        </w:rPr>
        <w:t>1</w:t>
      </w:r>
      <w:r w:rsidRPr="008937B5" w:rsidR="00754A16">
        <w:rPr>
          <w:rFonts w:eastAsia="SchoolBookSanPin"/>
          <w:lang w:val="ru-RU" w:eastAsia="en-US" w:bidi="ar-SA"/>
        </w:rPr>
        <w:t>.2</w:t>
      </w:r>
      <w:r w:rsidRPr="008937B5" w:rsidR="00BF1C5A">
        <w:rPr>
          <w:rFonts w:eastAsia="SchoolBookSanPin"/>
          <w:lang w:val="ru-RU" w:eastAsia="en-US" w:bidi="ar-SA"/>
        </w:rPr>
        <w:t>.</w:t>
      </w:r>
      <w:r w:rsidRPr="008937B5" w:rsidR="006317BD">
        <w:rPr>
          <w:rFonts w:eastAsia="SchoolBookSanPin"/>
          <w:lang w:val="ru-RU" w:eastAsia="en-US" w:bidi="ar-SA"/>
        </w:rPr>
        <w:t>5</w:t>
      </w:r>
      <w:r w:rsidRPr="008937B5" w:rsidR="00BF1C5A">
        <w:rPr>
          <w:rFonts w:eastAsia="SchoolBookSanPin"/>
          <w:lang w:val="ru-RU" w:eastAsia="en-US" w:bidi="ar-SA"/>
        </w:rPr>
        <w:t>. </w:t>
      </w:r>
      <w:r w:rsidRPr="008937B5">
        <w:rPr>
          <w:rFonts w:eastAsia="SchoolBookSanPin"/>
          <w:i/>
          <w:lang w:val="ru-RU" w:eastAsia="en-US" w:bidi="ar-SA"/>
        </w:rPr>
        <w:t>Предметные результаты включают:</w:t>
      </w:r>
      <w:r w:rsidRPr="008937B5">
        <w:rPr>
          <w:rFonts w:eastAsia="SchoolBookSanPin"/>
          <w:lang w:val="ru-RU" w:eastAsia="en-US" w:bidi="ar-SA"/>
        </w:rPr>
        <w:t xml:space="preserve"> </w:t>
      </w:r>
    </w:p>
    <w:p w:rsidR="00BE7849"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BE7849"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виды деятельности по получению нового знания, его интерпретации, преобразованию и применению в различных учебных ситуациях, в том числе </w:t>
      </w:r>
      <w:r w:rsidRPr="008937B5" w:rsidR="00F90F9B">
        <w:rPr>
          <w:rFonts w:eastAsia="SchoolBookSanPin"/>
          <w:lang w:val="ru-RU" w:eastAsia="en-US" w:bidi="ar-SA"/>
        </w:rPr>
        <w:br/>
      </w:r>
      <w:r w:rsidRPr="008937B5">
        <w:rPr>
          <w:rFonts w:eastAsia="SchoolBookSanPin"/>
          <w:lang w:val="ru-RU" w:eastAsia="en-US" w:bidi="ar-SA"/>
        </w:rPr>
        <w:t>при создании учебных и социальных проектов.</w:t>
      </w:r>
    </w:p>
    <w:p w:rsidR="00BE7849"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Требования к предметным результатам:</w:t>
      </w:r>
    </w:p>
    <w:p w:rsidR="00BE7849"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сформулированы в деятельностной форме с усилением акцента на применение знаний и конкретные умения;</w:t>
      </w:r>
    </w:p>
    <w:p w:rsidR="00BE7849"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BE7849"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определяют требования к результатам освоения программ </w:t>
      </w:r>
      <w:r w:rsidRPr="008937B5" w:rsidR="00EB7B9E">
        <w:rPr>
          <w:rFonts w:eastAsia="SchoolBookSanPin"/>
          <w:lang w:val="ru-RU" w:eastAsia="en-US" w:bidi="ar-SA"/>
        </w:rPr>
        <w:t>о</w:t>
      </w:r>
      <w:r w:rsidRPr="008937B5">
        <w:rPr>
          <w:rFonts w:eastAsia="SchoolBookSanPin"/>
          <w:lang w:val="ru-RU" w:eastAsia="en-US" w:bidi="ar-SA"/>
        </w:rPr>
        <w:t xml:space="preserve">сновного общего образования по учебным предметам «Русский язык», «Литература», «История», </w:t>
      </w:r>
      <w:r w:rsidRPr="008937B5" w:rsidR="00B00E62">
        <w:rPr>
          <w:rFonts w:eastAsia="SchoolBookSanPin"/>
          <w:lang w:val="ru-RU" w:eastAsia="en-US" w:bidi="ar-SA"/>
        </w:rPr>
        <w:t>«</w:t>
      </w:r>
      <w:r w:rsidRPr="008937B5">
        <w:rPr>
          <w:rFonts w:eastAsia="SchoolBookSanPin"/>
          <w:lang w:val="ru-RU" w:eastAsia="en-US" w:bidi="ar-SA"/>
        </w:rPr>
        <w:t xml:space="preserve">Обществознание», «География», «Основы безопасности жизнедеятельности» </w:t>
        <w:br/>
        <w:t>на базовом уровне;</w:t>
      </w:r>
    </w:p>
    <w:p w:rsidR="00BE7849"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усиливают акценты на изучение явлений и процессов современной России </w:t>
        <w:br/>
        <w:t>и мира в целом, современного состояния науки.</w:t>
      </w:r>
    </w:p>
    <w:p w:rsidR="002805D6" w:rsidP="00157678">
      <w:pPr>
        <w:widowControl w:val="0"/>
        <w:spacing w:after="0" w:line="240" w:lineRule="auto"/>
        <w:ind w:firstLine="709"/>
        <w:jc w:val="both"/>
        <w:rPr>
          <w:rFonts w:eastAsia="SchoolBookSanPin"/>
          <w:lang w:val="ru-RU" w:eastAsia="en-US" w:bidi="ar-SA"/>
        </w:rPr>
      </w:pPr>
    </w:p>
    <w:p w:rsidR="00CD2881" w:rsidP="00157678">
      <w:pPr>
        <w:widowControl w:val="0"/>
        <w:spacing w:after="0" w:line="240" w:lineRule="auto"/>
        <w:ind w:firstLine="709"/>
        <w:jc w:val="both"/>
        <w:rPr>
          <w:rFonts w:eastAsia="SchoolBookSanPin"/>
          <w:lang w:val="ru-RU" w:eastAsia="en-US" w:bidi="ar-SA"/>
        </w:rPr>
      </w:pPr>
    </w:p>
    <w:p w:rsidR="00CD2881" w:rsidP="00157678">
      <w:pPr>
        <w:widowControl w:val="0"/>
        <w:spacing w:after="0" w:line="240" w:lineRule="auto"/>
        <w:ind w:firstLine="709"/>
        <w:jc w:val="both"/>
        <w:rPr>
          <w:rFonts w:eastAsia="SchoolBookSanPin"/>
          <w:lang w:val="ru-RU" w:eastAsia="en-US" w:bidi="ar-SA"/>
        </w:rPr>
      </w:pPr>
    </w:p>
    <w:p w:rsidR="00CD2881" w:rsidP="00157678">
      <w:pPr>
        <w:widowControl w:val="0"/>
        <w:spacing w:after="0" w:line="240" w:lineRule="auto"/>
        <w:ind w:firstLine="709"/>
        <w:jc w:val="both"/>
        <w:rPr>
          <w:rFonts w:eastAsia="SchoolBookSanPin"/>
          <w:lang w:val="ru-RU" w:eastAsia="en-US" w:bidi="ar-SA"/>
        </w:rPr>
      </w:pPr>
    </w:p>
    <w:p w:rsidR="00CD2881" w:rsidP="00157678">
      <w:pPr>
        <w:widowControl w:val="0"/>
        <w:spacing w:after="0" w:line="240" w:lineRule="auto"/>
        <w:ind w:firstLine="709"/>
        <w:jc w:val="both"/>
        <w:rPr>
          <w:rFonts w:eastAsia="SchoolBookSanPin"/>
          <w:lang w:val="ru-RU" w:eastAsia="en-US" w:bidi="ar-SA"/>
        </w:rPr>
      </w:pPr>
    </w:p>
    <w:p w:rsidR="00CD2881" w:rsidP="00157678">
      <w:pPr>
        <w:widowControl w:val="0"/>
        <w:spacing w:after="0" w:line="240" w:lineRule="auto"/>
        <w:ind w:firstLine="709"/>
        <w:jc w:val="both"/>
        <w:rPr>
          <w:rFonts w:eastAsia="SchoolBookSanPin"/>
          <w:lang w:val="ru-RU" w:eastAsia="en-US" w:bidi="ar-SA"/>
        </w:rPr>
      </w:pPr>
    </w:p>
    <w:p w:rsidR="00CD2881" w:rsidP="00157678">
      <w:pPr>
        <w:widowControl w:val="0"/>
        <w:spacing w:after="0" w:line="240" w:lineRule="auto"/>
        <w:ind w:firstLine="709"/>
        <w:jc w:val="both"/>
        <w:rPr>
          <w:rFonts w:eastAsia="SchoolBookSanPin"/>
          <w:lang w:val="ru-RU" w:eastAsia="en-US" w:bidi="ar-SA"/>
        </w:rPr>
      </w:pPr>
    </w:p>
    <w:p w:rsidR="00CD2881" w:rsidP="00157678">
      <w:pPr>
        <w:widowControl w:val="0"/>
        <w:spacing w:after="0" w:line="240" w:lineRule="auto"/>
        <w:ind w:firstLine="709"/>
        <w:jc w:val="both"/>
        <w:rPr>
          <w:rFonts w:eastAsia="SchoolBookSanPin"/>
          <w:lang w:val="ru-RU" w:eastAsia="en-US" w:bidi="ar-SA"/>
        </w:rPr>
      </w:pPr>
    </w:p>
    <w:p w:rsidR="002618EA" w:rsidRPr="008937B5" w:rsidP="00157678">
      <w:pPr>
        <w:widowControl w:val="0"/>
        <w:spacing w:after="0" w:line="240" w:lineRule="auto"/>
        <w:ind w:firstLine="709"/>
        <w:jc w:val="both"/>
        <w:rPr>
          <w:rFonts w:eastAsia="SchoolBookSanPin"/>
          <w:lang w:val="ru-RU" w:eastAsia="en-US" w:bidi="ar-SA"/>
        </w:rPr>
      </w:pPr>
      <w:r w:rsidRPr="008937B5" w:rsidR="00BF1C5A">
        <w:rPr>
          <w:rFonts w:eastAsia="SchoolBookSanPin"/>
          <w:lang w:val="ru-RU" w:eastAsia="en-US" w:bidi="ar-SA"/>
        </w:rPr>
        <w:t>1</w:t>
      </w:r>
      <w:r w:rsidRPr="008937B5" w:rsidR="007A3FA5">
        <w:rPr>
          <w:rFonts w:eastAsia="SchoolBookSanPin"/>
          <w:lang w:val="ru-RU" w:eastAsia="en-US" w:bidi="ar-SA"/>
        </w:rPr>
        <w:t>.3</w:t>
      </w:r>
      <w:r w:rsidRPr="008937B5" w:rsidR="00BF1C5A">
        <w:rPr>
          <w:rFonts w:eastAsia="SchoolBookSanPin"/>
          <w:lang w:val="ru-RU" w:eastAsia="en-US" w:bidi="ar-SA"/>
        </w:rPr>
        <w:t>. </w:t>
      </w:r>
      <w:r w:rsidRPr="008937B5">
        <w:rPr>
          <w:rFonts w:eastAsia="SchoolBookSanPin"/>
          <w:b/>
          <w:lang w:val="ru-RU" w:eastAsia="en-US" w:bidi="ar-SA"/>
        </w:rPr>
        <w:t xml:space="preserve">Система оценки достижения планируемых результатов освоения </w:t>
        <w:br/>
      </w:r>
      <w:r w:rsidRPr="008937B5" w:rsidR="006B5346">
        <w:rPr>
          <w:rFonts w:eastAsia="SchoolBookSanPin"/>
          <w:b/>
          <w:lang w:val="ru-RU" w:eastAsia="en-US" w:bidi="ar-SA"/>
        </w:rPr>
        <w:t>ФООП ООО</w:t>
      </w:r>
      <w:r w:rsidRPr="008937B5" w:rsidR="00056B0F">
        <w:rPr>
          <w:rFonts w:eastAsia="SchoolBookSanPin"/>
          <w:b/>
          <w:lang w:val="ru-RU" w:eastAsia="en-US" w:bidi="ar-SA"/>
        </w:rPr>
        <w:t>.</w:t>
      </w:r>
    </w:p>
    <w:p w:rsidR="00DE7B1C" w:rsidRPr="008937B5" w:rsidP="00CC2AFC">
      <w:pPr>
        <w:widowControl w:val="0"/>
        <w:spacing w:after="0" w:line="240" w:lineRule="auto"/>
        <w:ind w:firstLine="709"/>
        <w:jc w:val="both"/>
        <w:rPr>
          <w:rFonts w:eastAsia="SchoolBookSanPin"/>
          <w:lang w:val="ru-RU" w:eastAsia="en-US" w:bidi="ar-SA"/>
        </w:rPr>
      </w:pPr>
      <w:r w:rsidRPr="008937B5" w:rsidR="007A3FA5">
        <w:rPr>
          <w:rFonts w:eastAsia="SchoolBookSanPin"/>
          <w:lang w:val="ru-RU" w:eastAsia="en-US" w:bidi="ar-SA"/>
        </w:rPr>
        <w:t>1.3</w:t>
      </w:r>
      <w:r w:rsidRPr="008937B5" w:rsidR="00BF1C5A">
        <w:rPr>
          <w:rFonts w:eastAsia="SchoolBookSanPin"/>
          <w:lang w:val="ru-RU" w:eastAsia="en-US" w:bidi="ar-SA"/>
        </w:rPr>
        <w:t>.1. </w:t>
      </w:r>
      <w:r w:rsidRPr="008937B5">
        <w:rPr>
          <w:rFonts w:eastAsia="SchoolBookSanPin"/>
          <w:lang w:val="ru-RU" w:eastAsia="en-US" w:bidi="ar-SA"/>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8937B5">
        <w:rPr>
          <w:rFonts w:eastAsia="SchoolBookSanPin"/>
          <w:bCs/>
          <w:lang w:val="ru-RU" w:eastAsia="en-US" w:bidi="ar-SA"/>
        </w:rPr>
        <w:t xml:space="preserve">функциями </w:t>
      </w:r>
      <w:r w:rsidRPr="008937B5">
        <w:rPr>
          <w:rFonts w:eastAsia="SchoolBookSanPin"/>
          <w:lang w:val="ru-RU" w:eastAsia="en-US" w:bidi="ar-SA"/>
        </w:rPr>
        <w:t xml:space="preserve">являются: </w:t>
      </w:r>
      <w:r w:rsidRPr="008937B5">
        <w:rPr>
          <w:rFonts w:eastAsia="SchoolBookSanPin"/>
          <w:bCs/>
          <w:lang w:val="ru-RU" w:eastAsia="en-US" w:bidi="ar-SA"/>
        </w:rPr>
        <w:t xml:space="preserve">ориентация образовательного процесса </w:t>
      </w:r>
      <w:r w:rsidRPr="008937B5">
        <w:rPr>
          <w:rFonts w:eastAsia="SchoolBookSanPin"/>
          <w:lang w:val="ru-RU" w:eastAsia="en-US" w:bidi="ar-SA"/>
        </w:rPr>
        <w:t xml:space="preserve">на достижение планируемых результатов освоения </w:t>
      </w:r>
      <w:r w:rsidRPr="008937B5" w:rsidR="006B5346">
        <w:rPr>
          <w:rFonts w:eastAsia="SchoolBookSanPin"/>
          <w:lang w:val="ru-RU" w:eastAsia="en-US" w:bidi="ar-SA"/>
        </w:rPr>
        <w:t>ФОП ООО</w:t>
      </w:r>
      <w:r w:rsidRPr="008937B5">
        <w:rPr>
          <w:rFonts w:eastAsia="SchoolBookSanPin"/>
          <w:lang w:val="ru-RU" w:eastAsia="en-US" w:bidi="ar-SA"/>
        </w:rPr>
        <w:t xml:space="preserve"> и обеспечение эффективной </w:t>
      </w:r>
      <w:r w:rsidRPr="008937B5">
        <w:rPr>
          <w:rFonts w:eastAsia="SchoolBookSanPin"/>
          <w:bCs/>
          <w:lang w:val="ru-RU" w:eastAsia="en-US" w:bidi="ar-SA"/>
        </w:rPr>
        <w:t>обратной связи</w:t>
      </w:r>
      <w:r w:rsidRPr="008937B5">
        <w:rPr>
          <w:rFonts w:eastAsia="SchoolBookSanPin"/>
          <w:lang w:val="ru-RU" w:eastAsia="en-US" w:bidi="ar-SA"/>
        </w:rPr>
        <w:t xml:space="preserve">, позволяющей осуществлять </w:t>
      </w:r>
      <w:r w:rsidRPr="008937B5">
        <w:rPr>
          <w:rFonts w:eastAsia="SchoolBookSanPin"/>
          <w:bCs/>
          <w:lang w:val="ru-RU" w:eastAsia="en-US" w:bidi="ar-SA"/>
        </w:rPr>
        <w:t>управление образовательным процессом.</w:t>
      </w:r>
    </w:p>
    <w:p w:rsidR="00DE7B1C" w:rsidRPr="008937B5" w:rsidP="00157678">
      <w:pPr>
        <w:widowControl w:val="0"/>
        <w:spacing w:after="0" w:line="240" w:lineRule="auto"/>
        <w:ind w:firstLine="709"/>
        <w:jc w:val="both"/>
        <w:rPr>
          <w:rFonts w:eastAsia="SchoolBookSanPin"/>
          <w:lang w:val="ru-RU" w:eastAsia="en-US" w:bidi="ar-SA"/>
        </w:rPr>
      </w:pPr>
      <w:r w:rsidRPr="008937B5" w:rsidR="00BF1C5A">
        <w:rPr>
          <w:rFonts w:eastAsia="SchoolBookSanPin"/>
          <w:lang w:val="ru-RU" w:eastAsia="en-US" w:bidi="ar-SA"/>
        </w:rPr>
        <w:t>1</w:t>
      </w:r>
      <w:r w:rsidRPr="008937B5" w:rsidR="007A3FA5">
        <w:rPr>
          <w:rFonts w:eastAsia="SchoolBookSanPin"/>
          <w:lang w:val="ru-RU" w:eastAsia="en-US" w:bidi="ar-SA"/>
        </w:rPr>
        <w:t>.3</w:t>
      </w:r>
      <w:r w:rsidRPr="008937B5" w:rsidR="00BF1C5A">
        <w:rPr>
          <w:rFonts w:eastAsia="SchoolBookSanPin"/>
          <w:lang w:val="ru-RU" w:eastAsia="en-US" w:bidi="ar-SA"/>
        </w:rPr>
        <w:t>.2. </w:t>
      </w:r>
      <w:r w:rsidRPr="008937B5">
        <w:rPr>
          <w:rFonts w:eastAsia="SchoolBookSanPin"/>
          <w:bCs/>
          <w:lang w:val="ru-RU" w:eastAsia="en-US" w:bidi="ar-SA"/>
        </w:rPr>
        <w:t xml:space="preserve">Основными направлениями и целями оценочной деятельности </w:t>
      </w:r>
      <w:r w:rsidRPr="008937B5" w:rsidR="002618EA">
        <w:rPr>
          <w:rFonts w:eastAsia="SchoolBookSanPin"/>
          <w:bCs/>
          <w:lang w:val="ru-RU" w:eastAsia="en-US" w:bidi="ar-SA"/>
        </w:rPr>
        <w:br/>
      </w:r>
      <w:r w:rsidRPr="008937B5">
        <w:rPr>
          <w:rFonts w:eastAsia="SchoolBookSanPin"/>
          <w:lang w:val="ru-RU" w:eastAsia="en-US" w:bidi="ar-SA"/>
        </w:rPr>
        <w:t>в образовательной организации являются:</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w:t>
      </w:r>
      <w:r w:rsidRPr="008937B5" w:rsidR="002618EA">
        <w:rPr>
          <w:rFonts w:eastAsia="SchoolBookSanPin"/>
          <w:lang w:val="ru-RU" w:eastAsia="en-US" w:bidi="ar-SA"/>
        </w:rPr>
        <w:t>работников</w:t>
      </w:r>
      <w:r w:rsidRPr="008937B5">
        <w:rPr>
          <w:rFonts w:eastAsia="SchoolBookSanPin"/>
          <w:lang w:val="ru-RU" w:eastAsia="en-US" w:bidi="ar-SA"/>
        </w:rPr>
        <w:t xml:space="preserve"> как основа аттестационных процедур;</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оценка результатов деятельности образовательной организации как основа аккредитационных процедур.</w:t>
      </w:r>
    </w:p>
    <w:p w:rsidR="00DE7B1C" w:rsidRPr="008937B5" w:rsidP="00157678">
      <w:pPr>
        <w:widowControl w:val="0"/>
        <w:spacing w:after="0" w:line="240" w:lineRule="auto"/>
        <w:ind w:firstLine="709"/>
        <w:jc w:val="both"/>
        <w:rPr>
          <w:rFonts w:eastAsia="SchoolBookSanPin"/>
          <w:lang w:val="ru-RU" w:eastAsia="en-US" w:bidi="ar-SA"/>
        </w:rPr>
      </w:pPr>
      <w:r w:rsidRPr="008937B5" w:rsidR="00BF1C5A">
        <w:rPr>
          <w:rFonts w:eastAsia="SchoolBookSanPin"/>
          <w:lang w:val="ru-RU" w:eastAsia="en-US" w:bidi="ar-SA"/>
        </w:rPr>
        <w:t>1</w:t>
      </w:r>
      <w:r w:rsidRPr="008937B5" w:rsidR="007A3FA5">
        <w:rPr>
          <w:rFonts w:eastAsia="SchoolBookSanPin"/>
          <w:lang w:val="ru-RU" w:eastAsia="en-US" w:bidi="ar-SA"/>
        </w:rPr>
        <w:t>.3</w:t>
      </w:r>
      <w:r w:rsidRPr="008937B5" w:rsidR="00BF1C5A">
        <w:rPr>
          <w:rFonts w:eastAsia="SchoolBookSanPin"/>
          <w:lang w:val="ru-RU" w:eastAsia="en-US" w:bidi="ar-SA"/>
        </w:rPr>
        <w:t>.3. </w:t>
      </w:r>
      <w:r w:rsidRPr="008937B5">
        <w:rPr>
          <w:rFonts w:eastAsia="SchoolBookSanPin"/>
          <w:bCs/>
          <w:lang w:val="ru-RU" w:eastAsia="en-US" w:bidi="ar-SA"/>
        </w:rPr>
        <w:t>Основным объектом системы оценки</w:t>
      </w:r>
      <w:r w:rsidRPr="008937B5">
        <w:rPr>
          <w:rFonts w:eastAsia="SchoolBookSanPin"/>
          <w:lang w:val="ru-RU" w:eastAsia="en-US" w:bidi="ar-SA"/>
        </w:rPr>
        <w:t xml:space="preserve">, её содержательной </w:t>
      </w:r>
      <w:r w:rsidRPr="008937B5" w:rsidR="00BF1C5A">
        <w:rPr>
          <w:rFonts w:eastAsia="SchoolBookSanPin"/>
          <w:lang w:val="ru-RU" w:eastAsia="en-US" w:bidi="ar-SA"/>
        </w:rPr>
        <w:br/>
      </w:r>
      <w:r w:rsidRPr="008937B5">
        <w:rPr>
          <w:rFonts w:eastAsia="SchoolBookSanPin"/>
          <w:lang w:val="ru-RU" w:eastAsia="en-US" w:bidi="ar-SA"/>
        </w:rPr>
        <w:t xml:space="preserve">и критериальной базой выступают требования </w:t>
      </w:r>
      <w:r w:rsidRPr="008937B5" w:rsidR="006B5346">
        <w:rPr>
          <w:rFonts w:eastAsia="SchoolBookSanPin"/>
          <w:lang w:val="ru-RU" w:eastAsia="en-US" w:bidi="ar-SA"/>
        </w:rPr>
        <w:t>ФГОС ООО</w:t>
      </w:r>
      <w:r w:rsidRPr="008937B5">
        <w:rPr>
          <w:rFonts w:eastAsia="SchoolBookSanPin"/>
          <w:lang w:val="ru-RU" w:eastAsia="en-US" w:bidi="ar-SA"/>
        </w:rPr>
        <w:t xml:space="preserve">, которые конкретизируются в планируемых результатах освоения обучающимися </w:t>
      </w:r>
      <w:r w:rsidRPr="008937B5" w:rsidR="006B5346">
        <w:rPr>
          <w:rFonts w:eastAsia="SchoolBookSanPin"/>
          <w:lang w:val="ru-RU" w:eastAsia="en-US" w:bidi="ar-SA"/>
        </w:rPr>
        <w:t>ФОП ООО</w:t>
      </w:r>
      <w:r w:rsidRPr="008937B5">
        <w:rPr>
          <w:rFonts w:eastAsia="SchoolBookSanPin"/>
          <w:lang w:val="ru-RU" w:eastAsia="en-US" w:bidi="ar-SA"/>
        </w:rPr>
        <w:t>. Система оценки включает процедуры внутренней и внешней оценки.</w:t>
      </w:r>
    </w:p>
    <w:p w:rsidR="00DE7B1C" w:rsidRPr="008937B5" w:rsidP="00157678">
      <w:pPr>
        <w:widowControl w:val="0"/>
        <w:spacing w:after="0" w:line="240" w:lineRule="auto"/>
        <w:ind w:firstLine="709"/>
        <w:jc w:val="both"/>
        <w:rPr>
          <w:rFonts w:eastAsia="SchoolBookSanPin"/>
          <w:lang w:val="ru-RU" w:eastAsia="en-US" w:bidi="ar-SA"/>
        </w:rPr>
      </w:pPr>
      <w:r w:rsidRPr="008937B5" w:rsidR="00BF1C5A">
        <w:rPr>
          <w:rFonts w:eastAsia="SchoolBookSanPin"/>
          <w:lang w:val="ru-RU" w:eastAsia="en-US" w:bidi="ar-SA"/>
        </w:rPr>
        <w:t>1</w:t>
      </w:r>
      <w:r w:rsidRPr="008937B5" w:rsidR="007A3FA5">
        <w:rPr>
          <w:rFonts w:eastAsia="SchoolBookSanPin"/>
          <w:lang w:val="ru-RU" w:eastAsia="en-US" w:bidi="ar-SA"/>
        </w:rPr>
        <w:t>.3</w:t>
      </w:r>
      <w:r w:rsidRPr="008937B5" w:rsidR="00BF1C5A">
        <w:rPr>
          <w:rFonts w:eastAsia="SchoolBookSanPin"/>
          <w:lang w:val="ru-RU" w:eastAsia="en-US" w:bidi="ar-SA"/>
        </w:rPr>
        <w:t>.4. </w:t>
      </w:r>
      <w:r w:rsidRPr="008937B5">
        <w:rPr>
          <w:rFonts w:eastAsia="SchoolBookSanPin"/>
          <w:bCs/>
          <w:lang w:val="ru-RU" w:eastAsia="en-US" w:bidi="ar-SA"/>
        </w:rPr>
        <w:t xml:space="preserve">Внутренняя оценка </w:t>
      </w:r>
      <w:r w:rsidRPr="008937B5">
        <w:rPr>
          <w:rFonts w:eastAsia="SchoolBookSanPin"/>
          <w:lang w:val="ru-RU" w:eastAsia="en-US" w:bidi="ar-SA"/>
        </w:rPr>
        <w:t>включает:</w:t>
      </w:r>
    </w:p>
    <w:p w:rsidR="003137A1" w:rsidRPr="008937B5" w:rsidP="00157678">
      <w:pPr>
        <w:widowControl w:val="0"/>
        <w:tabs>
          <w:tab w:val="left" w:pos="709"/>
          <w:tab w:val="left" w:pos="851"/>
        </w:tabs>
        <w:spacing w:after="0" w:line="240" w:lineRule="auto"/>
        <w:ind w:firstLine="709"/>
        <w:jc w:val="both"/>
        <w:rPr>
          <w:rFonts w:eastAsia="SchoolBookSanPin"/>
          <w:lang w:val="ru-RU" w:eastAsia="en-US" w:bidi="ar-SA"/>
        </w:rPr>
      </w:pPr>
      <w:r w:rsidRPr="008937B5">
        <w:rPr>
          <w:rFonts w:eastAsia="SchoolBookSanPin"/>
          <w:lang w:val="ru-RU" w:eastAsia="en-US" w:bidi="ar-SA"/>
        </w:rPr>
        <w:t>стартовую диагностику;</w:t>
      </w:r>
    </w:p>
    <w:p w:rsidR="00DE7B1C" w:rsidRPr="008937B5" w:rsidP="00157678">
      <w:pPr>
        <w:widowControl w:val="0"/>
        <w:tabs>
          <w:tab w:val="left" w:pos="709"/>
          <w:tab w:val="left" w:pos="851"/>
        </w:tabs>
        <w:spacing w:after="0" w:line="240" w:lineRule="auto"/>
        <w:ind w:firstLine="709"/>
        <w:jc w:val="both"/>
        <w:rPr>
          <w:rFonts w:eastAsia="SchoolBookSanPin"/>
          <w:lang w:val="ru-RU" w:eastAsia="en-US" w:bidi="ar-SA"/>
        </w:rPr>
      </w:pPr>
      <w:r w:rsidRPr="008937B5">
        <w:rPr>
          <w:rFonts w:eastAsia="SchoolBookSanPin"/>
          <w:lang w:val="ru-RU" w:eastAsia="en-US" w:bidi="ar-SA"/>
        </w:rPr>
        <w:t>текущую и тематическую оценку;</w:t>
      </w:r>
    </w:p>
    <w:p w:rsidR="00DE7B1C" w:rsidRPr="008937B5" w:rsidP="00157678">
      <w:pPr>
        <w:widowControl w:val="0"/>
        <w:tabs>
          <w:tab w:val="left" w:pos="709"/>
          <w:tab w:val="left" w:pos="851"/>
        </w:tabs>
        <w:spacing w:after="0" w:line="240" w:lineRule="auto"/>
        <w:ind w:firstLine="709"/>
        <w:jc w:val="both"/>
        <w:rPr>
          <w:rFonts w:eastAsia="SchoolBookSanPin"/>
          <w:lang w:val="ru-RU" w:eastAsia="en-US" w:bidi="ar-SA"/>
        </w:rPr>
      </w:pPr>
      <w:r w:rsidRPr="008937B5">
        <w:rPr>
          <w:rFonts w:eastAsia="SchoolBookSanPin"/>
          <w:lang w:val="ru-RU" w:eastAsia="en-US" w:bidi="ar-SA"/>
        </w:rPr>
        <w:t>психолого-педагогическое наблюдение;</w:t>
      </w:r>
    </w:p>
    <w:p w:rsidR="00DE7B1C" w:rsidRPr="008937B5" w:rsidP="00157678">
      <w:pPr>
        <w:widowControl w:val="0"/>
        <w:tabs>
          <w:tab w:val="left" w:pos="709"/>
          <w:tab w:val="left" w:pos="851"/>
        </w:tabs>
        <w:spacing w:after="0" w:line="240" w:lineRule="auto"/>
        <w:ind w:firstLine="709"/>
        <w:jc w:val="both"/>
        <w:rPr>
          <w:rFonts w:eastAsia="SchoolBookSanPin"/>
          <w:lang w:val="ru-RU" w:eastAsia="en-US" w:bidi="ar-SA"/>
        </w:rPr>
      </w:pPr>
      <w:r w:rsidRPr="008937B5" w:rsidR="002618EA">
        <w:rPr>
          <w:rFonts w:eastAsia="SchoolBookSanPin"/>
          <w:lang w:val="ru-RU" w:eastAsia="en-US" w:bidi="ar-SA"/>
        </w:rPr>
        <w:t xml:space="preserve">внутренний </w:t>
      </w:r>
      <w:r w:rsidRPr="008937B5">
        <w:rPr>
          <w:rFonts w:eastAsia="SchoolBookSanPin"/>
          <w:lang w:val="ru-RU" w:eastAsia="en-US" w:bidi="ar-SA"/>
        </w:rPr>
        <w:t>мониторинг образовательных достижений обучающихся.</w:t>
      </w:r>
    </w:p>
    <w:p w:rsidR="00DE7B1C" w:rsidRPr="008937B5" w:rsidP="00157678">
      <w:pPr>
        <w:widowControl w:val="0"/>
        <w:spacing w:after="0" w:line="240" w:lineRule="auto"/>
        <w:ind w:firstLine="709"/>
        <w:jc w:val="both"/>
        <w:rPr>
          <w:rFonts w:eastAsia="SchoolBookSanPin"/>
          <w:lang w:val="ru-RU" w:eastAsia="en-US" w:bidi="ar-SA"/>
        </w:rPr>
      </w:pPr>
      <w:r w:rsidRPr="008937B5" w:rsidR="00BF1C5A">
        <w:rPr>
          <w:rFonts w:eastAsia="SchoolBookSanPin"/>
          <w:lang w:val="ru-RU" w:eastAsia="en-US" w:bidi="ar-SA"/>
        </w:rPr>
        <w:t>1</w:t>
      </w:r>
      <w:r w:rsidRPr="008937B5" w:rsidR="007A3FA5">
        <w:rPr>
          <w:rFonts w:eastAsia="SchoolBookSanPin"/>
          <w:lang w:val="ru-RU" w:eastAsia="en-US" w:bidi="ar-SA"/>
        </w:rPr>
        <w:t>.3</w:t>
      </w:r>
      <w:r w:rsidRPr="008937B5" w:rsidR="00BF1C5A">
        <w:rPr>
          <w:rFonts w:eastAsia="SchoolBookSanPin"/>
          <w:lang w:val="ru-RU" w:eastAsia="en-US" w:bidi="ar-SA"/>
        </w:rPr>
        <w:t>.5. </w:t>
      </w:r>
      <w:r w:rsidRPr="008937B5" w:rsidR="002618EA">
        <w:rPr>
          <w:rFonts w:eastAsia="SchoolBookSanPin"/>
          <w:lang w:val="ru-RU" w:eastAsia="en-US" w:bidi="ar-SA"/>
        </w:rPr>
        <w:t>Внешняя оценка включает</w:t>
      </w:r>
      <w:r w:rsidRPr="008937B5">
        <w:rPr>
          <w:rFonts w:eastAsia="SchoolBookSanPin"/>
          <w:lang w:val="ru-RU" w:eastAsia="en-US" w:bidi="ar-SA"/>
        </w:rPr>
        <w:t>:</w:t>
      </w:r>
    </w:p>
    <w:p w:rsidR="00DE7B1C" w:rsidRPr="008937B5" w:rsidP="00157678">
      <w:pPr>
        <w:widowControl w:val="0"/>
        <w:tabs>
          <w:tab w:val="left" w:pos="709"/>
          <w:tab w:val="left" w:pos="851"/>
        </w:tabs>
        <w:spacing w:after="0" w:line="240" w:lineRule="auto"/>
        <w:ind w:firstLine="709"/>
        <w:jc w:val="both"/>
        <w:rPr>
          <w:rFonts w:eastAsia="SchoolBookSanPin"/>
          <w:lang w:val="ru-RU" w:eastAsia="en-US" w:bidi="ar-SA"/>
        </w:rPr>
      </w:pPr>
      <w:r w:rsidRPr="008937B5">
        <w:rPr>
          <w:rFonts w:eastAsia="SchoolBookSanPin"/>
          <w:lang w:val="ru-RU" w:eastAsia="en-US" w:bidi="ar-SA"/>
        </w:rPr>
        <w:t>независим</w:t>
      </w:r>
      <w:r w:rsidRPr="008937B5" w:rsidR="002618EA">
        <w:rPr>
          <w:rFonts w:eastAsia="SchoolBookSanPin"/>
          <w:lang w:val="ru-RU" w:eastAsia="en-US" w:bidi="ar-SA"/>
        </w:rPr>
        <w:t>ую</w:t>
      </w:r>
      <w:r w:rsidRPr="008937B5">
        <w:rPr>
          <w:rFonts w:eastAsia="SchoolBookSanPin"/>
          <w:lang w:val="ru-RU" w:eastAsia="en-US" w:bidi="ar-SA"/>
        </w:rPr>
        <w:t xml:space="preserve"> оценк</w:t>
      </w:r>
      <w:r w:rsidRPr="008937B5" w:rsidR="002618EA">
        <w:rPr>
          <w:rFonts w:eastAsia="SchoolBookSanPin"/>
          <w:lang w:val="ru-RU" w:eastAsia="en-US" w:bidi="ar-SA"/>
        </w:rPr>
        <w:t>у</w:t>
      </w:r>
      <w:r w:rsidRPr="008937B5">
        <w:rPr>
          <w:rFonts w:eastAsia="SchoolBookSanPin"/>
          <w:lang w:val="ru-RU" w:eastAsia="en-US" w:bidi="ar-SA"/>
        </w:rPr>
        <w:t xml:space="preserve"> качества образования</w:t>
      </w:r>
      <w:r>
        <w:rPr>
          <w:rFonts w:eastAsia="SchoolBookSanPin"/>
          <w:vertAlign w:val="superscript"/>
          <w:lang w:val="ru-RU" w:eastAsia="en-US" w:bidi="ar-SA"/>
        </w:rPr>
        <w:footnoteReference w:id="16"/>
      </w:r>
      <w:r w:rsidRPr="008937B5">
        <w:rPr>
          <w:rFonts w:eastAsia="SchoolBookSanPin"/>
          <w:lang w:val="ru-RU" w:eastAsia="en-US" w:bidi="ar-SA"/>
        </w:rPr>
        <w:t>;</w:t>
      </w:r>
    </w:p>
    <w:p w:rsidR="00DE7B1C" w:rsidRPr="008937B5" w:rsidP="00157678">
      <w:pPr>
        <w:widowControl w:val="0"/>
        <w:tabs>
          <w:tab w:val="left" w:pos="709"/>
          <w:tab w:val="left" w:pos="851"/>
        </w:tabs>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мониторинговые исследования муниципального, регионального </w:t>
      </w:r>
      <w:r w:rsidRPr="008937B5" w:rsidR="008538D8">
        <w:rPr>
          <w:rFonts w:eastAsia="SchoolBookSanPin"/>
          <w:lang w:val="ru-RU" w:eastAsia="en-US" w:bidi="ar-SA"/>
        </w:rPr>
        <w:br/>
      </w:r>
      <w:r w:rsidRPr="008937B5">
        <w:rPr>
          <w:rFonts w:eastAsia="SchoolBookSanPin"/>
          <w:lang w:val="ru-RU" w:eastAsia="en-US" w:bidi="ar-SA"/>
        </w:rPr>
        <w:t xml:space="preserve">и </w:t>
      </w:r>
      <w:r w:rsidRPr="008937B5" w:rsidR="002618EA">
        <w:rPr>
          <w:rFonts w:eastAsia="SchoolBookSanPin"/>
          <w:lang w:val="ru-RU" w:eastAsia="en-US" w:bidi="ar-SA"/>
        </w:rPr>
        <w:t>ф</w:t>
      </w:r>
      <w:r w:rsidRPr="008937B5">
        <w:rPr>
          <w:rFonts w:eastAsia="SchoolBookSanPin"/>
          <w:lang w:val="ru-RU" w:eastAsia="en-US" w:bidi="ar-SA"/>
        </w:rPr>
        <w:t>едерального уровней.</w:t>
      </w:r>
    </w:p>
    <w:p w:rsidR="00DE7B1C" w:rsidRPr="008937B5" w:rsidP="00157678">
      <w:pPr>
        <w:widowControl w:val="0"/>
        <w:spacing w:after="0" w:line="240" w:lineRule="auto"/>
        <w:ind w:firstLine="709"/>
        <w:jc w:val="both"/>
        <w:rPr>
          <w:rFonts w:eastAsia="SchoolBookSanPin"/>
          <w:lang w:val="ru-RU" w:eastAsia="en-US" w:bidi="ar-SA"/>
        </w:rPr>
      </w:pPr>
      <w:r w:rsidRPr="008937B5" w:rsidR="00BD6153">
        <w:rPr>
          <w:rFonts w:eastAsia="SchoolBookSanPin"/>
          <w:lang w:val="ru-RU" w:eastAsia="en-US" w:bidi="ar-SA"/>
        </w:rPr>
        <w:t>1</w:t>
      </w:r>
      <w:r w:rsidRPr="008937B5" w:rsidR="007A3FA5">
        <w:rPr>
          <w:rFonts w:eastAsia="SchoolBookSanPin"/>
          <w:lang w:val="ru-RU" w:eastAsia="en-US" w:bidi="ar-SA"/>
        </w:rPr>
        <w:t>.3</w:t>
      </w:r>
      <w:r w:rsidRPr="008937B5" w:rsidR="00BD6153">
        <w:rPr>
          <w:rFonts w:eastAsia="SchoolBookSanPin"/>
          <w:lang w:val="ru-RU" w:eastAsia="en-US" w:bidi="ar-SA"/>
        </w:rPr>
        <w:t>.6. </w:t>
      </w:r>
      <w:r w:rsidRPr="008937B5">
        <w:rPr>
          <w:rFonts w:eastAsia="SchoolBookSanPin"/>
          <w:lang w:val="ru-RU" w:eastAsia="en-US" w:bidi="ar-SA"/>
        </w:rPr>
        <w:t xml:space="preserve">В соответствии с </w:t>
      </w:r>
      <w:r w:rsidRPr="008937B5" w:rsidR="006B5346">
        <w:rPr>
          <w:rFonts w:eastAsia="SchoolBookSanPin"/>
          <w:lang w:val="ru-RU" w:eastAsia="en-US" w:bidi="ar-SA"/>
        </w:rPr>
        <w:t>ФГОС ООО</w:t>
      </w:r>
      <w:r w:rsidRPr="008937B5">
        <w:rPr>
          <w:rFonts w:eastAsia="SchoolBookSanPin"/>
          <w:lang w:val="ru-RU" w:eastAsia="en-US" w:bidi="ar-SA"/>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E7B1C" w:rsidRPr="008937B5" w:rsidP="00157678">
      <w:pPr>
        <w:widowControl w:val="0"/>
        <w:spacing w:after="0" w:line="240" w:lineRule="auto"/>
        <w:ind w:firstLine="709"/>
        <w:jc w:val="both"/>
        <w:rPr>
          <w:rFonts w:eastAsia="SchoolBookSanPin"/>
          <w:lang w:val="ru-RU" w:eastAsia="en-US" w:bidi="ar-SA"/>
        </w:rPr>
      </w:pPr>
      <w:r w:rsidRPr="008937B5" w:rsidR="00BD6153">
        <w:rPr>
          <w:rFonts w:eastAsia="SchoolBookSanPin"/>
          <w:lang w:val="ru-RU" w:eastAsia="en-US" w:bidi="ar-SA"/>
        </w:rPr>
        <w:t>1</w:t>
      </w:r>
      <w:r w:rsidRPr="008937B5" w:rsidR="007A3FA5">
        <w:rPr>
          <w:rFonts w:eastAsia="SchoolBookSanPin"/>
          <w:lang w:val="ru-RU" w:eastAsia="en-US" w:bidi="ar-SA"/>
        </w:rPr>
        <w:t>.3</w:t>
      </w:r>
      <w:r w:rsidRPr="008937B5" w:rsidR="00BD6153">
        <w:rPr>
          <w:rFonts w:eastAsia="SchoolBookSanPin"/>
          <w:lang w:val="ru-RU" w:eastAsia="en-US" w:bidi="ar-SA"/>
        </w:rPr>
        <w:t>.7. </w:t>
      </w:r>
      <w:r w:rsidRPr="008937B5">
        <w:rPr>
          <w:rFonts w:eastAsia="SchoolBookSanPin"/>
          <w:bCs/>
          <w:lang w:val="ru-RU" w:eastAsia="en-US" w:bidi="ar-SA"/>
        </w:rPr>
        <w:t xml:space="preserve">Системно-деятельностный подход </w:t>
      </w:r>
      <w:r w:rsidRPr="008937B5">
        <w:rPr>
          <w:rFonts w:eastAsia="SchoolBookSanPin"/>
          <w:lang w:val="ru-RU" w:eastAsia="en-US" w:bidi="ar-SA"/>
        </w:rPr>
        <w:t xml:space="preserve">к оценке образовательных достижений </w:t>
      </w:r>
      <w:r w:rsidRPr="008937B5" w:rsidR="00D77FC6">
        <w:rPr>
          <w:rFonts w:eastAsia="SchoolBookSanPin"/>
          <w:lang w:val="ru-RU" w:eastAsia="en-US" w:bidi="ar-SA"/>
        </w:rPr>
        <w:t xml:space="preserve">обучающихся </w:t>
      </w:r>
      <w:r w:rsidRPr="008937B5">
        <w:rPr>
          <w:rFonts w:eastAsia="SchoolBookSanPin"/>
          <w:lang w:val="ru-RU" w:eastAsia="en-US" w:bidi="ar-SA"/>
        </w:rPr>
        <w:t xml:space="preserve">проявляется в оценке способности обучающихся к решению </w:t>
      </w:r>
      <w:r w:rsidRPr="008937B5" w:rsidR="00D77FC6">
        <w:rPr>
          <w:rFonts w:eastAsia="SchoolBookSanPin"/>
          <w:lang w:val="ru-RU" w:eastAsia="en-US" w:bidi="ar-SA"/>
        </w:rPr>
        <w:br/>
      </w:r>
      <w:r w:rsidRPr="008937B5">
        <w:rPr>
          <w:rFonts w:eastAsia="SchoolBookSanPin"/>
          <w:lang w:val="ru-RU" w:eastAsia="en-US" w:bidi="ar-SA"/>
        </w:rPr>
        <w:t xml:space="preserve">учебно-познавательных и учебно-практических задач, а также в оценке уровня функциональной грамотности обучающихся. Он обеспечивается содержанием </w:t>
      </w:r>
      <w:r w:rsidRPr="008937B5" w:rsidR="00D77FC6">
        <w:rPr>
          <w:rFonts w:eastAsia="SchoolBookSanPin"/>
          <w:lang w:val="ru-RU" w:eastAsia="en-US" w:bidi="ar-SA"/>
        </w:rPr>
        <w:br/>
      </w:r>
      <w:r w:rsidRPr="008937B5">
        <w:rPr>
          <w:rFonts w:eastAsia="SchoolBookSanPin"/>
          <w:lang w:val="ru-RU" w:eastAsia="en-US" w:bidi="ar-SA"/>
        </w:rPr>
        <w:t>и критериями оценки, в качестве которых выступают планируемые результаты обучения, выраженные в деятельностной форме.</w:t>
      </w:r>
    </w:p>
    <w:p w:rsidR="00DE7B1C" w:rsidRPr="008937B5" w:rsidP="00157678">
      <w:pPr>
        <w:widowControl w:val="0"/>
        <w:spacing w:after="0" w:line="240" w:lineRule="auto"/>
        <w:ind w:firstLine="709"/>
        <w:jc w:val="both"/>
        <w:rPr>
          <w:rFonts w:eastAsia="SchoolBookSanPin"/>
          <w:lang w:val="ru-RU" w:eastAsia="en-US" w:bidi="ar-SA"/>
        </w:rPr>
      </w:pPr>
      <w:r w:rsidRPr="008937B5" w:rsidR="00BD6153">
        <w:rPr>
          <w:rFonts w:eastAsia="SchoolBookSanPin"/>
          <w:lang w:val="ru-RU" w:eastAsia="en-US" w:bidi="ar-SA"/>
        </w:rPr>
        <w:t>1</w:t>
      </w:r>
      <w:r w:rsidRPr="008937B5" w:rsidR="007A3FA5">
        <w:rPr>
          <w:rFonts w:eastAsia="SchoolBookSanPin"/>
          <w:lang w:val="ru-RU" w:eastAsia="en-US" w:bidi="ar-SA"/>
        </w:rPr>
        <w:t>.3</w:t>
      </w:r>
      <w:r w:rsidRPr="008937B5" w:rsidR="00BD6153">
        <w:rPr>
          <w:rFonts w:eastAsia="SchoolBookSanPin"/>
          <w:lang w:val="ru-RU" w:eastAsia="en-US" w:bidi="ar-SA"/>
        </w:rPr>
        <w:t>.8. </w:t>
      </w:r>
      <w:r w:rsidRPr="008937B5">
        <w:rPr>
          <w:rFonts w:eastAsia="SchoolBookSanPin"/>
          <w:bCs/>
          <w:lang w:val="ru-RU" w:eastAsia="en-US" w:bidi="ar-SA"/>
        </w:rPr>
        <w:t xml:space="preserve">Уровневый подход </w:t>
      </w:r>
      <w:r w:rsidRPr="008937B5">
        <w:rPr>
          <w:rFonts w:eastAsia="SchoolBookSanPin"/>
          <w:lang w:val="ru-RU" w:eastAsia="en-US" w:bidi="ar-SA"/>
        </w:rPr>
        <w:t xml:space="preserve">служит важнейшей основой для организации индивидуальной работы с обучающимися. Он реализуется как по отношению </w:t>
      </w:r>
      <w:r w:rsidRPr="008937B5" w:rsidR="00D77FC6">
        <w:rPr>
          <w:rFonts w:eastAsia="SchoolBookSanPin"/>
          <w:lang w:val="ru-RU" w:eastAsia="en-US" w:bidi="ar-SA"/>
        </w:rPr>
        <w:br/>
      </w:r>
      <w:r w:rsidRPr="008937B5">
        <w:rPr>
          <w:rFonts w:eastAsia="SchoolBookSanPin"/>
          <w:lang w:val="ru-RU" w:eastAsia="en-US" w:bidi="ar-SA"/>
        </w:rPr>
        <w:t>к содержанию оценки, так и к представлению и интерпретации результатов измерений.</w:t>
      </w:r>
    </w:p>
    <w:p w:rsidR="00DE7B1C" w:rsidRPr="008937B5" w:rsidP="00157678">
      <w:pPr>
        <w:widowControl w:val="0"/>
        <w:spacing w:after="0" w:line="240" w:lineRule="auto"/>
        <w:ind w:firstLine="709"/>
        <w:jc w:val="both"/>
        <w:rPr>
          <w:rFonts w:eastAsia="SchoolBookSanPin"/>
          <w:lang w:val="ru-RU" w:eastAsia="en-US" w:bidi="ar-SA"/>
        </w:rPr>
      </w:pPr>
      <w:r w:rsidRPr="008937B5" w:rsidR="00BD6153">
        <w:rPr>
          <w:rFonts w:eastAsia="SchoolBookSanPin"/>
          <w:lang w:val="ru-RU" w:eastAsia="en-US" w:bidi="ar-SA"/>
        </w:rPr>
        <w:t>1</w:t>
      </w:r>
      <w:r w:rsidRPr="008937B5" w:rsidR="007A3FA5">
        <w:rPr>
          <w:rFonts w:eastAsia="SchoolBookSanPin"/>
          <w:lang w:val="ru-RU" w:eastAsia="en-US" w:bidi="ar-SA"/>
        </w:rPr>
        <w:t>.3</w:t>
      </w:r>
      <w:r w:rsidRPr="008937B5" w:rsidR="00BD6153">
        <w:rPr>
          <w:rFonts w:eastAsia="SchoolBookSanPin"/>
          <w:lang w:val="ru-RU" w:eastAsia="en-US" w:bidi="ar-SA"/>
        </w:rPr>
        <w:t>.9. </w:t>
      </w:r>
      <w:r w:rsidRPr="008937B5">
        <w:rPr>
          <w:rFonts w:eastAsia="SchoolBookSanPin"/>
          <w:lang w:val="ru-RU" w:eastAsia="en-US" w:bidi="ar-SA"/>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w:t>
      </w:r>
      <w:r w:rsidRPr="008937B5" w:rsidR="00D77FC6">
        <w:rPr>
          <w:rFonts w:eastAsia="SchoolBookSanPin"/>
          <w:lang w:val="ru-RU" w:eastAsia="en-US" w:bidi="ar-SA"/>
        </w:rPr>
        <w:br/>
      </w:r>
      <w:r w:rsidRPr="008937B5">
        <w:rPr>
          <w:rFonts w:eastAsia="SchoolBookSanPin"/>
          <w:lang w:val="ru-RU" w:eastAsia="en-US" w:bidi="ar-SA"/>
        </w:rPr>
        <w:t xml:space="preserve">со всеми обучающимися в ходе учебного процесса. Овладение базовым уровнем является границей, отделяющей знание от незнания, выступает достаточным </w:t>
      </w:r>
      <w:r w:rsidRPr="008937B5" w:rsidR="00D77FC6">
        <w:rPr>
          <w:rFonts w:eastAsia="SchoolBookSanPin"/>
          <w:lang w:val="ru-RU" w:eastAsia="en-US" w:bidi="ar-SA"/>
        </w:rPr>
        <w:br/>
      </w:r>
      <w:r w:rsidRPr="008937B5">
        <w:rPr>
          <w:rFonts w:eastAsia="SchoolBookSanPin"/>
          <w:lang w:val="ru-RU" w:eastAsia="en-US" w:bidi="ar-SA"/>
        </w:rPr>
        <w:t>для продолжения обучения и усвоения последующего учебного материала.</w:t>
      </w:r>
    </w:p>
    <w:p w:rsidR="00DE7B1C" w:rsidRPr="008937B5" w:rsidP="00157678">
      <w:pPr>
        <w:widowControl w:val="0"/>
        <w:spacing w:after="0" w:line="240" w:lineRule="auto"/>
        <w:ind w:firstLine="709"/>
        <w:jc w:val="both"/>
        <w:rPr>
          <w:rFonts w:eastAsia="SchoolBookSanPin"/>
          <w:lang w:val="ru-RU" w:eastAsia="en-US" w:bidi="ar-SA"/>
        </w:rPr>
      </w:pPr>
      <w:r w:rsidRPr="008937B5" w:rsidR="00BD6153">
        <w:rPr>
          <w:rFonts w:eastAsia="SchoolBookSanPin"/>
          <w:bCs/>
          <w:lang w:val="ru-RU" w:eastAsia="en-US" w:bidi="ar-SA"/>
        </w:rPr>
        <w:t>1</w:t>
      </w:r>
      <w:r w:rsidRPr="008937B5" w:rsidR="007A3FA5">
        <w:rPr>
          <w:rFonts w:eastAsia="SchoolBookSanPin"/>
          <w:bCs/>
          <w:lang w:val="ru-RU" w:eastAsia="en-US" w:bidi="ar-SA"/>
        </w:rPr>
        <w:t>.3</w:t>
      </w:r>
      <w:r w:rsidRPr="008937B5" w:rsidR="00BD6153">
        <w:rPr>
          <w:rFonts w:eastAsia="SchoolBookSanPin"/>
          <w:bCs/>
          <w:lang w:val="ru-RU" w:eastAsia="en-US" w:bidi="ar-SA"/>
        </w:rPr>
        <w:t>.10. </w:t>
      </w:r>
      <w:r w:rsidRPr="008937B5">
        <w:rPr>
          <w:rFonts w:eastAsia="SchoolBookSanPin"/>
          <w:bCs/>
          <w:lang w:val="ru-RU" w:eastAsia="en-US" w:bidi="ar-SA"/>
        </w:rPr>
        <w:t xml:space="preserve">Комплексный подход </w:t>
      </w:r>
      <w:r w:rsidRPr="008937B5">
        <w:rPr>
          <w:rFonts w:eastAsia="SchoolBookSanPin"/>
          <w:lang w:val="ru-RU" w:eastAsia="en-US" w:bidi="ar-SA"/>
        </w:rPr>
        <w:t xml:space="preserve">к оценке образовательных достижений реализуется </w:t>
      </w:r>
      <w:r w:rsidRPr="008937B5" w:rsidR="00D77FC6">
        <w:rPr>
          <w:rFonts w:eastAsia="SchoolBookSanPin"/>
          <w:lang w:val="ru-RU" w:eastAsia="en-US" w:bidi="ar-SA"/>
        </w:rPr>
        <w:t>через</w:t>
      </w:r>
      <w:r w:rsidRPr="008937B5">
        <w:rPr>
          <w:rFonts w:eastAsia="SchoolBookSanPin"/>
          <w:lang w:val="ru-RU" w:eastAsia="en-US" w:bidi="ar-SA"/>
        </w:rPr>
        <w:t>:</w:t>
      </w:r>
    </w:p>
    <w:p w:rsidR="00DE7B1C" w:rsidRPr="008937B5" w:rsidP="00157678">
      <w:pPr>
        <w:widowControl w:val="0"/>
        <w:tabs>
          <w:tab w:val="left" w:pos="851"/>
        </w:tabs>
        <w:spacing w:after="0" w:line="240" w:lineRule="auto"/>
        <w:ind w:firstLine="709"/>
        <w:jc w:val="both"/>
        <w:rPr>
          <w:rFonts w:eastAsia="SchoolBookSanPin"/>
          <w:lang w:val="ru-RU" w:eastAsia="en-US" w:bidi="ar-SA"/>
        </w:rPr>
      </w:pPr>
      <w:r w:rsidRPr="008937B5">
        <w:rPr>
          <w:rFonts w:eastAsia="SchoolBookSanPin"/>
          <w:lang w:val="ru-RU" w:eastAsia="en-US" w:bidi="ar-SA"/>
        </w:rPr>
        <w:t>оценк</w:t>
      </w:r>
      <w:r w:rsidRPr="008937B5" w:rsidR="00D77FC6">
        <w:rPr>
          <w:rFonts w:eastAsia="SchoolBookSanPin"/>
          <w:lang w:val="ru-RU" w:eastAsia="en-US" w:bidi="ar-SA"/>
        </w:rPr>
        <w:t>у</w:t>
      </w:r>
      <w:r w:rsidRPr="008937B5">
        <w:rPr>
          <w:rFonts w:eastAsia="SchoolBookSanPin"/>
          <w:lang w:val="ru-RU" w:eastAsia="en-US" w:bidi="ar-SA"/>
        </w:rPr>
        <w:t xml:space="preserve"> предметных и метапредметных результатов;</w:t>
      </w:r>
    </w:p>
    <w:p w:rsidR="00DE7B1C" w:rsidRPr="008937B5" w:rsidP="00157678">
      <w:pPr>
        <w:widowControl w:val="0"/>
        <w:tabs>
          <w:tab w:val="left" w:pos="851"/>
        </w:tabs>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использования комплекса оценочных процедур как основы для оценки динамики индивидуальных образовательных достижений обучающихся </w:t>
      </w:r>
      <w:r w:rsidRPr="008937B5" w:rsidR="00D77FC6">
        <w:rPr>
          <w:rFonts w:eastAsia="SchoolBookSanPin"/>
          <w:lang w:val="ru-RU" w:eastAsia="en-US" w:bidi="ar-SA"/>
        </w:rPr>
        <w:br/>
      </w:r>
      <w:r w:rsidRPr="008937B5">
        <w:rPr>
          <w:rFonts w:eastAsia="SchoolBookSanPin"/>
          <w:lang w:val="ru-RU" w:eastAsia="en-US" w:bidi="ar-SA"/>
        </w:rPr>
        <w:t>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E7B1C" w:rsidRPr="008937B5" w:rsidP="00157678">
      <w:pPr>
        <w:widowControl w:val="0"/>
        <w:tabs>
          <w:tab w:val="left" w:pos="851"/>
        </w:tabs>
        <w:spacing w:after="0" w:line="240" w:lineRule="auto"/>
        <w:ind w:firstLine="709"/>
        <w:jc w:val="both"/>
        <w:rPr>
          <w:rFonts w:eastAsia="SchoolBookSanPin"/>
          <w:lang w:val="ru-RU" w:eastAsia="en-US" w:bidi="ar-SA"/>
        </w:rPr>
      </w:pPr>
      <w:r w:rsidRPr="008937B5">
        <w:rPr>
          <w:rFonts w:eastAsia="SchoolBookSanPin"/>
          <w:lang w:val="ru-RU" w:eastAsia="en-US" w:bidi="ar-SA"/>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DE7B1C" w:rsidRPr="008937B5" w:rsidP="00157678">
      <w:pPr>
        <w:widowControl w:val="0"/>
        <w:tabs>
          <w:tab w:val="left" w:pos="851"/>
        </w:tabs>
        <w:spacing w:after="0" w:line="240" w:lineRule="auto"/>
        <w:ind w:firstLine="709"/>
        <w:jc w:val="both"/>
        <w:rPr>
          <w:rFonts w:eastAsia="SchoolBookSanPin"/>
          <w:lang w:val="ru-RU" w:eastAsia="en-US" w:bidi="ar-SA"/>
        </w:rPr>
      </w:pPr>
      <w:r w:rsidRPr="008937B5">
        <w:rPr>
          <w:rFonts w:eastAsia="SchoolBookSanPin"/>
          <w:lang w:val="ru-RU" w:eastAsia="en-US" w:bidi="ar-SA"/>
        </w:rPr>
        <w:t>использования форм работы, обеспечивающих возможность включения обучающихся</w:t>
      </w:r>
      <w:r w:rsidRPr="008937B5" w:rsidR="00D77FC6">
        <w:rPr>
          <w:rFonts w:eastAsia="SchoolBookSanPin"/>
          <w:lang w:val="ru-RU" w:eastAsia="en-US" w:bidi="ar-SA"/>
        </w:rPr>
        <w:t xml:space="preserve"> </w:t>
      </w:r>
      <w:r w:rsidRPr="008937B5">
        <w:rPr>
          <w:rFonts w:eastAsia="SchoolBookSanPin"/>
          <w:lang w:val="ru-RU" w:eastAsia="en-US" w:bidi="ar-SA"/>
        </w:rPr>
        <w:t>в самостоятельную оценочную деятельность (самоанализ, самооценка, взаимооценка);</w:t>
      </w:r>
    </w:p>
    <w:p w:rsidR="006840D0" w:rsidRPr="008937B5" w:rsidP="00157678">
      <w:pPr>
        <w:widowControl w:val="0"/>
        <w:tabs>
          <w:tab w:val="left" w:pos="851"/>
        </w:tabs>
        <w:spacing w:after="0" w:line="240" w:lineRule="auto"/>
        <w:ind w:firstLine="709"/>
        <w:jc w:val="both"/>
        <w:rPr>
          <w:rFonts w:eastAsia="Calibri"/>
          <w:lang w:val="ru-RU" w:eastAsia="en-US" w:bidi="ar-SA"/>
        </w:rPr>
      </w:pPr>
      <w:r w:rsidRPr="008937B5" w:rsidR="00DE7B1C">
        <w:rPr>
          <w:rFonts w:eastAsia="SchoolBookSanPin"/>
          <w:lang w:val="ru-RU" w:eastAsia="en-US" w:bidi="ar-SA"/>
        </w:rPr>
        <w:t xml:space="preserve">использования мониторинга динамических показателей освоения умений </w:t>
      </w:r>
      <w:r w:rsidRPr="008937B5" w:rsidR="00D77FC6">
        <w:rPr>
          <w:rFonts w:eastAsia="SchoolBookSanPin"/>
          <w:lang w:val="ru-RU" w:eastAsia="en-US" w:bidi="ar-SA"/>
        </w:rPr>
        <w:br/>
      </w:r>
      <w:r w:rsidRPr="008937B5" w:rsidR="00DE7B1C">
        <w:rPr>
          <w:rFonts w:eastAsia="SchoolBookSanPin"/>
          <w:lang w:val="ru-RU" w:eastAsia="en-US" w:bidi="ar-SA"/>
        </w:rPr>
        <w:t>и знаний, в том числе формируемых с использованием информационно-коммуникационных (цифровых) технологий.</w:t>
      </w:r>
      <w:r w:rsidRPr="008937B5">
        <w:rPr>
          <w:rFonts w:eastAsia="Calibri"/>
          <w:lang w:val="ru-RU" w:eastAsia="en-US" w:bidi="ar-SA"/>
        </w:rPr>
        <w:t xml:space="preserve"> </w:t>
      </w:r>
    </w:p>
    <w:p w:rsidR="008538D8" w:rsidRPr="008937B5" w:rsidP="00157678">
      <w:pPr>
        <w:widowControl w:val="0"/>
        <w:spacing w:after="0" w:line="240" w:lineRule="auto"/>
        <w:ind w:firstLine="709"/>
        <w:jc w:val="both"/>
        <w:rPr>
          <w:rFonts w:eastAsia="Calibri"/>
          <w:lang w:val="ru-RU" w:eastAsia="en-US" w:bidi="ar-SA"/>
        </w:rPr>
      </w:pPr>
      <w:r w:rsidRPr="008937B5" w:rsidR="00BD6153">
        <w:rPr>
          <w:rFonts w:eastAsia="SchoolBookSanPin"/>
          <w:bCs/>
          <w:lang w:val="ru-RU" w:eastAsia="en-US" w:bidi="ar-SA"/>
        </w:rPr>
        <w:t>1</w:t>
      </w:r>
      <w:r w:rsidRPr="008937B5" w:rsidR="007A3FA5">
        <w:rPr>
          <w:rFonts w:eastAsia="SchoolBookSanPin"/>
          <w:bCs/>
          <w:lang w:val="ru-RU" w:eastAsia="en-US" w:bidi="ar-SA"/>
        </w:rPr>
        <w:t>.3</w:t>
      </w:r>
      <w:r w:rsidRPr="008937B5" w:rsidR="00BD6153">
        <w:rPr>
          <w:rFonts w:eastAsia="SchoolBookSanPin"/>
          <w:bCs/>
          <w:lang w:val="ru-RU" w:eastAsia="en-US" w:bidi="ar-SA"/>
        </w:rPr>
        <w:t>.11. </w:t>
      </w:r>
      <w:r w:rsidRPr="008937B5">
        <w:rPr>
          <w:rFonts w:eastAsia="Calibri"/>
          <w:lang w:val="ru-RU" w:eastAsia="en-US" w:bidi="ar-SA"/>
        </w:rPr>
        <w:t xml:space="preserve">Оценка личностных результатов </w:t>
      </w:r>
      <w:r w:rsidRPr="008937B5" w:rsidR="00BD6153">
        <w:rPr>
          <w:rFonts w:eastAsia="Calibri"/>
          <w:lang w:val="ru-RU" w:eastAsia="en-US" w:bidi="ar-SA"/>
        </w:rPr>
        <w:t xml:space="preserve">обучающихся осуществляется через </w:t>
      </w:r>
      <w:r w:rsidRPr="008937B5">
        <w:rPr>
          <w:rFonts w:eastAsia="Calibri"/>
          <w:lang w:val="ru-RU" w:eastAsia="en-US" w:bidi="ar-SA"/>
        </w:rPr>
        <w:t>оценку достижения планируемых результатов освоения основной образовательной программы, которые устанавливаются требованиями ФГОС ООО.</w:t>
      </w:r>
    </w:p>
    <w:p w:rsidR="008538D8" w:rsidRPr="008937B5" w:rsidP="00157678">
      <w:pPr>
        <w:widowControl w:val="0"/>
        <w:spacing w:after="0" w:line="240" w:lineRule="auto"/>
        <w:ind w:firstLine="709"/>
        <w:jc w:val="both"/>
        <w:rPr>
          <w:rFonts w:eastAsia="Calibri"/>
          <w:lang w:val="ru-RU" w:eastAsia="en-US" w:bidi="ar-SA"/>
        </w:rPr>
      </w:pPr>
      <w:r w:rsidRPr="008937B5" w:rsidR="00BD6153">
        <w:rPr>
          <w:rFonts w:eastAsia="SchoolBookSanPin"/>
          <w:bCs/>
          <w:lang w:val="ru-RU" w:eastAsia="en-US" w:bidi="ar-SA"/>
        </w:rPr>
        <w:t>1</w:t>
      </w:r>
      <w:r w:rsidRPr="008937B5" w:rsidR="007A3FA5">
        <w:rPr>
          <w:rFonts w:eastAsia="SchoolBookSanPin"/>
          <w:bCs/>
          <w:lang w:val="ru-RU" w:eastAsia="en-US" w:bidi="ar-SA"/>
        </w:rPr>
        <w:t>.3</w:t>
      </w:r>
      <w:r w:rsidRPr="008937B5" w:rsidR="00BD6153">
        <w:rPr>
          <w:rFonts w:eastAsia="SchoolBookSanPin"/>
          <w:bCs/>
          <w:lang w:val="ru-RU" w:eastAsia="en-US" w:bidi="ar-SA"/>
        </w:rPr>
        <w:t>.12. </w:t>
      </w:r>
      <w:r w:rsidRPr="008937B5">
        <w:rPr>
          <w:rFonts w:eastAsia="Calibri"/>
          <w:lang w:val="ru-RU" w:eastAsia="en-US" w:bidi="ar-SA"/>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8538D8" w:rsidRPr="008937B5" w:rsidP="00157678">
      <w:pPr>
        <w:widowControl w:val="0"/>
        <w:spacing w:after="0" w:line="240" w:lineRule="auto"/>
        <w:ind w:firstLine="709"/>
        <w:jc w:val="both"/>
        <w:rPr>
          <w:rFonts w:eastAsia="Calibri"/>
          <w:lang w:val="ru-RU" w:eastAsia="en-US" w:bidi="ar-SA"/>
        </w:rPr>
      </w:pPr>
      <w:r w:rsidRPr="008937B5" w:rsidR="00BD6153">
        <w:rPr>
          <w:rFonts w:eastAsia="SchoolBookSanPin"/>
          <w:bCs/>
          <w:lang w:val="ru-RU" w:eastAsia="en-US" w:bidi="ar-SA"/>
        </w:rPr>
        <w:t>1</w:t>
      </w:r>
      <w:r w:rsidRPr="008937B5" w:rsidR="007A3FA5">
        <w:rPr>
          <w:rFonts w:eastAsia="SchoolBookSanPin"/>
          <w:bCs/>
          <w:lang w:val="ru-RU" w:eastAsia="en-US" w:bidi="ar-SA"/>
        </w:rPr>
        <w:t>.3</w:t>
      </w:r>
      <w:r w:rsidRPr="008937B5" w:rsidR="00BD6153">
        <w:rPr>
          <w:rFonts w:eastAsia="SchoolBookSanPin"/>
          <w:bCs/>
          <w:lang w:val="ru-RU" w:eastAsia="en-US" w:bidi="ar-SA"/>
        </w:rPr>
        <w:t>.13. </w:t>
      </w:r>
      <w:r w:rsidRPr="008937B5">
        <w:rPr>
          <w:rFonts w:eastAsia="Calibri"/>
          <w:lang w:val="ru-RU" w:eastAsia="en-US" w:bidi="ar-SA"/>
        </w:rP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w:t>
      </w:r>
    </w:p>
    <w:p w:rsidR="008538D8" w:rsidRPr="008937B5" w:rsidP="00157678">
      <w:pPr>
        <w:widowControl w:val="0"/>
        <w:spacing w:after="0" w:line="240" w:lineRule="auto"/>
        <w:ind w:firstLine="709"/>
        <w:jc w:val="both"/>
        <w:rPr>
          <w:rFonts w:eastAsia="Calibri"/>
          <w:lang w:val="ru-RU" w:eastAsia="en-US" w:bidi="ar-SA"/>
        </w:rPr>
      </w:pPr>
      <w:r w:rsidRPr="008937B5" w:rsidR="00BD6153">
        <w:rPr>
          <w:rFonts w:eastAsia="SchoolBookSanPin"/>
          <w:bCs/>
          <w:lang w:val="ru-RU" w:eastAsia="en-US" w:bidi="ar-SA"/>
        </w:rPr>
        <w:t>1</w:t>
      </w:r>
      <w:r w:rsidRPr="008937B5" w:rsidR="007A3FA5">
        <w:rPr>
          <w:rFonts w:eastAsia="SchoolBookSanPin"/>
          <w:bCs/>
          <w:lang w:val="ru-RU" w:eastAsia="en-US" w:bidi="ar-SA"/>
        </w:rPr>
        <w:t>.3</w:t>
      </w:r>
      <w:r w:rsidRPr="008937B5" w:rsidR="00BD6153">
        <w:rPr>
          <w:rFonts w:eastAsia="SchoolBookSanPin"/>
          <w:bCs/>
          <w:lang w:val="ru-RU" w:eastAsia="en-US" w:bidi="ar-SA"/>
        </w:rPr>
        <w:t>.14. </w:t>
      </w:r>
      <w:r w:rsidRPr="008937B5">
        <w:rPr>
          <w:rFonts w:eastAsia="Calibri"/>
          <w:lang w:val="ru-RU" w:eastAsia="en-US" w:bidi="ar-SA"/>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DE7B1C" w:rsidRPr="008937B5" w:rsidP="00157678">
      <w:pPr>
        <w:widowControl w:val="0"/>
        <w:spacing w:after="0" w:line="240" w:lineRule="auto"/>
        <w:ind w:firstLine="709"/>
        <w:jc w:val="both"/>
        <w:rPr>
          <w:rFonts w:eastAsia="SchoolBookSanPin"/>
          <w:lang w:val="ru-RU" w:eastAsia="en-US" w:bidi="ar-SA"/>
        </w:rPr>
      </w:pPr>
      <w:r w:rsidRPr="008937B5" w:rsidR="00BD6153">
        <w:rPr>
          <w:rFonts w:eastAsia="SchoolBookSanPin"/>
          <w:bCs/>
          <w:lang w:val="ru-RU" w:eastAsia="en-US" w:bidi="ar-SA"/>
        </w:rPr>
        <w:t>1</w:t>
      </w:r>
      <w:r w:rsidRPr="008937B5" w:rsidR="007A3FA5">
        <w:rPr>
          <w:rFonts w:eastAsia="SchoolBookSanPin"/>
          <w:bCs/>
          <w:lang w:val="ru-RU" w:eastAsia="en-US" w:bidi="ar-SA"/>
        </w:rPr>
        <w:t>.3</w:t>
      </w:r>
      <w:r w:rsidRPr="008937B5" w:rsidR="00BD6153">
        <w:rPr>
          <w:rFonts w:eastAsia="SchoolBookSanPin"/>
          <w:bCs/>
          <w:lang w:val="ru-RU" w:eastAsia="en-US" w:bidi="ar-SA"/>
        </w:rPr>
        <w:t>.15. </w:t>
      </w:r>
      <w:r w:rsidRPr="008937B5">
        <w:rPr>
          <w:rFonts w:eastAsia="SchoolBookSanPin"/>
          <w:lang w:val="ru-RU" w:eastAsia="en-US" w:bidi="ar-SA"/>
        </w:rPr>
        <w:t xml:space="preserve">Оценка метапредметных результатов представляет собой оценку достижения планируемых результатов освоения </w:t>
      </w:r>
      <w:r w:rsidRPr="008937B5" w:rsidR="006B5346">
        <w:rPr>
          <w:rFonts w:eastAsia="SchoolBookSanPin"/>
          <w:lang w:val="ru-RU" w:eastAsia="en-US" w:bidi="ar-SA"/>
        </w:rPr>
        <w:t>ФОП ООО</w:t>
      </w:r>
      <w:r w:rsidRPr="008937B5">
        <w:rPr>
          <w:rFonts w:eastAsia="SchoolBookSanPin"/>
          <w:lang w:val="ru-RU" w:eastAsia="en-US" w:bidi="ar-SA"/>
        </w:rPr>
        <w:t>, которые отражают совокупность познавательных, коммуникативных и регулятивных универсальных учебных действий</w:t>
      </w:r>
      <w:r w:rsidRPr="008937B5" w:rsidR="008538D8">
        <w:rPr>
          <w:rFonts w:eastAsia="SchoolBookSanPin"/>
          <w:lang w:val="ru-RU" w:eastAsia="en-US" w:bidi="ar-SA"/>
        </w:rPr>
        <w:t>, а также систему междисциплинарных (межпредметных) понятий</w:t>
      </w:r>
      <w:r w:rsidRPr="008937B5">
        <w:rPr>
          <w:rFonts w:eastAsia="SchoolBookSanPin"/>
          <w:lang w:val="ru-RU" w:eastAsia="en-US" w:bidi="ar-SA"/>
        </w:rPr>
        <w:t>.</w:t>
      </w:r>
    </w:p>
    <w:p w:rsidR="00DE7B1C" w:rsidRPr="008937B5" w:rsidP="00157678">
      <w:pPr>
        <w:widowControl w:val="0"/>
        <w:spacing w:after="0" w:line="240" w:lineRule="auto"/>
        <w:ind w:firstLine="709"/>
        <w:jc w:val="both"/>
        <w:rPr>
          <w:rFonts w:eastAsia="SchoolBookSanPin"/>
          <w:lang w:val="ru-RU" w:eastAsia="en-US" w:bidi="ar-SA"/>
        </w:rPr>
      </w:pPr>
      <w:r w:rsidRPr="008937B5" w:rsidR="00BD6153">
        <w:rPr>
          <w:rFonts w:eastAsia="SchoolBookSanPin"/>
          <w:bCs/>
          <w:lang w:val="ru-RU" w:eastAsia="en-US" w:bidi="ar-SA"/>
        </w:rPr>
        <w:t>1</w:t>
      </w:r>
      <w:r w:rsidRPr="008937B5" w:rsidR="007A3FA5">
        <w:rPr>
          <w:rFonts w:eastAsia="SchoolBookSanPin"/>
          <w:bCs/>
          <w:lang w:val="ru-RU" w:eastAsia="en-US" w:bidi="ar-SA"/>
        </w:rPr>
        <w:t>.3</w:t>
      </w:r>
      <w:r w:rsidRPr="008937B5" w:rsidR="00BD6153">
        <w:rPr>
          <w:rFonts w:eastAsia="SchoolBookSanPin"/>
          <w:bCs/>
          <w:lang w:val="ru-RU" w:eastAsia="en-US" w:bidi="ar-SA"/>
        </w:rPr>
        <w:t>.16. </w:t>
      </w:r>
      <w:r w:rsidRPr="008937B5">
        <w:rPr>
          <w:rFonts w:eastAsia="SchoolBookSanPin"/>
          <w:lang w:val="ru-RU" w:eastAsia="en-US" w:bidi="ar-SA"/>
        </w:rPr>
        <w:t xml:space="preserve">Формирование метапредметных результатов обеспечивается комплексом </w:t>
      </w:r>
      <w:r w:rsidRPr="008937B5" w:rsidR="0089706E">
        <w:rPr>
          <w:rFonts w:eastAsia="SchoolBookSanPin"/>
          <w:lang w:val="ru-RU" w:eastAsia="en-US" w:bidi="ar-SA"/>
        </w:rPr>
        <w:t xml:space="preserve">освоения программ </w:t>
      </w:r>
      <w:r w:rsidRPr="008937B5">
        <w:rPr>
          <w:rFonts w:eastAsia="SchoolBookSanPin"/>
          <w:lang w:val="ru-RU" w:eastAsia="en-US" w:bidi="ar-SA"/>
        </w:rPr>
        <w:t>учебных предметов и внеурочной деятельности.</w:t>
      </w:r>
    </w:p>
    <w:p w:rsidR="008538D8" w:rsidRPr="008937B5" w:rsidP="00157678">
      <w:pPr>
        <w:widowControl w:val="0"/>
        <w:spacing w:after="0" w:line="240" w:lineRule="auto"/>
        <w:ind w:firstLine="709"/>
        <w:jc w:val="both"/>
        <w:rPr>
          <w:rFonts w:eastAsia="SchoolBookSanPin"/>
          <w:lang w:val="ru-RU" w:eastAsia="en-US" w:bidi="ar-SA"/>
        </w:rPr>
      </w:pPr>
      <w:r w:rsidRPr="008937B5" w:rsidR="00BD6153">
        <w:rPr>
          <w:rFonts w:eastAsia="SchoolBookSanPin"/>
          <w:bCs/>
          <w:lang w:val="ru-RU" w:eastAsia="en-US" w:bidi="ar-SA"/>
        </w:rPr>
        <w:t>1</w:t>
      </w:r>
      <w:r w:rsidRPr="008937B5" w:rsidR="007A3FA5">
        <w:rPr>
          <w:rFonts w:eastAsia="SchoolBookSanPin"/>
          <w:bCs/>
          <w:lang w:val="ru-RU" w:eastAsia="en-US" w:bidi="ar-SA"/>
        </w:rPr>
        <w:t>.3</w:t>
      </w:r>
      <w:r w:rsidRPr="008937B5" w:rsidR="00BD6153">
        <w:rPr>
          <w:rFonts w:eastAsia="SchoolBookSanPin"/>
          <w:bCs/>
          <w:lang w:val="ru-RU" w:eastAsia="en-US" w:bidi="ar-SA"/>
        </w:rPr>
        <w:t>.17. </w:t>
      </w:r>
      <w:r w:rsidRPr="008937B5">
        <w:rPr>
          <w:rFonts w:eastAsia="SchoolBookSanPin"/>
          <w:lang w:val="ru-RU" w:eastAsia="en-US" w:bidi="ar-SA"/>
        </w:rPr>
        <w:t>Основным объектом оценки метапредметных результатов является овладение:</w:t>
      </w:r>
    </w:p>
    <w:p w:rsidR="008538D8" w:rsidRPr="008937B5" w:rsidP="00157678">
      <w:pPr>
        <w:widowControl w:val="0"/>
        <w:spacing w:after="0" w:line="240" w:lineRule="auto"/>
        <w:ind w:firstLine="709"/>
        <w:jc w:val="both"/>
        <w:rPr>
          <w:rFonts w:eastAsia="SchoolBookSanPin"/>
          <w:lang w:val="ru-RU" w:eastAsia="en-US" w:bidi="ar-SA"/>
        </w:rPr>
      </w:pPr>
      <w:r w:rsidRPr="008937B5" w:rsidR="00BD6153">
        <w:rPr>
          <w:rFonts w:eastAsia="SchoolBookSanPin"/>
          <w:lang w:val="ru-RU" w:eastAsia="en-US" w:bidi="ar-SA"/>
        </w:rPr>
        <w:t xml:space="preserve">познавательными </w:t>
      </w:r>
      <w:r w:rsidRPr="008937B5">
        <w:rPr>
          <w:rFonts w:eastAsia="SchoolBookSanPin"/>
          <w:lang w:val="ru-RU" w:eastAsia="en-US" w:bidi="ar-SA"/>
        </w:rPr>
        <w:t>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B92313" w:rsidRPr="008937B5" w:rsidP="00CC2AFC">
      <w:pPr>
        <w:widowControl w:val="0"/>
        <w:spacing w:after="0" w:line="240" w:lineRule="auto"/>
        <w:ind w:firstLine="709"/>
        <w:jc w:val="both"/>
        <w:rPr>
          <w:rFonts w:eastAsia="SchoolBookSanPin"/>
          <w:lang w:val="ru-RU" w:eastAsia="en-US" w:bidi="ar-SA"/>
        </w:rPr>
      </w:pPr>
      <w:r w:rsidRPr="008937B5" w:rsidR="00BD6153">
        <w:rPr>
          <w:rFonts w:eastAsia="SchoolBookSanPin"/>
          <w:lang w:val="ru-RU" w:eastAsia="en-US" w:bidi="ar-SA"/>
        </w:rPr>
        <w:t xml:space="preserve">коммуникативными </w:t>
      </w:r>
      <w:r w:rsidRPr="008937B5" w:rsidR="008538D8">
        <w:rPr>
          <w:rFonts w:eastAsia="SchoolBookSanPin"/>
          <w:lang w:val="ru-RU" w:eastAsia="en-US" w:bidi="ar-SA"/>
        </w:rPr>
        <w:t>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8538D8" w:rsidRPr="008937B5" w:rsidP="00CC2AFC">
      <w:pPr>
        <w:widowControl w:val="0"/>
        <w:spacing w:after="0" w:line="240" w:lineRule="auto"/>
        <w:ind w:firstLine="709"/>
        <w:jc w:val="both"/>
        <w:rPr>
          <w:rFonts w:eastAsia="SchoolBookSanPin"/>
          <w:lang w:val="ru-RU" w:eastAsia="en-US" w:bidi="ar-SA"/>
        </w:rPr>
      </w:pPr>
      <w:r w:rsidRPr="008937B5" w:rsidR="00BD6153">
        <w:rPr>
          <w:rFonts w:eastAsia="SchoolBookSanPin"/>
          <w:lang w:val="ru-RU" w:eastAsia="en-US" w:bidi="ar-SA"/>
        </w:rPr>
        <w:t xml:space="preserve">регулятивными </w:t>
      </w:r>
      <w:r w:rsidRPr="008937B5">
        <w:rPr>
          <w:rFonts w:eastAsia="SchoolBookSanPin"/>
          <w:lang w:val="ru-RU" w:eastAsia="en-US" w:bidi="ar-SA"/>
        </w:rPr>
        <w:t>универсальными учебными действиями (способность принимать и сохранять учебную цель и задачу, планировать ее реализацию, контролиро</w:t>
      </w:r>
      <w:r w:rsidR="00CC2AFC">
        <w:rPr>
          <w:rFonts w:eastAsia="SchoolBookSanPin"/>
          <w:lang w:val="ru-RU" w:eastAsia="en-US" w:bidi="ar-SA"/>
        </w:rPr>
        <w:t>вать и оценивать свои действия,вносить</w:t>
      </w:r>
      <w:r w:rsidRPr="008937B5">
        <w:rPr>
          <w:rFonts w:eastAsia="SchoolBookSanPin"/>
          <w:lang w:val="ru-RU" w:eastAsia="en-US" w:bidi="ar-SA"/>
        </w:rPr>
        <w:t xml:space="preserve">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w:t>
      </w:r>
      <w:r w:rsidRPr="008937B5" w:rsidR="00B92313">
        <w:rPr>
          <w:rFonts w:eastAsia="SchoolBookSanPin"/>
          <w:lang w:val="ru-RU" w:eastAsia="en-US" w:bidi="ar-SA"/>
        </w:rPr>
        <w:br/>
      </w:r>
      <w:r w:rsidRPr="008937B5">
        <w:rPr>
          <w:rFonts w:eastAsia="SchoolBookSanPin"/>
          <w:lang w:val="ru-RU" w:eastAsia="en-US" w:bidi="ar-SA"/>
        </w:rPr>
        <w:t>и предвосхищающий контроль по результату и способу действия, актуальный контроль на уровне произвольного внимания).</w:t>
      </w:r>
    </w:p>
    <w:p w:rsidR="008538D8" w:rsidRPr="008937B5" w:rsidP="00CC2AFC">
      <w:pPr>
        <w:widowControl w:val="0"/>
        <w:spacing w:after="0" w:line="240" w:lineRule="auto"/>
        <w:ind w:firstLine="709"/>
        <w:jc w:val="both"/>
        <w:rPr>
          <w:rFonts w:eastAsia="SchoolBookSanPin"/>
          <w:lang w:val="ru-RU" w:eastAsia="en-US" w:bidi="ar-SA"/>
        </w:rPr>
      </w:pPr>
      <w:r w:rsidRPr="008937B5" w:rsidR="00BD6153">
        <w:rPr>
          <w:rFonts w:eastAsia="SchoolBookSanPin"/>
          <w:bCs/>
          <w:lang w:val="ru-RU" w:eastAsia="en-US" w:bidi="ar-SA"/>
        </w:rPr>
        <w:t>1</w:t>
      </w:r>
      <w:r w:rsidRPr="008937B5" w:rsidR="007A3FA5">
        <w:rPr>
          <w:rFonts w:eastAsia="SchoolBookSanPin"/>
          <w:bCs/>
          <w:lang w:val="ru-RU" w:eastAsia="en-US" w:bidi="ar-SA"/>
        </w:rPr>
        <w:t>.3</w:t>
      </w:r>
      <w:r w:rsidRPr="008937B5" w:rsidR="00BD6153">
        <w:rPr>
          <w:rFonts w:eastAsia="SchoolBookSanPin"/>
          <w:bCs/>
          <w:lang w:val="ru-RU" w:eastAsia="en-US" w:bidi="ar-SA"/>
        </w:rPr>
        <w:t>.18. </w:t>
      </w:r>
      <w:r w:rsidRPr="008937B5">
        <w:rPr>
          <w:rFonts w:eastAsia="SchoolBookSanPin"/>
          <w:lang w:val="ru-RU" w:eastAsia="en-US" w:bidi="ar-SA"/>
        </w:rPr>
        <w:t xml:space="preserve">Оценка достижения метапредметных результатов осуществляется администрацией образовательной организации в ходе </w:t>
      </w:r>
      <w:r w:rsidRPr="008937B5" w:rsidR="00B92313">
        <w:rPr>
          <w:rFonts w:eastAsia="SchoolBookSanPin"/>
          <w:lang w:val="ru-RU" w:eastAsia="en-US" w:bidi="ar-SA"/>
        </w:rPr>
        <w:t>внутреннего</w:t>
      </w:r>
      <w:r w:rsidRPr="008937B5">
        <w:rPr>
          <w:rFonts w:eastAsia="SchoolBookSanPin"/>
          <w:lang w:val="ru-RU" w:eastAsia="en-US" w:bidi="ar-SA"/>
        </w:rPr>
        <w:t xml:space="preserve"> мониторинга. Содержание и периодичность </w:t>
      </w:r>
      <w:r w:rsidRPr="008937B5" w:rsidR="00B92313">
        <w:rPr>
          <w:rFonts w:eastAsia="SchoolBookSanPin"/>
          <w:lang w:val="ru-RU" w:eastAsia="en-US" w:bidi="ar-SA"/>
        </w:rPr>
        <w:t>внутреннего</w:t>
      </w:r>
      <w:r w:rsidRPr="008937B5">
        <w:rPr>
          <w:rFonts w:eastAsia="SchoolBookSanPin"/>
          <w:lang w:val="ru-RU" w:eastAsia="en-US" w:bidi="ar-SA"/>
        </w:rPr>
        <w:t xml:space="preserve"> мониторинга устанавливается решением педагогического совета</w:t>
      </w:r>
      <w:r w:rsidRPr="008937B5" w:rsidR="00B92313">
        <w:rPr>
          <w:rFonts w:eastAsia="SchoolBookSanPin"/>
          <w:lang w:val="ru-RU" w:eastAsia="en-US" w:bidi="ar-SA"/>
        </w:rPr>
        <w:t xml:space="preserve"> образовательной организации</w:t>
      </w:r>
      <w:r w:rsidRPr="008937B5">
        <w:rPr>
          <w:rFonts w:eastAsia="SchoolBookSanPin"/>
          <w:lang w:val="ru-RU" w:eastAsia="en-US" w:bidi="ar-SA"/>
        </w:rPr>
        <w:t>. Инструментарий строится на межпре</w:t>
      </w:r>
      <w:r w:rsidR="00CC2AFC">
        <w:rPr>
          <w:rFonts w:eastAsia="SchoolBookSanPin"/>
          <w:lang w:val="ru-RU" w:eastAsia="en-US" w:bidi="ar-SA"/>
        </w:rPr>
        <w:t xml:space="preserve">дметной основе и может включать </w:t>
      </w:r>
      <w:r w:rsidRPr="008937B5">
        <w:rPr>
          <w:rFonts w:eastAsia="SchoolBookSanPin"/>
          <w:lang w:val="ru-RU" w:eastAsia="en-US" w:bidi="ar-SA"/>
        </w:rPr>
        <w:t xml:space="preserve">диагностические материалы по оценке читательской и цифровой грамотности, сформированности регулятивных, коммуникативных и познавательных </w:t>
      </w:r>
      <w:r w:rsidRPr="008937B5" w:rsidR="00BD6153">
        <w:rPr>
          <w:rFonts w:eastAsia="SchoolBookSanPin"/>
          <w:lang w:val="ru-RU" w:eastAsia="en-US" w:bidi="ar-SA"/>
        </w:rPr>
        <w:t xml:space="preserve">универсальных </w:t>
      </w:r>
      <w:r w:rsidRPr="008937B5">
        <w:rPr>
          <w:rFonts w:eastAsia="SchoolBookSanPin"/>
          <w:lang w:val="ru-RU" w:eastAsia="en-US" w:bidi="ar-SA"/>
        </w:rPr>
        <w:t>учебных действий.</w:t>
      </w:r>
    </w:p>
    <w:p w:rsidR="008538D8" w:rsidRPr="008937B5" w:rsidP="00157678">
      <w:pPr>
        <w:widowControl w:val="0"/>
        <w:spacing w:after="0" w:line="240" w:lineRule="auto"/>
        <w:ind w:firstLine="709"/>
        <w:jc w:val="both"/>
        <w:rPr>
          <w:rFonts w:eastAsia="SchoolBookSanPin"/>
          <w:lang w:val="ru-RU" w:eastAsia="en-US" w:bidi="ar-SA"/>
        </w:rPr>
      </w:pPr>
      <w:r w:rsidRPr="008937B5" w:rsidR="00BD6153">
        <w:rPr>
          <w:rFonts w:eastAsia="SchoolBookSanPin"/>
          <w:bCs/>
          <w:lang w:val="ru-RU" w:eastAsia="en-US" w:bidi="ar-SA"/>
        </w:rPr>
        <w:t>1</w:t>
      </w:r>
      <w:r w:rsidRPr="008937B5" w:rsidR="007A3FA5">
        <w:rPr>
          <w:rFonts w:eastAsia="SchoolBookSanPin"/>
          <w:bCs/>
          <w:lang w:val="ru-RU" w:eastAsia="en-US" w:bidi="ar-SA"/>
        </w:rPr>
        <w:t>.3</w:t>
      </w:r>
      <w:r w:rsidRPr="008937B5" w:rsidR="00BD6153">
        <w:rPr>
          <w:rFonts w:eastAsia="SchoolBookSanPin"/>
          <w:bCs/>
          <w:lang w:val="ru-RU" w:eastAsia="en-US" w:bidi="ar-SA"/>
        </w:rPr>
        <w:t>.19. </w:t>
      </w:r>
      <w:r w:rsidRPr="008937B5">
        <w:rPr>
          <w:rFonts w:eastAsia="SchoolBookSanPin"/>
          <w:lang w:val="ru-RU" w:eastAsia="en-US" w:bidi="ar-SA"/>
        </w:rPr>
        <w:t>Формы оценки:</w:t>
      </w:r>
    </w:p>
    <w:p w:rsidR="008538D8" w:rsidRPr="008937B5" w:rsidP="00CC2AFC">
      <w:pPr>
        <w:widowControl w:val="0"/>
        <w:spacing w:after="0" w:line="240" w:lineRule="auto"/>
        <w:ind w:firstLine="709"/>
        <w:rPr>
          <w:rFonts w:eastAsia="SchoolBookSanPin"/>
          <w:lang w:val="ru-RU" w:eastAsia="en-US" w:bidi="ar-SA"/>
        </w:rPr>
      </w:pPr>
      <w:r w:rsidRPr="008937B5">
        <w:rPr>
          <w:rFonts w:eastAsia="SchoolBookSanPin"/>
          <w:lang w:val="ru-RU" w:eastAsia="en-US" w:bidi="ar-SA"/>
        </w:rPr>
        <w:t xml:space="preserve">для проверки читательской грамотности </w:t>
      </w:r>
      <w:r w:rsidRPr="008937B5" w:rsidR="00C72E49">
        <w:rPr>
          <w:rFonts w:eastAsia="SchoolBookSanPin"/>
          <w:lang w:val="ru-RU" w:eastAsia="en-US" w:bidi="ar-SA"/>
        </w:rPr>
        <w:noBreakHyphen/>
      </w:r>
      <w:r w:rsidRPr="008937B5">
        <w:rPr>
          <w:rFonts w:eastAsia="SchoolBookSanPin"/>
          <w:lang w:val="ru-RU" w:eastAsia="en-US" w:bidi="ar-SA"/>
        </w:rPr>
        <w:t xml:space="preserve"> письменная работа на межпредметной основе;</w:t>
      </w:r>
    </w:p>
    <w:p w:rsidR="008538D8"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для проверки цифровой грамотности </w:t>
      </w:r>
      <w:r w:rsidRPr="008937B5" w:rsidR="00C72E49">
        <w:rPr>
          <w:rFonts w:eastAsia="SchoolBookSanPin"/>
          <w:lang w:val="ru-RU" w:eastAsia="en-US" w:bidi="ar-SA"/>
        </w:rPr>
        <w:noBreakHyphen/>
      </w:r>
      <w:r w:rsidRPr="008937B5">
        <w:rPr>
          <w:rFonts w:eastAsia="SchoolBookSanPin"/>
          <w:lang w:val="ru-RU" w:eastAsia="en-US" w:bidi="ar-SA"/>
        </w:rPr>
        <w:t xml:space="preserve"> практическая работа в сочетании </w:t>
      </w:r>
      <w:r w:rsidRPr="008937B5" w:rsidR="00B92313">
        <w:rPr>
          <w:rFonts w:eastAsia="SchoolBookSanPin"/>
          <w:lang w:val="ru-RU" w:eastAsia="en-US" w:bidi="ar-SA"/>
        </w:rPr>
        <w:br/>
      </w:r>
      <w:r w:rsidRPr="008937B5">
        <w:rPr>
          <w:rFonts w:eastAsia="SchoolBookSanPin"/>
          <w:lang w:val="ru-RU" w:eastAsia="en-US" w:bidi="ar-SA"/>
        </w:rPr>
        <w:t>с письменной (компьютеризованной) частью;</w:t>
      </w:r>
    </w:p>
    <w:p w:rsidR="008538D8"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для проверки сформированности регулятивных, коммуникативных </w:t>
      </w:r>
      <w:r w:rsidRPr="008937B5" w:rsidR="00B92313">
        <w:rPr>
          <w:rFonts w:eastAsia="SchoolBookSanPin"/>
          <w:lang w:val="ru-RU" w:eastAsia="en-US" w:bidi="ar-SA"/>
        </w:rPr>
        <w:br/>
      </w:r>
      <w:r w:rsidRPr="008937B5">
        <w:rPr>
          <w:rFonts w:eastAsia="SchoolBookSanPin"/>
          <w:lang w:val="ru-RU" w:eastAsia="en-US" w:bidi="ar-SA"/>
        </w:rPr>
        <w:t xml:space="preserve">и познавательных </w:t>
      </w:r>
      <w:r w:rsidRPr="008937B5" w:rsidR="00BD6153">
        <w:rPr>
          <w:rFonts w:eastAsia="SchoolBookSanPin"/>
          <w:lang w:val="ru-RU" w:eastAsia="en-US" w:bidi="ar-SA"/>
        </w:rPr>
        <w:t xml:space="preserve">универсальных </w:t>
      </w:r>
      <w:r w:rsidRPr="008937B5">
        <w:rPr>
          <w:rFonts w:eastAsia="SchoolBookSanPin"/>
          <w:lang w:val="ru-RU" w:eastAsia="en-US" w:bidi="ar-SA"/>
        </w:rPr>
        <w:t xml:space="preserve">учебных действий </w:t>
      </w:r>
      <w:r w:rsidRPr="008937B5" w:rsidR="00C72E49">
        <w:rPr>
          <w:rFonts w:eastAsia="SchoolBookSanPin"/>
          <w:lang w:val="ru-RU" w:eastAsia="en-US" w:bidi="ar-SA"/>
        </w:rPr>
        <w:noBreakHyphen/>
      </w:r>
      <w:r w:rsidRPr="008937B5">
        <w:rPr>
          <w:rFonts w:eastAsia="SchoolBookSanPin"/>
          <w:lang w:val="ru-RU" w:eastAsia="en-US" w:bidi="ar-SA"/>
        </w:rPr>
        <w:t xml:space="preserve"> экспертная оценка процесса </w:t>
      </w:r>
      <w:r w:rsidRPr="008937B5" w:rsidR="00BD6153">
        <w:rPr>
          <w:rFonts w:eastAsia="SchoolBookSanPin"/>
          <w:lang w:val="ru-RU" w:eastAsia="en-US" w:bidi="ar-SA"/>
        </w:rPr>
        <w:br/>
      </w:r>
      <w:r w:rsidRPr="008937B5">
        <w:rPr>
          <w:rFonts w:eastAsia="SchoolBookSanPin"/>
          <w:lang w:val="ru-RU" w:eastAsia="en-US" w:bidi="ar-SA"/>
        </w:rPr>
        <w:t>и результатов выполнения групповых и</w:t>
      </w:r>
      <w:r w:rsidRPr="008937B5" w:rsidR="00C4299D">
        <w:rPr>
          <w:rFonts w:eastAsia="SchoolBookSanPin"/>
          <w:lang w:val="ru-RU" w:eastAsia="en-US" w:bidi="ar-SA"/>
        </w:rPr>
        <w:t xml:space="preserve"> (или)</w:t>
      </w:r>
      <w:r w:rsidRPr="008937B5">
        <w:rPr>
          <w:rFonts w:eastAsia="SchoolBookSanPin"/>
          <w:lang w:val="ru-RU" w:eastAsia="en-US" w:bidi="ar-SA"/>
        </w:rPr>
        <w:t xml:space="preserve"> индивидуальных учебных исследований и проектов.</w:t>
      </w:r>
    </w:p>
    <w:p w:rsidR="00B92313" w:rsidRPr="008937B5" w:rsidP="00157678">
      <w:pPr>
        <w:widowControl w:val="0"/>
        <w:spacing w:after="0" w:line="240" w:lineRule="auto"/>
        <w:ind w:firstLine="709"/>
        <w:jc w:val="both"/>
        <w:rPr>
          <w:rFonts w:eastAsia="SchoolBookSanPin"/>
          <w:lang w:val="ru-RU" w:eastAsia="en-US" w:bidi="ar-SA"/>
        </w:rPr>
      </w:pPr>
      <w:r w:rsidRPr="008937B5" w:rsidR="008538D8">
        <w:rPr>
          <w:rFonts w:eastAsia="SchoolBookSanPin"/>
          <w:lang w:val="ru-RU" w:eastAsia="en-US" w:bidi="ar-SA"/>
        </w:rPr>
        <w:t>Каждый из перечисленных видов диагностики проводится с периодичностью не менее чем один раз в два года.</w:t>
      </w:r>
    </w:p>
    <w:p w:rsidR="00C4299D" w:rsidRPr="008937B5" w:rsidP="00CC2AFC">
      <w:pPr>
        <w:widowControl w:val="0"/>
        <w:spacing w:after="0" w:line="240" w:lineRule="auto"/>
        <w:ind w:firstLine="709"/>
        <w:jc w:val="both"/>
        <w:rPr>
          <w:rFonts w:eastAsia="SchoolBookSanPin"/>
          <w:lang w:val="ru-RU" w:eastAsia="en-US" w:bidi="ar-SA"/>
        </w:rPr>
      </w:pPr>
      <w:r w:rsidRPr="008937B5" w:rsidR="007A3FA5">
        <w:rPr>
          <w:rFonts w:eastAsia="SchoolBookSanPin"/>
          <w:bCs/>
          <w:lang w:val="ru-RU" w:eastAsia="en-US" w:bidi="ar-SA"/>
        </w:rPr>
        <w:t>1.3.</w:t>
      </w:r>
      <w:r w:rsidRPr="008937B5" w:rsidR="00BD6153">
        <w:rPr>
          <w:rFonts w:eastAsia="SchoolBookSanPin"/>
          <w:bCs/>
          <w:lang w:val="ru-RU" w:eastAsia="en-US" w:bidi="ar-SA"/>
        </w:rPr>
        <w:t>20. </w:t>
      </w:r>
      <w:r w:rsidRPr="008937B5">
        <w:rPr>
          <w:rFonts w:eastAsia="SchoolBookSanPin"/>
          <w:lang w:val="ru-RU" w:eastAsia="en-US" w:bidi="ar-SA"/>
        </w:rPr>
        <w:t>Групповые и (или) индивидуальные учебные исследования и проекты (далее – проект) выполняются</w:t>
      </w:r>
      <w:r w:rsidRPr="008937B5" w:rsidR="006530AC">
        <w:rPr>
          <w:rFonts w:eastAsia="SchoolBookSanPin"/>
          <w:lang w:val="ru-RU" w:eastAsia="en-US" w:bidi="ar-SA"/>
        </w:rPr>
        <w:t xml:space="preserve"> обучающимся в рамках одн</w:t>
      </w:r>
      <w:r w:rsidR="00CC2AFC">
        <w:rPr>
          <w:rFonts w:eastAsia="SchoolBookSanPin"/>
          <w:lang w:val="ru-RU" w:eastAsia="en-US" w:bidi="ar-SA"/>
        </w:rPr>
        <w:t xml:space="preserve">ого из учебных предметов или на </w:t>
      </w:r>
      <w:r w:rsidRPr="008937B5" w:rsidR="006530AC">
        <w:rPr>
          <w:rFonts w:eastAsia="SchoolBookSanPin"/>
          <w:lang w:val="ru-RU" w:eastAsia="en-US" w:bidi="ar-SA"/>
        </w:rPr>
        <w:t>межпредметной основе с целью продемонстрировать свои достижения в самостоятельном освоении содержания избранных областей знаний и</w:t>
      </w:r>
      <w:r w:rsidRPr="008937B5">
        <w:rPr>
          <w:rFonts w:eastAsia="SchoolBookSanPin"/>
          <w:lang w:val="ru-RU" w:eastAsia="en-US" w:bidi="ar-SA"/>
        </w:rPr>
        <w:t xml:space="preserve"> (</w:t>
      </w:r>
      <w:r w:rsidRPr="008937B5" w:rsidR="006530AC">
        <w:rPr>
          <w:rFonts w:eastAsia="SchoolBookSanPin"/>
          <w:lang w:val="ru-RU" w:eastAsia="en-US" w:bidi="ar-SA"/>
        </w:rPr>
        <w:t>или</w:t>
      </w:r>
      <w:r w:rsidRPr="008937B5">
        <w:rPr>
          <w:rFonts w:eastAsia="SchoolBookSanPin"/>
          <w:lang w:val="ru-RU" w:eastAsia="en-US" w:bidi="ar-SA"/>
        </w:rPr>
        <w:t>)</w:t>
      </w:r>
      <w:r w:rsidRPr="008937B5" w:rsidR="006530AC">
        <w:rPr>
          <w:rFonts w:eastAsia="SchoolBookSanPin"/>
          <w:lang w:val="ru-RU" w:eastAsia="en-US" w:bidi="ar-SA"/>
        </w:rPr>
        <w:t xml:space="preserve">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6530AC"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bCs/>
          <w:lang w:val="ru-RU" w:eastAsia="en-US" w:bidi="ar-SA"/>
        </w:rPr>
        <w:t>1.3</w:t>
      </w:r>
      <w:r w:rsidRPr="008937B5" w:rsidR="00DC37B6">
        <w:rPr>
          <w:rFonts w:eastAsia="SchoolBookSanPin"/>
          <w:bCs/>
          <w:lang w:val="ru-RU" w:eastAsia="en-US" w:bidi="ar-SA"/>
        </w:rPr>
        <w:t>.20.1. </w:t>
      </w:r>
      <w:r w:rsidRPr="008937B5">
        <w:rPr>
          <w:rFonts w:eastAsia="SchoolBookSanPin"/>
          <w:lang w:val="ru-RU" w:eastAsia="en-US" w:bidi="ar-SA"/>
        </w:rPr>
        <w:t>Выбор темы проекта осуществляется обучающимися.</w:t>
      </w:r>
    </w:p>
    <w:p w:rsidR="006530AC"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bCs/>
          <w:lang w:val="ru-RU" w:eastAsia="en-US" w:bidi="ar-SA"/>
        </w:rPr>
        <w:t>1.3</w:t>
      </w:r>
      <w:r w:rsidRPr="008937B5" w:rsidR="00DC37B6">
        <w:rPr>
          <w:rFonts w:eastAsia="SchoolBookSanPin"/>
          <w:bCs/>
          <w:lang w:val="ru-RU" w:eastAsia="en-US" w:bidi="ar-SA"/>
        </w:rPr>
        <w:t>.20.2. </w:t>
      </w:r>
      <w:r w:rsidRPr="008937B5">
        <w:rPr>
          <w:rFonts w:eastAsia="SchoolBookSanPin"/>
          <w:lang w:val="ru-RU" w:eastAsia="en-US" w:bidi="ar-SA"/>
        </w:rPr>
        <w:t xml:space="preserve">Результатом </w:t>
      </w:r>
      <w:r w:rsidRPr="008937B5" w:rsidR="00C4299D">
        <w:rPr>
          <w:rFonts w:eastAsia="SchoolBookSanPin"/>
          <w:lang w:val="ru-RU" w:eastAsia="en-US" w:bidi="ar-SA"/>
        </w:rPr>
        <w:t>проекта</w:t>
      </w:r>
      <w:r w:rsidRPr="008937B5">
        <w:rPr>
          <w:rFonts w:eastAsia="SchoolBookSanPin"/>
          <w:lang w:val="ru-RU" w:eastAsia="en-US" w:bidi="ar-SA"/>
        </w:rPr>
        <w:t xml:space="preserve"> </w:t>
      </w:r>
      <w:r w:rsidRPr="008937B5" w:rsidR="00C4299D">
        <w:rPr>
          <w:rFonts w:eastAsia="SchoolBookSanPin"/>
          <w:lang w:val="ru-RU" w:eastAsia="en-US" w:bidi="ar-SA"/>
        </w:rPr>
        <w:t>является</w:t>
      </w:r>
      <w:r w:rsidRPr="008937B5">
        <w:rPr>
          <w:rFonts w:eastAsia="SchoolBookSanPin"/>
          <w:lang w:val="ru-RU" w:eastAsia="en-US" w:bidi="ar-SA"/>
        </w:rPr>
        <w:t xml:space="preserve"> одна из следующих работ:</w:t>
      </w:r>
    </w:p>
    <w:p w:rsidR="006530A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6530AC" w:rsidRPr="008937B5" w:rsidP="00CC2AFC">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w:t>
      </w:r>
      <w:r w:rsidRPr="008937B5" w:rsidR="00C4299D">
        <w:rPr>
          <w:rFonts w:eastAsia="SchoolBookSanPin"/>
          <w:lang w:val="ru-RU" w:eastAsia="en-US" w:bidi="ar-SA"/>
        </w:rPr>
        <w:t>х</w:t>
      </w:r>
      <w:r w:rsidRPr="008937B5">
        <w:rPr>
          <w:rFonts w:eastAsia="SchoolBookSanPin"/>
          <w:lang w:val="ru-RU" w:eastAsia="en-US" w:bidi="ar-SA"/>
        </w:rPr>
        <w:t>;</w:t>
      </w:r>
    </w:p>
    <w:p w:rsidR="006530A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материальный объект, макет, иное конструкторское изделие;</w:t>
      </w:r>
    </w:p>
    <w:p w:rsidR="006530A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отчетные материалы по социальному проекту.</w:t>
      </w:r>
    </w:p>
    <w:p w:rsidR="006530AC"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bCs/>
          <w:lang w:val="ru-RU" w:eastAsia="en-US" w:bidi="ar-SA"/>
        </w:rPr>
        <w:t>1.3</w:t>
      </w:r>
      <w:r w:rsidRPr="008937B5" w:rsidR="00DC37B6">
        <w:rPr>
          <w:rFonts w:eastAsia="SchoolBookSanPin"/>
          <w:bCs/>
          <w:lang w:val="ru-RU" w:eastAsia="en-US" w:bidi="ar-SA"/>
        </w:rPr>
        <w:t>.20.3. </w:t>
      </w:r>
      <w:r w:rsidRPr="008937B5">
        <w:rPr>
          <w:rFonts w:eastAsia="SchoolBookSanPin"/>
          <w:lang w:val="ru-RU" w:eastAsia="en-US" w:bidi="ar-SA"/>
        </w:rPr>
        <w:t xml:space="preserve">Требования к организации проектной деятельности, к содержанию </w:t>
      </w:r>
      <w:r w:rsidRPr="008937B5" w:rsidR="00C4299D">
        <w:rPr>
          <w:rFonts w:eastAsia="SchoolBookSanPin"/>
          <w:lang w:val="ru-RU" w:eastAsia="en-US" w:bidi="ar-SA"/>
        </w:rPr>
        <w:br/>
      </w:r>
      <w:r w:rsidRPr="008937B5">
        <w:rPr>
          <w:rFonts w:eastAsia="SchoolBookSanPin"/>
          <w:lang w:val="ru-RU" w:eastAsia="en-US" w:bidi="ar-SA"/>
        </w:rPr>
        <w:t xml:space="preserve">и направленности проекта разрабатываются </w:t>
      </w:r>
      <w:r w:rsidRPr="008937B5" w:rsidR="00C4299D">
        <w:rPr>
          <w:rFonts w:eastAsia="SchoolBookSanPin"/>
          <w:lang w:val="ru-RU" w:eastAsia="en-US" w:bidi="ar-SA"/>
        </w:rPr>
        <w:t xml:space="preserve">образовательной организацией. </w:t>
      </w:r>
    </w:p>
    <w:p w:rsidR="006530AC"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bCs/>
          <w:lang w:val="ru-RU" w:eastAsia="en-US" w:bidi="ar-SA"/>
        </w:rPr>
        <w:t>1.3</w:t>
      </w:r>
      <w:r w:rsidRPr="008937B5" w:rsidR="00DC37B6">
        <w:rPr>
          <w:rFonts w:eastAsia="SchoolBookSanPin"/>
          <w:bCs/>
          <w:lang w:val="ru-RU" w:eastAsia="en-US" w:bidi="ar-SA"/>
        </w:rPr>
        <w:t>.20.4. </w:t>
      </w:r>
      <w:r w:rsidRPr="008937B5" w:rsidR="00C4299D">
        <w:rPr>
          <w:rFonts w:eastAsia="SchoolBookSanPin"/>
          <w:lang w:val="ru-RU" w:eastAsia="en-US" w:bidi="ar-SA"/>
        </w:rPr>
        <w:t>Проект оценивается по следующим критериям:</w:t>
      </w:r>
    </w:p>
    <w:p w:rsidR="003B673E" w:rsidRPr="008937B5" w:rsidP="00CC2AFC">
      <w:pPr>
        <w:widowControl w:val="0"/>
        <w:spacing w:after="0" w:line="240" w:lineRule="auto"/>
        <w:ind w:firstLine="709"/>
        <w:jc w:val="both"/>
        <w:rPr>
          <w:rFonts w:eastAsia="SchoolBookSanPin"/>
          <w:lang w:val="ru-RU" w:eastAsia="en-US" w:bidi="ar-SA"/>
        </w:rPr>
      </w:pPr>
      <w:r w:rsidRPr="008937B5" w:rsidR="00DF7A19">
        <w:rPr>
          <w:rFonts w:eastAsia="SchoolBookSanPin"/>
          <w:lang w:val="ru-RU" w:eastAsia="en-US" w:bidi="ar-SA"/>
        </w:rPr>
        <w:t>с</w:t>
      </w:r>
      <w:r w:rsidRPr="008937B5">
        <w:rPr>
          <w:rFonts w:eastAsia="SchoolBookSanPin"/>
          <w:lang w:val="ru-RU" w:eastAsia="en-US" w:bidi="ar-SA"/>
        </w:rPr>
        <w:t>формированност</w:t>
      </w:r>
      <w:r w:rsidRPr="008937B5" w:rsidR="00DF7A19">
        <w:rPr>
          <w:rFonts w:eastAsia="SchoolBookSanPin"/>
          <w:lang w:val="ru-RU" w:eastAsia="en-US" w:bidi="ar-SA"/>
        </w:rPr>
        <w:t>ь</w:t>
      </w:r>
      <w:r w:rsidRPr="008937B5">
        <w:rPr>
          <w:rFonts w:eastAsia="SchoolBookSanPin"/>
          <w:lang w:val="ru-RU" w:eastAsia="en-US" w:bidi="ar-SA"/>
        </w:rPr>
        <w:t xml:space="preserve"> познавательных </w:t>
      </w:r>
      <w:r w:rsidRPr="008937B5" w:rsidR="00DF7A19">
        <w:rPr>
          <w:rFonts w:eastAsia="SchoolBookSanPin"/>
          <w:lang w:val="ru-RU" w:eastAsia="en-US" w:bidi="ar-SA"/>
        </w:rPr>
        <w:t xml:space="preserve">универсальных </w:t>
      </w:r>
      <w:r w:rsidRPr="008937B5">
        <w:rPr>
          <w:rFonts w:eastAsia="SchoolBookSanPin"/>
          <w:lang w:val="ru-RU" w:eastAsia="en-US" w:bidi="ar-SA"/>
        </w:rPr>
        <w:t>учебных действий: с</w:t>
      </w:r>
      <w:r w:rsidRPr="008937B5" w:rsidR="006530AC">
        <w:rPr>
          <w:rFonts w:eastAsia="SchoolBookSanPin"/>
          <w:lang w:val="ru-RU" w:eastAsia="en-US" w:bidi="ar-SA"/>
        </w:rPr>
        <w:t>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w:t>
      </w:r>
      <w:r w:rsidRPr="008937B5" w:rsidR="00C4299D">
        <w:rPr>
          <w:rFonts w:eastAsia="SchoolBookSanPin"/>
          <w:lang w:val="ru-RU" w:eastAsia="en-US" w:bidi="ar-SA"/>
        </w:rPr>
        <w:t xml:space="preserve"> (</w:t>
      </w:r>
      <w:r w:rsidRPr="008937B5" w:rsidR="006530AC">
        <w:rPr>
          <w:rFonts w:eastAsia="SchoolBookSanPin"/>
          <w:lang w:val="ru-RU" w:eastAsia="en-US" w:bidi="ar-SA"/>
        </w:rPr>
        <w:t>или</w:t>
      </w:r>
      <w:r w:rsidRPr="008937B5" w:rsidR="00C4299D">
        <w:rPr>
          <w:rFonts w:eastAsia="SchoolBookSanPin"/>
          <w:lang w:val="ru-RU" w:eastAsia="en-US" w:bidi="ar-SA"/>
        </w:rPr>
        <w:t>)</w:t>
      </w:r>
      <w:r w:rsidRPr="008937B5" w:rsidR="006530AC">
        <w:rPr>
          <w:rFonts w:eastAsia="SchoolBookSanPin"/>
          <w:lang w:val="ru-RU" w:eastAsia="en-US" w:bidi="ar-SA"/>
        </w:rPr>
        <w:t xml:space="preserve"> обоснование и реализацию принятого решения, обоснование и создание модели, прогноза, макета, объекта, творческого решения и други</w:t>
      </w:r>
      <w:r w:rsidRPr="008937B5">
        <w:rPr>
          <w:rFonts w:eastAsia="SchoolBookSanPin"/>
          <w:lang w:val="ru-RU" w:eastAsia="en-US" w:bidi="ar-SA"/>
        </w:rPr>
        <w:t>х</w:t>
      </w:r>
      <w:r w:rsidRPr="008937B5" w:rsidR="00DF7A19">
        <w:rPr>
          <w:rFonts w:eastAsia="SchoolBookSanPin"/>
          <w:lang w:val="ru-RU" w:eastAsia="en-US" w:bidi="ar-SA"/>
        </w:rPr>
        <w:t>;</w:t>
      </w:r>
    </w:p>
    <w:p w:rsidR="006530AC" w:rsidRPr="008937B5" w:rsidP="00157678">
      <w:pPr>
        <w:widowControl w:val="0"/>
        <w:spacing w:after="0" w:line="240" w:lineRule="auto"/>
        <w:ind w:firstLine="709"/>
        <w:jc w:val="both"/>
        <w:rPr>
          <w:rFonts w:eastAsia="SchoolBookSanPin"/>
          <w:lang w:val="ru-RU" w:eastAsia="en-US" w:bidi="ar-SA"/>
        </w:rPr>
      </w:pPr>
      <w:r w:rsidRPr="008937B5" w:rsidR="00DF7A19">
        <w:rPr>
          <w:rFonts w:eastAsia="SchoolBookSanPin"/>
          <w:lang w:val="ru-RU" w:eastAsia="en-US" w:bidi="ar-SA"/>
        </w:rPr>
        <w:t>с</w:t>
      </w:r>
      <w:r w:rsidRPr="008937B5">
        <w:rPr>
          <w:rFonts w:eastAsia="SchoolBookSanPin"/>
          <w:lang w:val="ru-RU" w:eastAsia="en-US" w:bidi="ar-SA"/>
        </w:rPr>
        <w:t>формированность предметных знаний и способов действий</w:t>
      </w:r>
      <w:r w:rsidRPr="008937B5" w:rsidR="003B673E">
        <w:rPr>
          <w:rFonts w:eastAsia="SchoolBookSanPin"/>
          <w:lang w:val="ru-RU" w:eastAsia="en-US" w:bidi="ar-SA"/>
        </w:rPr>
        <w:t>:</w:t>
      </w:r>
      <w:r w:rsidRPr="008937B5">
        <w:rPr>
          <w:rFonts w:eastAsia="SchoolBookSanPin"/>
          <w:lang w:val="ru-RU" w:eastAsia="en-US" w:bidi="ar-SA"/>
        </w:rPr>
        <w:t xml:space="preserve"> </w:t>
      </w:r>
      <w:r w:rsidRPr="008937B5" w:rsidR="003B673E">
        <w:rPr>
          <w:rFonts w:eastAsia="SchoolBookSanPin"/>
          <w:lang w:val="ru-RU" w:eastAsia="en-US" w:bidi="ar-SA"/>
        </w:rPr>
        <w:t>умение</w:t>
      </w:r>
      <w:r w:rsidRPr="008937B5">
        <w:rPr>
          <w:rFonts w:eastAsia="SchoolBookSanPin"/>
          <w:lang w:val="ru-RU" w:eastAsia="en-US" w:bidi="ar-SA"/>
        </w:rPr>
        <w:t xml:space="preserve"> раскрыть содержание работы, грамотно и обоснованно</w:t>
      </w:r>
      <w:r w:rsidRPr="008937B5" w:rsidR="003B673E">
        <w:rPr>
          <w:rFonts w:eastAsia="SchoolBookSanPin"/>
          <w:lang w:val="ru-RU" w:eastAsia="en-US" w:bidi="ar-SA"/>
        </w:rPr>
        <w:t xml:space="preserve"> </w:t>
      </w:r>
      <w:r w:rsidRPr="008937B5">
        <w:rPr>
          <w:rFonts w:eastAsia="SchoolBookSanPin"/>
          <w:lang w:val="ru-RU" w:eastAsia="en-US" w:bidi="ar-SA"/>
        </w:rPr>
        <w:t>в соответствии с рассматриваемой проблемой</w:t>
      </w:r>
      <w:r w:rsidRPr="008937B5" w:rsidR="003B673E">
        <w:rPr>
          <w:rFonts w:eastAsia="SchoolBookSanPin"/>
          <w:lang w:val="ru-RU" w:eastAsia="en-US" w:bidi="ar-SA"/>
        </w:rPr>
        <w:t xml:space="preserve"> или </w:t>
      </w:r>
      <w:r w:rsidRPr="008937B5">
        <w:rPr>
          <w:rFonts w:eastAsia="SchoolBookSanPin"/>
          <w:lang w:val="ru-RU" w:eastAsia="en-US" w:bidi="ar-SA"/>
        </w:rPr>
        <w:t>темой использовать имеющиеся знания и способы действий</w:t>
      </w:r>
      <w:r w:rsidRPr="008937B5" w:rsidR="00DF7A19">
        <w:rPr>
          <w:rFonts w:eastAsia="SchoolBookSanPin"/>
          <w:lang w:val="ru-RU" w:eastAsia="en-US" w:bidi="ar-SA"/>
        </w:rPr>
        <w:t>;</w:t>
      </w:r>
    </w:p>
    <w:p w:rsidR="006530AC" w:rsidRPr="008937B5" w:rsidP="00157678">
      <w:pPr>
        <w:widowControl w:val="0"/>
        <w:spacing w:after="0" w:line="240" w:lineRule="auto"/>
        <w:ind w:firstLine="709"/>
        <w:jc w:val="both"/>
        <w:rPr>
          <w:rFonts w:eastAsia="SchoolBookSanPin"/>
          <w:lang w:val="ru-RU" w:eastAsia="en-US" w:bidi="ar-SA"/>
        </w:rPr>
      </w:pPr>
      <w:r w:rsidRPr="008937B5" w:rsidR="00DF7A19">
        <w:rPr>
          <w:rFonts w:eastAsia="SchoolBookSanPin"/>
          <w:lang w:val="ru-RU" w:eastAsia="en-US" w:bidi="ar-SA"/>
        </w:rPr>
        <w:t>с</w:t>
      </w:r>
      <w:r w:rsidRPr="008937B5">
        <w:rPr>
          <w:rFonts w:eastAsia="SchoolBookSanPin"/>
          <w:lang w:val="ru-RU" w:eastAsia="en-US" w:bidi="ar-SA"/>
        </w:rPr>
        <w:t xml:space="preserve">формированность регулятивных </w:t>
      </w:r>
      <w:r w:rsidRPr="008937B5" w:rsidR="00DF7A19">
        <w:rPr>
          <w:rFonts w:eastAsia="SchoolBookSanPin"/>
          <w:lang w:val="ru-RU" w:eastAsia="en-US" w:bidi="ar-SA"/>
        </w:rPr>
        <w:t xml:space="preserve">универсальных учебных </w:t>
      </w:r>
      <w:r w:rsidRPr="008937B5">
        <w:rPr>
          <w:rFonts w:eastAsia="SchoolBookSanPin"/>
          <w:lang w:val="ru-RU" w:eastAsia="en-US" w:bidi="ar-SA"/>
        </w:rPr>
        <w:t>действий</w:t>
      </w:r>
      <w:r w:rsidRPr="008937B5" w:rsidR="003B673E">
        <w:rPr>
          <w:rFonts w:eastAsia="SchoolBookSanPin"/>
          <w:lang w:val="ru-RU" w:eastAsia="en-US" w:bidi="ar-SA"/>
        </w:rPr>
        <w:t>:</w:t>
      </w:r>
      <w:r w:rsidRPr="008937B5">
        <w:rPr>
          <w:rFonts w:eastAsia="SchoolBookSanPin"/>
          <w:lang w:val="ru-RU" w:eastAsia="en-US" w:bidi="ar-SA"/>
        </w:rPr>
        <w:t xml:space="preserve"> умени</w:t>
      </w:r>
      <w:r w:rsidRPr="008937B5" w:rsidR="003B673E">
        <w:rPr>
          <w:rFonts w:eastAsia="SchoolBookSanPin"/>
          <w:lang w:val="ru-RU" w:eastAsia="en-US" w:bidi="ar-SA"/>
        </w:rPr>
        <w:t>е</w:t>
      </w:r>
      <w:r w:rsidRPr="008937B5">
        <w:rPr>
          <w:rFonts w:eastAsia="SchoolBookSanPin"/>
          <w:lang w:val="ru-RU" w:eastAsia="en-US" w:bidi="ar-SA"/>
        </w:rPr>
        <w:t xml:space="preserve"> самостоятельно планировать и управлять своей познавательной деятельностью </w:t>
      </w:r>
      <w:r w:rsidRPr="008937B5" w:rsidR="00DF7A19">
        <w:rPr>
          <w:rFonts w:eastAsia="SchoolBookSanPin"/>
          <w:lang w:val="ru-RU" w:eastAsia="en-US" w:bidi="ar-SA"/>
        </w:rPr>
        <w:br/>
      </w:r>
      <w:r w:rsidRPr="008937B5">
        <w:rPr>
          <w:rFonts w:eastAsia="SchoolBookSanPin"/>
          <w:lang w:val="ru-RU" w:eastAsia="en-US" w:bidi="ar-SA"/>
        </w:rPr>
        <w:t>во времени; использовать ресурсные возможности для достижения целей; осуществлять выбор конструктивных стратегий в трудных ситуациях</w:t>
      </w:r>
      <w:r w:rsidRPr="008937B5" w:rsidR="00DF7A19">
        <w:rPr>
          <w:rFonts w:eastAsia="SchoolBookSanPin"/>
          <w:lang w:val="ru-RU" w:eastAsia="en-US" w:bidi="ar-SA"/>
        </w:rPr>
        <w:t>;</w:t>
      </w:r>
    </w:p>
    <w:p w:rsidR="006530AC" w:rsidRPr="008937B5" w:rsidP="00157678">
      <w:pPr>
        <w:widowControl w:val="0"/>
        <w:spacing w:after="0" w:line="240" w:lineRule="auto"/>
        <w:ind w:firstLine="709"/>
        <w:jc w:val="both"/>
        <w:rPr>
          <w:rFonts w:eastAsia="SchoolBookSanPin"/>
          <w:lang w:val="ru-RU" w:eastAsia="en-US" w:bidi="ar-SA"/>
        </w:rPr>
      </w:pPr>
      <w:r w:rsidRPr="008937B5" w:rsidR="00DF7A19">
        <w:rPr>
          <w:rFonts w:eastAsia="SchoolBookSanPin"/>
          <w:lang w:val="ru-RU" w:eastAsia="en-US" w:bidi="ar-SA"/>
        </w:rPr>
        <w:t>с</w:t>
      </w:r>
      <w:r w:rsidRPr="008937B5">
        <w:rPr>
          <w:rFonts w:eastAsia="SchoolBookSanPin"/>
          <w:lang w:val="ru-RU" w:eastAsia="en-US" w:bidi="ar-SA"/>
        </w:rPr>
        <w:t xml:space="preserve">формированность коммуникативных </w:t>
      </w:r>
      <w:r w:rsidRPr="008937B5" w:rsidR="00DF7A19">
        <w:rPr>
          <w:rFonts w:eastAsia="SchoolBookSanPin"/>
          <w:lang w:val="ru-RU" w:eastAsia="en-US" w:bidi="ar-SA"/>
        </w:rPr>
        <w:t xml:space="preserve">универсальных учебных </w:t>
      </w:r>
      <w:r w:rsidRPr="008937B5">
        <w:rPr>
          <w:rFonts w:eastAsia="SchoolBookSanPin"/>
          <w:lang w:val="ru-RU" w:eastAsia="en-US" w:bidi="ar-SA"/>
        </w:rPr>
        <w:t>действий</w:t>
      </w:r>
      <w:r w:rsidRPr="008937B5" w:rsidR="003B673E">
        <w:rPr>
          <w:rFonts w:eastAsia="SchoolBookSanPin"/>
          <w:lang w:val="ru-RU" w:eastAsia="en-US" w:bidi="ar-SA"/>
        </w:rPr>
        <w:t>:</w:t>
      </w:r>
      <w:r w:rsidRPr="008937B5">
        <w:rPr>
          <w:rFonts w:eastAsia="SchoolBookSanPin"/>
          <w:lang w:val="ru-RU" w:eastAsia="en-US" w:bidi="ar-SA"/>
        </w:rPr>
        <w:t xml:space="preserve"> умени</w:t>
      </w:r>
      <w:r w:rsidRPr="008937B5" w:rsidR="003B673E">
        <w:rPr>
          <w:rFonts w:eastAsia="SchoolBookSanPin"/>
          <w:lang w:val="ru-RU" w:eastAsia="en-US" w:bidi="ar-SA"/>
        </w:rPr>
        <w:t>е</w:t>
      </w:r>
      <w:r w:rsidRPr="008937B5">
        <w:rPr>
          <w:rFonts w:eastAsia="SchoolBookSanPin"/>
          <w:lang w:val="ru-RU" w:eastAsia="en-US" w:bidi="ar-SA"/>
        </w:rPr>
        <w:t xml:space="preserve"> ясно изложить и оформить выполненную работу, представить её результаты, аргументированно ответить на вопросы.</w:t>
      </w:r>
    </w:p>
    <w:p w:rsidR="00DE7B1C"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lang w:val="ru-RU" w:eastAsia="en-US" w:bidi="ar-SA"/>
        </w:rPr>
        <w:t>1.3</w:t>
      </w:r>
      <w:r w:rsidRPr="008937B5" w:rsidR="00DF7A19">
        <w:rPr>
          <w:rFonts w:eastAsia="SchoolBookSanPin"/>
          <w:lang w:val="ru-RU" w:eastAsia="en-US" w:bidi="ar-SA"/>
        </w:rPr>
        <w:t>.21. </w:t>
      </w:r>
      <w:r w:rsidRPr="008937B5">
        <w:rPr>
          <w:rFonts w:eastAsia="SchoolBookSanPin"/>
          <w:lang w:val="ru-RU" w:eastAsia="en-US" w:bidi="ar-SA"/>
        </w:rPr>
        <w:t xml:space="preserve">Предметные результаты освоения </w:t>
      </w:r>
      <w:r w:rsidRPr="008937B5" w:rsidR="00370C85">
        <w:rPr>
          <w:rFonts w:eastAsia="SchoolBookSanPin"/>
          <w:lang w:val="ru-RU" w:eastAsia="en-US" w:bidi="ar-SA"/>
        </w:rPr>
        <w:t>Ф</w:t>
      </w:r>
      <w:r w:rsidRPr="008937B5" w:rsidR="00D46F4A">
        <w:rPr>
          <w:rFonts w:eastAsia="SchoolBookSanPin"/>
          <w:lang w:val="ru-RU" w:eastAsia="en-US" w:bidi="ar-SA"/>
        </w:rPr>
        <w:t>О</w:t>
      </w:r>
      <w:r w:rsidRPr="008937B5" w:rsidR="006B5346">
        <w:rPr>
          <w:rFonts w:eastAsia="SchoolBookSanPin"/>
          <w:lang w:val="ru-RU" w:eastAsia="en-US" w:bidi="ar-SA"/>
        </w:rPr>
        <w:t>П ООО</w:t>
      </w:r>
      <w:r w:rsidRPr="008937B5">
        <w:rPr>
          <w:rFonts w:eastAsia="SchoolBookSanPin"/>
          <w:lang w:val="ru-RU" w:eastAsia="en-US" w:bidi="ar-SA"/>
        </w:rPr>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E7B1C"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lang w:val="ru-RU" w:eastAsia="en-US" w:bidi="ar-SA"/>
        </w:rPr>
        <w:t>1.3</w:t>
      </w:r>
      <w:r w:rsidRPr="008937B5" w:rsidR="00DF7A19">
        <w:rPr>
          <w:rFonts w:eastAsia="SchoolBookSanPin"/>
          <w:lang w:val="ru-RU" w:eastAsia="en-US" w:bidi="ar-SA"/>
        </w:rPr>
        <w:t>.22. </w:t>
      </w:r>
      <w:r w:rsidRPr="008937B5">
        <w:rPr>
          <w:rFonts w:eastAsia="SchoolBookSanPin"/>
          <w:lang w:val="ru-RU" w:eastAsia="en-US" w:bidi="ar-SA"/>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3B673E"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lang w:val="ru-RU" w:eastAsia="en-US" w:bidi="ar-SA"/>
        </w:rPr>
        <w:t>1.3</w:t>
      </w:r>
      <w:r w:rsidRPr="008937B5" w:rsidR="00DF7A19">
        <w:rPr>
          <w:rFonts w:eastAsia="SchoolBookSanPin"/>
          <w:lang w:val="ru-RU" w:eastAsia="en-US" w:bidi="ar-SA"/>
        </w:rPr>
        <w:t>.23. </w:t>
      </w:r>
      <w:r w:rsidRPr="008937B5">
        <w:rPr>
          <w:rFonts w:eastAsia="SchoolBookSanPin"/>
          <w:lang w:val="ru-RU" w:eastAsia="en-US" w:bidi="ar-SA"/>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E7B1C"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lang w:val="ru-RU" w:eastAsia="en-US" w:bidi="ar-SA"/>
        </w:rPr>
        <w:t>1.3</w:t>
      </w:r>
      <w:r w:rsidRPr="008937B5" w:rsidR="00A815C4">
        <w:rPr>
          <w:rFonts w:eastAsia="SchoolBookSanPin"/>
          <w:lang w:val="ru-RU" w:eastAsia="en-US" w:bidi="ar-SA"/>
        </w:rPr>
        <w:t>.24. </w:t>
      </w:r>
      <w:r w:rsidRPr="008937B5">
        <w:rPr>
          <w:rFonts w:eastAsia="SchoolBookSanPin"/>
          <w:lang w:val="ru-RU" w:eastAsia="en-US" w:bidi="ar-SA"/>
        </w:rPr>
        <w:t xml:space="preserve">Для оценки предметных результатов </w:t>
      </w:r>
      <w:r w:rsidRPr="008937B5" w:rsidR="00A14D1C">
        <w:rPr>
          <w:rFonts w:eastAsia="SchoolBookSanPin"/>
          <w:lang w:val="ru-RU" w:eastAsia="en-US" w:bidi="ar-SA"/>
        </w:rPr>
        <w:t>используются</w:t>
      </w:r>
      <w:r w:rsidRPr="008937B5">
        <w:rPr>
          <w:rFonts w:eastAsia="SchoolBookSanPin"/>
          <w:lang w:val="ru-RU" w:eastAsia="en-US" w:bidi="ar-SA"/>
        </w:rPr>
        <w:t xml:space="preserve"> критерии: </w:t>
      </w:r>
      <w:r w:rsidRPr="008937B5">
        <w:rPr>
          <w:rFonts w:eastAsia="SchoolBookSanPin"/>
          <w:bCs/>
          <w:lang w:val="ru-RU" w:eastAsia="en-US" w:bidi="ar-SA"/>
        </w:rPr>
        <w:t xml:space="preserve">знание </w:t>
      </w:r>
      <w:r w:rsidRPr="008937B5" w:rsidR="00A14D1C">
        <w:rPr>
          <w:rFonts w:eastAsia="SchoolBookSanPin"/>
          <w:bCs/>
          <w:lang w:val="ru-RU" w:eastAsia="en-US" w:bidi="ar-SA"/>
        </w:rPr>
        <w:br/>
      </w:r>
      <w:r w:rsidRPr="008937B5">
        <w:rPr>
          <w:rFonts w:eastAsia="SchoolBookSanPin"/>
          <w:bCs/>
          <w:lang w:val="ru-RU" w:eastAsia="en-US" w:bidi="ar-SA"/>
        </w:rPr>
        <w:t>и понимание</w:t>
      </w:r>
      <w:r w:rsidRPr="008937B5">
        <w:rPr>
          <w:rFonts w:eastAsia="SchoolBookSanPin"/>
          <w:lang w:val="ru-RU" w:eastAsia="en-US" w:bidi="ar-SA"/>
        </w:rPr>
        <w:t xml:space="preserve">, </w:t>
      </w:r>
      <w:r w:rsidRPr="008937B5">
        <w:rPr>
          <w:rFonts w:eastAsia="SchoolBookSanPin"/>
          <w:bCs/>
          <w:lang w:val="ru-RU" w:eastAsia="en-US" w:bidi="ar-SA"/>
        </w:rPr>
        <w:t>применение</w:t>
      </w:r>
      <w:r w:rsidRPr="008937B5">
        <w:rPr>
          <w:rFonts w:eastAsia="SchoolBookSanPin"/>
          <w:lang w:val="ru-RU" w:eastAsia="en-US" w:bidi="ar-SA"/>
        </w:rPr>
        <w:t xml:space="preserve">, </w:t>
      </w:r>
      <w:r w:rsidRPr="008937B5">
        <w:rPr>
          <w:rFonts w:eastAsia="SchoolBookSanPin"/>
          <w:bCs/>
          <w:lang w:val="ru-RU" w:eastAsia="en-US" w:bidi="ar-SA"/>
        </w:rPr>
        <w:t>функциональность.</w:t>
      </w:r>
    </w:p>
    <w:p w:rsidR="00DE7B1C" w:rsidRPr="008937B5" w:rsidP="00157678">
      <w:pPr>
        <w:widowControl w:val="0"/>
        <w:spacing w:after="0" w:line="240" w:lineRule="auto"/>
        <w:ind w:firstLine="709"/>
        <w:jc w:val="both"/>
        <w:rPr>
          <w:rFonts w:eastAsia="SchoolBookSanPin"/>
          <w:lang w:val="ru-RU" w:eastAsia="en-US" w:bidi="ar-SA"/>
        </w:rPr>
      </w:pPr>
      <w:r w:rsidR="00CC2AFC">
        <w:rPr>
          <w:rFonts w:eastAsia="SchoolBookSanPin"/>
          <w:lang w:val="ru-RU" w:eastAsia="en-US" w:bidi="ar-SA"/>
        </w:rPr>
        <w:t>1.3</w:t>
      </w:r>
      <w:r w:rsidRPr="008937B5" w:rsidR="00A815C4">
        <w:rPr>
          <w:rFonts w:eastAsia="SchoolBookSanPin"/>
          <w:lang w:val="ru-RU" w:eastAsia="en-US" w:bidi="ar-SA"/>
        </w:rPr>
        <w:t>.24.1. </w:t>
      </w:r>
      <w:r w:rsidRPr="008937B5">
        <w:rPr>
          <w:rFonts w:eastAsia="SchoolBookSanPin"/>
          <w:lang w:val="ru-RU" w:eastAsia="en-US" w:bidi="ar-SA"/>
        </w:rPr>
        <w:t>Обобщённый критерий «</w:t>
      </w:r>
      <w:r w:rsidRPr="008937B5">
        <w:rPr>
          <w:rFonts w:eastAsia="SchoolBookSanPin"/>
          <w:bCs/>
          <w:lang w:val="ru-RU" w:eastAsia="en-US" w:bidi="ar-SA"/>
        </w:rPr>
        <w:t>знание и понимание</w:t>
      </w:r>
      <w:r w:rsidRPr="008937B5">
        <w:rPr>
          <w:rFonts w:eastAsia="SchoolBookSanPin"/>
          <w:lang w:val="ru-RU" w:eastAsia="en-US" w:bidi="ar-SA"/>
        </w:rPr>
        <w:t xml:space="preserve">» включает знание </w:t>
      </w:r>
      <w:r w:rsidRPr="008937B5" w:rsidR="00A815C4">
        <w:rPr>
          <w:rFonts w:eastAsia="SchoolBookSanPin"/>
          <w:lang w:val="ru-RU" w:eastAsia="en-US" w:bidi="ar-SA"/>
        </w:rPr>
        <w:br/>
      </w:r>
      <w:r w:rsidRPr="008937B5">
        <w:rPr>
          <w:rFonts w:eastAsia="SchoolBookSanPin"/>
          <w:lang w:val="ru-RU" w:eastAsia="en-US" w:bidi="ar-SA"/>
        </w:rPr>
        <w:t>и понимание роли изучаемой области знания</w:t>
      </w:r>
      <w:r w:rsidRPr="008937B5" w:rsidR="003B673E">
        <w:rPr>
          <w:rFonts w:eastAsia="SchoolBookSanPin"/>
          <w:lang w:val="ru-RU" w:eastAsia="en-US" w:bidi="ar-SA"/>
        </w:rPr>
        <w:t xml:space="preserve"> и (или) </w:t>
      </w:r>
      <w:r w:rsidRPr="008937B5">
        <w:rPr>
          <w:rFonts w:eastAsia="SchoolBookSanPin"/>
          <w:lang w:val="ru-RU" w:eastAsia="en-US" w:bidi="ar-SA"/>
        </w:rPr>
        <w:t>вида деятельности в различных контекстах, знание и понимание терминологии, понятий и идей, а также процедурных знаний или алгоритмов.</w:t>
      </w:r>
    </w:p>
    <w:p w:rsidR="00DE7B1C"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lang w:val="ru-RU" w:eastAsia="en-US" w:bidi="ar-SA"/>
        </w:rPr>
        <w:t>13</w:t>
      </w:r>
      <w:r w:rsidRPr="008937B5" w:rsidR="00A815C4">
        <w:rPr>
          <w:rFonts w:eastAsia="SchoolBookSanPin"/>
          <w:lang w:val="ru-RU" w:eastAsia="en-US" w:bidi="ar-SA"/>
        </w:rPr>
        <w:t>.24.2. </w:t>
      </w:r>
      <w:r w:rsidRPr="008937B5">
        <w:rPr>
          <w:rFonts w:eastAsia="SchoolBookSanPin"/>
          <w:lang w:val="ru-RU" w:eastAsia="en-US" w:bidi="ar-SA"/>
        </w:rPr>
        <w:t>Обобщённый критерий «</w:t>
      </w:r>
      <w:r w:rsidRPr="008937B5">
        <w:rPr>
          <w:rFonts w:eastAsia="SchoolBookSanPin"/>
          <w:bCs/>
          <w:lang w:val="ru-RU" w:eastAsia="en-US" w:bidi="ar-SA"/>
        </w:rPr>
        <w:t>применение</w:t>
      </w:r>
      <w:r w:rsidRPr="008937B5">
        <w:rPr>
          <w:rFonts w:eastAsia="SchoolBookSanPin"/>
          <w:lang w:val="ru-RU" w:eastAsia="en-US" w:bidi="ar-SA"/>
        </w:rPr>
        <w:t>» включает:</w:t>
      </w:r>
    </w:p>
    <w:p w:rsidR="00DE7B1C" w:rsidRPr="008937B5" w:rsidP="00157678">
      <w:pPr>
        <w:widowControl w:val="0"/>
        <w:tabs>
          <w:tab w:val="left" w:pos="851"/>
        </w:tabs>
        <w:spacing w:after="0" w:line="240" w:lineRule="auto"/>
        <w:ind w:firstLine="709"/>
        <w:jc w:val="both"/>
        <w:rPr>
          <w:rFonts w:eastAsia="SchoolBookSanPin"/>
          <w:lang w:val="ru-RU" w:eastAsia="en-US" w:bidi="ar-SA"/>
        </w:rPr>
      </w:pPr>
      <w:r w:rsidRPr="008937B5">
        <w:rPr>
          <w:rFonts w:eastAsia="SchoolBookSanPin"/>
          <w:lang w:val="ru-RU" w:eastAsia="en-US" w:bidi="ar-SA"/>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E7B1C" w:rsidRPr="008937B5" w:rsidP="00157678">
      <w:pPr>
        <w:widowControl w:val="0"/>
        <w:tabs>
          <w:tab w:val="left" w:pos="851"/>
        </w:tabs>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Pr="008937B5" w:rsidR="00A14D1C">
        <w:rPr>
          <w:rFonts w:eastAsia="SchoolBookSanPin"/>
          <w:lang w:val="ru-RU" w:eastAsia="en-US" w:bidi="ar-SA"/>
        </w:rPr>
        <w:br/>
      </w:r>
      <w:r w:rsidRPr="008937B5">
        <w:rPr>
          <w:rFonts w:eastAsia="SchoolBookSanPin"/>
          <w:lang w:val="ru-RU" w:eastAsia="en-US" w:bidi="ar-SA"/>
        </w:rP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DE7B1C"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lang w:val="ru-RU" w:eastAsia="en-US" w:bidi="ar-SA"/>
        </w:rPr>
        <w:t>1.3</w:t>
      </w:r>
      <w:r w:rsidRPr="008937B5" w:rsidR="00A815C4">
        <w:rPr>
          <w:rFonts w:eastAsia="SchoolBookSanPin"/>
          <w:lang w:val="ru-RU" w:eastAsia="en-US" w:bidi="ar-SA"/>
        </w:rPr>
        <w:t>.24.3. </w:t>
      </w:r>
      <w:r w:rsidRPr="008937B5">
        <w:rPr>
          <w:rFonts w:eastAsia="SchoolBookSanPin"/>
          <w:lang w:val="ru-RU" w:eastAsia="en-US" w:bidi="ar-SA"/>
        </w:rPr>
        <w:t>Обобщённый критерий «</w:t>
      </w:r>
      <w:r w:rsidRPr="008937B5">
        <w:rPr>
          <w:rFonts w:eastAsia="SchoolBookSanPin"/>
          <w:bCs/>
          <w:lang w:val="ru-RU" w:eastAsia="en-US" w:bidi="ar-SA"/>
        </w:rPr>
        <w:t>функциональность</w:t>
      </w:r>
      <w:r w:rsidRPr="008937B5">
        <w:rPr>
          <w:rFonts w:eastAsia="SchoolBookSanPin"/>
          <w:lang w:val="ru-RU" w:eastAsia="en-US" w:bidi="ar-SA"/>
        </w:rPr>
        <w:t>»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3B673E" w:rsidRPr="008937B5" w:rsidP="00CC2AFC">
      <w:pPr>
        <w:widowControl w:val="0"/>
        <w:spacing w:after="0" w:line="240" w:lineRule="auto"/>
        <w:ind w:firstLine="709"/>
        <w:rPr>
          <w:rFonts w:eastAsia="SchoolBookSanPin"/>
          <w:lang w:val="ru-RU" w:eastAsia="en-US" w:bidi="ar-SA"/>
        </w:rPr>
      </w:pPr>
      <w:r w:rsidRPr="008937B5">
        <w:rPr>
          <w:rFonts w:eastAsia="SchoolBookSanPin"/>
          <w:lang w:val="ru-RU" w:eastAsia="en-US" w:bidi="ar-SA"/>
        </w:rPr>
        <w:t>Оценка функциональной грамотности направлена на выявление способности обучающихся применять предметные знания и умения во внеучебной сит</w:t>
      </w:r>
      <w:r w:rsidR="00CC2AFC">
        <w:rPr>
          <w:rFonts w:eastAsia="SchoolBookSanPin"/>
          <w:lang w:val="ru-RU" w:eastAsia="en-US" w:bidi="ar-SA"/>
        </w:rPr>
        <w:t xml:space="preserve">уации, </w:t>
      </w:r>
      <w:r w:rsidRPr="008937B5" w:rsidR="003137A1">
        <w:rPr>
          <w:rFonts w:eastAsia="SchoolBookSanPin"/>
          <w:lang w:val="ru-RU" w:eastAsia="en-US" w:bidi="ar-SA"/>
        </w:rPr>
        <w:t>в</w:t>
      </w:r>
      <w:r w:rsidRPr="008937B5">
        <w:rPr>
          <w:rFonts w:eastAsia="SchoolBookSanPin"/>
          <w:lang w:val="ru-RU" w:eastAsia="en-US" w:bidi="ar-SA"/>
        </w:rPr>
        <w:t xml:space="preserve"> реальной жизни.</w:t>
      </w:r>
    </w:p>
    <w:p w:rsidR="00DE7B1C"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lang w:val="ru-RU" w:eastAsia="en-US" w:bidi="ar-SA"/>
        </w:rPr>
        <w:t>1.3</w:t>
      </w:r>
      <w:r w:rsidRPr="008937B5" w:rsidR="00A815C4">
        <w:rPr>
          <w:rFonts w:eastAsia="SchoolBookSanPin"/>
          <w:lang w:val="ru-RU" w:eastAsia="en-US" w:bidi="ar-SA"/>
        </w:rPr>
        <w:t>.25. </w:t>
      </w:r>
      <w:r w:rsidRPr="008937B5">
        <w:rPr>
          <w:rFonts w:eastAsia="SchoolBookSanPin"/>
          <w:lang w:val="ru-RU" w:eastAsia="en-US" w:bidi="ar-SA"/>
        </w:rPr>
        <w:t xml:space="preserve">Оценка предметных результатов </w:t>
      </w:r>
      <w:r w:rsidRPr="008937B5" w:rsidR="00A14D1C">
        <w:rPr>
          <w:rFonts w:eastAsia="SchoolBookSanPin"/>
          <w:lang w:val="ru-RU" w:eastAsia="en-US" w:bidi="ar-SA"/>
        </w:rPr>
        <w:t>осуществляется</w:t>
      </w:r>
      <w:r w:rsidRPr="008937B5">
        <w:rPr>
          <w:rFonts w:eastAsia="SchoolBookSanPin"/>
          <w:lang w:val="ru-RU" w:eastAsia="en-US" w:bidi="ar-SA"/>
        </w:rPr>
        <w:t xml:space="preserve"> педагогическим работником в ходе процедур текущего, тематического, промежуточного и итогового контроля.</w:t>
      </w:r>
    </w:p>
    <w:p w:rsidR="00DE7B1C"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lang w:val="ru-RU" w:eastAsia="en-US" w:bidi="ar-SA"/>
        </w:rPr>
        <w:t>13</w:t>
      </w:r>
      <w:r w:rsidRPr="008937B5" w:rsidR="00A815C4">
        <w:rPr>
          <w:rFonts w:eastAsia="SchoolBookSanPin"/>
          <w:lang w:val="ru-RU" w:eastAsia="en-US" w:bidi="ar-SA"/>
        </w:rPr>
        <w:t>.26. </w:t>
      </w:r>
      <w:r w:rsidRPr="008937B5">
        <w:rPr>
          <w:rFonts w:eastAsia="SchoolBookSanPin"/>
          <w:lang w:val="ru-RU" w:eastAsia="en-US" w:bidi="ar-SA"/>
        </w:rPr>
        <w:t xml:space="preserve">Особенности оценки по отдельному </w:t>
      </w:r>
      <w:r w:rsidRPr="008937B5" w:rsidR="00A14D1C">
        <w:rPr>
          <w:rFonts w:eastAsia="SchoolBookSanPin"/>
          <w:lang w:val="ru-RU" w:eastAsia="en-US" w:bidi="ar-SA"/>
        </w:rPr>
        <w:t xml:space="preserve">учебному </w:t>
      </w:r>
      <w:r w:rsidRPr="008937B5">
        <w:rPr>
          <w:rFonts w:eastAsia="SchoolBookSanPin"/>
          <w:lang w:val="ru-RU" w:eastAsia="en-US" w:bidi="ar-SA"/>
        </w:rPr>
        <w:t xml:space="preserve">предмету фиксируются </w:t>
      </w:r>
      <w:r w:rsidRPr="008937B5" w:rsidR="00A14D1C">
        <w:rPr>
          <w:rFonts w:eastAsia="SchoolBookSanPin"/>
          <w:lang w:val="ru-RU" w:eastAsia="en-US" w:bidi="ar-SA"/>
        </w:rPr>
        <w:br/>
      </w:r>
      <w:r w:rsidRPr="008937B5">
        <w:rPr>
          <w:rFonts w:eastAsia="SchoolBookSanPin"/>
          <w:lang w:val="ru-RU" w:eastAsia="en-US" w:bidi="ar-SA"/>
        </w:rPr>
        <w:t xml:space="preserve">в приложении к </w:t>
      </w:r>
      <w:r w:rsidRPr="008937B5" w:rsidR="003137A1">
        <w:rPr>
          <w:rFonts w:eastAsia="SchoolBookSanPin"/>
          <w:lang w:val="ru-RU" w:eastAsia="en-US" w:bidi="ar-SA"/>
        </w:rPr>
        <w:t>ООП ООО</w:t>
      </w:r>
      <w:r w:rsidRPr="008937B5">
        <w:rPr>
          <w:rFonts w:eastAsia="SchoolBookSanPin"/>
          <w:lang w:val="ru-RU" w:eastAsia="en-US" w:bidi="ar-SA"/>
        </w:rPr>
        <w:t>.</w:t>
      </w:r>
    </w:p>
    <w:p w:rsidR="00DE7B1C"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Описание </w:t>
      </w:r>
      <w:r w:rsidRPr="008937B5" w:rsidR="00A14D1C">
        <w:rPr>
          <w:rFonts w:eastAsia="SchoolBookSanPin"/>
          <w:lang w:val="ru-RU" w:eastAsia="en-US" w:bidi="ar-SA"/>
        </w:rPr>
        <w:t xml:space="preserve">оценки </w:t>
      </w:r>
      <w:r w:rsidRPr="008937B5" w:rsidR="00A815C4">
        <w:rPr>
          <w:rFonts w:eastAsia="SchoolBookSanPin"/>
          <w:lang w:val="ru-RU" w:eastAsia="en-US" w:bidi="ar-SA"/>
        </w:rPr>
        <w:t xml:space="preserve">предметных результатов </w:t>
      </w:r>
      <w:r w:rsidRPr="008937B5" w:rsidR="00A14D1C">
        <w:rPr>
          <w:rFonts w:eastAsia="SchoolBookSanPin"/>
          <w:lang w:val="ru-RU" w:eastAsia="en-US" w:bidi="ar-SA"/>
        </w:rPr>
        <w:t xml:space="preserve">по отдельному учебному предмету </w:t>
      </w:r>
      <w:r w:rsidRPr="008937B5" w:rsidR="003137A1">
        <w:rPr>
          <w:rFonts w:eastAsia="SchoolBookSanPin"/>
          <w:lang w:val="ru-RU" w:eastAsia="en-US" w:bidi="ar-SA"/>
        </w:rPr>
        <w:t>включает</w:t>
      </w:r>
      <w:r w:rsidRPr="008937B5">
        <w:rPr>
          <w:rFonts w:eastAsia="SchoolBookSanPin"/>
          <w:lang w:val="ru-RU" w:eastAsia="en-US" w:bidi="ar-SA"/>
        </w:rPr>
        <w:t>:</w:t>
      </w:r>
    </w:p>
    <w:p w:rsidR="00DE7B1C" w:rsidRPr="008937B5" w:rsidP="00157678">
      <w:pPr>
        <w:widowControl w:val="0"/>
        <w:tabs>
          <w:tab w:val="left" w:pos="851"/>
        </w:tabs>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список итоговых планируемых результатов с указанием этапов </w:t>
      </w:r>
      <w:r w:rsidRPr="008937B5" w:rsidR="00A815C4">
        <w:rPr>
          <w:rFonts w:eastAsia="SchoolBookSanPin"/>
          <w:lang w:val="ru-RU" w:eastAsia="en-US" w:bidi="ar-SA"/>
        </w:rPr>
        <w:br/>
      </w:r>
      <w:r w:rsidRPr="008937B5">
        <w:rPr>
          <w:rFonts w:eastAsia="SchoolBookSanPin"/>
          <w:lang w:val="ru-RU" w:eastAsia="en-US" w:bidi="ar-SA"/>
        </w:rPr>
        <w:t>их формирования и способов оценки (например, текущая</w:t>
      </w:r>
      <w:r w:rsidRPr="008937B5" w:rsidR="00A815C4">
        <w:rPr>
          <w:rFonts w:eastAsia="SchoolBookSanPin"/>
          <w:lang w:val="ru-RU" w:eastAsia="en-US" w:bidi="ar-SA"/>
        </w:rPr>
        <w:t xml:space="preserve"> (</w:t>
      </w:r>
      <w:r w:rsidRPr="008937B5">
        <w:rPr>
          <w:rFonts w:eastAsia="SchoolBookSanPin"/>
          <w:lang w:val="ru-RU" w:eastAsia="en-US" w:bidi="ar-SA"/>
        </w:rPr>
        <w:t>тематическая</w:t>
      </w:r>
      <w:r w:rsidRPr="008937B5" w:rsidR="00A815C4">
        <w:rPr>
          <w:rFonts w:eastAsia="SchoolBookSanPin"/>
          <w:lang w:val="ru-RU" w:eastAsia="en-US" w:bidi="ar-SA"/>
        </w:rPr>
        <w:t xml:space="preserve">), </w:t>
      </w:r>
      <w:r w:rsidRPr="008937B5">
        <w:rPr>
          <w:rFonts w:eastAsia="SchoolBookSanPin"/>
          <w:lang w:val="ru-RU" w:eastAsia="en-US" w:bidi="ar-SA"/>
        </w:rPr>
        <w:t>устно</w:t>
      </w:r>
      <w:r w:rsidRPr="008937B5" w:rsidR="00A815C4">
        <w:rPr>
          <w:rFonts w:eastAsia="SchoolBookSanPin"/>
          <w:lang w:val="ru-RU" w:eastAsia="en-US" w:bidi="ar-SA"/>
        </w:rPr>
        <w:t xml:space="preserve"> (</w:t>
      </w:r>
      <w:r w:rsidRPr="008937B5">
        <w:rPr>
          <w:rFonts w:eastAsia="SchoolBookSanPin"/>
          <w:lang w:val="ru-RU" w:eastAsia="en-US" w:bidi="ar-SA"/>
        </w:rPr>
        <w:t>письменно</w:t>
      </w:r>
      <w:r w:rsidRPr="008937B5" w:rsidR="00A815C4">
        <w:rPr>
          <w:rFonts w:eastAsia="SchoolBookSanPin"/>
          <w:lang w:val="ru-RU" w:eastAsia="en-US" w:bidi="ar-SA"/>
        </w:rPr>
        <w:t xml:space="preserve">), </w:t>
      </w:r>
      <w:r w:rsidRPr="008937B5">
        <w:rPr>
          <w:rFonts w:eastAsia="SchoolBookSanPin"/>
          <w:lang w:val="ru-RU" w:eastAsia="en-US" w:bidi="ar-SA"/>
        </w:rPr>
        <w:t>практика);</w:t>
      </w:r>
    </w:p>
    <w:p w:rsidR="00DE7B1C" w:rsidRPr="008937B5" w:rsidP="00157678">
      <w:pPr>
        <w:widowControl w:val="0"/>
        <w:tabs>
          <w:tab w:val="left" w:pos="851"/>
        </w:tabs>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требования к выставлению отметок за промежуточную аттестацию </w:t>
      </w:r>
      <w:r w:rsidRPr="008937B5" w:rsidR="00A14D1C">
        <w:rPr>
          <w:rFonts w:eastAsia="SchoolBookSanPin"/>
          <w:lang w:val="ru-RU" w:eastAsia="en-US" w:bidi="ar-SA"/>
        </w:rPr>
        <w:br/>
      </w:r>
      <w:r w:rsidRPr="008937B5">
        <w:rPr>
          <w:rFonts w:eastAsia="SchoolBookSanPin"/>
          <w:lang w:val="ru-RU" w:eastAsia="en-US" w:bidi="ar-SA"/>
        </w:rPr>
        <w:t xml:space="preserve">(при необходимости </w:t>
      </w:r>
      <w:r w:rsidRPr="008937B5" w:rsidR="0070219D">
        <w:rPr>
          <w:rFonts w:eastAsia="SchoolBookSanPin"/>
          <w:lang w:val="ru-RU" w:eastAsia="en-US" w:bidi="ar-SA"/>
        </w:rPr>
        <w:noBreakHyphen/>
      </w:r>
      <w:r w:rsidRPr="008937B5">
        <w:rPr>
          <w:rFonts w:eastAsia="SchoolBookSanPin"/>
          <w:lang w:val="ru-RU" w:eastAsia="en-US" w:bidi="ar-SA"/>
        </w:rPr>
        <w:t xml:space="preserve"> с учётом степени значимости отметок за отдельные оценочные процедуры);</w:t>
      </w:r>
    </w:p>
    <w:p w:rsidR="00A14D1C" w:rsidRPr="008937B5" w:rsidP="00157678">
      <w:pPr>
        <w:widowControl w:val="0"/>
        <w:tabs>
          <w:tab w:val="left" w:pos="851"/>
        </w:tabs>
        <w:spacing w:after="0" w:line="240" w:lineRule="auto"/>
        <w:ind w:firstLine="709"/>
        <w:jc w:val="both"/>
        <w:rPr>
          <w:rFonts w:eastAsia="Calibri"/>
          <w:lang w:val="ru-RU" w:eastAsia="en-US" w:bidi="ar-SA"/>
        </w:rPr>
      </w:pPr>
      <w:r w:rsidRPr="008937B5" w:rsidR="00DE7B1C">
        <w:rPr>
          <w:rFonts w:eastAsia="SchoolBookSanPin"/>
          <w:lang w:val="ru-RU" w:eastAsia="en-US" w:bidi="ar-SA"/>
        </w:rPr>
        <w:t>график контрольных мероприятий.</w:t>
      </w:r>
      <w:r w:rsidRPr="008937B5">
        <w:rPr>
          <w:rFonts w:eastAsia="Calibri"/>
          <w:lang w:val="ru-RU" w:eastAsia="en-US" w:bidi="ar-SA"/>
        </w:rPr>
        <w:t xml:space="preserve"> </w:t>
      </w:r>
    </w:p>
    <w:p w:rsidR="00A815C4"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lang w:val="ru-RU" w:eastAsia="en-US" w:bidi="ar-SA"/>
        </w:rPr>
        <w:t>1.3</w:t>
      </w:r>
      <w:r w:rsidRPr="008937B5">
        <w:rPr>
          <w:rFonts w:eastAsia="SchoolBookSanPin"/>
          <w:lang w:val="ru-RU" w:eastAsia="en-US" w:bidi="ar-SA"/>
        </w:rPr>
        <w:t>.27. </w:t>
      </w:r>
      <w:r w:rsidRPr="008937B5">
        <w:rPr>
          <w:rFonts w:eastAsia="SchoolBookSanPin"/>
          <w:bCs/>
          <w:lang w:val="ru-RU" w:eastAsia="en-US" w:bidi="ar-SA"/>
        </w:rPr>
        <w:t xml:space="preserve">Стартовая диагностика </w:t>
      </w:r>
      <w:r w:rsidRPr="008937B5">
        <w:rPr>
          <w:rFonts w:eastAsia="SchoolBookSanPin"/>
          <w:lang w:val="ru-RU" w:eastAsia="en-US" w:bidi="ar-SA"/>
        </w:rPr>
        <w:t xml:space="preserve">проводится администрацией образовательной организации с целью оценки готовности к обучению на уровне </w:t>
      </w:r>
      <w:r w:rsidRPr="008937B5" w:rsidR="007B5215">
        <w:rPr>
          <w:rFonts w:eastAsia="SchoolBookSanPin"/>
          <w:lang w:val="ru-RU" w:eastAsia="en-US" w:bidi="ar-SA"/>
        </w:rPr>
        <w:t>основного</w:t>
      </w:r>
      <w:r w:rsidRPr="008937B5">
        <w:rPr>
          <w:rFonts w:eastAsia="SchoolBookSanPin"/>
          <w:lang w:val="ru-RU" w:eastAsia="en-US" w:bidi="ar-SA"/>
        </w:rPr>
        <w:t xml:space="preserve"> общего образования. </w:t>
      </w:r>
    </w:p>
    <w:p w:rsidR="00A815C4"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bCs/>
          <w:lang w:val="ru-RU" w:eastAsia="en-US" w:bidi="ar-SA"/>
        </w:rPr>
        <w:t>13</w:t>
      </w:r>
      <w:r w:rsidRPr="008937B5">
        <w:rPr>
          <w:rFonts w:eastAsia="SchoolBookSanPin"/>
          <w:bCs/>
          <w:lang w:val="ru-RU" w:eastAsia="en-US" w:bidi="ar-SA"/>
        </w:rPr>
        <w:t>.27.1. Стартовая диагностика проводится</w:t>
      </w:r>
      <w:r w:rsidRPr="008937B5">
        <w:rPr>
          <w:rFonts w:eastAsia="SchoolBookSanPin"/>
          <w:lang w:val="ru-RU" w:eastAsia="en-US" w:bidi="ar-SA"/>
        </w:rPr>
        <w:t xml:space="preserve"> в начале 5 класса и выступает </w:t>
        <w:br/>
        <w:t xml:space="preserve">как основа (точка отсчёта) для оценки динамики образовательных достижений обучающихся. </w:t>
      </w:r>
    </w:p>
    <w:p w:rsidR="00A815C4"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bCs/>
          <w:lang w:val="ru-RU" w:eastAsia="en-US" w:bidi="ar-SA"/>
        </w:rPr>
        <w:t>1.3</w:t>
      </w:r>
      <w:r w:rsidRPr="008937B5">
        <w:rPr>
          <w:rFonts w:eastAsia="SchoolBookSanPin"/>
          <w:bCs/>
          <w:lang w:val="ru-RU" w:eastAsia="en-US" w:bidi="ar-SA"/>
        </w:rPr>
        <w:t>.27.2. </w:t>
      </w:r>
      <w:r w:rsidRPr="008937B5" w:rsidR="00297646">
        <w:rPr>
          <w:rFonts w:eastAsia="SchoolBookSanPin"/>
          <w:lang w:val="ru-RU" w:eastAsia="en-US" w:bidi="ar-SA"/>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w:t>
        <w:br/>
        <w:t xml:space="preserve">с информацией, знаково-символическими средствами, логическими операциями. </w:t>
      </w:r>
    </w:p>
    <w:p w:rsidR="00297646"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bCs/>
          <w:lang w:val="ru-RU" w:eastAsia="en-US" w:bidi="ar-SA"/>
        </w:rPr>
        <w:t>1.3</w:t>
      </w:r>
      <w:r w:rsidRPr="008937B5" w:rsidR="00A815C4">
        <w:rPr>
          <w:rFonts w:eastAsia="SchoolBookSanPin"/>
          <w:bCs/>
          <w:lang w:val="ru-RU" w:eastAsia="en-US" w:bidi="ar-SA"/>
        </w:rPr>
        <w:t>.27.3. </w:t>
      </w:r>
      <w:r w:rsidRPr="008937B5">
        <w:rPr>
          <w:rFonts w:eastAsia="SchoolBookSanPin"/>
          <w:lang w:val="ru-RU" w:eastAsia="en-US" w:bidi="ar-SA"/>
        </w:rPr>
        <w:t xml:space="preserve">Стартовая диагностика проводится педагогическими работниками </w:t>
      </w:r>
      <w:r w:rsidRPr="008937B5" w:rsidR="00A815C4">
        <w:rPr>
          <w:rFonts w:eastAsia="SchoolBookSanPin"/>
          <w:lang w:val="ru-RU" w:eastAsia="en-US" w:bidi="ar-SA"/>
        </w:rPr>
        <w:br/>
      </w:r>
      <w:r w:rsidRPr="008937B5">
        <w:rPr>
          <w:rFonts w:eastAsia="SchoolBookSanPin"/>
          <w:lang w:val="ru-RU" w:eastAsia="en-US" w:bidi="ar-SA"/>
        </w:rPr>
        <w:t xml:space="preserve">с целью оценки готовности к изучению отдельных предметов. Результаты стартовой диагностики являются основанием для корректировки учебных программ </w:t>
      </w:r>
      <w:r w:rsidRPr="008937B5" w:rsidR="00A815C4">
        <w:rPr>
          <w:rFonts w:eastAsia="SchoolBookSanPin"/>
          <w:lang w:val="ru-RU" w:eastAsia="en-US" w:bidi="ar-SA"/>
        </w:rPr>
        <w:br/>
      </w:r>
      <w:r w:rsidRPr="008937B5">
        <w:rPr>
          <w:rFonts w:eastAsia="SchoolBookSanPin"/>
          <w:lang w:val="ru-RU" w:eastAsia="en-US" w:bidi="ar-SA"/>
        </w:rPr>
        <w:t>и индивидуализации учебного процесса.</w:t>
      </w:r>
    </w:p>
    <w:p w:rsidR="00A815C4"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bCs/>
          <w:lang w:val="ru-RU" w:eastAsia="en-US" w:bidi="ar-SA"/>
        </w:rPr>
        <w:t>1.3</w:t>
      </w:r>
      <w:r w:rsidRPr="008937B5">
        <w:rPr>
          <w:rFonts w:eastAsia="SchoolBookSanPin"/>
          <w:bCs/>
          <w:lang w:val="ru-RU" w:eastAsia="en-US" w:bidi="ar-SA"/>
        </w:rPr>
        <w:t>.28. </w:t>
      </w:r>
      <w:r w:rsidRPr="008937B5" w:rsidR="00DE7B1C">
        <w:rPr>
          <w:rFonts w:eastAsia="SchoolBookSanPin"/>
          <w:bCs/>
          <w:lang w:val="ru-RU" w:eastAsia="en-US" w:bidi="ar-SA"/>
        </w:rPr>
        <w:t xml:space="preserve">Текущая оценка </w:t>
      </w:r>
      <w:r w:rsidRPr="008937B5" w:rsidR="00DE7B1C">
        <w:rPr>
          <w:rFonts w:eastAsia="SchoolBookSanPin"/>
          <w:lang w:val="ru-RU" w:eastAsia="en-US" w:bidi="ar-SA"/>
        </w:rPr>
        <w:t xml:space="preserve">представляет собой процедуру оценки индивидуального продвижения </w:t>
      </w:r>
      <w:r w:rsidRPr="008937B5">
        <w:rPr>
          <w:rFonts w:eastAsia="SchoolBookSanPin"/>
          <w:lang w:val="ru-RU" w:eastAsia="en-US" w:bidi="ar-SA"/>
        </w:rPr>
        <w:t xml:space="preserve">обучающегося </w:t>
      </w:r>
      <w:r w:rsidRPr="008937B5" w:rsidR="00DE7B1C">
        <w:rPr>
          <w:rFonts w:eastAsia="SchoolBookSanPin"/>
          <w:lang w:val="ru-RU" w:eastAsia="en-US" w:bidi="ar-SA"/>
        </w:rPr>
        <w:t xml:space="preserve">в освоении программы учебного предмета. </w:t>
      </w:r>
    </w:p>
    <w:p w:rsidR="00DE7B1C" w:rsidRPr="008937B5" w:rsidP="00CC2AFC">
      <w:pPr>
        <w:widowControl w:val="0"/>
        <w:spacing w:after="0" w:line="240" w:lineRule="auto"/>
        <w:ind w:firstLine="709"/>
        <w:jc w:val="both"/>
        <w:rPr>
          <w:rFonts w:eastAsia="SchoolBookSanPin"/>
          <w:lang w:val="ru-RU" w:eastAsia="en-US" w:bidi="ar-SA"/>
        </w:rPr>
      </w:pPr>
      <w:r w:rsidRPr="008937B5" w:rsidR="007A3FA5">
        <w:rPr>
          <w:rFonts w:eastAsia="SchoolBookSanPin"/>
          <w:bCs/>
          <w:lang w:val="ru-RU" w:eastAsia="en-US" w:bidi="ar-SA"/>
        </w:rPr>
        <w:t>1.3</w:t>
      </w:r>
      <w:r w:rsidRPr="008937B5" w:rsidR="00A815C4">
        <w:rPr>
          <w:rFonts w:eastAsia="SchoolBookSanPin"/>
          <w:bCs/>
          <w:lang w:val="ru-RU" w:eastAsia="en-US" w:bidi="ar-SA"/>
        </w:rPr>
        <w:t>.28.1. </w:t>
      </w:r>
      <w:r w:rsidRPr="008937B5">
        <w:rPr>
          <w:rFonts w:eastAsia="SchoolBookSanPin"/>
          <w:lang w:val="ru-RU" w:eastAsia="en-US" w:bidi="ar-SA"/>
        </w:rPr>
        <w:t xml:space="preserve">Текущая оценка может быть </w:t>
      </w:r>
      <w:r w:rsidRPr="008937B5">
        <w:rPr>
          <w:rFonts w:eastAsia="SchoolBookSanPin"/>
          <w:bCs/>
          <w:lang w:val="ru-RU" w:eastAsia="en-US" w:bidi="ar-SA"/>
        </w:rPr>
        <w:t>формирующей</w:t>
      </w:r>
      <w:r w:rsidRPr="008937B5" w:rsidR="00A14D1C">
        <w:rPr>
          <w:rFonts w:eastAsia="SchoolBookSanPin"/>
          <w:bCs/>
          <w:lang w:val="ru-RU" w:eastAsia="en-US" w:bidi="ar-SA"/>
        </w:rPr>
        <w:t xml:space="preserve"> (</w:t>
      </w:r>
      <w:r w:rsidRPr="008937B5">
        <w:rPr>
          <w:rFonts w:eastAsia="SchoolBookSanPin"/>
          <w:lang w:val="ru-RU" w:eastAsia="en-US" w:bidi="ar-SA"/>
        </w:rPr>
        <w:t>поддерживающей и направляющей усилия обучающегося, включающей его в самостоятельную оценочную деятельность</w:t>
      </w:r>
      <w:r w:rsidRPr="008937B5" w:rsidR="00A14D1C">
        <w:rPr>
          <w:rFonts w:eastAsia="SchoolBookSanPin"/>
          <w:lang w:val="ru-RU" w:eastAsia="en-US" w:bidi="ar-SA"/>
        </w:rPr>
        <w:t>)</w:t>
      </w:r>
      <w:r w:rsidRPr="008937B5">
        <w:rPr>
          <w:rFonts w:eastAsia="SchoolBookSanPin"/>
          <w:lang w:val="ru-RU" w:eastAsia="en-US" w:bidi="ar-SA"/>
        </w:rPr>
        <w:t xml:space="preserve">, и </w:t>
      </w:r>
      <w:r w:rsidRPr="008937B5">
        <w:rPr>
          <w:rFonts w:eastAsia="SchoolBookSanPin"/>
          <w:bCs/>
          <w:lang w:val="ru-RU" w:eastAsia="en-US" w:bidi="ar-SA"/>
        </w:rPr>
        <w:t>диагностической</w:t>
      </w:r>
      <w:r w:rsidRPr="008937B5">
        <w:rPr>
          <w:rFonts w:eastAsia="SchoolBookSanPin"/>
          <w:lang w:val="ru-RU" w:eastAsia="en-US" w:bidi="ar-SA"/>
        </w:rPr>
        <w:t>, способствующей выявлению и осознанию педагогическим работником и обучающимся существующих проблем в обучении.</w:t>
      </w:r>
    </w:p>
    <w:p w:rsidR="00A815C4"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bCs/>
          <w:lang w:val="ru-RU" w:eastAsia="en-US" w:bidi="ar-SA"/>
        </w:rPr>
        <w:t>1.3</w:t>
      </w:r>
      <w:r w:rsidRPr="008937B5">
        <w:rPr>
          <w:rFonts w:eastAsia="SchoolBookSanPin"/>
          <w:bCs/>
          <w:lang w:val="ru-RU" w:eastAsia="en-US" w:bidi="ar-SA"/>
        </w:rPr>
        <w:t>.28.2. </w:t>
      </w:r>
      <w:r w:rsidRPr="008937B5" w:rsidR="00DE7B1C">
        <w:rPr>
          <w:rFonts w:eastAsia="SchoolBookSanPin"/>
          <w:lang w:val="ru-RU" w:eastAsia="en-US" w:bidi="ar-SA"/>
        </w:rPr>
        <w:t>Объектом текущей оценки являются тематические планируемые результаты, этапы освоения которых зафиксированы в тематическом планировании</w:t>
      </w:r>
      <w:r w:rsidRPr="008937B5" w:rsidR="00A14D1C">
        <w:rPr>
          <w:rFonts w:eastAsia="SchoolBookSanPin"/>
          <w:lang w:val="ru-RU" w:eastAsia="en-US" w:bidi="ar-SA"/>
        </w:rPr>
        <w:t xml:space="preserve"> по учебному предмету</w:t>
      </w:r>
      <w:r w:rsidRPr="008937B5" w:rsidR="00DE7B1C">
        <w:rPr>
          <w:rFonts w:eastAsia="SchoolBookSanPin"/>
          <w:lang w:val="ru-RU" w:eastAsia="en-US" w:bidi="ar-SA"/>
        </w:rPr>
        <w:t xml:space="preserve">. </w:t>
      </w:r>
    </w:p>
    <w:p w:rsidR="00A815C4"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bCs/>
          <w:lang w:val="ru-RU" w:eastAsia="en-US" w:bidi="ar-SA"/>
        </w:rPr>
        <w:t>1.3</w:t>
      </w:r>
      <w:r w:rsidRPr="008937B5">
        <w:rPr>
          <w:rFonts w:eastAsia="SchoolBookSanPin"/>
          <w:bCs/>
          <w:lang w:val="ru-RU" w:eastAsia="en-US" w:bidi="ar-SA"/>
        </w:rPr>
        <w:t>.28.3. </w:t>
      </w:r>
      <w:r w:rsidRPr="008937B5" w:rsidR="00DE7B1C">
        <w:rPr>
          <w:rFonts w:eastAsia="SchoolBookSanPin"/>
          <w:lang w:val="ru-RU" w:eastAsia="en-US" w:bidi="ar-SA"/>
        </w:rPr>
        <w:t xml:space="preserve">В текущей оценке используется </w:t>
      </w:r>
      <w:r w:rsidRPr="008937B5" w:rsidR="00A14D1C">
        <w:rPr>
          <w:rFonts w:eastAsia="SchoolBookSanPin"/>
          <w:lang w:val="ru-RU" w:eastAsia="en-US" w:bidi="ar-SA"/>
        </w:rPr>
        <w:t xml:space="preserve">различные </w:t>
      </w:r>
      <w:r w:rsidRPr="008937B5" w:rsidR="00DE7B1C">
        <w:rPr>
          <w:rFonts w:eastAsia="SchoolBookSanPin"/>
          <w:lang w:val="ru-RU" w:eastAsia="en-US" w:bidi="ar-SA"/>
        </w:rPr>
        <w:t>форм</w:t>
      </w:r>
      <w:r w:rsidRPr="008937B5" w:rsidR="00A14D1C">
        <w:rPr>
          <w:rFonts w:eastAsia="SchoolBookSanPin"/>
          <w:lang w:val="ru-RU" w:eastAsia="en-US" w:bidi="ar-SA"/>
        </w:rPr>
        <w:t>ы</w:t>
      </w:r>
      <w:r w:rsidRPr="008937B5" w:rsidR="00DE7B1C">
        <w:rPr>
          <w:rFonts w:eastAsia="SchoolBookSanPin"/>
          <w:lang w:val="ru-RU" w:eastAsia="en-US" w:bidi="ar-SA"/>
        </w:rPr>
        <w:t xml:space="preserve"> и метод</w:t>
      </w:r>
      <w:r w:rsidRPr="008937B5" w:rsidR="00A14D1C">
        <w:rPr>
          <w:rFonts w:eastAsia="SchoolBookSanPin"/>
          <w:lang w:val="ru-RU" w:eastAsia="en-US" w:bidi="ar-SA"/>
        </w:rPr>
        <w:t>ы</w:t>
      </w:r>
      <w:r w:rsidRPr="008937B5" w:rsidR="00DE7B1C">
        <w:rPr>
          <w:rFonts w:eastAsia="SchoolBookSanPin"/>
          <w:lang w:val="ru-RU" w:eastAsia="en-US" w:bidi="ar-SA"/>
        </w:rPr>
        <w:t xml:space="preserve">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w:t>
      </w:r>
      <w:r w:rsidRPr="008937B5" w:rsidR="00191211">
        <w:rPr>
          <w:rFonts w:eastAsia="SchoolBookSanPin"/>
          <w:lang w:val="ru-RU" w:eastAsia="en-US" w:bidi="ar-SA"/>
        </w:rPr>
        <w:t>ие</w:t>
      </w:r>
      <w:r w:rsidRPr="008937B5" w:rsidR="00DE7B1C">
        <w:rPr>
          <w:rFonts w:eastAsia="SchoolBookSanPin"/>
          <w:lang w:val="ru-RU" w:eastAsia="en-US" w:bidi="ar-SA"/>
        </w:rPr>
        <w:t xml:space="preserve">) с учётом особенностей учебного предмета. </w:t>
      </w:r>
    </w:p>
    <w:p w:rsidR="00DE7B1C"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bCs/>
          <w:lang w:val="ru-RU" w:eastAsia="en-US" w:bidi="ar-SA"/>
        </w:rPr>
        <w:t>1.3</w:t>
      </w:r>
      <w:r w:rsidRPr="008937B5" w:rsidR="00A815C4">
        <w:rPr>
          <w:rFonts w:eastAsia="SchoolBookSanPin"/>
          <w:bCs/>
          <w:lang w:val="ru-RU" w:eastAsia="en-US" w:bidi="ar-SA"/>
        </w:rPr>
        <w:t>.28.4. </w:t>
      </w:r>
      <w:r w:rsidRPr="008937B5">
        <w:rPr>
          <w:rFonts w:eastAsia="SchoolBookSanPin"/>
          <w:lang w:val="ru-RU" w:eastAsia="en-US" w:bidi="ar-SA"/>
        </w:rPr>
        <w:t>Результаты текущей оценки являются основой для индивидуализации учебного процесса</w:t>
      </w:r>
      <w:r w:rsidRPr="008937B5" w:rsidR="00191211">
        <w:rPr>
          <w:rFonts w:eastAsia="SchoolBookSanPin"/>
          <w:lang w:val="ru-RU" w:eastAsia="en-US" w:bidi="ar-SA"/>
        </w:rPr>
        <w:t>.</w:t>
      </w:r>
    </w:p>
    <w:p w:rsidR="00DE7B1C"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lang w:val="ru-RU" w:eastAsia="en-US" w:bidi="ar-SA"/>
        </w:rPr>
        <w:t>1.3</w:t>
      </w:r>
      <w:r w:rsidRPr="008937B5" w:rsidR="00A815C4">
        <w:rPr>
          <w:rFonts w:eastAsia="SchoolBookSanPin"/>
          <w:lang w:val="ru-RU" w:eastAsia="en-US" w:bidi="ar-SA"/>
        </w:rPr>
        <w:t>.29. </w:t>
      </w:r>
      <w:r w:rsidRPr="008937B5">
        <w:rPr>
          <w:rFonts w:eastAsia="SchoolBookSanPin"/>
          <w:lang w:val="ru-RU" w:eastAsia="en-US" w:bidi="ar-SA"/>
        </w:rPr>
        <w:t xml:space="preserve">Тематическая оценка представляет собой процедуру оценки уровня достижения тематических планируемых результатов по </w:t>
      </w:r>
      <w:r w:rsidRPr="008937B5" w:rsidR="00191211">
        <w:rPr>
          <w:rFonts w:eastAsia="SchoolBookSanPin"/>
          <w:lang w:val="ru-RU" w:eastAsia="en-US" w:bidi="ar-SA"/>
        </w:rPr>
        <w:t xml:space="preserve">учебному </w:t>
      </w:r>
      <w:r w:rsidRPr="008937B5">
        <w:rPr>
          <w:rFonts w:eastAsia="SchoolBookSanPin"/>
          <w:lang w:val="ru-RU" w:eastAsia="en-US" w:bidi="ar-SA"/>
        </w:rPr>
        <w:t>предмету.</w:t>
      </w:r>
    </w:p>
    <w:p w:rsidR="00297646" w:rsidRPr="008937B5" w:rsidP="00157678">
      <w:pPr>
        <w:widowControl w:val="0"/>
        <w:spacing w:after="0" w:line="240" w:lineRule="auto"/>
        <w:ind w:firstLine="709"/>
        <w:jc w:val="both"/>
        <w:rPr>
          <w:rFonts w:eastAsia="SchoolBookSanPin"/>
          <w:lang w:val="ru-RU" w:eastAsia="en-US" w:bidi="ar-SA"/>
        </w:rPr>
      </w:pPr>
      <w:r w:rsidRPr="008937B5" w:rsidR="007A3FA5">
        <w:rPr>
          <w:rFonts w:eastAsia="SchoolBookSanPin"/>
          <w:lang w:val="ru-RU" w:eastAsia="en-US" w:bidi="ar-SA"/>
        </w:rPr>
        <w:t>1.3</w:t>
      </w:r>
      <w:r w:rsidRPr="008937B5" w:rsidR="00BF3BA1">
        <w:rPr>
          <w:rFonts w:eastAsia="SchoolBookSanPin"/>
          <w:lang w:val="ru-RU" w:eastAsia="en-US" w:bidi="ar-SA"/>
        </w:rPr>
        <w:t>.30. </w:t>
      </w:r>
      <w:r w:rsidRPr="008937B5">
        <w:rPr>
          <w:rFonts w:eastAsia="SchoolBookSanPin"/>
          <w:lang w:val="ru-RU" w:eastAsia="en-US" w:bidi="ar-SA"/>
        </w:rPr>
        <w:t>Внутренний мониторинг представляет собой следующие процедуры:</w:t>
      </w:r>
    </w:p>
    <w:p w:rsidR="00370C85" w:rsidRPr="008937B5" w:rsidP="00157678">
      <w:pPr>
        <w:widowControl w:val="0"/>
        <w:spacing w:after="0" w:line="240" w:lineRule="auto"/>
        <w:ind w:firstLine="709"/>
        <w:jc w:val="both"/>
        <w:rPr>
          <w:rFonts w:eastAsia="SchoolBookSanPin"/>
          <w:lang w:val="ru-RU" w:eastAsia="en-US" w:bidi="ar-SA"/>
        </w:rPr>
      </w:pPr>
      <w:r w:rsidRPr="008937B5" w:rsidR="00E96386">
        <w:rPr>
          <w:rFonts w:eastAsia="SchoolBookSanPin"/>
          <w:lang w:val="ru-RU" w:eastAsia="en-US" w:bidi="ar-SA"/>
        </w:rPr>
        <w:t>с</w:t>
      </w:r>
      <w:r w:rsidRPr="008937B5">
        <w:rPr>
          <w:rFonts w:eastAsia="SchoolBookSanPin"/>
          <w:lang w:val="ru-RU" w:eastAsia="en-US" w:bidi="ar-SA"/>
        </w:rPr>
        <w:t>тартовая диагностика;</w:t>
      </w:r>
    </w:p>
    <w:p w:rsidR="00297646"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оценка уровня достижения предметных и метапредметных результатов;</w:t>
      </w:r>
    </w:p>
    <w:p w:rsidR="00297646"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оценка уровня функциональной грамотности;</w:t>
      </w:r>
    </w:p>
    <w:p w:rsidR="00297646" w:rsidRPr="008937B5" w:rsidP="00157678">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оценка уровня профессионального мастерства </w:t>
      </w:r>
      <w:r w:rsidRPr="008937B5" w:rsidR="00BF3BA1">
        <w:rPr>
          <w:rFonts w:eastAsia="SchoolBookSanPin"/>
          <w:lang w:val="ru-RU" w:eastAsia="en-US" w:bidi="ar-SA"/>
        </w:rPr>
        <w:t>педагогического работника</w:t>
      </w:r>
      <w:r w:rsidRPr="008937B5">
        <w:rPr>
          <w:rFonts w:eastAsia="SchoolBookSanPin"/>
          <w:lang w:val="ru-RU" w:eastAsia="en-US" w:bidi="ar-SA"/>
        </w:rPr>
        <w:t xml:space="preserve">, осуществляемого </w:t>
      </w:r>
      <w:r w:rsidRPr="008937B5" w:rsidR="00BF3BA1">
        <w:rPr>
          <w:rFonts w:eastAsia="SchoolBookSanPin"/>
          <w:lang w:val="ru-RU" w:eastAsia="en-US" w:bidi="ar-SA"/>
        </w:rPr>
        <w:t xml:space="preserve">на основе выполнения обучающимися </w:t>
      </w:r>
      <w:r w:rsidRPr="008937B5">
        <w:rPr>
          <w:rFonts w:eastAsia="SchoolBookSanPin"/>
          <w:lang w:val="ru-RU" w:eastAsia="en-US" w:bidi="ar-SA"/>
        </w:rPr>
        <w:t xml:space="preserve">проверочных работ, анализа посещенных уроков, анализа качества учебных заданий, предлагаемых </w:t>
      </w:r>
      <w:r w:rsidRPr="008937B5" w:rsidR="00BF3BA1">
        <w:rPr>
          <w:rFonts w:eastAsia="SchoolBookSanPin"/>
          <w:lang w:val="ru-RU" w:eastAsia="en-US" w:bidi="ar-SA"/>
        </w:rPr>
        <w:t>педагогическим работником</w:t>
      </w:r>
      <w:r w:rsidRPr="008937B5">
        <w:rPr>
          <w:rFonts w:eastAsia="SchoolBookSanPin"/>
          <w:lang w:val="ru-RU" w:eastAsia="en-US" w:bidi="ar-SA"/>
        </w:rPr>
        <w:t xml:space="preserve"> обучающимся.</w:t>
      </w:r>
    </w:p>
    <w:p w:rsidR="00297646" w:rsidRPr="008937B5" w:rsidP="00CC2AFC">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73C3E" w:rsidRPr="008937B5" w:rsidP="00157678">
      <w:pPr>
        <w:widowControl w:val="0"/>
        <w:spacing w:after="0" w:line="240" w:lineRule="auto"/>
        <w:jc w:val="both"/>
        <w:rPr>
          <w:rFonts w:eastAsia="SchoolBookSanPin"/>
          <w:lang w:val="ru-RU" w:eastAsia="en-US" w:bidi="ar-SA"/>
        </w:rPr>
      </w:pPr>
    </w:p>
    <w:p w:rsidR="00073C3E" w:rsidRPr="008937B5" w:rsidP="007A3FA5">
      <w:pPr>
        <w:widowControl w:val="0"/>
        <w:spacing w:after="0" w:line="360" w:lineRule="auto"/>
        <w:jc w:val="center"/>
        <w:rPr>
          <w:rFonts w:eastAsia="SchoolBookSanPin"/>
          <w:b/>
          <w:lang w:val="ru-RU" w:eastAsia="en-US" w:bidi="ar-SA"/>
        </w:rPr>
      </w:pPr>
      <w:r w:rsidRPr="008937B5" w:rsidR="00764573">
        <w:rPr>
          <w:rFonts w:eastAsia="SchoolBookSanPin"/>
          <w:b/>
          <w:lang w:val="ru-RU" w:eastAsia="en-US" w:bidi="ar-SA"/>
        </w:rPr>
        <w:t xml:space="preserve">II. </w:t>
      </w:r>
      <w:r w:rsidRPr="00CC2AFC" w:rsidR="00764573">
        <w:rPr>
          <w:rFonts w:eastAsia="SchoolBookSanPin"/>
          <w:b/>
          <w:sz w:val="28"/>
          <w:lang w:val="ru-RU" w:eastAsia="en-US" w:bidi="ar-SA"/>
        </w:rPr>
        <w:t>Содержательный раздел</w:t>
      </w:r>
      <w:r w:rsidRPr="00CC2AFC" w:rsidR="004F36DA">
        <w:rPr>
          <w:rFonts w:eastAsia="SchoolBookSanPin"/>
          <w:b/>
          <w:sz w:val="28"/>
          <w:lang w:val="ru-RU" w:eastAsia="en-US" w:bidi="ar-SA"/>
        </w:rPr>
        <w:t>.</w:t>
      </w:r>
    </w:p>
    <w:p w:rsidR="007A3FA5" w:rsidRPr="008937B5" w:rsidP="007A3FA5">
      <w:pPr>
        <w:widowControl w:val="0"/>
        <w:spacing w:after="0" w:line="240" w:lineRule="auto"/>
        <w:rPr>
          <w:rFonts w:eastAsia="SchoolBookSanPin"/>
          <w:lang w:val="ru-RU" w:eastAsia="en-US" w:bidi="ar-SA"/>
        </w:rPr>
      </w:pPr>
      <w:r w:rsidRPr="008937B5">
        <w:rPr>
          <w:rFonts w:eastAsia="SchoolBookSanPin"/>
          <w:b/>
          <w:lang w:val="ru-RU" w:eastAsia="en-US" w:bidi="ar-SA"/>
        </w:rPr>
        <w:t xml:space="preserve">          </w:t>
      </w:r>
      <w:r w:rsidRPr="008937B5">
        <w:rPr>
          <w:rFonts w:eastAsia="SchoolBookSanPin"/>
          <w:lang w:val="ru-RU" w:eastAsia="en-US" w:bidi="ar-SA"/>
        </w:rPr>
        <w:t>2.</w:t>
      </w:r>
      <w:r w:rsidR="00655199">
        <w:rPr>
          <w:rFonts w:eastAsia="SchoolBookSanPin"/>
          <w:lang w:val="ru-RU" w:eastAsia="en-US" w:bidi="ar-SA"/>
        </w:rPr>
        <w:t xml:space="preserve">1. </w:t>
      </w:r>
      <w:r w:rsidRPr="008937B5">
        <w:rPr>
          <w:rFonts w:eastAsia="SchoolBookSanPin"/>
          <w:lang w:val="ru-RU" w:eastAsia="en-US" w:bidi="ar-SA"/>
        </w:rPr>
        <w:t>Рабочие программы учебных предметов</w:t>
      </w:r>
    </w:p>
    <w:p w:rsidR="00BF3BA1" w:rsidRPr="008937B5" w:rsidP="007A3FA5">
      <w:pPr>
        <w:keepNext/>
        <w:keepLines/>
        <w:widowControl w:val="0"/>
        <w:pBdr>
          <w:bottom w:val="none" w:sz="0" w:space="0" w:color="auto"/>
        </w:pBdr>
        <w:spacing w:before="0" w:after="0" w:line="240" w:lineRule="auto"/>
        <w:ind w:firstLine="708"/>
        <w:jc w:val="both"/>
        <w:outlineLvl w:val="0"/>
        <w:rPr>
          <w:lang w:val="ru-RU" w:eastAsia="x-none" w:bidi="ar-SA"/>
        </w:rPr>
      </w:pPr>
      <w:bookmarkStart w:id="2" w:name="_Hlk115428603"/>
      <w:bookmarkEnd w:id="0"/>
      <w:r w:rsidRPr="008937B5" w:rsidR="007A3FA5">
        <w:rPr>
          <w:rFonts w:eastAsia="SchoolBookSanPin"/>
          <w:lang w:val="ru-RU" w:eastAsia="x-none" w:bidi="ar-SA"/>
        </w:rPr>
        <w:t>2</w:t>
      </w:r>
      <w:r w:rsidRPr="008937B5">
        <w:rPr>
          <w:rFonts w:eastAsia="SchoolBookSanPin"/>
          <w:lang w:val="ru-RU" w:eastAsia="x-none" w:bidi="ar-SA"/>
        </w:rPr>
        <w:t>.</w:t>
      </w:r>
      <w:r w:rsidRPr="008937B5" w:rsidR="007A3FA5">
        <w:rPr>
          <w:rFonts w:eastAsia="SchoolBookSanPin"/>
          <w:lang w:val="ru-RU" w:eastAsia="x-none" w:bidi="ar-SA"/>
        </w:rPr>
        <w:t>1.</w:t>
      </w:r>
      <w:r w:rsidR="00655199">
        <w:rPr>
          <w:rFonts w:eastAsia="SchoolBookSanPin"/>
          <w:lang w:val="ru-RU" w:eastAsia="x-none" w:bidi="ar-SA"/>
        </w:rPr>
        <w:t>1</w:t>
      </w:r>
      <w:r w:rsidRPr="008937B5">
        <w:rPr>
          <w:rFonts w:eastAsia="SchoolBookSanPin"/>
          <w:lang w:val="ru-RU" w:eastAsia="x-none" w:bidi="ar-SA"/>
        </w:rPr>
        <w:t xml:space="preserve">Федеральная рабочая программа по учебному </w:t>
      </w:r>
      <w:r w:rsidRPr="00CC2AFC">
        <w:rPr>
          <w:rFonts w:eastAsia="SchoolBookSanPin"/>
          <w:lang w:val="ru-RU" w:eastAsia="x-none" w:bidi="ar-SA"/>
        </w:rPr>
        <w:t xml:space="preserve">предмету </w:t>
      </w:r>
      <w:r w:rsidRPr="00CC2AFC">
        <w:rPr>
          <w:rFonts w:eastAsia="SchoolBookSanPin"/>
          <w:b/>
          <w:lang w:val="ru-RU" w:eastAsia="x-none" w:bidi="ar-SA"/>
        </w:rPr>
        <w:t>«Русский язык».</w:t>
      </w:r>
      <w:r w:rsidRPr="00CC2AFC">
        <w:rPr>
          <w:sz w:val="28"/>
          <w:lang w:val="ru-RU" w:eastAsia="x-none" w:bidi="ar-SA"/>
        </w:rPr>
        <w:t xml:space="preserve"> </w:t>
      </w:r>
    </w:p>
    <w:p w:rsidR="00BF3BA1" w:rsidRPr="008937B5" w:rsidP="00CC2AFC">
      <w:pPr>
        <w:widowControl w:val="0"/>
        <w:spacing w:after="0" w:line="240" w:lineRule="auto"/>
        <w:ind w:firstLine="709"/>
        <w:jc w:val="both"/>
        <w:rPr>
          <w:rFonts w:eastAsia="SchoolBookSanPin"/>
          <w:lang w:val="ru-RU" w:eastAsia="en-US" w:bidi="ar-SA"/>
        </w:rPr>
      </w:pPr>
      <w:r w:rsidRPr="008937B5" w:rsidR="0009524E">
        <w:rPr>
          <w:rFonts w:eastAsia="SchoolBookSanPin"/>
          <w:lang w:val="ru-RU" w:eastAsia="en-US" w:bidi="ar-SA"/>
        </w:rPr>
        <w:t>2</w:t>
      </w:r>
      <w:r w:rsidRPr="008937B5">
        <w:rPr>
          <w:rFonts w:eastAsia="SchoolBookSanPin"/>
          <w:lang w:val="ru-RU" w:eastAsia="en-US" w:bidi="ar-SA"/>
        </w:rPr>
        <w:t>.1.</w:t>
      </w:r>
      <w:r w:rsidRPr="008937B5" w:rsidR="0009524E">
        <w:rPr>
          <w:rFonts w:eastAsia="SchoolBookSanPin"/>
          <w:lang w:val="ru-RU" w:eastAsia="en-US" w:bidi="ar-SA"/>
        </w:rPr>
        <w:t>1.</w:t>
      </w:r>
      <w:r w:rsidR="00655199">
        <w:rPr>
          <w:rFonts w:eastAsia="SchoolBookSanPin"/>
          <w:lang w:val="ru-RU" w:eastAsia="en-US" w:bidi="ar-SA"/>
        </w:rPr>
        <w:t>1.</w:t>
      </w:r>
      <w:r w:rsidRPr="008937B5">
        <w:rPr>
          <w:rFonts w:eastAsia="Calibri"/>
          <w:lang w:val="ru-RU" w:eastAsia="en-US" w:bidi="ar-SA"/>
        </w:rPr>
        <w:t xml:space="preserve"> </w:t>
      </w:r>
      <w:r w:rsidRPr="008937B5">
        <w:rPr>
          <w:rFonts w:eastAsia="SchoolBookSanPin"/>
          <w:lang w:val="ru-RU" w:eastAsia="en-US" w:bidi="ar-SA"/>
        </w:rPr>
        <w:t xml:space="preserve">Федеральная рабочая программа по учебному предмету «Русский язык» (предметная область «Русский язык и </w:t>
      </w:r>
      <w:r w:rsidRPr="008937B5" w:rsidR="00A24212">
        <w:rPr>
          <w:rFonts w:eastAsia="SchoolBookSanPin"/>
          <w:lang w:val="ru-RU" w:eastAsia="en-US" w:bidi="ar-SA"/>
        </w:rPr>
        <w:t>литература</w:t>
      </w:r>
      <w:r w:rsidR="00CC2AFC">
        <w:rPr>
          <w:rFonts w:eastAsia="SchoolBookSanPin"/>
          <w:lang w:val="ru-RU" w:eastAsia="en-US" w:bidi="ar-SA"/>
        </w:rPr>
        <w:t xml:space="preserve">») (далее </w:t>
      </w:r>
      <w:r w:rsidRPr="008937B5">
        <w:rPr>
          <w:rFonts w:eastAsia="SchoolBookSanPin"/>
          <w:lang w:val="ru-RU" w:eastAsia="en-US" w:bidi="ar-SA"/>
        </w:rPr>
        <w:t>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F3BA1" w:rsidRPr="008937B5" w:rsidP="007A3FA5">
      <w:pPr>
        <w:widowControl w:val="0"/>
        <w:spacing w:after="0" w:line="240" w:lineRule="auto"/>
        <w:ind w:firstLine="709"/>
        <w:jc w:val="both"/>
        <w:rPr>
          <w:rFonts w:eastAsia="SchoolBookSanPin"/>
          <w:lang w:val="ru-RU" w:eastAsia="en-US" w:bidi="ar-SA"/>
        </w:rPr>
      </w:pPr>
      <w:r w:rsidRPr="008937B5" w:rsidR="0009524E">
        <w:rPr>
          <w:rFonts w:eastAsia="SchoolBookSanPin"/>
          <w:lang w:val="ru-RU" w:eastAsia="en-US" w:bidi="ar-SA"/>
        </w:rPr>
        <w:t>2.1</w:t>
      </w:r>
      <w:r w:rsidRPr="008937B5">
        <w:rPr>
          <w:rFonts w:eastAsia="SchoolBookSanPin"/>
          <w:lang w:val="ru-RU" w:eastAsia="en-US" w:bidi="ar-SA"/>
        </w:rPr>
        <w:t>.</w:t>
      </w:r>
      <w:r w:rsidR="00655199">
        <w:rPr>
          <w:rFonts w:eastAsia="SchoolBookSanPin"/>
          <w:lang w:val="ru-RU" w:eastAsia="en-US" w:bidi="ar-SA"/>
        </w:rPr>
        <w:t>1.</w:t>
      </w:r>
      <w:r w:rsidRPr="008937B5">
        <w:rPr>
          <w:rFonts w:eastAsia="SchoolBookSanPin"/>
          <w:lang w:val="ru-RU" w:eastAsia="en-US" w:bidi="ar-SA"/>
        </w:rPr>
        <w:t xml:space="preserve">2. Пояснительная записка отражает общие цели и задачи изучения русского языка, место в структуре учебного плана, а также подходы к отбору содержания, </w:t>
      </w:r>
      <w:r w:rsidRPr="008937B5" w:rsidR="00464243">
        <w:rPr>
          <w:rFonts w:eastAsia="SchoolBookSanPin"/>
          <w:lang w:val="ru-RU" w:eastAsia="en-US" w:bidi="ar-SA"/>
        </w:rPr>
        <w:br/>
      </w:r>
      <w:r w:rsidRPr="008937B5">
        <w:rPr>
          <w:rFonts w:eastAsia="SchoolBookSanPin"/>
          <w:lang w:val="ru-RU" w:eastAsia="en-US" w:bidi="ar-SA"/>
        </w:rPr>
        <w:t>к определению планируемых результатов.</w:t>
      </w:r>
    </w:p>
    <w:p w:rsidR="00464243" w:rsidRPr="008937B5" w:rsidP="007A3FA5">
      <w:pPr>
        <w:widowControl w:val="0"/>
        <w:spacing w:after="0" w:line="240" w:lineRule="auto"/>
        <w:ind w:firstLine="709"/>
        <w:jc w:val="both"/>
        <w:rPr>
          <w:rFonts w:eastAsia="SchoolBookSanPin"/>
          <w:lang w:val="ru-RU" w:eastAsia="en-US" w:bidi="ar-SA"/>
        </w:rPr>
      </w:pPr>
      <w:r w:rsidRPr="008937B5" w:rsidR="0009524E">
        <w:rPr>
          <w:rFonts w:eastAsia="SchoolBookSanPin"/>
          <w:lang w:val="ru-RU" w:eastAsia="en-US" w:bidi="ar-SA"/>
        </w:rPr>
        <w:t>2.1</w:t>
      </w:r>
      <w:r w:rsidR="00655199">
        <w:rPr>
          <w:rFonts w:eastAsia="SchoolBookSanPin"/>
          <w:lang w:val="ru-RU" w:eastAsia="en-US" w:bidi="ar-SA"/>
        </w:rPr>
        <w:t>.1</w:t>
      </w:r>
      <w:r w:rsidRPr="008937B5" w:rsidR="00BF3BA1">
        <w:rPr>
          <w:rFonts w:eastAsia="SchoolBookSanPin"/>
          <w:lang w:val="ru-RU" w:eastAsia="en-US" w:bidi="ar-SA"/>
        </w:rPr>
        <w:t xml:space="preserve">.3.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BF3BA1" w:rsidRPr="008937B5" w:rsidP="007A3FA5">
      <w:pPr>
        <w:widowControl w:val="0"/>
        <w:spacing w:after="0" w:line="240" w:lineRule="auto"/>
        <w:ind w:firstLine="709"/>
        <w:jc w:val="both"/>
        <w:rPr>
          <w:rFonts w:eastAsia="SchoolBookSanPin"/>
          <w:lang w:val="ru-RU" w:eastAsia="en-US" w:bidi="ar-SA"/>
        </w:rPr>
      </w:pPr>
      <w:r w:rsidRPr="008937B5" w:rsidR="0009524E">
        <w:rPr>
          <w:rFonts w:eastAsia="SchoolBookSanPin"/>
          <w:lang w:val="ru-RU" w:eastAsia="en-US" w:bidi="ar-SA"/>
        </w:rPr>
        <w:t>2.1</w:t>
      </w:r>
      <w:r w:rsidRPr="008937B5">
        <w:rPr>
          <w:rFonts w:eastAsia="SchoolBookSanPin"/>
          <w:lang w:val="ru-RU" w:eastAsia="en-US" w:bidi="ar-SA"/>
        </w:rPr>
        <w:t>.</w:t>
      </w:r>
      <w:r w:rsidR="00655199">
        <w:rPr>
          <w:rFonts w:eastAsia="SchoolBookSanPin"/>
          <w:lang w:val="ru-RU" w:eastAsia="en-US" w:bidi="ar-SA"/>
        </w:rPr>
        <w:t>1.</w:t>
      </w:r>
      <w:r w:rsidRPr="008937B5">
        <w:rPr>
          <w:rFonts w:eastAsia="SchoolBookSanPin"/>
          <w:lang w:val="ru-RU" w:eastAsia="en-US" w:bidi="ar-SA"/>
        </w:rPr>
        <w:t xml:space="preserve">4. Планируемые результаты освоения программы по русскому языку включают личностные, метапредметные результаты за весь период обучения </w:t>
        <w:br/>
        <w:t>на уровне основного общего образования, а также предметные достижения обучающегося за каждый год обучения.</w:t>
      </w:r>
    </w:p>
    <w:p w:rsidR="00704BEF" w:rsidRPr="008937B5" w:rsidP="007A3FA5">
      <w:pPr>
        <w:widowControl w:val="0"/>
        <w:spacing w:after="0" w:line="240" w:lineRule="auto"/>
        <w:ind w:firstLine="709"/>
        <w:jc w:val="both"/>
        <w:rPr>
          <w:rFonts w:eastAsia="OfficinaSansBoldITC"/>
          <w:lang w:val="ru-RU" w:eastAsia="en-US" w:bidi="ar-SA"/>
        </w:rPr>
      </w:pPr>
      <w:r w:rsidRPr="008937B5" w:rsidR="0009524E">
        <w:rPr>
          <w:rFonts w:eastAsia="OfficinaSansBoldITC"/>
          <w:lang w:val="ru-RU" w:eastAsia="en-US" w:bidi="ar-SA"/>
        </w:rPr>
        <w:t>2</w:t>
      </w:r>
      <w:r w:rsidRPr="008937B5" w:rsidR="00BF3BA1">
        <w:rPr>
          <w:rFonts w:eastAsia="OfficinaSansBoldITC"/>
          <w:lang w:val="ru-RU" w:eastAsia="en-US" w:bidi="ar-SA"/>
        </w:rPr>
        <w:t>.</w:t>
      </w:r>
      <w:r w:rsidRPr="008937B5" w:rsidR="0009524E">
        <w:rPr>
          <w:rFonts w:eastAsia="OfficinaSansBoldITC"/>
          <w:lang w:val="ru-RU" w:eastAsia="en-US" w:bidi="ar-SA"/>
        </w:rPr>
        <w:t>1</w:t>
      </w:r>
      <w:r w:rsidR="00655199">
        <w:rPr>
          <w:rFonts w:eastAsia="OfficinaSansBoldITC"/>
          <w:lang w:val="ru-RU" w:eastAsia="en-US" w:bidi="ar-SA"/>
        </w:rPr>
        <w:t>.1</w:t>
      </w:r>
      <w:r w:rsidRPr="008937B5" w:rsidR="0009524E">
        <w:rPr>
          <w:rFonts w:eastAsia="OfficinaSansBoldITC"/>
          <w:lang w:val="ru-RU" w:eastAsia="en-US" w:bidi="ar-SA"/>
        </w:rPr>
        <w:t>.</w:t>
      </w:r>
      <w:r w:rsidRPr="008937B5" w:rsidR="00BF3BA1">
        <w:rPr>
          <w:rFonts w:eastAsia="OfficinaSansBoldITC"/>
          <w:lang w:val="ru-RU" w:eastAsia="en-US" w:bidi="ar-SA"/>
        </w:rPr>
        <w:t>5. </w:t>
      </w:r>
      <w:r w:rsidRPr="008937B5" w:rsidR="00921B3B">
        <w:rPr>
          <w:rFonts w:eastAsia="OfficinaSansBoldITC"/>
          <w:lang w:val="ru-RU" w:eastAsia="en-US" w:bidi="ar-SA"/>
        </w:rPr>
        <w:t xml:space="preserve"> </w:t>
      </w:r>
      <w:r w:rsidRPr="008937B5" w:rsidR="00460248">
        <w:rPr>
          <w:rFonts w:eastAsia="OfficinaSansBoldITC"/>
          <w:lang w:val="ru-RU" w:eastAsia="en-US" w:bidi="ar-SA"/>
        </w:rPr>
        <w:t>Пояснительная записка</w:t>
      </w:r>
      <w:r w:rsidRPr="008937B5" w:rsidR="004F36DA">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BF3BA1">
        <w:rPr>
          <w:rFonts w:eastAsia="OfficinaSansBoldITC"/>
          <w:lang w:val="ru-RU" w:eastAsia="en-US" w:bidi="ar-SA"/>
        </w:rPr>
        <w:t>.</w:t>
      </w:r>
      <w:r w:rsidR="00655199">
        <w:rPr>
          <w:rFonts w:eastAsia="OfficinaSansBoldITC"/>
          <w:lang w:val="ru-RU" w:eastAsia="en-US" w:bidi="ar-SA"/>
        </w:rPr>
        <w:t>1.</w:t>
      </w:r>
      <w:r w:rsidRPr="008937B5" w:rsidR="00BF3BA1">
        <w:rPr>
          <w:rFonts w:eastAsia="OfficinaSansBoldITC"/>
          <w:lang w:val="ru-RU" w:eastAsia="en-US" w:bidi="ar-SA"/>
        </w:rPr>
        <w:t>5.1. </w:t>
      </w:r>
      <w:r w:rsidRPr="008937B5" w:rsidR="00BF3BA1">
        <w:rPr>
          <w:rFonts w:eastAsia="SchoolBookSanPin"/>
          <w:lang w:val="ru-RU" w:eastAsia="en-US" w:bidi="ar-SA"/>
        </w:rPr>
        <w:t xml:space="preserve">Программа по русскому языку на уровне основного общего образования </w:t>
      </w:r>
      <w:r w:rsidRPr="008937B5">
        <w:rPr>
          <w:rFonts w:eastAsia="SchoolBookSanPin"/>
          <w:lang w:val="ru-RU" w:eastAsia="en-US" w:bidi="ar-SA"/>
        </w:rPr>
        <w:t xml:space="preserve">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BF3BA1">
        <w:rPr>
          <w:rFonts w:eastAsia="OfficinaSansBoldITC"/>
          <w:lang w:val="ru-RU" w:eastAsia="en-US" w:bidi="ar-SA"/>
        </w:rPr>
        <w:t>.5.2. </w:t>
      </w:r>
      <w:r w:rsidRPr="008937B5" w:rsidR="00BF3BA1">
        <w:rPr>
          <w:rFonts w:eastAsia="SchoolBookSanPin"/>
          <w:lang w:val="ru-RU" w:eastAsia="en-US" w:bidi="ar-SA"/>
        </w:rPr>
        <w:t xml:space="preserve">Программа по русскому языку </w:t>
      </w:r>
      <w:r w:rsidRPr="008937B5">
        <w:rPr>
          <w:rFonts w:eastAsia="SchoolBookSanPin"/>
          <w:position w:val="1"/>
          <w:lang w:val="ru-RU" w:eastAsia="en-US" w:bidi="ar-SA"/>
        </w:rPr>
        <w:t>позволит учителю:</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реализовать в процессе преподавания русского языка современные подходы </w:t>
      </w:r>
      <w:r w:rsidRPr="008937B5" w:rsidR="00471DFD">
        <w:rPr>
          <w:rFonts w:eastAsia="SchoolBookSanPin"/>
          <w:position w:val="1"/>
          <w:lang w:val="ru-RU" w:eastAsia="en-US" w:bidi="ar-SA"/>
        </w:rPr>
        <w:br/>
      </w:r>
      <w:r w:rsidRPr="008937B5">
        <w:rPr>
          <w:rFonts w:eastAsia="SchoolBookSanPin"/>
          <w:position w:val="1"/>
          <w:lang w:val="ru-RU" w:eastAsia="en-US" w:bidi="ar-SA"/>
        </w:rPr>
        <w:t>к достижению личностных, метапредметных и предметных результатов обучения, сформулированных в ФГОС ООО;</w:t>
      </w:r>
    </w:p>
    <w:p w:rsidR="00A752D4" w:rsidRPr="008937B5" w:rsidP="007A3FA5">
      <w:pPr>
        <w:widowControl w:val="0"/>
        <w:spacing w:after="0" w:line="240" w:lineRule="auto"/>
        <w:ind w:firstLine="709"/>
        <w:jc w:val="both"/>
        <w:rPr>
          <w:rFonts w:eastAsia="SchoolBookSanPin"/>
          <w:lang w:val="ru-RU" w:eastAsia="en-US" w:bidi="ar-SA"/>
        </w:rPr>
      </w:pPr>
      <w:r w:rsidRPr="008937B5" w:rsidR="00D67B9C">
        <w:rPr>
          <w:rFonts w:eastAsia="SchoolBookSanPin"/>
          <w:position w:val="1"/>
          <w:lang w:val="ru-RU" w:eastAsia="en-US" w:bidi="ar-SA"/>
        </w:rPr>
        <w:t xml:space="preserve">определить и структурировать планируемые результаты обучения </w:t>
      </w:r>
      <w:r w:rsidRPr="008937B5" w:rsidR="00471DFD">
        <w:rPr>
          <w:rFonts w:eastAsia="SchoolBookSanPin"/>
          <w:position w:val="1"/>
          <w:lang w:val="ru-RU" w:eastAsia="en-US" w:bidi="ar-SA"/>
        </w:rPr>
        <w:br/>
      </w:r>
      <w:r w:rsidRPr="008937B5" w:rsidR="00D67B9C">
        <w:rPr>
          <w:rFonts w:eastAsia="SchoolBookSanPin"/>
          <w:position w:val="1"/>
          <w:lang w:val="ru-RU" w:eastAsia="en-US" w:bidi="ar-SA"/>
        </w:rPr>
        <w:t xml:space="preserve">и содержание </w:t>
      </w:r>
      <w:r w:rsidRPr="008937B5" w:rsidR="00BF3BA1">
        <w:rPr>
          <w:rFonts w:eastAsia="SchoolBookSanPin"/>
          <w:position w:val="1"/>
          <w:lang w:val="ru-RU" w:eastAsia="en-US" w:bidi="ar-SA"/>
        </w:rPr>
        <w:t>русского языка</w:t>
      </w:r>
      <w:r w:rsidRPr="008937B5" w:rsidR="00D67B9C">
        <w:rPr>
          <w:rFonts w:eastAsia="SchoolBookSanPin"/>
          <w:position w:val="1"/>
          <w:lang w:val="ru-RU" w:eastAsia="en-US" w:bidi="ar-SA"/>
        </w:rPr>
        <w:t xml:space="preserve"> по годам обучения в соответствии с ФГОС ООО</w:t>
      </w:r>
      <w:r w:rsidRPr="008937B5">
        <w:rPr>
          <w:rFonts w:eastAsia="SchoolBookSanPin"/>
          <w:position w:val="1"/>
          <w:lang w:val="ru-RU" w:eastAsia="en-US" w:bidi="ar-SA"/>
        </w:rPr>
        <w:t>;</w:t>
      </w:r>
      <w:r w:rsidRPr="008937B5" w:rsidR="00D67B9C">
        <w:rPr>
          <w:rFonts w:eastAsia="SchoolBookSanPin"/>
          <w:lang w:val="ru-RU" w:eastAsia="en-US" w:bidi="ar-SA"/>
        </w:rPr>
        <w:t xml:space="preserve"> </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разработать календарно-тематическое планирование с учётом особенностей конкретного класса.</w:t>
      </w:r>
    </w:p>
    <w:p w:rsidR="00D67B9C" w:rsidRPr="008937B5" w:rsidP="00CC2AFC">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A752D4">
        <w:rPr>
          <w:rFonts w:eastAsia="OfficinaSansBoldITC"/>
          <w:lang w:val="ru-RU" w:eastAsia="en-US" w:bidi="ar-SA"/>
        </w:rPr>
        <w:t>.5.3. </w:t>
      </w:r>
      <w:r w:rsidRPr="008937B5">
        <w:rPr>
          <w:rFonts w:eastAsia="SchoolBookSanPin"/>
          <w:lang w:val="ru-RU" w:eastAsia="en-US" w:bidi="ar-SA"/>
        </w:rPr>
        <w:t xml:space="preserve">Русский язык </w:t>
      </w:r>
      <w:r w:rsidRPr="008937B5" w:rsidR="004F36DA">
        <w:rPr>
          <w:rFonts w:eastAsia="SchoolBookSanPin"/>
          <w:lang w:val="ru-RU" w:eastAsia="en-US" w:bidi="ar-SA"/>
        </w:rPr>
        <w:noBreakHyphen/>
      </w:r>
      <w:r w:rsidRPr="008937B5">
        <w:rPr>
          <w:rFonts w:eastAsia="SchoolBookSanPin"/>
          <w:lang w:val="ru-RU" w:eastAsia="en-US" w:bidi="ar-SA"/>
        </w:rPr>
        <w:t xml:space="preserve"> государственный язык Ро</w:t>
      </w:r>
      <w:r w:rsidR="00CC2AFC">
        <w:rPr>
          <w:rFonts w:eastAsia="SchoolBookSanPin"/>
          <w:lang w:val="ru-RU" w:eastAsia="en-US" w:bidi="ar-SA"/>
        </w:rPr>
        <w:t xml:space="preserve">ссийской Федерации, язык </w:t>
      </w:r>
      <w:r w:rsidRPr="008937B5">
        <w:rPr>
          <w:rFonts w:eastAsia="SchoolBookSanPin"/>
          <w:lang w:val="ru-RU" w:eastAsia="en-US" w:bidi="ar-SA"/>
        </w:rPr>
        <w:t>межнационального общения народов России, национа</w:t>
      </w:r>
      <w:r w:rsidR="00CC2AFC">
        <w:rPr>
          <w:rFonts w:eastAsia="SchoolBookSanPin"/>
          <w:lang w:val="ru-RU" w:eastAsia="en-US" w:bidi="ar-SA"/>
        </w:rPr>
        <w:t xml:space="preserve">льный язык русского народа. Как </w:t>
      </w:r>
      <w:r w:rsidRPr="008937B5">
        <w:rPr>
          <w:rFonts w:eastAsia="SchoolBookSanPin"/>
          <w:lang w:val="ru-RU" w:eastAsia="en-US" w:bidi="ar-SA"/>
        </w:rPr>
        <w:t>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Высокая функциональная значимость русского языка и выполнение </w:t>
      </w:r>
      <w:r w:rsidRPr="008937B5" w:rsidR="00471DFD">
        <w:rPr>
          <w:rFonts w:eastAsia="SchoolBookSanPin"/>
          <w:lang w:val="ru-RU" w:eastAsia="en-US" w:bidi="ar-SA"/>
        </w:rPr>
        <w:br/>
      </w:r>
      <w:r w:rsidRPr="008937B5">
        <w:rPr>
          <w:rFonts w:eastAsia="SchoolBookSanPin"/>
          <w:lang w:val="ru-RU" w:eastAsia="en-US" w:bidi="ar-SA"/>
        </w:rPr>
        <w:t xml:space="preserve">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w:t>
      </w:r>
      <w:r w:rsidRPr="008937B5" w:rsidR="00A752D4">
        <w:rPr>
          <w:rFonts w:eastAsia="SchoolBookSanPin"/>
          <w:lang w:val="ru-RU" w:eastAsia="en-US" w:bidi="ar-SA"/>
        </w:rPr>
        <w:br/>
      </w:r>
      <w:r w:rsidRPr="008937B5">
        <w:rPr>
          <w:rFonts w:eastAsia="SchoolBookSanPin"/>
          <w:lang w:val="ru-RU" w:eastAsia="en-US" w:bidi="ar-SA"/>
        </w:rPr>
        <w:t xml:space="preserve">его существования и функциональных разновидностях, понимание </w:t>
      </w:r>
      <w:r w:rsidRPr="008937B5" w:rsidR="00A752D4">
        <w:rPr>
          <w:rFonts w:eastAsia="SchoolBookSanPin"/>
          <w:lang w:val="ru-RU" w:eastAsia="en-US" w:bidi="ar-SA"/>
        </w:rPr>
        <w:br/>
      </w:r>
      <w:r w:rsidRPr="008937B5">
        <w:rPr>
          <w:rFonts w:eastAsia="SchoolBookSanPin"/>
          <w:lang w:val="ru-RU" w:eastAsia="en-US" w:bidi="ar-SA"/>
        </w:rPr>
        <w:t xml:space="preserve">его стилистических особенностей и выразительных возможностей, умение правильно и эффективно использовать русский язык в различных сферах </w:t>
      </w:r>
      <w:r w:rsidRPr="008937B5" w:rsidR="00A752D4">
        <w:rPr>
          <w:rFonts w:eastAsia="SchoolBookSanPin"/>
          <w:lang w:val="ru-RU" w:eastAsia="en-US" w:bidi="ar-SA"/>
        </w:rPr>
        <w:br/>
      </w:r>
      <w:r w:rsidRPr="008937B5">
        <w:rPr>
          <w:rFonts w:eastAsia="SchoolBookSanPin"/>
          <w:lang w:val="ru-RU" w:eastAsia="en-US" w:bidi="ar-SA"/>
        </w:rPr>
        <w:t xml:space="preserve">и ситуациях общения определяют успешность социализации личности </w:t>
      </w:r>
      <w:r w:rsidRPr="008937B5" w:rsidR="00A752D4">
        <w:rPr>
          <w:rFonts w:eastAsia="SchoolBookSanPin"/>
          <w:lang w:val="ru-RU" w:eastAsia="en-US" w:bidi="ar-SA"/>
        </w:rPr>
        <w:br/>
      </w:r>
      <w:r w:rsidRPr="008937B5">
        <w:rPr>
          <w:rFonts w:eastAsia="SchoolBookSanPin"/>
          <w:lang w:val="ru-RU" w:eastAsia="en-US" w:bidi="ar-SA"/>
        </w:rPr>
        <w:t>и возможности её самореализации в различных жизненно важных для человека областях.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Русский язык, выполняя свои базовые функции общения и выражения мысли, обеспечивает межличностное и социальное взаимодействие людей, участвует </w:t>
      </w:r>
      <w:r w:rsidRPr="008937B5" w:rsidR="00471DFD">
        <w:rPr>
          <w:rFonts w:eastAsia="SchoolBookSanPin"/>
          <w:lang w:val="ru-RU" w:eastAsia="en-US" w:bidi="ar-SA"/>
        </w:rPr>
        <w:br/>
      </w:r>
      <w:r w:rsidRPr="008937B5">
        <w:rPr>
          <w:rFonts w:eastAsia="SchoolBookSanPin"/>
          <w:lang w:val="ru-RU" w:eastAsia="en-US" w:bidi="ar-SA"/>
        </w:rPr>
        <w:t>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A752D4">
        <w:rPr>
          <w:rFonts w:eastAsia="OfficinaSansBoldITC"/>
          <w:lang w:val="ru-RU" w:eastAsia="en-US" w:bidi="ar-SA"/>
        </w:rPr>
        <w:t>.5.4. </w:t>
      </w:r>
      <w:r w:rsidRPr="008937B5">
        <w:rPr>
          <w:rFonts w:eastAsia="SchoolBookSanPin"/>
          <w:lang w:val="ru-RU" w:eastAsia="en-US" w:bidi="ar-SA"/>
        </w:rPr>
        <w:t xml:space="preserve">Обучение русскому языку направлено на совершенствование нравственной и коммуникативной культуры ученика, развитие </w:t>
      </w:r>
      <w:r w:rsidRPr="008937B5" w:rsidR="00A752D4">
        <w:rPr>
          <w:rFonts w:eastAsia="SchoolBookSanPin"/>
          <w:lang w:val="ru-RU" w:eastAsia="en-US" w:bidi="ar-SA"/>
        </w:rPr>
        <w:br/>
      </w:r>
      <w:r w:rsidRPr="008937B5">
        <w:rPr>
          <w:rFonts w:eastAsia="SchoolBookSanPin"/>
          <w:lang w:val="ru-RU" w:eastAsia="en-US" w:bidi="ar-SA"/>
        </w:rPr>
        <w:t xml:space="preserve">его интеллектуальных и творческих способностей, мышления, памяти </w:t>
      </w:r>
      <w:r w:rsidRPr="008937B5" w:rsidR="00A752D4">
        <w:rPr>
          <w:rFonts w:eastAsia="SchoolBookSanPin"/>
          <w:lang w:val="ru-RU" w:eastAsia="en-US" w:bidi="ar-SA"/>
        </w:rPr>
        <w:br/>
      </w:r>
      <w:r w:rsidRPr="008937B5">
        <w:rPr>
          <w:rFonts w:eastAsia="SchoolBookSanPin"/>
          <w:lang w:val="ru-RU" w:eastAsia="en-US" w:bidi="ar-SA"/>
        </w:rPr>
        <w:t>и воображения, навыков самостоятельной учебной деятельности, самообразования.</w:t>
      </w:r>
    </w:p>
    <w:p w:rsidR="00A752D4"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Pr>
          <w:rFonts w:eastAsia="OfficinaSansBoldITC"/>
          <w:lang w:val="ru-RU" w:eastAsia="en-US" w:bidi="ar-SA"/>
        </w:rPr>
        <w:t>.5.5. </w:t>
      </w:r>
      <w:r w:rsidRPr="008937B5" w:rsidR="00D67B9C">
        <w:rPr>
          <w:rFonts w:eastAsia="SchoolBookSanPin"/>
          <w:lang w:val="ru-RU" w:eastAsia="en-US" w:bidi="ar-SA"/>
        </w:rPr>
        <w:t xml:space="preserve">Содержание </w:t>
      </w:r>
      <w:r w:rsidRPr="008937B5">
        <w:rPr>
          <w:rFonts w:eastAsia="SchoolBookSanPin"/>
          <w:lang w:val="ru-RU" w:eastAsia="en-US" w:bidi="ar-SA"/>
        </w:rPr>
        <w:t xml:space="preserve">программы по </w:t>
      </w:r>
      <w:r w:rsidRPr="008937B5" w:rsidR="00D67B9C">
        <w:rPr>
          <w:rFonts w:eastAsia="SchoolBookSanPin"/>
          <w:lang w:val="ru-RU" w:eastAsia="en-US" w:bidi="ar-SA"/>
        </w:rPr>
        <w:t xml:space="preserve">русскому языку ориентировано также </w:t>
      </w:r>
      <w:r w:rsidRPr="008937B5">
        <w:rPr>
          <w:rFonts w:eastAsia="SchoolBookSanPin"/>
          <w:lang w:val="ru-RU" w:eastAsia="en-US" w:bidi="ar-SA"/>
        </w:rPr>
        <w:br/>
      </w:r>
      <w:r w:rsidRPr="008937B5" w:rsidR="00D67B9C">
        <w:rPr>
          <w:rFonts w:eastAsia="SchoolBookSanPin"/>
          <w:lang w:val="ru-RU" w:eastAsia="en-US" w:bidi="ar-SA"/>
        </w:rPr>
        <w:t xml:space="preserve">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A752D4"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Pr>
          <w:rFonts w:eastAsia="OfficinaSansBoldITC"/>
          <w:lang w:val="ru-RU" w:eastAsia="en-US" w:bidi="ar-SA"/>
        </w:rPr>
        <w:t>.5.6. </w:t>
      </w:r>
      <w:r w:rsidRPr="008937B5">
        <w:rPr>
          <w:rFonts w:eastAsia="SchoolBookSanPin"/>
          <w:lang w:val="ru-RU" w:eastAsia="en-US" w:bidi="ar-SA"/>
        </w:rPr>
        <w:t>Изучение русского языка направлено на достижение следующих целей: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w:t>
      </w:r>
      <w:r w:rsidRPr="008937B5" w:rsidR="00471DFD">
        <w:rPr>
          <w:rFonts w:eastAsia="SchoolBookSanPin"/>
          <w:lang w:val="ru-RU" w:eastAsia="en-US" w:bidi="ar-SA"/>
        </w:rPr>
        <w:br/>
      </w:r>
      <w:r w:rsidRPr="008937B5">
        <w:rPr>
          <w:rFonts w:eastAsia="SchoolBookSanPin"/>
          <w:lang w:val="ru-RU" w:eastAsia="en-US" w:bidi="ar-SA"/>
        </w:rPr>
        <w:t xml:space="preserve">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w:t>
      </w:r>
      <w:r w:rsidRPr="008937B5" w:rsidR="00471DFD">
        <w:rPr>
          <w:rFonts w:eastAsia="SchoolBookSanPin"/>
          <w:lang w:val="ru-RU" w:eastAsia="en-US" w:bidi="ar-SA"/>
        </w:rPr>
        <w:br/>
      </w:r>
      <w:r w:rsidRPr="008937B5">
        <w:rPr>
          <w:rFonts w:eastAsia="SchoolBookSanPin"/>
          <w:lang w:val="ru-RU" w:eastAsia="en-US" w:bidi="ar-SA"/>
        </w:rPr>
        <w:t>в разных сферах человеческой деятельности</w:t>
      </w:r>
      <w:r w:rsidRPr="008937B5" w:rsidR="00A752D4">
        <w:rPr>
          <w:rFonts w:eastAsia="SchoolBookSanPin"/>
          <w:lang w:val="ru-RU" w:eastAsia="en-US" w:bidi="ar-SA"/>
        </w:rPr>
        <w:t>,</w:t>
      </w:r>
      <w:r w:rsidRPr="008937B5">
        <w:rPr>
          <w:rFonts w:eastAsia="SchoolBookSanPin"/>
          <w:lang w:val="ru-RU" w:eastAsia="en-US" w:bidi="ar-SA"/>
        </w:rPr>
        <w:t xml:space="preserve"> проявление уважения </w:t>
        <w:br/>
        <w:t>к общероссийской и русской культуре, к культуре и языкам всех народов Российской Федерации;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CC2AFC" w:rsidP="00CC2AFC">
      <w:pPr>
        <w:widowControl w:val="0"/>
        <w:spacing w:after="0" w:line="240" w:lineRule="auto"/>
        <w:ind w:firstLine="709"/>
        <w:jc w:val="both"/>
        <w:rPr>
          <w:rFonts w:eastAsia="SchoolBookSanPin"/>
          <w:lang w:val="ru-RU" w:eastAsia="en-US" w:bidi="ar-SA"/>
        </w:rPr>
      </w:pPr>
      <w:r w:rsidRPr="008937B5" w:rsidR="00D67B9C">
        <w:rPr>
          <w:rFonts w:eastAsia="SchoolBookSanPin"/>
          <w:lang w:val="ru-RU" w:eastAsia="en-US" w:bidi="ar-SA"/>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w:t>
      </w:r>
    </w:p>
    <w:p w:rsidR="00D67B9C" w:rsidRPr="008937B5" w:rsidP="00CC2AFC">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 обогащение активного и потенциального словарного запаса и использование в собственной</w:t>
      </w:r>
      <w:r w:rsidR="00CC2AFC">
        <w:rPr>
          <w:rFonts w:eastAsia="SchoolBookSanPin"/>
          <w:lang w:val="ru-RU" w:eastAsia="en-US" w:bidi="ar-SA"/>
        </w:rPr>
        <w:t xml:space="preserve"> речевой практике разнообразных </w:t>
      </w:r>
      <w:r w:rsidRPr="008937B5">
        <w:rPr>
          <w:rFonts w:eastAsia="SchoolBookSanPin"/>
          <w:lang w:val="ru-RU" w:eastAsia="en-US" w:bidi="ar-SA"/>
        </w:rPr>
        <w:t xml:space="preserve">грамматических средств; совершенствование орфографической и пунктуационной грамотности; воспитание </w:t>
      </w:r>
      <w:r w:rsidR="00CC2AFC">
        <w:rPr>
          <w:rFonts w:eastAsia="SchoolBookSanPin"/>
          <w:lang w:val="ru-RU" w:eastAsia="en-US" w:bidi="ar-SA"/>
        </w:rPr>
        <w:t xml:space="preserve">стремления </w:t>
      </w:r>
      <w:r w:rsidRPr="008937B5">
        <w:rPr>
          <w:rFonts w:eastAsia="SchoolBookSanPin"/>
          <w:lang w:val="ru-RU" w:eastAsia="en-US" w:bidi="ar-SA"/>
        </w:rPr>
        <w:t>к речевому самосовершенствованию;</w:t>
      </w:r>
    </w:p>
    <w:p w:rsidR="00D67B9C" w:rsidRPr="008937B5" w:rsidP="00CC2AFC">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w:t>
      </w:r>
      <w:r w:rsidRPr="008937B5" w:rsidR="00A752D4">
        <w:rPr>
          <w:rFonts w:eastAsia="SchoolBookSanPin"/>
          <w:lang w:val="ru-RU" w:eastAsia="en-US" w:bidi="ar-SA"/>
        </w:rPr>
        <w:t>,</w:t>
      </w:r>
      <w:r w:rsidRPr="008937B5">
        <w:rPr>
          <w:rFonts w:eastAsia="SchoolBookSanPin"/>
          <w:lang w:val="ru-RU" w:eastAsia="en-US" w:bidi="ar-SA"/>
        </w:rPr>
        <w:t xml:space="preserve"> овладение русским языком как средством получения различной информации, в том числе знаний по разным учебным предметам;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w:t>
      </w:r>
      <w:r w:rsidRPr="008937B5" w:rsidR="00A752D4">
        <w:rPr>
          <w:rFonts w:eastAsia="SchoolBookSanPin"/>
          <w:lang w:val="ru-RU" w:eastAsia="en-US" w:bidi="ar-SA"/>
        </w:rPr>
        <w:t xml:space="preserve"> </w:t>
      </w:r>
      <w:r w:rsidRPr="008937B5">
        <w:rPr>
          <w:rFonts w:eastAsia="SchoolBookSanPin"/>
          <w:lang w:val="ru-RU" w:eastAsia="en-US" w:bidi="ar-SA"/>
        </w:rPr>
        <w:t>в процессе изучения русского языка;</w:t>
      </w:r>
    </w:p>
    <w:p w:rsidR="00D67B9C" w:rsidRPr="008937B5" w:rsidP="00CC2AFC">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развитие функциональной грамотности</w:t>
      </w:r>
      <w:r w:rsidRPr="008937B5" w:rsidR="00A752D4">
        <w:rPr>
          <w:rFonts w:eastAsia="SchoolBookSanPin"/>
          <w:lang w:val="ru-RU" w:eastAsia="en-US" w:bidi="ar-SA"/>
        </w:rPr>
        <w:t xml:space="preserve"> в части формирования </w:t>
      </w:r>
      <w:r w:rsidRPr="008937B5">
        <w:rPr>
          <w:rFonts w:eastAsia="SchoolBookSanPin"/>
          <w:lang w:val="ru-RU" w:eastAsia="en-US" w:bidi="ar-SA"/>
        </w:rPr>
        <w:t>умений осуществлять информационный поиск, извлекать и преобразовывать н</w:t>
      </w:r>
      <w:r w:rsidR="00CC2AFC">
        <w:rPr>
          <w:rFonts w:eastAsia="SchoolBookSanPin"/>
          <w:lang w:val="ru-RU" w:eastAsia="en-US" w:bidi="ar-SA"/>
        </w:rPr>
        <w:t xml:space="preserve">еобходимую информацию, </w:t>
      </w:r>
      <w:r w:rsidRPr="008937B5">
        <w:rPr>
          <w:rFonts w:eastAsia="SchoolBookSanPin"/>
          <w:lang w:val="ru-RU" w:eastAsia="en-US" w:bidi="ar-SA"/>
        </w:rPr>
        <w:t>интерпретировать, понимать и использовать тексты разных форматов (сплошной, несплошной текст, инфографика и другие)</w:t>
      </w:r>
      <w:r w:rsidRPr="008937B5" w:rsidR="00A752D4">
        <w:rPr>
          <w:rFonts w:eastAsia="SchoolBookSanPin"/>
          <w:lang w:val="ru-RU" w:eastAsia="en-US" w:bidi="ar-SA"/>
        </w:rPr>
        <w:t>, осваивать</w:t>
      </w:r>
      <w:r w:rsidRPr="008937B5">
        <w:rPr>
          <w:rFonts w:eastAsia="SchoolBookSanPin"/>
          <w:lang w:val="ru-RU" w:eastAsia="en-US" w:bidi="ar-SA"/>
        </w:rPr>
        <w:t xml:space="preserve"> стратеги</w:t>
      </w:r>
      <w:r w:rsidRPr="008937B5" w:rsidR="00A752D4">
        <w:rPr>
          <w:rFonts w:eastAsia="SchoolBookSanPin"/>
          <w:lang w:val="ru-RU" w:eastAsia="en-US" w:bidi="ar-SA"/>
        </w:rPr>
        <w:t>и</w:t>
      </w:r>
      <w:r w:rsidRPr="008937B5">
        <w:rPr>
          <w:rFonts w:eastAsia="SchoolBookSanPin"/>
          <w:lang w:val="ru-RU" w:eastAsia="en-US" w:bidi="ar-SA"/>
        </w:rPr>
        <w:t xml:space="preserve"> и тактик</w:t>
      </w:r>
      <w:r w:rsidRPr="008937B5" w:rsidR="00A752D4">
        <w:rPr>
          <w:rFonts w:eastAsia="SchoolBookSanPin"/>
          <w:lang w:val="ru-RU" w:eastAsia="en-US" w:bidi="ar-SA"/>
        </w:rPr>
        <w:t>и</w:t>
      </w:r>
      <w:r w:rsidRPr="008937B5">
        <w:rPr>
          <w:rFonts w:eastAsia="SchoolBookSanPin"/>
          <w:lang w:val="ru-RU" w:eastAsia="en-US" w:bidi="ar-SA"/>
        </w:rPr>
        <w:t xml:space="preserve"> информационно-смысловой переработки текста, способ</w:t>
      </w:r>
      <w:r w:rsidRPr="008937B5" w:rsidR="00A752D4">
        <w:rPr>
          <w:rFonts w:eastAsia="SchoolBookSanPin"/>
          <w:lang w:val="ru-RU" w:eastAsia="en-US" w:bidi="ar-SA"/>
        </w:rPr>
        <w:t>ы</w:t>
      </w:r>
      <w:r w:rsidRPr="008937B5">
        <w:rPr>
          <w:rFonts w:eastAsia="SchoolBookSanPin"/>
          <w:lang w:val="ru-RU" w:eastAsia="en-US" w:bidi="ar-SA"/>
        </w:rPr>
        <w:t xml:space="preserve"> понимания текста, его назначения, общего смысла, коммуникативного намерения автора</w:t>
      </w:r>
      <w:r w:rsidRPr="008937B5" w:rsidR="00A752D4">
        <w:rPr>
          <w:rFonts w:eastAsia="SchoolBookSanPin"/>
          <w:lang w:val="ru-RU" w:eastAsia="en-US" w:bidi="ar-SA"/>
        </w:rPr>
        <w:t xml:space="preserve">, </w:t>
      </w:r>
      <w:r w:rsidRPr="008937B5">
        <w:rPr>
          <w:rFonts w:eastAsia="SchoolBookSanPin"/>
          <w:lang w:val="ru-RU" w:eastAsia="en-US" w:bidi="ar-SA"/>
        </w:rPr>
        <w:t>логической структуры, роли языковых средств.</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sidR="0009524E">
        <w:rPr>
          <w:rFonts w:eastAsia="OfficinaSansBoldITC"/>
          <w:lang w:val="ru-RU" w:eastAsia="en-US" w:bidi="ar-SA"/>
        </w:rPr>
        <w:t>2.1</w:t>
      </w:r>
      <w:r w:rsidRPr="008937B5" w:rsidR="00F055F1">
        <w:rPr>
          <w:rFonts w:eastAsia="OfficinaSansBoldITC"/>
          <w:lang w:val="ru-RU" w:eastAsia="en-US" w:bidi="ar-SA"/>
        </w:rPr>
        <w:t>.5.7. </w:t>
      </w:r>
      <w:r w:rsidRPr="008937B5" w:rsidR="00464243">
        <w:rPr>
          <w:rFonts w:eastAsia="OfficinaSansBoldITC"/>
          <w:lang w:val="ru-RU" w:eastAsia="en-US" w:bidi="ar-SA"/>
        </w:rPr>
        <w:t>В соответствии с ФГОС ООО учебный предмет «Русский язык» входит</w:t>
        <w:br/>
        <w:t>в предметную область «Русский язык и литература» и является обязательным</w:t>
        <w:br/>
        <w:t xml:space="preserve">для изучения. </w:t>
      </w:r>
      <w:r w:rsidRPr="008937B5" w:rsidR="00F055F1">
        <w:rPr>
          <w:rFonts w:eastAsia="SchoolBookSanPin"/>
          <w:lang w:val="ru-RU" w:eastAsia="en-US" w:bidi="ar-SA"/>
        </w:rPr>
        <w:t xml:space="preserve">Общее число часов, </w:t>
      </w:r>
      <w:r w:rsidRPr="008937B5" w:rsidR="00963C3A">
        <w:rPr>
          <w:rFonts w:eastAsia="SchoolBookSanPin"/>
          <w:lang w:val="ru-RU" w:eastAsia="en-US" w:bidi="ar-SA"/>
        </w:rPr>
        <w:t xml:space="preserve">рекомендованных для изучения </w:t>
      </w:r>
      <w:r w:rsidRPr="008937B5" w:rsidR="00F055F1">
        <w:rPr>
          <w:rFonts w:eastAsia="SchoolBookSanPin"/>
          <w:lang w:val="ru-RU" w:eastAsia="en-US" w:bidi="ar-SA"/>
        </w:rPr>
        <w:t xml:space="preserve">русского языка, </w:t>
      </w:r>
      <w:r w:rsidRPr="008937B5" w:rsidR="00F055F1">
        <w:rPr>
          <w:rFonts w:eastAsia="SchoolBookSanPin"/>
          <w:lang w:val="ru-RU" w:eastAsia="en-US" w:bidi="ar-SA"/>
        </w:rPr>
        <w:noBreakHyphen/>
        <w:t xml:space="preserve"> </w:t>
        <w:br/>
      </w:r>
      <w:r w:rsidRPr="008937B5">
        <w:rPr>
          <w:rFonts w:eastAsia="SchoolBookSanPin"/>
          <w:position w:val="1"/>
          <w:lang w:val="ru-RU" w:eastAsia="en-US" w:bidi="ar-SA"/>
        </w:rPr>
        <w:t xml:space="preserve">714 часов: в 5 классе </w:t>
      </w:r>
      <w:r w:rsidRPr="008937B5" w:rsidR="00C72E49">
        <w:rPr>
          <w:rFonts w:eastAsia="SchoolBookSanPin"/>
          <w:position w:val="1"/>
          <w:lang w:val="ru-RU" w:eastAsia="en-US" w:bidi="ar-SA"/>
        </w:rPr>
        <w:noBreakHyphen/>
      </w:r>
      <w:r w:rsidRPr="008937B5">
        <w:rPr>
          <w:rFonts w:eastAsia="SchoolBookSanPin"/>
          <w:position w:val="1"/>
          <w:lang w:val="ru-RU" w:eastAsia="en-US" w:bidi="ar-SA"/>
        </w:rPr>
        <w:t xml:space="preserve"> 170 часов (5 часов в неделю), в 6 классе </w:t>
      </w:r>
      <w:r w:rsidRPr="008937B5" w:rsidR="00C72E49">
        <w:rPr>
          <w:rFonts w:eastAsia="SchoolBookSanPin"/>
          <w:position w:val="1"/>
          <w:lang w:val="ru-RU" w:eastAsia="en-US" w:bidi="ar-SA"/>
        </w:rPr>
        <w:noBreakHyphen/>
      </w:r>
      <w:r w:rsidRPr="008937B5">
        <w:rPr>
          <w:rFonts w:eastAsia="SchoolBookSanPin"/>
          <w:position w:val="1"/>
          <w:lang w:val="ru-RU" w:eastAsia="en-US" w:bidi="ar-SA"/>
        </w:rPr>
        <w:t xml:space="preserve"> 204 часа (6 часов </w:t>
      </w:r>
      <w:r w:rsidRPr="008937B5" w:rsidR="00F055F1">
        <w:rPr>
          <w:rFonts w:eastAsia="SchoolBookSanPin"/>
          <w:position w:val="1"/>
          <w:lang w:val="ru-RU" w:eastAsia="en-US" w:bidi="ar-SA"/>
        </w:rPr>
        <w:br/>
      </w:r>
      <w:r w:rsidRPr="008937B5">
        <w:rPr>
          <w:rFonts w:eastAsia="SchoolBookSanPin"/>
          <w:position w:val="1"/>
          <w:lang w:val="ru-RU" w:eastAsia="en-US" w:bidi="ar-SA"/>
        </w:rPr>
        <w:t xml:space="preserve">в неделю), в 7 классе 136 часов (4 часа в неделю), в 8 классе </w:t>
      </w:r>
      <w:r w:rsidRPr="008937B5" w:rsidR="00C72E49">
        <w:rPr>
          <w:rFonts w:eastAsia="SchoolBookSanPin"/>
          <w:position w:val="1"/>
          <w:lang w:val="ru-RU" w:eastAsia="en-US" w:bidi="ar-SA"/>
        </w:rPr>
        <w:noBreakHyphen/>
      </w:r>
      <w:r w:rsidRPr="008937B5">
        <w:rPr>
          <w:rFonts w:eastAsia="SchoolBookSanPin"/>
          <w:position w:val="1"/>
          <w:lang w:val="ru-RU" w:eastAsia="en-US" w:bidi="ar-SA"/>
        </w:rPr>
        <w:t xml:space="preserve"> 102 часа (3 часа </w:t>
      </w:r>
      <w:r w:rsidRPr="008937B5" w:rsidR="00F055F1">
        <w:rPr>
          <w:rFonts w:eastAsia="SchoolBookSanPin"/>
          <w:position w:val="1"/>
          <w:lang w:val="ru-RU" w:eastAsia="en-US" w:bidi="ar-SA"/>
        </w:rPr>
        <w:br/>
      </w:r>
      <w:r w:rsidRPr="008937B5">
        <w:rPr>
          <w:rFonts w:eastAsia="SchoolBookSanPin"/>
          <w:position w:val="1"/>
          <w:lang w:val="ru-RU" w:eastAsia="en-US" w:bidi="ar-SA"/>
        </w:rPr>
        <w:t>в неделю), в 9 классе</w:t>
      </w:r>
      <w:r w:rsidRPr="008937B5" w:rsidR="00C72E49">
        <w:rPr>
          <w:rFonts w:eastAsia="SchoolBookSanPin"/>
          <w:position w:val="1"/>
          <w:lang w:val="ru-RU" w:eastAsia="en-US" w:bidi="ar-SA"/>
        </w:rPr>
        <w:t xml:space="preserve"> </w:t>
      </w:r>
      <w:r w:rsidRPr="008937B5" w:rsidR="00C72E49">
        <w:rPr>
          <w:rFonts w:eastAsia="SchoolBookSanPin"/>
          <w:position w:val="1"/>
          <w:lang w:val="ru-RU" w:eastAsia="en-US" w:bidi="ar-SA"/>
        </w:rPr>
        <w:noBreakHyphen/>
      </w:r>
      <w:r w:rsidRPr="008937B5">
        <w:rPr>
          <w:rFonts w:eastAsia="SchoolBookSanPin"/>
          <w:position w:val="1"/>
          <w:lang w:val="ru-RU" w:eastAsia="en-US" w:bidi="ar-SA"/>
        </w:rPr>
        <w:t xml:space="preserve"> 102 часа (3 часа в неделю).</w:t>
      </w:r>
    </w:p>
    <w:p w:rsidR="00F055F1" w:rsidRPr="008937B5" w:rsidP="007A3FA5">
      <w:pPr>
        <w:widowControl w:val="0"/>
        <w:spacing w:after="0" w:line="240" w:lineRule="auto"/>
        <w:ind w:firstLine="709"/>
        <w:rPr>
          <w:rFonts w:eastAsia="OfficinaSansBoldITC"/>
          <w:lang w:val="ru-RU" w:eastAsia="en-US" w:bidi="ar-SA"/>
        </w:rPr>
      </w:pPr>
      <w:r w:rsidRPr="008937B5" w:rsidR="0009524E">
        <w:rPr>
          <w:rFonts w:eastAsia="OfficinaSansBoldITC"/>
          <w:lang w:val="ru-RU" w:eastAsia="en-US" w:bidi="ar-SA"/>
        </w:rPr>
        <w:t>2.1</w:t>
      </w:r>
      <w:r w:rsidRPr="008937B5">
        <w:rPr>
          <w:rFonts w:eastAsia="OfficinaSansBoldITC"/>
          <w:lang w:val="ru-RU" w:eastAsia="en-US" w:bidi="ar-SA"/>
        </w:rPr>
        <w:t>.6. </w:t>
      </w:r>
      <w:r w:rsidRPr="008937B5">
        <w:rPr>
          <w:rFonts w:eastAsia="OfficinaSansBoldITC"/>
          <w:b/>
          <w:lang w:val="ru-RU" w:eastAsia="en-US" w:bidi="ar-SA"/>
        </w:rPr>
        <w:t>Содержание обучения в 5 классе.</w:t>
      </w:r>
    </w:p>
    <w:p w:rsidR="00D67B9C" w:rsidRPr="008937B5" w:rsidP="007A3FA5">
      <w:pPr>
        <w:widowControl w:val="0"/>
        <w:spacing w:after="0" w:line="240" w:lineRule="auto"/>
        <w:ind w:firstLine="709"/>
        <w:jc w:val="both"/>
        <w:rPr>
          <w:rFonts w:eastAsia="OfficinaSansBoldITC"/>
          <w:lang w:val="ru-RU" w:eastAsia="en-US" w:bidi="ar-SA"/>
        </w:rPr>
      </w:pPr>
      <w:r w:rsidRPr="008937B5" w:rsidR="0009524E">
        <w:rPr>
          <w:rFonts w:eastAsia="OfficinaSansBoldITC"/>
          <w:lang w:val="ru-RU" w:eastAsia="en-US" w:bidi="ar-SA"/>
        </w:rPr>
        <w:t>2.1</w:t>
      </w:r>
      <w:r w:rsidRPr="008937B5" w:rsidR="00F055F1">
        <w:rPr>
          <w:rFonts w:eastAsia="OfficinaSansBoldITC"/>
          <w:lang w:val="ru-RU" w:eastAsia="en-US" w:bidi="ar-SA"/>
        </w:rPr>
        <w:t>.</w:t>
      </w:r>
      <w:r w:rsidRPr="008937B5" w:rsidR="00F055F1">
        <w:rPr>
          <w:rFonts w:eastAsia="OfficinaSansBoldITC"/>
          <w:lang w:val="ru-RU" w:eastAsia="en-US" w:bidi="ar-SA"/>
        </w:rPr>
        <w:t>6.1. </w:t>
      </w:r>
      <w:r w:rsidRPr="008937B5">
        <w:rPr>
          <w:rFonts w:eastAsia="OfficinaSansBoldITC"/>
          <w:i/>
          <w:lang w:val="ru-RU" w:eastAsia="en-US" w:bidi="ar-SA"/>
        </w:rPr>
        <w:t>Общие сведения о языке</w:t>
      </w:r>
      <w:r w:rsidRPr="008937B5" w:rsidR="003206F3">
        <w:rPr>
          <w:rFonts w:eastAsia="OfficinaSansBoldITC"/>
          <w:i/>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Богатство и выразительность русского языка. Лингвистика как наука о языке.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Основные разделы лингвистики.</w:t>
      </w:r>
    </w:p>
    <w:p w:rsidR="00D67B9C" w:rsidRPr="008937B5" w:rsidP="007A3FA5">
      <w:pPr>
        <w:widowControl w:val="0"/>
        <w:spacing w:after="0" w:line="240" w:lineRule="auto"/>
        <w:ind w:firstLine="709"/>
        <w:jc w:val="both"/>
        <w:rPr>
          <w:rFonts w:eastAsia="OfficinaSansBoldITC"/>
          <w:lang w:val="ru-RU" w:eastAsia="en-US" w:bidi="ar-SA"/>
        </w:rPr>
      </w:pPr>
      <w:r w:rsidRPr="008937B5" w:rsidR="0009524E">
        <w:rPr>
          <w:rFonts w:eastAsia="OfficinaSansBoldITC"/>
          <w:lang w:val="ru-RU" w:eastAsia="en-US" w:bidi="ar-SA"/>
        </w:rPr>
        <w:t>2.1</w:t>
      </w:r>
      <w:r w:rsidRPr="008937B5" w:rsidR="00F055F1">
        <w:rPr>
          <w:rFonts w:eastAsia="OfficinaSansBoldITC"/>
          <w:lang w:val="ru-RU" w:eastAsia="en-US" w:bidi="ar-SA"/>
        </w:rPr>
        <w:t>.6.2</w:t>
      </w:r>
      <w:r w:rsidRPr="008937B5" w:rsidR="00F055F1">
        <w:rPr>
          <w:rFonts w:eastAsia="OfficinaSansBoldITC"/>
          <w:i/>
          <w:lang w:val="ru-RU" w:eastAsia="en-US" w:bidi="ar-SA"/>
        </w:rPr>
        <w:t>. </w:t>
      </w:r>
      <w:r w:rsidRPr="008937B5">
        <w:rPr>
          <w:rFonts w:eastAsia="OfficinaSansBoldITC"/>
          <w:i/>
          <w:lang w:val="ru-RU" w:eastAsia="en-US" w:bidi="ar-SA"/>
        </w:rPr>
        <w:t>Язык и речь</w:t>
      </w:r>
      <w:r w:rsidRPr="008937B5" w:rsidR="003206F3">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Язык и речь. Речь устная и письменная, монологическая и диалогическая, полилог.</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Виды речевой деятельности (говорение, слушание, чтение, письмо), </w:t>
      </w:r>
      <w:r w:rsidRPr="008937B5" w:rsidR="00F055F1">
        <w:rPr>
          <w:rFonts w:eastAsia="SchoolBookSanPin"/>
          <w:lang w:val="ru-RU" w:eastAsia="en-US" w:bidi="ar-SA"/>
        </w:rPr>
        <w:br/>
      </w:r>
      <w:r w:rsidRPr="008937B5">
        <w:rPr>
          <w:rFonts w:eastAsia="SchoolBookSanPin"/>
          <w:lang w:val="ru-RU" w:eastAsia="en-US" w:bidi="ar-SA"/>
        </w:rPr>
        <w:t>их особенности.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Устный пересказ прочитанного или прослушанного текста, в том числе </w:t>
      </w:r>
      <w:r w:rsidRPr="008937B5" w:rsidR="00471DFD">
        <w:rPr>
          <w:rFonts w:eastAsia="SchoolBookSanPin"/>
          <w:lang w:val="ru-RU" w:eastAsia="en-US" w:bidi="ar-SA"/>
        </w:rPr>
        <w:br/>
      </w:r>
      <w:r w:rsidRPr="008937B5">
        <w:rPr>
          <w:rFonts w:eastAsia="SchoolBookSanPin"/>
          <w:lang w:val="ru-RU" w:eastAsia="en-US" w:bidi="ar-SA"/>
        </w:rPr>
        <w:t>с изменением лица рассказчика.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Участие в диалоге на лингвистические темы (в рамках изученного) и темы </w:t>
      </w:r>
      <w:r w:rsidRPr="008937B5" w:rsidR="00471DFD">
        <w:rPr>
          <w:rFonts w:eastAsia="SchoolBookSanPin"/>
          <w:lang w:val="ru-RU" w:eastAsia="en-US" w:bidi="ar-SA"/>
        </w:rPr>
        <w:br/>
      </w:r>
      <w:r w:rsidRPr="008937B5">
        <w:rPr>
          <w:rFonts w:eastAsia="SchoolBookSanPin"/>
          <w:lang w:val="ru-RU" w:eastAsia="en-US" w:bidi="ar-SA"/>
        </w:rPr>
        <w:t>на основе жизненных наблюдений.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Речевые формулы приветствия, прощания, просьбы, благодарности.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Сочинения различных видов с опорой на жизненный и читательский опыт, сюжетную картину (в том числе сочинения-миниатюры).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Виды аудирования: выборочное, ознакомительное, детальное. Виды чтения: изучающее, ознакомительное, просмотровое, поисковое.</w:t>
      </w:r>
    </w:p>
    <w:p w:rsidR="00D67B9C" w:rsidRPr="008937B5" w:rsidP="007A3FA5">
      <w:pPr>
        <w:widowControl w:val="0"/>
        <w:spacing w:after="0" w:line="240" w:lineRule="auto"/>
        <w:ind w:firstLine="709"/>
        <w:jc w:val="both"/>
        <w:rPr>
          <w:rFonts w:eastAsia="OfficinaSansBoldITC"/>
          <w:i/>
          <w:lang w:val="ru-RU" w:eastAsia="en-US" w:bidi="ar-SA"/>
        </w:rPr>
      </w:pPr>
      <w:r w:rsidRPr="008937B5" w:rsidR="0009524E">
        <w:rPr>
          <w:rFonts w:eastAsia="OfficinaSansBoldITC"/>
          <w:lang w:val="ru-RU" w:eastAsia="en-US" w:bidi="ar-SA"/>
        </w:rPr>
        <w:t>2.1</w:t>
      </w:r>
      <w:r w:rsidRPr="008937B5" w:rsidR="00B178D6">
        <w:rPr>
          <w:rFonts w:eastAsia="OfficinaSansBoldITC"/>
          <w:lang w:val="ru-RU" w:eastAsia="en-US" w:bidi="ar-SA"/>
        </w:rPr>
        <w:t>.6.3. </w:t>
      </w:r>
      <w:r w:rsidRPr="008937B5">
        <w:rPr>
          <w:rFonts w:eastAsia="OfficinaSansBoldITC"/>
          <w:i/>
          <w:lang w:val="ru-RU" w:eastAsia="en-US" w:bidi="ar-SA"/>
        </w:rPr>
        <w:t>Текст</w:t>
      </w:r>
      <w:r w:rsidRPr="008937B5" w:rsidR="003206F3">
        <w:rPr>
          <w:rFonts w:eastAsia="OfficinaSansBoldITC"/>
          <w:i/>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Текст и его основные признаки. Тема и главная мысль текста. Микротема текста. Ключевые слова.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Функционально-смысловые типы речи: описание, повествование, рассуждение; их особенности.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Композиционная структура текста. Абзац как средство членения текста </w:t>
      </w:r>
      <w:r w:rsidRPr="008937B5" w:rsidR="00471DFD">
        <w:rPr>
          <w:rFonts w:eastAsia="SchoolBookSanPin"/>
          <w:lang w:val="ru-RU" w:eastAsia="en-US" w:bidi="ar-SA"/>
        </w:rPr>
        <w:br/>
      </w:r>
      <w:r w:rsidRPr="008937B5">
        <w:rPr>
          <w:rFonts w:eastAsia="SchoolBookSanPin"/>
          <w:lang w:val="ru-RU" w:eastAsia="en-US" w:bidi="ar-SA"/>
        </w:rPr>
        <w:t>на композиционно-смысловые части.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Средства связи предложений и частей текста: формы слова, однокоренные слова, синонимы, антонимы, личные местоимения, повтор слова.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Повествование как тип речи. Рассказ.</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Смысловой анализ текста: его композиционных особенностей, микротем </w:t>
      </w:r>
      <w:r w:rsidRPr="008937B5" w:rsidR="00471DFD">
        <w:rPr>
          <w:rFonts w:eastAsia="SchoolBookSanPin"/>
          <w:position w:val="1"/>
          <w:lang w:val="ru-RU" w:eastAsia="en-US" w:bidi="ar-SA"/>
        </w:rPr>
        <w:br/>
      </w:r>
      <w:r w:rsidRPr="008937B5">
        <w:rPr>
          <w:rFonts w:eastAsia="SchoolBookSanPin"/>
          <w:position w:val="1"/>
          <w:lang w:val="ru-RU" w:eastAsia="en-US" w:bidi="ar-SA"/>
        </w:rPr>
        <w:t>и абзацев, способов и средств связи предложений в тексте; использование языковых средств выразительности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Подробное, выборочное и сжатое изложение содержания прочитанного </w:t>
      </w:r>
      <w:r w:rsidRPr="008937B5" w:rsidR="00471DFD">
        <w:rPr>
          <w:rFonts w:eastAsia="SchoolBookSanPin"/>
          <w:position w:val="1"/>
          <w:lang w:val="ru-RU" w:eastAsia="en-US" w:bidi="ar-SA"/>
        </w:rPr>
        <w:br/>
      </w:r>
      <w:r w:rsidRPr="008937B5">
        <w:rPr>
          <w:rFonts w:eastAsia="SchoolBookSanPin"/>
          <w:position w:val="1"/>
          <w:lang w:val="ru-RU" w:eastAsia="en-US" w:bidi="ar-SA"/>
        </w:rPr>
        <w:t>или прослушанного текста. Изложение содержания текста с изменением лица рассказчика.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Информационная переработка текста: простой и сложный план текста.</w:t>
      </w:r>
    </w:p>
    <w:p w:rsidR="00D67B9C" w:rsidRPr="008937B5" w:rsidP="007A3FA5">
      <w:pPr>
        <w:widowControl w:val="0"/>
        <w:spacing w:after="0" w:line="240" w:lineRule="auto"/>
        <w:ind w:firstLine="709"/>
        <w:jc w:val="both"/>
        <w:rPr>
          <w:rFonts w:eastAsia="OfficinaSansBoldITC"/>
          <w:lang w:val="ru-RU" w:eastAsia="en-US" w:bidi="ar-SA"/>
        </w:rPr>
      </w:pPr>
      <w:r w:rsidRPr="008937B5" w:rsidR="0009524E">
        <w:rPr>
          <w:rFonts w:eastAsia="OfficinaSansBoldITC"/>
          <w:lang w:val="ru-RU" w:eastAsia="en-US" w:bidi="ar-SA"/>
        </w:rPr>
        <w:t>2.1</w:t>
      </w:r>
      <w:r w:rsidRPr="008937B5" w:rsidR="00B178D6">
        <w:rPr>
          <w:rFonts w:eastAsia="OfficinaSansBoldITC"/>
          <w:lang w:val="ru-RU" w:eastAsia="en-US" w:bidi="ar-SA"/>
        </w:rPr>
        <w:t>.6.4. </w:t>
      </w:r>
      <w:r w:rsidRPr="008937B5">
        <w:rPr>
          <w:rFonts w:eastAsia="OfficinaSansBoldITC"/>
          <w:i/>
          <w:lang w:val="ru-RU" w:eastAsia="en-US" w:bidi="ar-SA"/>
        </w:rPr>
        <w:t>Функциональные разновидности языка</w:t>
      </w:r>
      <w:r w:rsidRPr="008937B5" w:rsidR="003206F3">
        <w:rPr>
          <w:rFonts w:eastAsia="OfficinaSansBoldITC"/>
          <w:i/>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Общее представление о функциональных разновидностях языка </w:t>
      </w:r>
      <w:r w:rsidRPr="008937B5" w:rsidR="00471DFD">
        <w:rPr>
          <w:rFonts w:eastAsia="SchoolBookSanPin"/>
          <w:lang w:val="ru-RU" w:eastAsia="en-US" w:bidi="ar-SA"/>
        </w:rPr>
        <w:br/>
      </w:r>
      <w:r w:rsidRPr="008937B5">
        <w:rPr>
          <w:rFonts w:eastAsia="SchoolBookSanPin"/>
          <w:lang w:val="ru-RU" w:eastAsia="en-US" w:bidi="ar-SA"/>
        </w:rPr>
        <w:t>(о разговорной речи, функциональных стилях, языке художественной литературы).</w:t>
      </w:r>
    </w:p>
    <w:p w:rsidR="00F47E86" w:rsidRPr="008937B5" w:rsidP="007A3FA5">
      <w:pPr>
        <w:widowControl w:val="0"/>
        <w:spacing w:after="0" w:line="240" w:lineRule="auto"/>
        <w:ind w:firstLine="709"/>
        <w:jc w:val="both"/>
        <w:rPr>
          <w:rFonts w:eastAsia="OfficinaSansBoldITC"/>
          <w:lang w:val="ru-RU" w:eastAsia="en-US" w:bidi="ar-SA"/>
        </w:rPr>
      </w:pPr>
      <w:r w:rsidRPr="008937B5" w:rsidR="0009524E">
        <w:rPr>
          <w:rFonts w:eastAsia="OfficinaSansBoldITC"/>
          <w:lang w:val="ru-RU" w:eastAsia="en-US" w:bidi="ar-SA"/>
        </w:rPr>
        <w:t>2.1</w:t>
      </w:r>
      <w:r w:rsidRPr="008937B5" w:rsidR="00B178D6">
        <w:rPr>
          <w:rFonts w:eastAsia="OfficinaSansBoldITC"/>
          <w:lang w:val="ru-RU" w:eastAsia="en-US" w:bidi="ar-SA"/>
        </w:rPr>
        <w:t>.6.5.</w:t>
      </w:r>
      <w:r w:rsidRPr="008937B5" w:rsidR="00B178D6">
        <w:rPr>
          <w:rFonts w:eastAsia="OfficinaSansBoldITC"/>
          <w:lang w:val="ru-RU" w:eastAsia="en-US" w:bidi="ar-SA"/>
        </w:rPr>
        <w:t> </w:t>
      </w:r>
      <w:r w:rsidRPr="008937B5" w:rsidR="00B178D6">
        <w:rPr>
          <w:rFonts w:eastAsia="OfficinaSansBoldITC"/>
          <w:i/>
          <w:lang w:val="ru-RU" w:eastAsia="en-US" w:bidi="ar-SA"/>
        </w:rPr>
        <w:t>Система языка.</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F47E86">
        <w:rPr>
          <w:rFonts w:eastAsia="OfficinaSansBoldITC"/>
          <w:lang w:val="ru-RU" w:eastAsia="en-US" w:bidi="ar-SA"/>
        </w:rPr>
        <w:t>.6.5.1. </w:t>
      </w:r>
      <w:r w:rsidRPr="008937B5">
        <w:rPr>
          <w:rFonts w:eastAsia="SchoolBookSanPin"/>
          <w:bCs/>
          <w:i/>
          <w:lang w:val="ru-RU" w:eastAsia="en-US" w:bidi="ar-SA"/>
        </w:rPr>
        <w:t>Фонетика. Графика. Орфоэпия</w:t>
      </w:r>
      <w:r w:rsidRPr="008937B5" w:rsidR="003206F3">
        <w:rPr>
          <w:rFonts w:eastAsia="SchoolBookSanPin"/>
          <w:bCs/>
          <w:i/>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Фонетика и графика как разделы лингвистики.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Звук как единица языка. Смыслоразличительная роль звука.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Система гласных звуков.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Система согласных звуков.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Изменение звуков в речевом потоке. Элементы фонетической транскрипции.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Слог. Ударение. Свойства русского ударения.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Соотношение звуков и букв.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Фонетический анализ слова.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Способы обозначения [й’], мягкости согласных.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Основные выразительные средства фонетики.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Прописные и строчные буквы.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Интонация, её функции. Основные элементы интонации.</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F47E86">
        <w:rPr>
          <w:rFonts w:eastAsia="OfficinaSansBoldITC"/>
          <w:lang w:val="ru-RU" w:eastAsia="en-US" w:bidi="ar-SA"/>
        </w:rPr>
        <w:t>.6.5.2</w:t>
      </w:r>
      <w:r w:rsidRPr="008937B5" w:rsidR="00F47E86">
        <w:rPr>
          <w:rFonts w:eastAsia="OfficinaSansBoldITC"/>
          <w:i/>
          <w:lang w:val="ru-RU" w:eastAsia="en-US" w:bidi="ar-SA"/>
        </w:rPr>
        <w:t>. </w:t>
      </w:r>
      <w:r w:rsidRPr="008937B5">
        <w:rPr>
          <w:rFonts w:eastAsia="SchoolBookSanPin"/>
          <w:bCs/>
          <w:i/>
          <w:position w:val="1"/>
          <w:lang w:val="ru-RU" w:eastAsia="en-US" w:bidi="ar-SA"/>
        </w:rPr>
        <w:t>Орфография</w:t>
      </w:r>
      <w:r w:rsidRPr="008937B5" w:rsidR="003206F3">
        <w:rPr>
          <w:rFonts w:eastAsia="SchoolBookSanPin"/>
          <w:bCs/>
          <w:i/>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Орфография как раздел лингвистики.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Понятие «орфограмма». Буквенные и небуквенные орфограммы.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Правописание разделительных </w:t>
      </w:r>
      <w:r w:rsidRPr="008937B5">
        <w:rPr>
          <w:rFonts w:eastAsia="SchoolBookSanPin"/>
          <w:bCs/>
          <w:position w:val="1"/>
          <w:lang w:val="ru-RU" w:eastAsia="en-US" w:bidi="ar-SA"/>
        </w:rPr>
        <w:t xml:space="preserve">ъ </w:t>
      </w:r>
      <w:r w:rsidRPr="008937B5">
        <w:rPr>
          <w:rFonts w:eastAsia="SchoolBookSanPin"/>
          <w:position w:val="1"/>
          <w:lang w:val="ru-RU" w:eastAsia="en-US" w:bidi="ar-SA"/>
        </w:rPr>
        <w:t xml:space="preserve">и </w:t>
      </w:r>
      <w:r w:rsidRPr="008937B5">
        <w:rPr>
          <w:rFonts w:eastAsia="SchoolBookSanPin"/>
          <w:bCs/>
          <w:position w:val="1"/>
          <w:lang w:val="ru-RU" w:eastAsia="en-US" w:bidi="ar-SA"/>
        </w:rPr>
        <w:t>ь</w:t>
      </w:r>
      <w:r w:rsidRPr="008937B5">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F47E86">
        <w:rPr>
          <w:rFonts w:eastAsia="OfficinaSansBoldITC"/>
          <w:lang w:val="ru-RU" w:eastAsia="en-US" w:bidi="ar-SA"/>
        </w:rPr>
        <w:t>.6.5.3. </w:t>
      </w:r>
      <w:r w:rsidRPr="008937B5">
        <w:rPr>
          <w:rFonts w:eastAsia="SchoolBookSanPin"/>
          <w:bCs/>
          <w:i/>
          <w:position w:val="1"/>
          <w:lang w:val="ru-RU" w:eastAsia="en-US" w:bidi="ar-SA"/>
        </w:rPr>
        <w:t>Лексикология</w:t>
      </w:r>
      <w:r w:rsidRPr="008937B5" w:rsidR="003206F3">
        <w:rPr>
          <w:rFonts w:eastAsia="SchoolBookSanPin"/>
          <w:bCs/>
          <w:i/>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Лексикология как раздел лингвистики.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Основные способы толкования лексического значения слова (подбор однокоренных слов; подбор синонимов и антонимов);</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основные способы разъяснения значения слова (по контексту, с помощью толкового словаря).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Слова однозначные и многозначные. Прямое и переносное значения слова. Тематические группы слов. Обозначение родовых и видовых понятий.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Синонимы. Антонимы. Омонимы. Паронимы.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Лексический анализ слов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F47E86">
        <w:rPr>
          <w:rFonts w:eastAsia="OfficinaSansBoldITC"/>
          <w:lang w:val="ru-RU" w:eastAsia="en-US" w:bidi="ar-SA"/>
        </w:rPr>
        <w:t>.6.5.4. </w:t>
      </w:r>
      <w:r w:rsidRPr="008937B5">
        <w:rPr>
          <w:rFonts w:eastAsia="SchoolBookSanPin"/>
          <w:bCs/>
          <w:i/>
          <w:position w:val="1"/>
          <w:lang w:val="ru-RU" w:eastAsia="en-US" w:bidi="ar-SA"/>
        </w:rPr>
        <w:t>Морфемика. Орфография</w:t>
      </w:r>
      <w:r w:rsidRPr="008937B5" w:rsidR="003206F3">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Морфемика как раздел лингвистики.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Морфема как минимальная значимая единица языка. Основа слова. Виды морфем (корень, приставка, суффикс, окончание).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Чередование звуков в морфемах (в том числе чередование гласных с нулём звука).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Морфемный анализ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Уместное использование слов с суффиксами оценки в собственной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Правописание корней с безударными проверяемыми, непроверяемыми гласными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Правописание корней с проверяемыми, непроверяемыми, непроизносимыми согласными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Правописание </w:t>
      </w:r>
      <w:r w:rsidRPr="008937B5">
        <w:rPr>
          <w:rFonts w:eastAsia="SchoolBookSanPin"/>
          <w:bCs/>
          <w:position w:val="1"/>
          <w:lang w:val="ru-RU" w:eastAsia="en-US" w:bidi="ar-SA"/>
        </w:rPr>
        <w:t xml:space="preserve">ё </w:t>
      </w:r>
      <w:r w:rsidRPr="008937B5" w:rsidR="00C72E49">
        <w:rPr>
          <w:rFonts w:eastAsia="SchoolBookSanPin"/>
          <w:bCs/>
          <w:position w:val="1"/>
          <w:lang w:val="ru-RU" w:eastAsia="en-US" w:bidi="ar-SA"/>
        </w:rPr>
        <w:noBreakHyphen/>
      </w:r>
      <w:r w:rsidRPr="008937B5">
        <w:rPr>
          <w:rFonts w:eastAsia="SchoolBookSanPin"/>
          <w:bCs/>
          <w:position w:val="1"/>
          <w:lang w:val="ru-RU" w:eastAsia="en-US" w:bidi="ar-SA"/>
        </w:rPr>
        <w:t xml:space="preserve"> о </w:t>
      </w:r>
      <w:r w:rsidRPr="008937B5">
        <w:rPr>
          <w:rFonts w:eastAsia="SchoolBookSanPin"/>
          <w:position w:val="1"/>
          <w:lang w:val="ru-RU" w:eastAsia="en-US" w:bidi="ar-SA"/>
        </w:rPr>
        <w:t>после шипящих в корне слова.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Правописание неизменяемых на письме приставок и приставок на </w:t>
      </w:r>
      <w:r w:rsidRPr="008937B5">
        <w:rPr>
          <w:rFonts w:eastAsia="SchoolBookSanPin"/>
          <w:bCs/>
          <w:position w:val="1"/>
          <w:lang w:val="ru-RU" w:eastAsia="en-US" w:bidi="ar-SA"/>
        </w:rPr>
        <w:t xml:space="preserve">-з </w:t>
      </w:r>
      <w:r w:rsidRPr="008937B5">
        <w:rPr>
          <w:rFonts w:eastAsia="SchoolBookSanPin"/>
          <w:position w:val="1"/>
          <w:lang w:val="ru-RU" w:eastAsia="en-US" w:bidi="ar-SA"/>
        </w:rPr>
        <w:t>(-</w:t>
      </w:r>
      <w:r w:rsidRPr="008937B5">
        <w:rPr>
          <w:rFonts w:eastAsia="SchoolBookSanPin"/>
          <w:bCs/>
          <w:position w:val="1"/>
          <w:lang w:val="ru-RU" w:eastAsia="en-US" w:bidi="ar-SA"/>
        </w:rPr>
        <w:t>с</w:t>
      </w:r>
      <w:r w:rsidRPr="008937B5">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Правописание </w:t>
      </w:r>
      <w:r w:rsidRPr="008937B5">
        <w:rPr>
          <w:rFonts w:eastAsia="SchoolBookSanPin"/>
          <w:bCs/>
          <w:position w:val="1"/>
          <w:lang w:val="ru-RU" w:eastAsia="en-US" w:bidi="ar-SA"/>
        </w:rPr>
        <w:t xml:space="preserve">ы </w:t>
      </w:r>
      <w:r w:rsidRPr="008937B5" w:rsidR="00C72E49">
        <w:rPr>
          <w:rFonts w:eastAsia="SchoolBookSanPin"/>
          <w:bCs/>
          <w:position w:val="1"/>
          <w:lang w:val="ru-RU" w:eastAsia="en-US" w:bidi="ar-SA"/>
        </w:rPr>
        <w:noBreakHyphen/>
      </w:r>
      <w:r w:rsidRPr="008937B5">
        <w:rPr>
          <w:rFonts w:eastAsia="SchoolBookSanPin"/>
          <w:bCs/>
          <w:position w:val="1"/>
          <w:lang w:val="ru-RU" w:eastAsia="en-US" w:bidi="ar-SA"/>
        </w:rPr>
        <w:t xml:space="preserve"> и </w:t>
      </w:r>
      <w:r w:rsidRPr="008937B5">
        <w:rPr>
          <w:rFonts w:eastAsia="SchoolBookSanPin"/>
          <w:position w:val="1"/>
          <w:lang w:val="ru-RU" w:eastAsia="en-US" w:bidi="ar-SA"/>
        </w:rPr>
        <w:t>после приставок.</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Правописание </w:t>
      </w:r>
      <w:r w:rsidRPr="008937B5">
        <w:rPr>
          <w:rFonts w:eastAsia="SchoolBookSanPin"/>
          <w:bCs/>
          <w:position w:val="1"/>
          <w:lang w:val="ru-RU" w:eastAsia="en-US" w:bidi="ar-SA"/>
        </w:rPr>
        <w:t xml:space="preserve">ы </w:t>
      </w:r>
      <w:r w:rsidRPr="008937B5" w:rsidR="00C72E49">
        <w:rPr>
          <w:rFonts w:eastAsia="SchoolBookSanPin"/>
          <w:bCs/>
          <w:position w:val="1"/>
          <w:lang w:val="ru-RU" w:eastAsia="en-US" w:bidi="ar-SA"/>
        </w:rPr>
        <w:noBreakHyphen/>
      </w:r>
      <w:r w:rsidRPr="008937B5">
        <w:rPr>
          <w:rFonts w:eastAsia="SchoolBookSanPin"/>
          <w:bCs/>
          <w:position w:val="1"/>
          <w:lang w:val="ru-RU" w:eastAsia="en-US" w:bidi="ar-SA"/>
        </w:rPr>
        <w:t xml:space="preserve"> и </w:t>
      </w:r>
      <w:r w:rsidRPr="008937B5">
        <w:rPr>
          <w:rFonts w:eastAsia="SchoolBookSanPin"/>
          <w:position w:val="1"/>
          <w:lang w:val="ru-RU" w:eastAsia="en-US" w:bidi="ar-SA"/>
        </w:rPr>
        <w:t xml:space="preserve">после </w:t>
      </w:r>
      <w:r w:rsidRPr="008937B5">
        <w:rPr>
          <w:rFonts w:eastAsia="SchoolBookSanPin"/>
          <w:bCs/>
          <w:position w:val="1"/>
          <w:lang w:val="ru-RU" w:eastAsia="en-US" w:bidi="ar-SA"/>
        </w:rPr>
        <w:t>ц</w:t>
      </w:r>
      <w:r w:rsidRPr="008937B5">
        <w:rPr>
          <w:rFonts w:eastAsia="SchoolBookSanPin"/>
          <w:position w:val="1"/>
          <w:lang w:val="ru-RU" w:eastAsia="en-US" w:bidi="ar-SA"/>
        </w:rPr>
        <w:t>.</w:t>
      </w:r>
    </w:p>
    <w:p w:rsidR="00464243"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Орфографический анализ слова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F47E86">
        <w:rPr>
          <w:rFonts w:eastAsia="OfficinaSansBoldITC"/>
          <w:lang w:val="ru-RU" w:eastAsia="en-US" w:bidi="ar-SA"/>
        </w:rPr>
        <w:t>.6.5.5. </w:t>
      </w:r>
      <w:r w:rsidRPr="008937B5">
        <w:rPr>
          <w:rFonts w:eastAsia="SchoolBookSanPin"/>
          <w:bCs/>
          <w:i/>
          <w:position w:val="1"/>
          <w:lang w:val="ru-RU" w:eastAsia="en-US" w:bidi="ar-SA"/>
        </w:rPr>
        <w:t>Морфология. Культура речи. Орфография</w:t>
      </w:r>
      <w:r w:rsidRPr="008937B5" w:rsidR="00F55A41">
        <w:rPr>
          <w:rFonts w:eastAsia="SchoolBookSanPin"/>
          <w:bCs/>
          <w:i/>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Морфология как раздел грамматики. Грамматическое значение слова.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Части речи как лексико-грамматические разряды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Система частей речи в русском языке. Самостоятельные и служебные части речи.</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F47E86">
        <w:rPr>
          <w:rFonts w:eastAsia="OfficinaSansBoldITC"/>
          <w:lang w:val="ru-RU" w:eastAsia="en-US" w:bidi="ar-SA"/>
        </w:rPr>
        <w:t>.6.5.6. </w:t>
      </w:r>
      <w:r w:rsidRPr="008937B5" w:rsidR="00B178D6">
        <w:rPr>
          <w:rFonts w:eastAsia="OfficinaSansBoldITC"/>
          <w:lang w:val="ru-RU" w:eastAsia="en-US" w:bidi="ar-SA"/>
        </w:rPr>
        <w:t xml:space="preserve"> </w:t>
      </w:r>
      <w:r w:rsidRPr="008937B5">
        <w:rPr>
          <w:rFonts w:eastAsia="SchoolBookSanPin"/>
          <w:bCs/>
          <w:i/>
          <w:position w:val="1"/>
          <w:lang w:val="ru-RU" w:eastAsia="en-US" w:bidi="ar-SA"/>
        </w:rPr>
        <w:t>Имя существительное</w:t>
      </w:r>
      <w:r w:rsidRPr="008937B5" w:rsidR="003206F3">
        <w:rPr>
          <w:rFonts w:eastAsia="SchoolBookSanPin"/>
          <w:bCs/>
          <w:i/>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Род, число, падеж имени существительного.</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Имена существительные общего рода.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Имена существительные, имеющие форму только единственного или только множественного числа.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Типы склонения имён существительных. Разносклоняемые имена существительные. Несклоняемые имена существительные.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Морфологический анализ имён существительных. Нормы произношения, нормы постановки ударения, нормы словоизменения имён существительных</w:t>
      </w:r>
      <w:r w:rsidRPr="008937B5" w:rsidR="001454A9">
        <w:rPr>
          <w:rFonts w:eastAsia="SchoolBookSanPin"/>
          <w:position w:val="1"/>
          <w:lang w:val="ru-RU" w:eastAsia="en-US" w:bidi="ar-SA"/>
        </w:rPr>
        <w:t xml:space="preserve"> </w:t>
        <w:br/>
        <w:t>(в рамках изученного)</w:t>
      </w:r>
      <w:r w:rsidRPr="008937B5">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Правописание собственных имён существительных. Правописание </w:t>
      </w:r>
      <w:r w:rsidRPr="008937B5">
        <w:rPr>
          <w:rFonts w:eastAsia="SchoolBookSanPin"/>
          <w:bCs/>
          <w:position w:val="1"/>
          <w:lang w:val="ru-RU" w:eastAsia="en-US" w:bidi="ar-SA"/>
        </w:rPr>
        <w:t xml:space="preserve">ь </w:t>
      </w:r>
      <w:r w:rsidRPr="008937B5">
        <w:rPr>
          <w:rFonts w:eastAsia="SchoolBookSanPin"/>
          <w:position w:val="1"/>
          <w:lang w:val="ru-RU" w:eastAsia="en-US" w:bidi="ar-SA"/>
        </w:rPr>
        <w:t>на конце имён существительных после шипящих.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Правописание безударных окончаний имён существительных. Правописание </w:t>
      </w:r>
      <w:r w:rsidRPr="008937B5" w:rsidR="00471DFD">
        <w:rPr>
          <w:rFonts w:eastAsia="SchoolBookSanPin"/>
          <w:position w:val="1"/>
          <w:lang w:val="ru-RU" w:eastAsia="en-US" w:bidi="ar-SA"/>
        </w:rPr>
        <w:br/>
      </w:r>
      <w:r w:rsidRPr="008937B5">
        <w:rPr>
          <w:rFonts w:eastAsia="SchoolBookSanPin"/>
          <w:bCs/>
          <w:position w:val="1"/>
          <w:lang w:val="ru-RU" w:eastAsia="en-US" w:bidi="ar-SA"/>
        </w:rPr>
        <w:t xml:space="preserve">о </w:t>
      </w:r>
      <w:r w:rsidRPr="008937B5" w:rsidR="00C72E49">
        <w:rPr>
          <w:rFonts w:eastAsia="SchoolBookSanPin"/>
          <w:bCs/>
          <w:position w:val="1"/>
          <w:lang w:val="ru-RU" w:eastAsia="en-US" w:bidi="ar-SA"/>
        </w:rPr>
        <w:noBreakHyphen/>
      </w:r>
      <w:r w:rsidRPr="008937B5">
        <w:rPr>
          <w:rFonts w:eastAsia="SchoolBookSanPin"/>
          <w:bCs/>
          <w:position w:val="1"/>
          <w:lang w:val="ru-RU" w:eastAsia="en-US" w:bidi="ar-SA"/>
        </w:rPr>
        <w:t xml:space="preserve"> е </w:t>
      </w:r>
      <w:r w:rsidRPr="008937B5">
        <w:rPr>
          <w:rFonts w:eastAsia="SchoolBookSanPin"/>
          <w:position w:val="1"/>
          <w:lang w:val="ru-RU" w:eastAsia="en-US" w:bidi="ar-SA"/>
        </w:rPr>
        <w:t>(</w:t>
      </w:r>
      <w:r w:rsidRPr="008937B5">
        <w:rPr>
          <w:rFonts w:eastAsia="SchoolBookSanPin"/>
          <w:bCs/>
          <w:position w:val="1"/>
          <w:lang w:val="ru-RU" w:eastAsia="en-US" w:bidi="ar-SA"/>
        </w:rPr>
        <w:t>ё</w:t>
      </w:r>
      <w:r w:rsidRPr="008937B5">
        <w:rPr>
          <w:rFonts w:eastAsia="SchoolBookSanPin"/>
          <w:position w:val="1"/>
          <w:lang w:val="ru-RU" w:eastAsia="en-US" w:bidi="ar-SA"/>
        </w:rPr>
        <w:t xml:space="preserve">) после шипящих и </w:t>
      </w:r>
      <w:r w:rsidRPr="008937B5">
        <w:rPr>
          <w:rFonts w:eastAsia="SchoolBookSanPin"/>
          <w:bCs/>
          <w:position w:val="1"/>
          <w:lang w:val="ru-RU" w:eastAsia="en-US" w:bidi="ar-SA"/>
        </w:rPr>
        <w:t xml:space="preserve">ц </w:t>
      </w:r>
      <w:r w:rsidRPr="008937B5">
        <w:rPr>
          <w:rFonts w:eastAsia="SchoolBookSanPin"/>
          <w:position w:val="1"/>
          <w:lang w:val="ru-RU" w:eastAsia="en-US" w:bidi="ar-SA"/>
        </w:rPr>
        <w:t>в суффиксах и окончаниях имён существительных.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Правописание суффиксов </w:t>
      </w:r>
      <w:r w:rsidRPr="008937B5">
        <w:rPr>
          <w:rFonts w:eastAsia="SchoolBookSanPin"/>
          <w:bCs/>
          <w:position w:val="1"/>
          <w:lang w:val="ru-RU" w:eastAsia="en-US" w:bidi="ar-SA"/>
        </w:rPr>
        <w:t xml:space="preserve">-чик- </w:t>
      </w:r>
      <w:r w:rsidRPr="008937B5" w:rsidR="00C72E49">
        <w:rPr>
          <w:rFonts w:eastAsia="SchoolBookSanPin"/>
          <w:bCs/>
          <w:position w:val="1"/>
          <w:lang w:val="ru-RU" w:eastAsia="en-US" w:bidi="ar-SA"/>
        </w:rPr>
        <w:noBreakHyphen/>
      </w:r>
      <w:r w:rsidRPr="008937B5">
        <w:rPr>
          <w:rFonts w:eastAsia="SchoolBookSanPin"/>
          <w:bCs/>
          <w:position w:val="1"/>
          <w:lang w:val="ru-RU" w:eastAsia="en-US" w:bidi="ar-SA"/>
        </w:rPr>
        <w:t xml:space="preserve"> -щик-</w:t>
      </w:r>
      <w:r w:rsidRPr="008937B5">
        <w:rPr>
          <w:rFonts w:eastAsia="SchoolBookSanPin"/>
          <w:position w:val="1"/>
          <w:lang w:val="ru-RU" w:eastAsia="en-US" w:bidi="ar-SA"/>
        </w:rPr>
        <w:t>; -</w:t>
      </w:r>
      <w:r w:rsidRPr="008937B5">
        <w:rPr>
          <w:rFonts w:eastAsia="SchoolBookSanPin"/>
          <w:bCs/>
          <w:position w:val="1"/>
          <w:lang w:val="ru-RU" w:eastAsia="en-US" w:bidi="ar-SA"/>
        </w:rPr>
        <w:t xml:space="preserve">ек- </w:t>
      </w:r>
      <w:r w:rsidRPr="008937B5" w:rsidR="00C72E49">
        <w:rPr>
          <w:rFonts w:eastAsia="SchoolBookSanPin"/>
          <w:bCs/>
          <w:position w:val="1"/>
          <w:lang w:val="ru-RU" w:eastAsia="en-US" w:bidi="ar-SA"/>
        </w:rPr>
        <w:noBreakHyphen/>
      </w:r>
      <w:r w:rsidRPr="008937B5">
        <w:rPr>
          <w:rFonts w:eastAsia="SchoolBookSanPin"/>
          <w:bCs/>
          <w:position w:val="1"/>
          <w:lang w:val="ru-RU" w:eastAsia="en-US" w:bidi="ar-SA"/>
        </w:rPr>
        <w:t xml:space="preserve"> -ик- </w:t>
      </w:r>
      <w:r w:rsidRPr="008937B5">
        <w:rPr>
          <w:rFonts w:eastAsia="SchoolBookSanPin"/>
          <w:position w:val="1"/>
          <w:lang w:val="ru-RU" w:eastAsia="en-US" w:bidi="ar-SA"/>
        </w:rPr>
        <w:t>(-</w:t>
      </w:r>
      <w:r w:rsidRPr="008937B5">
        <w:rPr>
          <w:rFonts w:eastAsia="SchoolBookSanPin"/>
          <w:bCs/>
          <w:position w:val="1"/>
          <w:lang w:val="ru-RU" w:eastAsia="en-US" w:bidi="ar-SA"/>
        </w:rPr>
        <w:t>чик-</w:t>
      </w:r>
      <w:r w:rsidRPr="008937B5">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имён существительных.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Правописание корней с чередованием </w:t>
      </w:r>
      <w:r w:rsidRPr="008937B5">
        <w:rPr>
          <w:rFonts w:eastAsia="SchoolBookSanPin"/>
          <w:bCs/>
          <w:position w:val="1"/>
          <w:lang w:val="ru-RU" w:eastAsia="en-US" w:bidi="ar-SA"/>
        </w:rPr>
        <w:t xml:space="preserve">а </w:t>
      </w:r>
      <w:r w:rsidRPr="008937B5">
        <w:rPr>
          <w:rFonts w:eastAsia="SchoolBookSanPin"/>
          <w:position w:val="1"/>
          <w:lang w:val="ru-RU" w:eastAsia="en-US" w:bidi="ar-SA"/>
        </w:rPr>
        <w:t xml:space="preserve">// </w:t>
      </w:r>
      <w:r w:rsidRPr="008937B5">
        <w:rPr>
          <w:rFonts w:eastAsia="SchoolBookSanPin"/>
          <w:bCs/>
          <w:position w:val="1"/>
          <w:lang w:val="ru-RU" w:eastAsia="en-US" w:bidi="ar-SA"/>
        </w:rPr>
        <w:t>о</w:t>
      </w:r>
      <w:r w:rsidRPr="008937B5">
        <w:rPr>
          <w:rFonts w:eastAsia="SchoolBookSanPin"/>
          <w:position w:val="1"/>
          <w:lang w:val="ru-RU" w:eastAsia="en-US" w:bidi="ar-SA"/>
        </w:rPr>
        <w:t>: -</w:t>
      </w:r>
      <w:r w:rsidRPr="008937B5">
        <w:rPr>
          <w:rFonts w:eastAsia="SchoolBookSanPin"/>
          <w:bCs/>
          <w:position w:val="1"/>
          <w:lang w:val="ru-RU" w:eastAsia="en-US" w:bidi="ar-SA"/>
        </w:rPr>
        <w:t>лаг</w:t>
      </w:r>
      <w:r w:rsidRPr="008937B5">
        <w:rPr>
          <w:rFonts w:eastAsia="SchoolBookSanPin"/>
          <w:position w:val="1"/>
          <w:lang w:val="ru-RU" w:eastAsia="en-US" w:bidi="ar-SA"/>
        </w:rPr>
        <w:t xml:space="preserve">- </w:t>
      </w:r>
      <w:r w:rsidRPr="008937B5" w:rsidR="00C72E49">
        <w:rPr>
          <w:rFonts w:eastAsia="SchoolBookSanPin"/>
          <w:position w:val="1"/>
          <w:lang w:val="ru-RU" w:eastAsia="en-US" w:bidi="ar-SA"/>
        </w:rPr>
        <w:noBreakHyphen/>
      </w:r>
      <w:r w:rsidRPr="008937B5">
        <w:rPr>
          <w:rFonts w:eastAsia="SchoolBookSanPin"/>
          <w:position w:val="1"/>
          <w:lang w:val="ru-RU" w:eastAsia="en-US" w:bidi="ar-SA"/>
        </w:rPr>
        <w:t xml:space="preserve"> -</w:t>
      </w:r>
      <w:r w:rsidRPr="008937B5">
        <w:rPr>
          <w:rFonts w:eastAsia="SchoolBookSanPin"/>
          <w:bCs/>
          <w:position w:val="1"/>
          <w:lang w:val="ru-RU" w:eastAsia="en-US" w:bidi="ar-SA"/>
        </w:rPr>
        <w:t>лож</w:t>
      </w:r>
      <w:r w:rsidRPr="008937B5">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w:t>
      </w:r>
      <w:r w:rsidRPr="008937B5">
        <w:rPr>
          <w:rFonts w:eastAsia="SchoolBookSanPin"/>
          <w:bCs/>
          <w:position w:val="1"/>
          <w:lang w:val="ru-RU" w:eastAsia="en-US" w:bidi="ar-SA"/>
        </w:rPr>
        <w:t>раст</w:t>
      </w:r>
      <w:r w:rsidRPr="008937B5">
        <w:rPr>
          <w:rFonts w:eastAsia="SchoolBookSanPin"/>
          <w:position w:val="1"/>
          <w:lang w:val="ru-RU" w:eastAsia="en-US" w:bidi="ar-SA"/>
        </w:rPr>
        <w:t xml:space="preserve">- </w:t>
      </w:r>
      <w:r w:rsidRPr="008937B5" w:rsidR="00C72E49">
        <w:rPr>
          <w:rFonts w:eastAsia="SchoolBookSanPin"/>
          <w:position w:val="1"/>
          <w:lang w:val="ru-RU" w:eastAsia="en-US" w:bidi="ar-SA"/>
        </w:rPr>
        <w:noBreakHyphen/>
      </w:r>
      <w:r w:rsidRPr="008937B5">
        <w:rPr>
          <w:rFonts w:eastAsia="SchoolBookSanPin"/>
          <w:position w:val="1"/>
          <w:lang w:val="ru-RU" w:eastAsia="en-US" w:bidi="ar-SA"/>
        </w:rPr>
        <w:t xml:space="preserve"> -</w:t>
      </w:r>
      <w:r w:rsidRPr="008937B5">
        <w:rPr>
          <w:rFonts w:eastAsia="SchoolBookSanPin"/>
          <w:bCs/>
          <w:position w:val="1"/>
          <w:lang w:val="ru-RU" w:eastAsia="en-US" w:bidi="ar-SA"/>
        </w:rPr>
        <w:t>ращ</w:t>
      </w:r>
      <w:r w:rsidRPr="008937B5">
        <w:rPr>
          <w:rFonts w:eastAsia="SchoolBookSanPin"/>
          <w:position w:val="1"/>
          <w:lang w:val="ru-RU" w:eastAsia="en-US" w:bidi="ar-SA"/>
        </w:rPr>
        <w:t xml:space="preserve">- </w:t>
      </w:r>
      <w:r w:rsidRPr="008937B5" w:rsidR="00C72E49">
        <w:rPr>
          <w:rFonts w:eastAsia="SchoolBookSanPin"/>
          <w:position w:val="1"/>
          <w:lang w:val="ru-RU" w:eastAsia="en-US" w:bidi="ar-SA"/>
        </w:rPr>
        <w:noBreakHyphen/>
      </w:r>
      <w:r w:rsidRPr="008937B5">
        <w:rPr>
          <w:rFonts w:eastAsia="SchoolBookSanPin"/>
          <w:position w:val="1"/>
          <w:lang w:val="ru-RU" w:eastAsia="en-US" w:bidi="ar-SA"/>
        </w:rPr>
        <w:t xml:space="preserve"> -</w:t>
      </w:r>
      <w:r w:rsidRPr="008937B5">
        <w:rPr>
          <w:rFonts w:eastAsia="SchoolBookSanPin"/>
          <w:bCs/>
          <w:position w:val="1"/>
          <w:lang w:val="ru-RU" w:eastAsia="en-US" w:bidi="ar-SA"/>
        </w:rPr>
        <w:t>рос</w:t>
      </w:r>
      <w:r w:rsidRPr="008937B5">
        <w:rPr>
          <w:rFonts w:eastAsia="SchoolBookSanPin"/>
          <w:position w:val="1"/>
          <w:lang w:val="ru-RU" w:eastAsia="en-US" w:bidi="ar-SA"/>
        </w:rPr>
        <w:t>-; -</w:t>
      </w:r>
      <w:r w:rsidRPr="008937B5">
        <w:rPr>
          <w:rFonts w:eastAsia="SchoolBookSanPin"/>
          <w:bCs/>
          <w:position w:val="1"/>
          <w:lang w:val="ru-RU" w:eastAsia="en-US" w:bidi="ar-SA"/>
        </w:rPr>
        <w:t>гар</w:t>
      </w:r>
      <w:r w:rsidRPr="008937B5">
        <w:rPr>
          <w:rFonts w:eastAsia="SchoolBookSanPin"/>
          <w:position w:val="1"/>
          <w:lang w:val="ru-RU" w:eastAsia="en-US" w:bidi="ar-SA"/>
        </w:rPr>
        <w:t xml:space="preserve">- </w:t>
      </w:r>
      <w:r w:rsidRPr="008937B5" w:rsidR="00C72E49">
        <w:rPr>
          <w:rFonts w:eastAsia="SchoolBookSanPin"/>
          <w:position w:val="1"/>
          <w:lang w:val="ru-RU" w:eastAsia="en-US" w:bidi="ar-SA"/>
        </w:rPr>
        <w:noBreakHyphen/>
      </w:r>
      <w:r w:rsidRPr="008937B5">
        <w:rPr>
          <w:rFonts w:eastAsia="SchoolBookSanPin"/>
          <w:position w:val="1"/>
          <w:lang w:val="ru-RU" w:eastAsia="en-US" w:bidi="ar-SA"/>
        </w:rPr>
        <w:t xml:space="preserve"> -</w:t>
      </w:r>
      <w:r w:rsidRPr="008937B5">
        <w:rPr>
          <w:rFonts w:eastAsia="SchoolBookSanPin"/>
          <w:bCs/>
          <w:position w:val="1"/>
          <w:lang w:val="ru-RU" w:eastAsia="en-US" w:bidi="ar-SA"/>
        </w:rPr>
        <w:t>гор</w:t>
      </w:r>
      <w:r w:rsidRPr="008937B5">
        <w:rPr>
          <w:rFonts w:eastAsia="SchoolBookSanPin"/>
          <w:position w:val="1"/>
          <w:lang w:val="ru-RU" w:eastAsia="en-US" w:bidi="ar-SA"/>
        </w:rPr>
        <w:t>-, -</w:t>
      </w:r>
      <w:r w:rsidRPr="008937B5">
        <w:rPr>
          <w:rFonts w:eastAsia="SchoolBookSanPin"/>
          <w:bCs/>
          <w:position w:val="1"/>
          <w:lang w:val="ru-RU" w:eastAsia="en-US" w:bidi="ar-SA"/>
        </w:rPr>
        <w:t>зар</w:t>
      </w:r>
      <w:r w:rsidRPr="008937B5">
        <w:rPr>
          <w:rFonts w:eastAsia="SchoolBookSanPin"/>
          <w:position w:val="1"/>
          <w:lang w:val="ru-RU" w:eastAsia="en-US" w:bidi="ar-SA"/>
        </w:rPr>
        <w:t xml:space="preserve">- </w:t>
      </w:r>
      <w:r w:rsidRPr="008937B5" w:rsidR="00C72E49">
        <w:rPr>
          <w:rFonts w:eastAsia="SchoolBookSanPin"/>
          <w:position w:val="1"/>
          <w:lang w:val="ru-RU" w:eastAsia="en-US" w:bidi="ar-SA"/>
        </w:rPr>
        <w:noBreakHyphen/>
      </w:r>
      <w:r w:rsidRPr="008937B5">
        <w:rPr>
          <w:rFonts w:eastAsia="SchoolBookSanPin"/>
          <w:position w:val="1"/>
          <w:lang w:val="ru-RU" w:eastAsia="en-US" w:bidi="ar-SA"/>
        </w:rPr>
        <w:t xml:space="preserve"> -</w:t>
      </w:r>
      <w:r w:rsidRPr="008937B5">
        <w:rPr>
          <w:rFonts w:eastAsia="SchoolBookSanPin"/>
          <w:bCs/>
          <w:position w:val="1"/>
          <w:lang w:val="ru-RU" w:eastAsia="en-US" w:bidi="ar-SA"/>
        </w:rPr>
        <w:t>зор</w:t>
      </w:r>
      <w:r w:rsidRPr="008937B5">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-клан- </w:t>
      </w:r>
      <w:r w:rsidRPr="008937B5" w:rsidR="00C72E49">
        <w:rPr>
          <w:rFonts w:eastAsia="SchoolBookSanPin"/>
          <w:bCs/>
          <w:position w:val="1"/>
          <w:lang w:val="ru-RU" w:eastAsia="en-US" w:bidi="ar-SA"/>
        </w:rPr>
        <w:noBreakHyphen/>
      </w:r>
      <w:r w:rsidRPr="008937B5">
        <w:rPr>
          <w:rFonts w:eastAsia="SchoolBookSanPin"/>
          <w:bCs/>
          <w:position w:val="1"/>
          <w:lang w:val="ru-RU" w:eastAsia="en-US" w:bidi="ar-SA"/>
        </w:rPr>
        <w:t xml:space="preserve"> -клон-</w:t>
      </w:r>
      <w:r w:rsidRPr="008937B5">
        <w:rPr>
          <w:rFonts w:eastAsia="SchoolBookSanPin"/>
          <w:position w:val="1"/>
          <w:lang w:val="ru-RU" w:eastAsia="en-US" w:bidi="ar-SA"/>
        </w:rPr>
        <w:t xml:space="preserve">, </w:t>
      </w:r>
      <w:r w:rsidRPr="008937B5">
        <w:rPr>
          <w:rFonts w:eastAsia="SchoolBookSanPin"/>
          <w:bCs/>
          <w:position w:val="1"/>
          <w:lang w:val="ru-RU" w:eastAsia="en-US" w:bidi="ar-SA"/>
        </w:rPr>
        <w:t xml:space="preserve">-скак- </w:t>
      </w:r>
      <w:r w:rsidRPr="008937B5" w:rsidR="00C72E49">
        <w:rPr>
          <w:rFonts w:eastAsia="SchoolBookSanPin"/>
          <w:bCs/>
          <w:position w:val="1"/>
          <w:lang w:val="ru-RU" w:eastAsia="en-US" w:bidi="ar-SA"/>
        </w:rPr>
        <w:noBreakHyphen/>
      </w:r>
      <w:r w:rsidRPr="008937B5">
        <w:rPr>
          <w:rFonts w:eastAsia="SchoolBookSanPin"/>
          <w:bCs/>
          <w:position w:val="1"/>
          <w:lang w:val="ru-RU" w:eastAsia="en-US" w:bidi="ar-SA"/>
        </w:rPr>
        <w:t xml:space="preserve"> -скоч-.</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Слитное и раздельное написание </w:t>
      </w:r>
      <w:r w:rsidRPr="008937B5">
        <w:rPr>
          <w:rFonts w:eastAsia="SchoolBookSanPin"/>
          <w:bCs/>
          <w:position w:val="1"/>
          <w:lang w:val="ru-RU" w:eastAsia="en-US" w:bidi="ar-SA"/>
        </w:rPr>
        <w:t xml:space="preserve">не </w:t>
      </w:r>
      <w:r w:rsidRPr="008937B5">
        <w:rPr>
          <w:rFonts w:eastAsia="SchoolBookSanPin"/>
          <w:position w:val="1"/>
          <w:lang w:val="ru-RU" w:eastAsia="en-US" w:bidi="ar-SA"/>
        </w:rPr>
        <w:t>с именами существительными.</w:t>
      </w:r>
    </w:p>
    <w:p w:rsidR="00B178D6" w:rsidRPr="008937B5" w:rsidP="007A3FA5">
      <w:pPr>
        <w:widowControl w:val="0"/>
        <w:spacing w:after="0" w:line="240" w:lineRule="auto"/>
        <w:ind w:firstLine="709"/>
        <w:jc w:val="both"/>
        <w:rPr>
          <w:rFonts w:eastAsia="OfficinaSansBoldITC"/>
          <w:lang w:val="ru-RU" w:eastAsia="en-US" w:bidi="ar-SA"/>
        </w:rPr>
      </w:pPr>
      <w:r w:rsidRPr="008937B5" w:rsidR="001454A9">
        <w:rPr>
          <w:rFonts w:eastAsia="SchoolBookSanPin"/>
          <w:bCs/>
          <w:position w:val="1"/>
          <w:lang w:val="ru-RU" w:eastAsia="en-US" w:bidi="ar-SA"/>
        </w:rPr>
        <w:t>Орфографический анализ имён существительных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F47E86">
        <w:rPr>
          <w:rFonts w:eastAsia="OfficinaSansBoldITC"/>
          <w:lang w:val="ru-RU" w:eastAsia="en-US" w:bidi="ar-SA"/>
        </w:rPr>
        <w:t>.6.5.7</w:t>
      </w:r>
      <w:r w:rsidRPr="008937B5" w:rsidR="00F47E86">
        <w:rPr>
          <w:rFonts w:eastAsia="OfficinaSansBoldITC"/>
          <w:i/>
          <w:lang w:val="ru-RU" w:eastAsia="en-US" w:bidi="ar-SA"/>
        </w:rPr>
        <w:t>. </w:t>
      </w:r>
      <w:r w:rsidRPr="008937B5">
        <w:rPr>
          <w:rFonts w:eastAsia="SchoolBookSanPin"/>
          <w:bCs/>
          <w:i/>
          <w:position w:val="1"/>
          <w:lang w:val="ru-RU" w:eastAsia="en-US" w:bidi="ar-SA"/>
        </w:rPr>
        <w:t>Имя прилагательное</w:t>
      </w:r>
      <w:r w:rsidRPr="008937B5" w:rsidR="003206F3">
        <w:rPr>
          <w:rFonts w:eastAsia="SchoolBookSanPin"/>
          <w:bCs/>
          <w:i/>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Имена прилагательные полные и краткие, их синтаксические функции.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Склонение имён прилагательных.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Морфологический анализ имён прилагательных</w:t>
      </w:r>
      <w:r w:rsidRPr="008937B5" w:rsidR="001454A9">
        <w:rPr>
          <w:rFonts w:eastAsia="SchoolBookSanPin"/>
          <w:position w:val="1"/>
          <w:lang w:val="ru-RU" w:eastAsia="en-US" w:bidi="ar-SA"/>
        </w:rPr>
        <w:t xml:space="preserve">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Нормы словоизменения, произношения имён прилагательных, постановки ударения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Правописание безударных окончаний имён прилагательных. Правописание </w:t>
      </w:r>
      <w:r w:rsidRPr="008937B5" w:rsidR="00471DFD">
        <w:rPr>
          <w:rFonts w:eastAsia="SchoolBookSanPin"/>
          <w:position w:val="1"/>
          <w:lang w:val="ru-RU" w:eastAsia="en-US" w:bidi="ar-SA"/>
        </w:rPr>
        <w:br/>
      </w:r>
      <w:r w:rsidRPr="008937B5">
        <w:rPr>
          <w:rFonts w:eastAsia="SchoolBookSanPin"/>
          <w:bCs/>
          <w:position w:val="1"/>
          <w:lang w:val="ru-RU" w:eastAsia="en-US" w:bidi="ar-SA"/>
        </w:rPr>
        <w:t xml:space="preserve">о </w:t>
      </w:r>
      <w:r w:rsidRPr="008937B5" w:rsidR="00C72E49">
        <w:rPr>
          <w:rFonts w:eastAsia="SchoolBookSanPin"/>
          <w:bCs/>
          <w:position w:val="1"/>
          <w:lang w:val="ru-RU" w:eastAsia="en-US" w:bidi="ar-SA"/>
        </w:rPr>
        <w:noBreakHyphen/>
      </w:r>
      <w:r w:rsidRPr="008937B5">
        <w:rPr>
          <w:rFonts w:eastAsia="SchoolBookSanPin"/>
          <w:bCs/>
          <w:position w:val="1"/>
          <w:lang w:val="ru-RU" w:eastAsia="en-US" w:bidi="ar-SA"/>
        </w:rPr>
        <w:t xml:space="preserve"> е </w:t>
      </w:r>
      <w:r w:rsidRPr="008937B5">
        <w:rPr>
          <w:rFonts w:eastAsia="SchoolBookSanPin"/>
          <w:position w:val="1"/>
          <w:lang w:val="ru-RU" w:eastAsia="en-US" w:bidi="ar-SA"/>
        </w:rPr>
        <w:t xml:space="preserve">после шипящих и </w:t>
      </w:r>
      <w:r w:rsidRPr="008937B5">
        <w:rPr>
          <w:rFonts w:eastAsia="SchoolBookSanPin"/>
          <w:bCs/>
          <w:position w:val="1"/>
          <w:lang w:val="ru-RU" w:eastAsia="en-US" w:bidi="ar-SA"/>
        </w:rPr>
        <w:t xml:space="preserve">ц </w:t>
      </w:r>
      <w:r w:rsidRPr="008937B5">
        <w:rPr>
          <w:rFonts w:eastAsia="SchoolBookSanPin"/>
          <w:position w:val="1"/>
          <w:lang w:val="ru-RU" w:eastAsia="en-US" w:bidi="ar-SA"/>
        </w:rPr>
        <w:t>в суффиксах и окончаниях имён прилагательных.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Правописание кратких форм имён прилагательных с основой на шипящий.</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Слитное и раздельное написание </w:t>
      </w:r>
      <w:r w:rsidRPr="008937B5">
        <w:rPr>
          <w:rFonts w:eastAsia="SchoolBookSanPin"/>
          <w:bCs/>
          <w:position w:val="1"/>
          <w:lang w:val="ru-RU" w:eastAsia="en-US" w:bidi="ar-SA"/>
        </w:rPr>
        <w:t xml:space="preserve">не </w:t>
      </w:r>
      <w:r w:rsidRPr="008937B5">
        <w:rPr>
          <w:rFonts w:eastAsia="SchoolBookSanPin"/>
          <w:position w:val="1"/>
          <w:lang w:val="ru-RU" w:eastAsia="en-US" w:bidi="ar-SA"/>
        </w:rPr>
        <w:t>с именами прилагательными.</w:t>
      </w:r>
    </w:p>
    <w:p w:rsidR="001454A9"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Орфографический анализ имён прилагательных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F47E86">
        <w:rPr>
          <w:rFonts w:eastAsia="OfficinaSansBoldITC"/>
          <w:lang w:val="ru-RU" w:eastAsia="en-US" w:bidi="ar-SA"/>
        </w:rPr>
        <w:t>.6.5.8. </w:t>
      </w:r>
      <w:r w:rsidRPr="008937B5">
        <w:rPr>
          <w:rFonts w:eastAsia="SchoolBookSanPin"/>
          <w:bCs/>
          <w:i/>
          <w:position w:val="1"/>
          <w:lang w:val="ru-RU" w:eastAsia="en-US" w:bidi="ar-SA"/>
        </w:rPr>
        <w:t>Глагол</w:t>
      </w:r>
      <w:r w:rsidRPr="008937B5" w:rsidR="003206F3">
        <w:rPr>
          <w:rFonts w:eastAsia="SchoolBookSanPin"/>
          <w:bCs/>
          <w:i/>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Глагол как часть речи. Общее грамматическое значение, морфологические признаки и синтаксические функции глагола.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Роль глагола в словосочетании и предложении, в речи.</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Глаголы совершенного и несовершенного вида, возвратные и невозвратные.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Инфинитив и его грамматические свойства. Основа инфинитива, основа настоящего (будущего простого) времени глагола.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Спряжение глагола.</w:t>
      </w:r>
    </w:p>
    <w:p w:rsidR="001454A9"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Морфологический анализ глаголов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Нормы словоизменения глаголов, постановки ударения в глагольных формах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Правописание корней с чередованием </w:t>
      </w:r>
      <w:r w:rsidRPr="008937B5">
        <w:rPr>
          <w:rFonts w:eastAsia="SchoolBookSanPin"/>
          <w:bCs/>
          <w:position w:val="1"/>
          <w:lang w:val="ru-RU" w:eastAsia="en-US" w:bidi="ar-SA"/>
        </w:rPr>
        <w:t xml:space="preserve">е </w:t>
      </w:r>
      <w:r w:rsidRPr="008937B5">
        <w:rPr>
          <w:rFonts w:eastAsia="SchoolBookSanPin"/>
          <w:position w:val="1"/>
          <w:lang w:val="ru-RU" w:eastAsia="en-US" w:bidi="ar-SA"/>
        </w:rPr>
        <w:t xml:space="preserve">// </w:t>
      </w:r>
      <w:r w:rsidRPr="008937B5">
        <w:rPr>
          <w:rFonts w:eastAsia="SchoolBookSanPin"/>
          <w:bCs/>
          <w:position w:val="1"/>
          <w:lang w:val="ru-RU" w:eastAsia="en-US" w:bidi="ar-SA"/>
        </w:rPr>
        <w:t xml:space="preserve">и: </w:t>
      </w:r>
      <w:r w:rsidRPr="008937B5">
        <w:rPr>
          <w:rFonts w:eastAsia="SchoolBookSanPin"/>
          <w:position w:val="1"/>
          <w:lang w:val="ru-RU" w:eastAsia="en-US" w:bidi="ar-SA"/>
        </w:rPr>
        <w:t>-</w:t>
      </w:r>
      <w:r w:rsidRPr="008937B5">
        <w:rPr>
          <w:rFonts w:eastAsia="SchoolBookSanPin"/>
          <w:bCs/>
          <w:position w:val="1"/>
          <w:lang w:val="ru-RU" w:eastAsia="en-US" w:bidi="ar-SA"/>
        </w:rPr>
        <w:t>бер</w:t>
      </w:r>
      <w:r w:rsidRPr="008937B5">
        <w:rPr>
          <w:rFonts w:eastAsia="SchoolBookSanPin"/>
          <w:position w:val="1"/>
          <w:lang w:val="ru-RU" w:eastAsia="en-US" w:bidi="ar-SA"/>
        </w:rPr>
        <w:t xml:space="preserve">- </w:t>
      </w:r>
      <w:r w:rsidRPr="008937B5" w:rsidR="00C72E49">
        <w:rPr>
          <w:rFonts w:eastAsia="SchoolBookSanPin"/>
          <w:position w:val="1"/>
          <w:lang w:val="ru-RU" w:eastAsia="en-US" w:bidi="ar-SA"/>
        </w:rPr>
        <w:noBreakHyphen/>
      </w:r>
      <w:r w:rsidRPr="008937B5">
        <w:rPr>
          <w:rFonts w:eastAsia="SchoolBookSanPin"/>
          <w:position w:val="1"/>
          <w:lang w:val="ru-RU" w:eastAsia="en-US" w:bidi="ar-SA"/>
        </w:rPr>
        <w:t xml:space="preserve"> -</w:t>
      </w:r>
      <w:r w:rsidRPr="008937B5">
        <w:rPr>
          <w:rFonts w:eastAsia="SchoolBookSanPin"/>
          <w:bCs/>
          <w:position w:val="1"/>
          <w:lang w:val="ru-RU" w:eastAsia="en-US" w:bidi="ar-SA"/>
        </w:rPr>
        <w:t>бир</w:t>
      </w:r>
      <w:r w:rsidRPr="008937B5">
        <w:rPr>
          <w:rFonts w:eastAsia="SchoolBookSanPin"/>
          <w:position w:val="1"/>
          <w:lang w:val="ru-RU" w:eastAsia="en-US" w:bidi="ar-SA"/>
        </w:rPr>
        <w:t>-,</w:t>
      </w:r>
      <w:r w:rsidRPr="008937B5" w:rsidR="002669E3">
        <w:rPr>
          <w:rFonts w:eastAsia="SchoolBookSanPin"/>
          <w:position w:val="1"/>
          <w:lang w:val="ru-RU" w:eastAsia="en-US" w:bidi="ar-SA"/>
        </w:rPr>
        <w:t xml:space="preserve"> </w:t>
      </w:r>
      <w:r w:rsidRPr="008937B5">
        <w:rPr>
          <w:rFonts w:eastAsia="SchoolBookSanPin"/>
          <w:position w:val="1"/>
          <w:lang w:val="ru-RU" w:eastAsia="en-US" w:bidi="ar-SA"/>
        </w:rPr>
        <w:t>-</w:t>
      </w:r>
      <w:r w:rsidRPr="008937B5">
        <w:rPr>
          <w:rFonts w:eastAsia="SchoolBookSanPin"/>
          <w:bCs/>
          <w:position w:val="1"/>
          <w:lang w:val="ru-RU" w:eastAsia="en-US" w:bidi="ar-SA"/>
        </w:rPr>
        <w:t>блест</w:t>
      </w:r>
      <w:r w:rsidRPr="008937B5">
        <w:rPr>
          <w:rFonts w:eastAsia="SchoolBookSanPin"/>
          <w:position w:val="1"/>
          <w:lang w:val="ru-RU" w:eastAsia="en-US" w:bidi="ar-SA"/>
        </w:rPr>
        <w:t xml:space="preserve">- </w:t>
      </w:r>
      <w:r w:rsidRPr="008937B5" w:rsidR="00C72E49">
        <w:rPr>
          <w:rFonts w:eastAsia="SchoolBookSanPin"/>
          <w:position w:val="1"/>
          <w:lang w:val="ru-RU" w:eastAsia="en-US" w:bidi="ar-SA"/>
        </w:rPr>
        <w:noBreakHyphen/>
      </w:r>
      <w:r w:rsidRPr="008937B5">
        <w:rPr>
          <w:rFonts w:eastAsia="SchoolBookSanPin"/>
          <w:position w:val="1"/>
          <w:lang w:val="ru-RU" w:eastAsia="en-US" w:bidi="ar-SA"/>
        </w:rPr>
        <w:t xml:space="preserve"> -</w:t>
      </w:r>
      <w:r w:rsidRPr="008937B5">
        <w:rPr>
          <w:rFonts w:eastAsia="SchoolBookSanPin"/>
          <w:bCs/>
          <w:position w:val="1"/>
          <w:lang w:val="ru-RU" w:eastAsia="en-US" w:bidi="ar-SA"/>
        </w:rPr>
        <w:t>блист</w:t>
      </w:r>
      <w:r w:rsidRPr="008937B5">
        <w:rPr>
          <w:rFonts w:eastAsia="SchoolBookSanPin"/>
          <w:position w:val="1"/>
          <w:lang w:val="ru-RU" w:eastAsia="en-US" w:bidi="ar-SA"/>
        </w:rPr>
        <w:t xml:space="preserve">-, </w:t>
      </w:r>
      <w:r w:rsidRPr="008937B5" w:rsidR="002669E3">
        <w:rPr>
          <w:rFonts w:eastAsia="SchoolBookSanPin"/>
          <w:position w:val="1"/>
          <w:lang w:val="ru-RU" w:eastAsia="en-US" w:bidi="ar-SA"/>
        </w:rPr>
        <w:br/>
      </w:r>
      <w:r w:rsidRPr="008937B5">
        <w:rPr>
          <w:rFonts w:eastAsia="SchoolBookSanPin"/>
          <w:position w:val="1"/>
          <w:lang w:val="ru-RU" w:eastAsia="en-US" w:bidi="ar-SA"/>
        </w:rPr>
        <w:t>-</w:t>
      </w:r>
      <w:r w:rsidRPr="008937B5">
        <w:rPr>
          <w:rFonts w:eastAsia="SchoolBookSanPin"/>
          <w:bCs/>
          <w:position w:val="1"/>
          <w:lang w:val="ru-RU" w:eastAsia="en-US" w:bidi="ar-SA"/>
        </w:rPr>
        <w:t>дер</w:t>
      </w:r>
      <w:r w:rsidRPr="008937B5">
        <w:rPr>
          <w:rFonts w:eastAsia="SchoolBookSanPin"/>
          <w:position w:val="1"/>
          <w:lang w:val="ru-RU" w:eastAsia="en-US" w:bidi="ar-SA"/>
        </w:rPr>
        <w:t xml:space="preserve">- </w:t>
      </w:r>
      <w:r w:rsidRPr="008937B5" w:rsidR="00C72E49">
        <w:rPr>
          <w:rFonts w:eastAsia="SchoolBookSanPin"/>
          <w:position w:val="1"/>
          <w:lang w:val="ru-RU" w:eastAsia="en-US" w:bidi="ar-SA"/>
        </w:rPr>
        <w:noBreakHyphen/>
      </w:r>
      <w:r w:rsidRPr="008937B5">
        <w:rPr>
          <w:rFonts w:eastAsia="SchoolBookSanPin"/>
          <w:position w:val="1"/>
          <w:lang w:val="ru-RU" w:eastAsia="en-US" w:bidi="ar-SA"/>
        </w:rPr>
        <w:t xml:space="preserve"> -</w:t>
      </w:r>
      <w:r w:rsidRPr="008937B5">
        <w:rPr>
          <w:rFonts w:eastAsia="SchoolBookSanPin"/>
          <w:bCs/>
          <w:position w:val="1"/>
          <w:lang w:val="ru-RU" w:eastAsia="en-US" w:bidi="ar-SA"/>
        </w:rPr>
        <w:t>дир</w:t>
      </w:r>
      <w:r w:rsidRPr="008937B5">
        <w:rPr>
          <w:rFonts w:eastAsia="SchoolBookSanPin"/>
          <w:position w:val="1"/>
          <w:lang w:val="ru-RU" w:eastAsia="en-US" w:bidi="ar-SA"/>
        </w:rPr>
        <w:t>-, -</w:t>
      </w:r>
      <w:r w:rsidRPr="008937B5">
        <w:rPr>
          <w:rFonts w:eastAsia="SchoolBookSanPin"/>
          <w:bCs/>
          <w:position w:val="1"/>
          <w:lang w:val="ru-RU" w:eastAsia="en-US" w:bidi="ar-SA"/>
        </w:rPr>
        <w:t>жег</w:t>
      </w:r>
      <w:r w:rsidRPr="008937B5">
        <w:rPr>
          <w:rFonts w:eastAsia="SchoolBookSanPin"/>
          <w:position w:val="1"/>
          <w:lang w:val="ru-RU" w:eastAsia="en-US" w:bidi="ar-SA"/>
        </w:rPr>
        <w:t xml:space="preserve">- </w:t>
      </w:r>
      <w:r w:rsidRPr="008937B5" w:rsidR="00C72E49">
        <w:rPr>
          <w:rFonts w:eastAsia="SchoolBookSanPin"/>
          <w:position w:val="1"/>
          <w:lang w:val="ru-RU" w:eastAsia="en-US" w:bidi="ar-SA"/>
        </w:rPr>
        <w:noBreakHyphen/>
      </w:r>
      <w:r w:rsidRPr="008937B5">
        <w:rPr>
          <w:rFonts w:eastAsia="SchoolBookSanPin"/>
          <w:position w:val="1"/>
          <w:lang w:val="ru-RU" w:eastAsia="en-US" w:bidi="ar-SA"/>
        </w:rPr>
        <w:t xml:space="preserve"> -</w:t>
      </w:r>
      <w:r w:rsidRPr="008937B5">
        <w:rPr>
          <w:rFonts w:eastAsia="SchoolBookSanPin"/>
          <w:bCs/>
          <w:position w:val="1"/>
          <w:lang w:val="ru-RU" w:eastAsia="en-US" w:bidi="ar-SA"/>
        </w:rPr>
        <w:t>жиг</w:t>
      </w:r>
      <w:r w:rsidRPr="008937B5">
        <w:rPr>
          <w:rFonts w:eastAsia="SchoolBookSanPin"/>
          <w:position w:val="1"/>
          <w:lang w:val="ru-RU" w:eastAsia="en-US" w:bidi="ar-SA"/>
        </w:rPr>
        <w:t>-, -</w:t>
      </w:r>
      <w:r w:rsidRPr="008937B5">
        <w:rPr>
          <w:rFonts w:eastAsia="SchoolBookSanPin"/>
          <w:bCs/>
          <w:position w:val="1"/>
          <w:lang w:val="ru-RU" w:eastAsia="en-US" w:bidi="ar-SA"/>
        </w:rPr>
        <w:t>мер</w:t>
      </w:r>
      <w:r w:rsidRPr="008937B5">
        <w:rPr>
          <w:rFonts w:eastAsia="SchoolBookSanPin"/>
          <w:position w:val="1"/>
          <w:lang w:val="ru-RU" w:eastAsia="en-US" w:bidi="ar-SA"/>
        </w:rPr>
        <w:t xml:space="preserve">- </w:t>
      </w:r>
      <w:r w:rsidRPr="008937B5" w:rsidR="00C72E49">
        <w:rPr>
          <w:rFonts w:eastAsia="SchoolBookSanPin"/>
          <w:position w:val="1"/>
          <w:lang w:val="ru-RU" w:eastAsia="en-US" w:bidi="ar-SA"/>
        </w:rPr>
        <w:noBreakHyphen/>
      </w:r>
      <w:r w:rsidRPr="008937B5" w:rsidR="002669E3">
        <w:rPr>
          <w:rFonts w:eastAsia="SchoolBookSanPin"/>
          <w:position w:val="1"/>
          <w:lang w:val="ru-RU" w:eastAsia="en-US" w:bidi="ar-SA"/>
        </w:rPr>
        <w:t xml:space="preserve"> </w:t>
      </w:r>
      <w:r w:rsidRPr="008937B5">
        <w:rPr>
          <w:rFonts w:eastAsia="SchoolBookSanPin"/>
          <w:position w:val="1"/>
          <w:lang w:val="ru-RU" w:eastAsia="en-US" w:bidi="ar-SA"/>
        </w:rPr>
        <w:t>-</w:t>
      </w:r>
      <w:r w:rsidRPr="008937B5">
        <w:rPr>
          <w:rFonts w:eastAsia="SchoolBookSanPin"/>
          <w:bCs/>
          <w:position w:val="1"/>
          <w:lang w:val="ru-RU" w:eastAsia="en-US" w:bidi="ar-SA"/>
        </w:rPr>
        <w:t>мир</w:t>
      </w:r>
      <w:r w:rsidRPr="008937B5">
        <w:rPr>
          <w:rFonts w:eastAsia="SchoolBookSanPin"/>
          <w:position w:val="1"/>
          <w:lang w:val="ru-RU" w:eastAsia="en-US" w:bidi="ar-SA"/>
        </w:rPr>
        <w:t>-, -</w:t>
      </w:r>
      <w:r w:rsidRPr="008937B5">
        <w:rPr>
          <w:rFonts w:eastAsia="SchoolBookSanPin"/>
          <w:bCs/>
          <w:position w:val="1"/>
          <w:lang w:val="ru-RU" w:eastAsia="en-US" w:bidi="ar-SA"/>
        </w:rPr>
        <w:t>пер</w:t>
      </w:r>
      <w:r w:rsidRPr="008937B5">
        <w:rPr>
          <w:rFonts w:eastAsia="SchoolBookSanPin"/>
          <w:position w:val="1"/>
          <w:lang w:val="ru-RU" w:eastAsia="en-US" w:bidi="ar-SA"/>
        </w:rPr>
        <w:t xml:space="preserve">- </w:t>
      </w:r>
      <w:r w:rsidRPr="008937B5" w:rsidR="00C72E49">
        <w:rPr>
          <w:rFonts w:eastAsia="SchoolBookSanPin"/>
          <w:position w:val="1"/>
          <w:lang w:val="ru-RU" w:eastAsia="en-US" w:bidi="ar-SA"/>
        </w:rPr>
        <w:noBreakHyphen/>
      </w:r>
      <w:r w:rsidRPr="008937B5">
        <w:rPr>
          <w:rFonts w:eastAsia="SchoolBookSanPin"/>
          <w:position w:val="1"/>
          <w:lang w:val="ru-RU" w:eastAsia="en-US" w:bidi="ar-SA"/>
        </w:rPr>
        <w:t xml:space="preserve"> -</w:t>
      </w:r>
      <w:r w:rsidRPr="008937B5">
        <w:rPr>
          <w:rFonts w:eastAsia="SchoolBookSanPin"/>
          <w:bCs/>
          <w:position w:val="1"/>
          <w:lang w:val="ru-RU" w:eastAsia="en-US" w:bidi="ar-SA"/>
        </w:rPr>
        <w:t>пир</w:t>
      </w:r>
      <w:r w:rsidRPr="008937B5">
        <w:rPr>
          <w:rFonts w:eastAsia="SchoolBookSanPin"/>
          <w:position w:val="1"/>
          <w:lang w:val="ru-RU" w:eastAsia="en-US" w:bidi="ar-SA"/>
        </w:rPr>
        <w:t>-, -</w:t>
      </w:r>
      <w:r w:rsidRPr="008937B5">
        <w:rPr>
          <w:rFonts w:eastAsia="SchoolBookSanPin"/>
          <w:bCs/>
          <w:position w:val="1"/>
          <w:lang w:val="ru-RU" w:eastAsia="en-US" w:bidi="ar-SA"/>
        </w:rPr>
        <w:t>стел</w:t>
      </w:r>
      <w:r w:rsidRPr="008937B5">
        <w:rPr>
          <w:rFonts w:eastAsia="SchoolBookSanPin"/>
          <w:position w:val="1"/>
          <w:lang w:val="ru-RU" w:eastAsia="en-US" w:bidi="ar-SA"/>
        </w:rPr>
        <w:t xml:space="preserve">- </w:t>
      </w:r>
      <w:r w:rsidRPr="008937B5" w:rsidR="00C72E49">
        <w:rPr>
          <w:rFonts w:eastAsia="SchoolBookSanPin"/>
          <w:position w:val="1"/>
          <w:lang w:val="ru-RU" w:eastAsia="en-US" w:bidi="ar-SA"/>
        </w:rPr>
        <w:noBreakHyphen/>
      </w:r>
      <w:r w:rsidRPr="008937B5">
        <w:rPr>
          <w:rFonts w:eastAsia="SchoolBookSanPin"/>
          <w:position w:val="1"/>
          <w:lang w:val="ru-RU" w:eastAsia="en-US" w:bidi="ar-SA"/>
        </w:rPr>
        <w:t xml:space="preserve"> -</w:t>
      </w:r>
      <w:r w:rsidRPr="008937B5">
        <w:rPr>
          <w:rFonts w:eastAsia="SchoolBookSanPin"/>
          <w:bCs/>
          <w:position w:val="1"/>
          <w:lang w:val="ru-RU" w:eastAsia="en-US" w:bidi="ar-SA"/>
        </w:rPr>
        <w:t>стил</w:t>
      </w:r>
      <w:r w:rsidRPr="008937B5">
        <w:rPr>
          <w:rFonts w:eastAsia="SchoolBookSanPin"/>
          <w:position w:val="1"/>
          <w:lang w:val="ru-RU" w:eastAsia="en-US" w:bidi="ar-SA"/>
        </w:rPr>
        <w:t>-, -</w:t>
      </w:r>
      <w:r w:rsidRPr="008937B5">
        <w:rPr>
          <w:rFonts w:eastAsia="SchoolBookSanPin"/>
          <w:bCs/>
          <w:position w:val="1"/>
          <w:lang w:val="ru-RU" w:eastAsia="en-US" w:bidi="ar-SA"/>
        </w:rPr>
        <w:t>тер</w:t>
      </w:r>
      <w:r w:rsidRPr="008937B5">
        <w:rPr>
          <w:rFonts w:eastAsia="SchoolBookSanPin"/>
          <w:position w:val="1"/>
          <w:lang w:val="ru-RU" w:eastAsia="en-US" w:bidi="ar-SA"/>
        </w:rPr>
        <w:t xml:space="preserve">- </w:t>
      </w:r>
      <w:r w:rsidRPr="008937B5" w:rsidR="00C72E49">
        <w:rPr>
          <w:rFonts w:eastAsia="SchoolBookSanPin"/>
          <w:position w:val="1"/>
          <w:lang w:val="ru-RU" w:eastAsia="en-US" w:bidi="ar-SA"/>
        </w:rPr>
        <w:noBreakHyphen/>
      </w:r>
      <w:r w:rsidRPr="008937B5">
        <w:rPr>
          <w:rFonts w:eastAsia="SchoolBookSanPin"/>
          <w:position w:val="1"/>
          <w:lang w:val="ru-RU" w:eastAsia="en-US" w:bidi="ar-SA"/>
        </w:rPr>
        <w:t xml:space="preserve"> -</w:t>
      </w:r>
      <w:r w:rsidRPr="008937B5">
        <w:rPr>
          <w:rFonts w:eastAsia="SchoolBookSanPin"/>
          <w:bCs/>
          <w:position w:val="1"/>
          <w:lang w:val="ru-RU" w:eastAsia="en-US" w:bidi="ar-SA"/>
        </w:rPr>
        <w:t>тир</w:t>
      </w:r>
      <w:r w:rsidRPr="008937B5">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Использование </w:t>
      </w:r>
      <w:r w:rsidRPr="008937B5">
        <w:rPr>
          <w:rFonts w:eastAsia="SchoolBookSanPin"/>
          <w:bCs/>
          <w:position w:val="1"/>
          <w:lang w:val="ru-RU" w:eastAsia="en-US" w:bidi="ar-SA"/>
        </w:rPr>
        <w:t xml:space="preserve">ь </w:t>
      </w:r>
      <w:r w:rsidRPr="008937B5">
        <w:rPr>
          <w:rFonts w:eastAsia="SchoolBookSanPin"/>
          <w:position w:val="1"/>
          <w:lang w:val="ru-RU" w:eastAsia="en-US" w:bidi="ar-SA"/>
        </w:rPr>
        <w:t xml:space="preserve">как показателя грамматической формы в инфинитиве, </w:t>
      </w:r>
      <w:r w:rsidRPr="008937B5" w:rsidR="00471DFD">
        <w:rPr>
          <w:rFonts w:eastAsia="SchoolBookSanPin"/>
          <w:position w:val="1"/>
          <w:lang w:val="ru-RU" w:eastAsia="en-US" w:bidi="ar-SA"/>
        </w:rPr>
        <w:br/>
      </w:r>
      <w:r w:rsidRPr="008937B5">
        <w:rPr>
          <w:rFonts w:eastAsia="SchoolBookSanPin"/>
          <w:position w:val="1"/>
          <w:lang w:val="ru-RU" w:eastAsia="en-US" w:bidi="ar-SA"/>
        </w:rPr>
        <w:t>в форме 2-го лица единственного числа после шипящих.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Правописание </w:t>
      </w:r>
      <w:r w:rsidRPr="008937B5">
        <w:rPr>
          <w:rFonts w:eastAsia="SchoolBookSanPin"/>
          <w:bCs/>
          <w:position w:val="1"/>
          <w:lang w:val="ru-RU" w:eastAsia="en-US" w:bidi="ar-SA"/>
        </w:rPr>
        <w:t xml:space="preserve">-тся </w:t>
      </w:r>
      <w:r w:rsidRPr="008937B5">
        <w:rPr>
          <w:rFonts w:eastAsia="SchoolBookSanPin"/>
          <w:position w:val="1"/>
          <w:lang w:val="ru-RU" w:eastAsia="en-US" w:bidi="ar-SA"/>
        </w:rPr>
        <w:t xml:space="preserve">и </w:t>
      </w:r>
      <w:r w:rsidRPr="008937B5">
        <w:rPr>
          <w:rFonts w:eastAsia="SchoolBookSanPin"/>
          <w:bCs/>
          <w:position w:val="1"/>
          <w:lang w:val="ru-RU" w:eastAsia="en-US" w:bidi="ar-SA"/>
        </w:rPr>
        <w:t xml:space="preserve">-ться </w:t>
      </w:r>
      <w:r w:rsidRPr="008937B5">
        <w:rPr>
          <w:rFonts w:eastAsia="SchoolBookSanPin"/>
          <w:position w:val="1"/>
          <w:lang w:val="ru-RU" w:eastAsia="en-US" w:bidi="ar-SA"/>
        </w:rPr>
        <w:t xml:space="preserve">в глаголах, суффиксов </w:t>
      </w:r>
      <w:r w:rsidRPr="008937B5">
        <w:rPr>
          <w:rFonts w:eastAsia="SchoolBookSanPin"/>
          <w:bCs/>
          <w:position w:val="1"/>
          <w:lang w:val="ru-RU" w:eastAsia="en-US" w:bidi="ar-SA"/>
        </w:rPr>
        <w:t>-ова</w:t>
      </w:r>
      <w:r w:rsidRPr="008937B5">
        <w:rPr>
          <w:rFonts w:eastAsia="SchoolBookSanPin"/>
          <w:position w:val="1"/>
          <w:lang w:val="ru-RU" w:eastAsia="en-US" w:bidi="ar-SA"/>
        </w:rPr>
        <w:t xml:space="preserve">- </w:t>
      </w:r>
      <w:r w:rsidRPr="008937B5" w:rsidR="00C72E49">
        <w:rPr>
          <w:rFonts w:eastAsia="SchoolBookSanPin"/>
          <w:position w:val="1"/>
          <w:lang w:val="ru-RU" w:eastAsia="en-US" w:bidi="ar-SA"/>
        </w:rPr>
        <w:noBreakHyphen/>
      </w:r>
      <w:r w:rsidRPr="008937B5" w:rsidR="00F55A41">
        <w:rPr>
          <w:rFonts w:eastAsia="SchoolBookSanPin"/>
          <w:position w:val="1"/>
          <w:lang w:val="ru-RU" w:eastAsia="en-US" w:bidi="ar-SA"/>
        </w:rPr>
        <w:t xml:space="preserve"> </w:t>
      </w:r>
      <w:r w:rsidRPr="008937B5">
        <w:rPr>
          <w:rFonts w:eastAsia="SchoolBookSanPin"/>
          <w:position w:val="1"/>
          <w:lang w:val="ru-RU" w:eastAsia="en-US" w:bidi="ar-SA"/>
        </w:rPr>
        <w:t>-</w:t>
      </w:r>
      <w:r w:rsidRPr="008937B5">
        <w:rPr>
          <w:rFonts w:eastAsia="SchoolBookSanPin"/>
          <w:bCs/>
          <w:position w:val="1"/>
          <w:lang w:val="ru-RU" w:eastAsia="en-US" w:bidi="ar-SA"/>
        </w:rPr>
        <w:t>ева</w:t>
      </w:r>
      <w:r w:rsidRPr="008937B5">
        <w:rPr>
          <w:rFonts w:eastAsia="SchoolBookSanPin"/>
          <w:position w:val="1"/>
          <w:lang w:val="ru-RU" w:eastAsia="en-US" w:bidi="ar-SA"/>
        </w:rPr>
        <w:t xml:space="preserve">-, </w:t>
      </w:r>
      <w:r w:rsidRPr="008937B5">
        <w:rPr>
          <w:rFonts w:eastAsia="SchoolBookSanPin"/>
          <w:bCs/>
          <w:position w:val="1"/>
          <w:lang w:val="ru-RU" w:eastAsia="en-US" w:bidi="ar-SA"/>
        </w:rPr>
        <w:t xml:space="preserve">-ыва- </w:t>
      </w:r>
      <w:r w:rsidRPr="008937B5" w:rsidR="00C72E49">
        <w:rPr>
          <w:rFonts w:eastAsia="SchoolBookSanPin"/>
          <w:bCs/>
          <w:position w:val="1"/>
          <w:lang w:val="ru-RU" w:eastAsia="en-US" w:bidi="ar-SA"/>
        </w:rPr>
        <w:noBreakHyphen/>
      </w:r>
      <w:r w:rsidRPr="008937B5">
        <w:rPr>
          <w:rFonts w:eastAsia="SchoolBookSanPin"/>
          <w:bCs/>
          <w:position w:val="1"/>
          <w:lang w:val="ru-RU" w:eastAsia="en-US" w:bidi="ar-SA"/>
        </w:rPr>
        <w:t xml:space="preserve"> -ива-</w:t>
      </w:r>
      <w:r w:rsidRPr="008937B5">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Правописание безударных личных окончаний глагола.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Правописание гласной перед суффиксом </w:t>
      </w:r>
      <w:r w:rsidRPr="008937B5">
        <w:rPr>
          <w:rFonts w:eastAsia="SchoolBookSanPin"/>
          <w:bCs/>
          <w:position w:val="1"/>
          <w:lang w:val="ru-RU" w:eastAsia="en-US" w:bidi="ar-SA"/>
        </w:rPr>
        <w:t xml:space="preserve">-л- </w:t>
      </w:r>
      <w:r w:rsidRPr="008937B5">
        <w:rPr>
          <w:rFonts w:eastAsia="SchoolBookSanPin"/>
          <w:position w:val="1"/>
          <w:lang w:val="ru-RU" w:eastAsia="en-US" w:bidi="ar-SA"/>
        </w:rPr>
        <w:t>в формах прошедшего времени глагола.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Слитное и раздельное написание </w:t>
      </w:r>
      <w:r w:rsidRPr="008937B5">
        <w:rPr>
          <w:rFonts w:eastAsia="SchoolBookSanPin"/>
          <w:bCs/>
          <w:position w:val="1"/>
          <w:lang w:val="ru-RU" w:eastAsia="en-US" w:bidi="ar-SA"/>
        </w:rPr>
        <w:t xml:space="preserve">не </w:t>
      </w:r>
      <w:r w:rsidRPr="008937B5">
        <w:rPr>
          <w:rFonts w:eastAsia="SchoolBookSanPin"/>
          <w:position w:val="1"/>
          <w:lang w:val="ru-RU" w:eastAsia="en-US" w:bidi="ar-SA"/>
        </w:rPr>
        <w:t>с глаголами.</w:t>
      </w:r>
    </w:p>
    <w:p w:rsidR="001454A9" w:rsidRPr="008937B5" w:rsidP="007A3FA5">
      <w:pPr>
        <w:widowControl w:val="0"/>
        <w:spacing w:after="0" w:line="240" w:lineRule="auto"/>
        <w:ind w:firstLine="709"/>
        <w:jc w:val="both"/>
        <w:rPr>
          <w:rFonts w:eastAsia="SchoolBookSanPin"/>
          <w:bCs/>
          <w:position w:val="1"/>
          <w:lang w:val="ru-RU" w:eastAsia="en-US" w:bidi="ar-SA"/>
        </w:rPr>
      </w:pPr>
      <w:r w:rsidRPr="008937B5">
        <w:rPr>
          <w:rFonts w:eastAsia="SchoolBookSanPin"/>
          <w:bCs/>
          <w:position w:val="1"/>
          <w:lang w:val="ru-RU" w:eastAsia="en-US" w:bidi="ar-SA"/>
        </w:rPr>
        <w:t>Орфографический анализ глаголов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F47E86">
        <w:rPr>
          <w:rFonts w:eastAsia="OfficinaSansBoldITC"/>
          <w:lang w:val="ru-RU" w:eastAsia="en-US" w:bidi="ar-SA"/>
        </w:rPr>
        <w:t>.6.5.9. </w:t>
      </w:r>
      <w:r w:rsidRPr="008937B5" w:rsidR="00B178D6">
        <w:rPr>
          <w:rFonts w:eastAsia="OfficinaSansBoldITC"/>
          <w:lang w:val="ru-RU" w:eastAsia="en-US" w:bidi="ar-SA"/>
        </w:rPr>
        <w:t xml:space="preserve"> </w:t>
      </w:r>
      <w:r w:rsidRPr="008937B5">
        <w:rPr>
          <w:rFonts w:eastAsia="SchoolBookSanPin"/>
          <w:bCs/>
          <w:i/>
          <w:position w:val="1"/>
          <w:lang w:val="ru-RU" w:eastAsia="en-US" w:bidi="ar-SA"/>
        </w:rPr>
        <w:t>Синтаксис. Культура речи. Пунктуация</w:t>
      </w:r>
      <w:r w:rsidRPr="008937B5" w:rsidR="00C171D9">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Синтаксис как раздел грамматики. Словосочетание и предложение </w:t>
      </w:r>
      <w:r w:rsidRPr="008937B5" w:rsidR="00B178D6">
        <w:rPr>
          <w:rFonts w:eastAsia="SchoolBookSanPin"/>
          <w:position w:val="1"/>
          <w:lang w:val="ru-RU" w:eastAsia="en-US" w:bidi="ar-SA"/>
        </w:rPr>
        <w:br/>
      </w:r>
      <w:r w:rsidRPr="008937B5">
        <w:rPr>
          <w:rFonts w:eastAsia="SchoolBookSanPin"/>
          <w:position w:val="1"/>
          <w:lang w:val="ru-RU" w:eastAsia="en-US" w:bidi="ar-SA"/>
        </w:rPr>
        <w:t>как единицы синтаксиса.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Словосочетание и его признаки. Основные виды словосочетаний </w:t>
      </w:r>
      <w:r w:rsidRPr="008937B5" w:rsidR="00471DFD">
        <w:rPr>
          <w:rFonts w:eastAsia="SchoolBookSanPin"/>
          <w:position w:val="1"/>
          <w:lang w:val="ru-RU" w:eastAsia="en-US" w:bidi="ar-SA"/>
        </w:rPr>
        <w:br/>
      </w:r>
      <w:r w:rsidRPr="008937B5">
        <w:rPr>
          <w:rFonts w:eastAsia="SchoolBookSanPin"/>
          <w:position w:val="1"/>
          <w:lang w:val="ru-RU" w:eastAsia="en-US" w:bidi="ar-SA"/>
        </w:rPr>
        <w:t>по морфологическим свойствам главного слова (именные, глагольные, наречные). Средства связи слов в словосочетании.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Синтаксический анализ словосочетания.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Предложение и его признаки. Виды предложений по цели высказывания </w:t>
      </w:r>
      <w:r w:rsidRPr="008937B5" w:rsidR="00471DFD">
        <w:rPr>
          <w:rFonts w:eastAsia="SchoolBookSanPin"/>
          <w:position w:val="1"/>
          <w:lang w:val="ru-RU" w:eastAsia="en-US" w:bidi="ar-SA"/>
        </w:rPr>
        <w:br/>
      </w:r>
      <w:r w:rsidRPr="008937B5">
        <w:rPr>
          <w:rFonts w:eastAsia="SchoolBookSanPin"/>
          <w:position w:val="1"/>
          <w:lang w:val="ru-RU" w:eastAsia="en-US" w:bidi="ar-SA"/>
        </w:rPr>
        <w:t xml:space="preserve">и эмоциональной окраске. Смысловые и интонационные особенности повествовательных, вопросительных, побудительных; восклицательных </w:t>
      </w:r>
      <w:r w:rsidRPr="008937B5" w:rsidR="00471DFD">
        <w:rPr>
          <w:rFonts w:eastAsia="SchoolBookSanPin"/>
          <w:position w:val="1"/>
          <w:lang w:val="ru-RU" w:eastAsia="en-US" w:bidi="ar-SA"/>
        </w:rPr>
        <w:br/>
      </w:r>
      <w:r w:rsidRPr="008937B5">
        <w:rPr>
          <w:rFonts w:eastAsia="SchoolBookSanPin"/>
          <w:position w:val="1"/>
          <w:lang w:val="ru-RU" w:eastAsia="en-US" w:bidi="ar-SA"/>
        </w:rPr>
        <w:t>и невосклицательных предложений.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Главные члены предложения (грамматическая основа). Подлежащее </w:t>
      </w:r>
      <w:r w:rsidRPr="008937B5" w:rsidR="00471DFD">
        <w:rPr>
          <w:rFonts w:eastAsia="SchoolBookSanPin"/>
          <w:position w:val="1"/>
          <w:lang w:val="ru-RU" w:eastAsia="en-US" w:bidi="ar-SA"/>
        </w:rPr>
        <w:br/>
      </w:r>
      <w:r w:rsidRPr="008937B5">
        <w:rPr>
          <w:rFonts w:eastAsia="SchoolBookSanPin"/>
          <w:position w:val="1"/>
          <w:lang w:val="ru-RU" w:eastAsia="en-US" w:bidi="ar-SA"/>
        </w:rPr>
        <w:t xml:space="preserve">и </w:t>
      </w:r>
      <w:r w:rsidRPr="008937B5" w:rsidR="00464243">
        <w:rPr>
          <w:rFonts w:eastAsia="SchoolBookSanPin"/>
          <w:position w:val="1"/>
          <w:lang w:val="ru-RU" w:eastAsia="en-US" w:bidi="ar-SA"/>
        </w:rPr>
        <w:t>способы</w:t>
      </w:r>
      <w:r w:rsidRPr="008937B5">
        <w:rPr>
          <w:rFonts w:eastAsia="SchoolBookSanPin"/>
          <w:position w:val="1"/>
          <w:lang w:val="ru-RU" w:eastAsia="en-US" w:bidi="ar-SA"/>
        </w:rPr>
        <w:t xml:space="preserve"> его выражения: именем существительным или местоимением </w:t>
      </w:r>
      <w:r w:rsidRPr="008937B5" w:rsidR="00464243">
        <w:rPr>
          <w:rFonts w:eastAsia="SchoolBookSanPin"/>
          <w:position w:val="1"/>
          <w:lang w:val="ru-RU" w:eastAsia="en-US" w:bidi="ar-SA"/>
        </w:rPr>
        <w:br/>
      </w:r>
      <w:r w:rsidRPr="008937B5">
        <w:rPr>
          <w:rFonts w:eastAsia="SchoolBookSanPin"/>
          <w:position w:val="1"/>
          <w:lang w:val="ru-RU" w:eastAsia="en-US" w:bidi="ar-SA"/>
        </w:rPr>
        <w:t xml:space="preserve">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w:t>
      </w:r>
      <w:r w:rsidRPr="008937B5" w:rsidR="001454A9">
        <w:rPr>
          <w:rFonts w:eastAsia="SchoolBookSanPin"/>
          <w:position w:val="1"/>
          <w:lang w:val="ru-RU" w:eastAsia="en-US" w:bidi="ar-SA"/>
        </w:rPr>
        <w:t xml:space="preserve">способы его </w:t>
      </w:r>
      <w:r w:rsidRPr="008937B5">
        <w:rPr>
          <w:rFonts w:eastAsia="SchoolBookSanPin"/>
          <w:position w:val="1"/>
          <w:lang w:val="ru-RU" w:eastAsia="en-US" w:bidi="ar-SA"/>
        </w:rPr>
        <w:t>выражения: глаголом, именем существительным, именем прилагательным.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Тире между подлежащим и сказуемым.</w:t>
      </w:r>
    </w:p>
    <w:p w:rsidR="00D67B9C" w:rsidRPr="008937B5" w:rsidP="007A3FA5">
      <w:pPr>
        <w:widowControl w:val="0"/>
        <w:tabs>
          <w:tab w:val="left" w:pos="1940"/>
          <w:tab w:val="left" w:pos="3980"/>
          <w:tab w:val="left" w:pos="4340"/>
        </w:tabs>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Предложения распространённые и нераспространённые.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Второстепенные члены предложения: определение, дополнение, обстоятельство. Определение и типичные средства его выраже</w:t>
      </w:r>
      <w:r w:rsidRPr="008937B5">
        <w:rPr>
          <w:rFonts w:eastAsia="SchoolBookSanPin"/>
          <w:lang w:val="ru-RU" w:eastAsia="en-US" w:bidi="ar-SA"/>
        </w:rPr>
        <w:t xml:space="preserve">ния. Дополнение (прямое и косвенное) и типичные средства его выражения. Обстоятельство, типичные средства его выражения, виды обстоятельств </w:t>
        <w:br/>
        <w:t>по значению (времени, места, образа действия, цели, причины, меры и степени, условия, уступки).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8937B5">
        <w:rPr>
          <w:rFonts w:eastAsia="SchoolBookSanPin"/>
          <w:bCs/>
          <w:lang w:val="ru-RU" w:eastAsia="en-US" w:bidi="ar-SA"/>
        </w:rPr>
        <w:t>и</w:t>
      </w:r>
      <w:r w:rsidRPr="008937B5">
        <w:rPr>
          <w:rFonts w:eastAsia="SchoolBookSanPin"/>
          <w:lang w:val="ru-RU" w:eastAsia="en-US" w:bidi="ar-SA"/>
        </w:rPr>
        <w:t xml:space="preserve">, союзами </w:t>
      </w:r>
      <w:r w:rsidRPr="008937B5">
        <w:rPr>
          <w:rFonts w:eastAsia="SchoolBookSanPin"/>
          <w:bCs/>
          <w:lang w:val="ru-RU" w:eastAsia="en-US" w:bidi="ar-SA"/>
        </w:rPr>
        <w:t>а</w:t>
      </w:r>
      <w:r w:rsidRPr="008937B5">
        <w:rPr>
          <w:rFonts w:eastAsia="SchoolBookSanPin"/>
          <w:lang w:val="ru-RU" w:eastAsia="en-US" w:bidi="ar-SA"/>
        </w:rPr>
        <w:t xml:space="preserve">, </w:t>
      </w:r>
      <w:r w:rsidRPr="008937B5">
        <w:rPr>
          <w:rFonts w:eastAsia="SchoolBookSanPin"/>
          <w:bCs/>
          <w:lang w:val="ru-RU" w:eastAsia="en-US" w:bidi="ar-SA"/>
        </w:rPr>
        <w:t>но</w:t>
      </w:r>
      <w:r w:rsidRPr="008937B5">
        <w:rPr>
          <w:rFonts w:eastAsia="SchoolBookSanPin"/>
          <w:lang w:val="ru-RU" w:eastAsia="en-US" w:bidi="ar-SA"/>
        </w:rPr>
        <w:t xml:space="preserve">, </w:t>
      </w:r>
      <w:r w:rsidRPr="008937B5">
        <w:rPr>
          <w:rFonts w:eastAsia="SchoolBookSanPin"/>
          <w:bCs/>
          <w:lang w:val="ru-RU" w:eastAsia="en-US" w:bidi="ar-SA"/>
        </w:rPr>
        <w:t>однако</w:t>
      </w:r>
      <w:r w:rsidRPr="008937B5">
        <w:rPr>
          <w:rFonts w:eastAsia="SchoolBookSanPin"/>
          <w:lang w:val="ru-RU" w:eastAsia="en-US" w:bidi="ar-SA"/>
        </w:rPr>
        <w:t xml:space="preserve">, </w:t>
      </w:r>
      <w:r w:rsidRPr="008937B5">
        <w:rPr>
          <w:rFonts w:eastAsia="SchoolBookSanPin"/>
          <w:bCs/>
          <w:lang w:val="ru-RU" w:eastAsia="en-US" w:bidi="ar-SA"/>
        </w:rPr>
        <w:t>зато</w:t>
      </w:r>
      <w:r w:rsidRPr="008937B5">
        <w:rPr>
          <w:rFonts w:eastAsia="SchoolBookSanPin"/>
          <w:lang w:val="ru-RU" w:eastAsia="en-US" w:bidi="ar-SA"/>
        </w:rPr>
        <w:t xml:space="preserve">, </w:t>
      </w:r>
      <w:r w:rsidRPr="008937B5">
        <w:rPr>
          <w:rFonts w:eastAsia="SchoolBookSanPin"/>
          <w:bCs/>
          <w:lang w:val="ru-RU" w:eastAsia="en-US" w:bidi="ar-SA"/>
        </w:rPr>
        <w:t xml:space="preserve">да </w:t>
      </w:r>
      <w:r w:rsidRPr="008937B5">
        <w:rPr>
          <w:rFonts w:eastAsia="SchoolBookSanPin"/>
          <w:lang w:val="ru-RU" w:eastAsia="en-US" w:bidi="ar-SA"/>
        </w:rPr>
        <w:t xml:space="preserve">(в значении </w:t>
      </w:r>
      <w:r w:rsidRPr="008937B5">
        <w:rPr>
          <w:rFonts w:eastAsia="SchoolBookSanPin"/>
          <w:bCs/>
          <w:lang w:val="ru-RU" w:eastAsia="en-US" w:bidi="ar-SA"/>
        </w:rPr>
        <w:t>и</w:t>
      </w:r>
      <w:r w:rsidRPr="008937B5">
        <w:rPr>
          <w:rFonts w:eastAsia="SchoolBookSanPin"/>
          <w:lang w:val="ru-RU" w:eastAsia="en-US" w:bidi="ar-SA"/>
        </w:rPr>
        <w:t xml:space="preserve">), </w:t>
      </w:r>
      <w:r w:rsidRPr="008937B5">
        <w:rPr>
          <w:rFonts w:eastAsia="SchoolBookSanPin"/>
          <w:bCs/>
          <w:lang w:val="ru-RU" w:eastAsia="en-US" w:bidi="ar-SA"/>
        </w:rPr>
        <w:t xml:space="preserve">да </w:t>
      </w:r>
      <w:r w:rsidRPr="008937B5">
        <w:rPr>
          <w:rFonts w:eastAsia="SchoolBookSanPin"/>
          <w:lang w:val="ru-RU" w:eastAsia="en-US" w:bidi="ar-SA"/>
        </w:rPr>
        <w:t xml:space="preserve">(в значении </w:t>
      </w:r>
      <w:r w:rsidRPr="008937B5">
        <w:rPr>
          <w:rFonts w:eastAsia="SchoolBookSanPin"/>
          <w:bCs/>
          <w:lang w:val="ru-RU" w:eastAsia="en-US" w:bidi="ar-SA"/>
        </w:rPr>
        <w:t>но</w:t>
      </w:r>
      <w:r w:rsidRPr="008937B5">
        <w:rPr>
          <w:rFonts w:eastAsia="SchoolBookSanPin"/>
          <w:lang w:val="ru-RU" w:eastAsia="en-US" w:bidi="ar-SA"/>
        </w:rPr>
        <w:t xml:space="preserve">). Предложения </w:t>
      </w:r>
      <w:r w:rsidRPr="008937B5" w:rsidR="00471DFD">
        <w:rPr>
          <w:rFonts w:eastAsia="SchoolBookSanPin"/>
          <w:lang w:val="ru-RU" w:eastAsia="en-US" w:bidi="ar-SA"/>
        </w:rPr>
        <w:br/>
      </w:r>
      <w:r w:rsidRPr="008937B5">
        <w:rPr>
          <w:rFonts w:eastAsia="SchoolBookSanPin"/>
          <w:lang w:val="ru-RU" w:eastAsia="en-US" w:bidi="ar-SA"/>
        </w:rPr>
        <w:t>с обобщающим словом при однородных членах.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Предложения с обращением, особенности интонации. Обращение и средства его выражения.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Синтаксический анализ простого и простого осложнённого предложений.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Пунктуационное оформление предложений, осложнённых однородными членами, связанными бессоюзной связью, одиночным союзом </w:t>
      </w:r>
      <w:r w:rsidRPr="008937B5">
        <w:rPr>
          <w:rFonts w:eastAsia="SchoolBookSanPin"/>
          <w:bCs/>
          <w:lang w:val="ru-RU" w:eastAsia="en-US" w:bidi="ar-SA"/>
        </w:rPr>
        <w:t>и</w:t>
      </w:r>
      <w:r w:rsidRPr="008937B5">
        <w:rPr>
          <w:rFonts w:eastAsia="SchoolBookSanPin"/>
          <w:lang w:val="ru-RU" w:eastAsia="en-US" w:bidi="ar-SA"/>
        </w:rPr>
        <w:t xml:space="preserve">, союзами </w:t>
      </w:r>
      <w:r w:rsidRPr="008937B5" w:rsidR="00471DFD">
        <w:rPr>
          <w:rFonts w:eastAsia="SchoolBookSanPin"/>
          <w:lang w:val="ru-RU" w:eastAsia="en-US" w:bidi="ar-SA"/>
        </w:rPr>
        <w:br/>
      </w:r>
      <w:r w:rsidRPr="008937B5">
        <w:rPr>
          <w:rFonts w:eastAsia="SchoolBookSanPin"/>
          <w:bCs/>
          <w:lang w:val="ru-RU" w:eastAsia="en-US" w:bidi="ar-SA"/>
        </w:rPr>
        <w:t>а</w:t>
      </w:r>
      <w:r w:rsidRPr="008937B5">
        <w:rPr>
          <w:rFonts w:eastAsia="SchoolBookSanPin"/>
          <w:lang w:val="ru-RU" w:eastAsia="en-US" w:bidi="ar-SA"/>
        </w:rPr>
        <w:t xml:space="preserve">, </w:t>
      </w:r>
      <w:r w:rsidRPr="008937B5">
        <w:rPr>
          <w:rFonts w:eastAsia="SchoolBookSanPin"/>
          <w:bCs/>
          <w:lang w:val="ru-RU" w:eastAsia="en-US" w:bidi="ar-SA"/>
        </w:rPr>
        <w:t>но</w:t>
      </w:r>
      <w:r w:rsidRPr="008937B5">
        <w:rPr>
          <w:rFonts w:eastAsia="SchoolBookSanPin"/>
          <w:lang w:val="ru-RU" w:eastAsia="en-US" w:bidi="ar-SA"/>
        </w:rPr>
        <w:t xml:space="preserve">, </w:t>
      </w:r>
      <w:r w:rsidRPr="008937B5">
        <w:rPr>
          <w:rFonts w:eastAsia="SchoolBookSanPin"/>
          <w:bCs/>
          <w:lang w:val="ru-RU" w:eastAsia="en-US" w:bidi="ar-SA"/>
        </w:rPr>
        <w:t>однако</w:t>
      </w:r>
      <w:r w:rsidRPr="008937B5">
        <w:rPr>
          <w:rFonts w:eastAsia="SchoolBookSanPin"/>
          <w:lang w:val="ru-RU" w:eastAsia="en-US" w:bidi="ar-SA"/>
        </w:rPr>
        <w:t xml:space="preserve">, </w:t>
      </w:r>
      <w:r w:rsidRPr="008937B5">
        <w:rPr>
          <w:rFonts w:eastAsia="SchoolBookSanPin"/>
          <w:bCs/>
          <w:lang w:val="ru-RU" w:eastAsia="en-US" w:bidi="ar-SA"/>
        </w:rPr>
        <w:t>зато</w:t>
      </w:r>
      <w:r w:rsidRPr="008937B5">
        <w:rPr>
          <w:rFonts w:eastAsia="SchoolBookSanPin"/>
          <w:lang w:val="ru-RU" w:eastAsia="en-US" w:bidi="ar-SA"/>
        </w:rPr>
        <w:t xml:space="preserve">, </w:t>
      </w:r>
      <w:r w:rsidRPr="008937B5">
        <w:rPr>
          <w:rFonts w:eastAsia="SchoolBookSanPin"/>
          <w:bCs/>
          <w:lang w:val="ru-RU" w:eastAsia="en-US" w:bidi="ar-SA"/>
        </w:rPr>
        <w:t xml:space="preserve">да </w:t>
      </w:r>
      <w:r w:rsidRPr="008937B5">
        <w:rPr>
          <w:rFonts w:eastAsia="SchoolBookSanPin"/>
          <w:lang w:val="ru-RU" w:eastAsia="en-US" w:bidi="ar-SA"/>
        </w:rPr>
        <w:t xml:space="preserve">(в значении </w:t>
      </w:r>
      <w:r w:rsidRPr="008937B5">
        <w:rPr>
          <w:rFonts w:eastAsia="SchoolBookSanPin"/>
          <w:bCs/>
          <w:lang w:val="ru-RU" w:eastAsia="en-US" w:bidi="ar-SA"/>
        </w:rPr>
        <w:t>и</w:t>
      </w:r>
      <w:r w:rsidRPr="008937B5">
        <w:rPr>
          <w:rFonts w:eastAsia="SchoolBookSanPin"/>
          <w:lang w:val="ru-RU" w:eastAsia="en-US" w:bidi="ar-SA"/>
        </w:rPr>
        <w:t xml:space="preserve">), </w:t>
      </w:r>
      <w:r w:rsidRPr="008937B5">
        <w:rPr>
          <w:rFonts w:eastAsia="SchoolBookSanPin"/>
          <w:bCs/>
          <w:lang w:val="ru-RU" w:eastAsia="en-US" w:bidi="ar-SA"/>
        </w:rPr>
        <w:t xml:space="preserve">да </w:t>
      </w:r>
      <w:r w:rsidRPr="008937B5">
        <w:rPr>
          <w:rFonts w:eastAsia="SchoolBookSanPin"/>
          <w:lang w:val="ru-RU" w:eastAsia="en-US" w:bidi="ar-SA"/>
        </w:rPr>
        <w:t xml:space="preserve">(в значении </w:t>
      </w:r>
      <w:r w:rsidRPr="008937B5">
        <w:rPr>
          <w:rFonts w:eastAsia="SchoolBookSanPin"/>
          <w:bCs/>
          <w:lang w:val="ru-RU" w:eastAsia="en-US" w:bidi="ar-SA"/>
        </w:rPr>
        <w:t>но</w:t>
      </w:r>
      <w:r w:rsidRPr="008937B5">
        <w:rPr>
          <w:rFonts w:eastAsia="SchoolBookSanPin"/>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Предложения простые и сложные. Сложные предложения с бессоюзной </w:t>
      </w:r>
      <w:r w:rsidRPr="008937B5" w:rsidR="00471DFD">
        <w:rPr>
          <w:rFonts w:eastAsia="SchoolBookSanPin"/>
          <w:lang w:val="ru-RU" w:eastAsia="en-US" w:bidi="ar-SA"/>
        </w:rPr>
        <w:br/>
      </w:r>
      <w:r w:rsidRPr="008937B5">
        <w:rPr>
          <w:rFonts w:eastAsia="SchoolBookSanPin"/>
          <w:lang w:val="ru-RU" w:eastAsia="en-US" w:bidi="ar-SA"/>
        </w:rPr>
        <w:t>и союзной связью. Предложения сложносочинённые и сложноподчинённые (общее представление, практическое усвоение).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Пунктуационное оформление сложных предложений, состоящих из частей, связанных бессоюзной связью и союзами </w:t>
      </w:r>
      <w:r w:rsidRPr="008937B5">
        <w:rPr>
          <w:rFonts w:eastAsia="SchoolBookSanPin"/>
          <w:bCs/>
          <w:lang w:val="ru-RU" w:eastAsia="en-US" w:bidi="ar-SA"/>
        </w:rPr>
        <w:t>и</w:t>
      </w:r>
      <w:r w:rsidRPr="008937B5">
        <w:rPr>
          <w:rFonts w:eastAsia="SchoolBookSanPin"/>
          <w:lang w:val="ru-RU" w:eastAsia="en-US" w:bidi="ar-SA"/>
        </w:rPr>
        <w:t xml:space="preserve">, </w:t>
      </w:r>
      <w:r w:rsidRPr="008937B5">
        <w:rPr>
          <w:rFonts w:eastAsia="SchoolBookSanPin"/>
          <w:bCs/>
          <w:lang w:val="ru-RU" w:eastAsia="en-US" w:bidi="ar-SA"/>
        </w:rPr>
        <w:t>но</w:t>
      </w:r>
      <w:r w:rsidRPr="008937B5">
        <w:rPr>
          <w:rFonts w:eastAsia="SchoolBookSanPin"/>
          <w:lang w:val="ru-RU" w:eastAsia="en-US" w:bidi="ar-SA"/>
        </w:rPr>
        <w:t xml:space="preserve">, </w:t>
      </w:r>
      <w:r w:rsidRPr="008937B5">
        <w:rPr>
          <w:rFonts w:eastAsia="SchoolBookSanPin"/>
          <w:bCs/>
          <w:lang w:val="ru-RU" w:eastAsia="en-US" w:bidi="ar-SA"/>
        </w:rPr>
        <w:t>а</w:t>
      </w:r>
      <w:r w:rsidRPr="008937B5">
        <w:rPr>
          <w:rFonts w:eastAsia="SchoolBookSanPin"/>
          <w:lang w:val="ru-RU" w:eastAsia="en-US" w:bidi="ar-SA"/>
        </w:rPr>
        <w:t xml:space="preserve">, </w:t>
      </w:r>
      <w:r w:rsidRPr="008937B5">
        <w:rPr>
          <w:rFonts w:eastAsia="SchoolBookSanPin"/>
          <w:bCs/>
          <w:lang w:val="ru-RU" w:eastAsia="en-US" w:bidi="ar-SA"/>
        </w:rPr>
        <w:t>однако</w:t>
      </w:r>
      <w:r w:rsidRPr="008937B5">
        <w:rPr>
          <w:rFonts w:eastAsia="SchoolBookSanPin"/>
          <w:lang w:val="ru-RU" w:eastAsia="en-US" w:bidi="ar-SA"/>
        </w:rPr>
        <w:t xml:space="preserve">, </w:t>
      </w:r>
      <w:r w:rsidRPr="008937B5">
        <w:rPr>
          <w:rFonts w:eastAsia="SchoolBookSanPin"/>
          <w:bCs/>
          <w:lang w:val="ru-RU" w:eastAsia="en-US" w:bidi="ar-SA"/>
        </w:rPr>
        <w:t>зато</w:t>
      </w:r>
      <w:r w:rsidRPr="008937B5">
        <w:rPr>
          <w:rFonts w:eastAsia="SchoolBookSanPin"/>
          <w:lang w:val="ru-RU" w:eastAsia="en-US" w:bidi="ar-SA"/>
        </w:rPr>
        <w:t xml:space="preserve">, </w:t>
      </w:r>
      <w:r w:rsidRPr="008937B5">
        <w:rPr>
          <w:rFonts w:eastAsia="SchoolBookSanPin"/>
          <w:bCs/>
          <w:lang w:val="ru-RU" w:eastAsia="en-US" w:bidi="ar-SA"/>
        </w:rPr>
        <w:t>да</w:t>
      </w:r>
      <w:r w:rsidRPr="008937B5">
        <w:rPr>
          <w:rFonts w:eastAsia="SchoolBookSanPin"/>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Предложения с прямой речью.</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Пунктуационное оформление предложений с прямой речью.</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Диалог.</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Пунктуационное оформление диалога на письме.</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Пунктуация как раздел лингвистики.</w:t>
      </w:r>
    </w:p>
    <w:p w:rsidR="00464243"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Пунктуационный анализ предложения (в рамках изученного).</w:t>
      </w:r>
    </w:p>
    <w:p w:rsidR="00B178D6" w:rsidRPr="008937B5" w:rsidP="007A3FA5">
      <w:pPr>
        <w:widowControl w:val="0"/>
        <w:spacing w:after="0" w:line="240" w:lineRule="auto"/>
        <w:ind w:firstLine="709"/>
        <w:rPr>
          <w:rFonts w:eastAsia="OfficinaSansBoldITC"/>
          <w:lang w:val="ru-RU" w:eastAsia="en-US" w:bidi="ar-SA"/>
        </w:rPr>
      </w:pPr>
      <w:r w:rsidRPr="008937B5" w:rsidR="0009524E">
        <w:rPr>
          <w:rFonts w:eastAsia="OfficinaSansBoldITC"/>
          <w:lang w:val="ru-RU" w:eastAsia="en-US" w:bidi="ar-SA"/>
        </w:rPr>
        <w:t>2.1</w:t>
      </w:r>
      <w:r w:rsidRPr="008937B5">
        <w:rPr>
          <w:rFonts w:eastAsia="OfficinaSansBoldITC"/>
          <w:lang w:val="ru-RU" w:eastAsia="en-US" w:bidi="ar-SA"/>
        </w:rPr>
        <w:t>.7. </w:t>
      </w:r>
      <w:r w:rsidRPr="008937B5">
        <w:rPr>
          <w:rFonts w:eastAsia="OfficinaSansBoldITC"/>
          <w:b/>
          <w:lang w:val="ru-RU" w:eastAsia="en-US" w:bidi="ar-SA"/>
        </w:rPr>
        <w:t xml:space="preserve">Содержание обучения в </w:t>
      </w:r>
      <w:r w:rsidRPr="008937B5" w:rsidR="00F47E86">
        <w:rPr>
          <w:rFonts w:eastAsia="OfficinaSansBoldITC"/>
          <w:b/>
          <w:lang w:val="ru-RU" w:eastAsia="en-US" w:bidi="ar-SA"/>
        </w:rPr>
        <w:t>6</w:t>
      </w:r>
      <w:r w:rsidRPr="008937B5">
        <w:rPr>
          <w:rFonts w:eastAsia="OfficinaSansBoldITC"/>
          <w:b/>
          <w:lang w:val="ru-RU" w:eastAsia="en-US" w:bidi="ar-SA"/>
        </w:rPr>
        <w:t xml:space="preserve"> классе</w:t>
      </w:r>
      <w:r w:rsidRPr="008937B5">
        <w:rPr>
          <w:rFonts w:eastAsia="OfficinaSansBoldITC"/>
          <w:lang w:val="ru-RU" w:eastAsia="en-US" w:bidi="ar-SA"/>
        </w:rPr>
        <w:t>.</w:t>
      </w:r>
    </w:p>
    <w:p w:rsidR="00D67B9C" w:rsidRPr="008937B5" w:rsidP="007A3FA5">
      <w:pPr>
        <w:widowControl w:val="0"/>
        <w:spacing w:after="0" w:line="240" w:lineRule="auto"/>
        <w:ind w:firstLine="709"/>
        <w:jc w:val="both"/>
        <w:rPr>
          <w:rFonts w:eastAsia="OfficinaSansBoldITC"/>
          <w:lang w:val="ru-RU" w:eastAsia="en-US" w:bidi="ar-SA"/>
        </w:rPr>
      </w:pPr>
      <w:r w:rsidRPr="008937B5" w:rsidR="0009524E">
        <w:rPr>
          <w:rFonts w:eastAsia="OfficinaSansBoldITC"/>
          <w:lang w:val="ru-RU" w:eastAsia="en-US" w:bidi="ar-SA"/>
        </w:rPr>
        <w:t>2.1</w:t>
      </w:r>
      <w:r w:rsidRPr="008937B5" w:rsidR="00B178D6">
        <w:rPr>
          <w:rFonts w:eastAsia="OfficinaSansBoldITC"/>
          <w:lang w:val="ru-RU" w:eastAsia="en-US" w:bidi="ar-SA"/>
        </w:rPr>
        <w:t>.7.1. </w:t>
      </w:r>
      <w:r w:rsidRPr="008937B5">
        <w:rPr>
          <w:rFonts w:eastAsia="OfficinaSansBoldITC"/>
          <w:lang w:val="ru-RU" w:eastAsia="en-US" w:bidi="ar-SA"/>
        </w:rPr>
        <w:t>Общие сведения о языке</w:t>
      </w:r>
      <w:r w:rsidRPr="008937B5" w:rsidR="00C171D9">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Русский язык </w:t>
      </w:r>
      <w:r w:rsidRPr="008937B5" w:rsidR="00C72E49">
        <w:rPr>
          <w:rFonts w:eastAsia="SchoolBookSanPin"/>
          <w:lang w:val="ru-RU" w:eastAsia="en-US" w:bidi="ar-SA"/>
        </w:rPr>
        <w:noBreakHyphen/>
      </w:r>
      <w:r w:rsidRPr="008937B5">
        <w:rPr>
          <w:rFonts w:eastAsia="SchoolBookSanPin"/>
          <w:lang w:val="ru-RU" w:eastAsia="en-US" w:bidi="ar-SA"/>
        </w:rPr>
        <w:t xml:space="preserve"> государственный язык Российской Федерации и язык межнационального общения.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Понятие о литературном языке.</w:t>
      </w:r>
    </w:p>
    <w:p w:rsidR="00D67B9C" w:rsidRPr="008937B5" w:rsidP="007A3FA5">
      <w:pPr>
        <w:widowControl w:val="0"/>
        <w:spacing w:after="0" w:line="240" w:lineRule="auto"/>
        <w:ind w:firstLine="709"/>
        <w:jc w:val="both"/>
        <w:rPr>
          <w:rFonts w:eastAsia="OfficinaSansBoldITC"/>
          <w:lang w:val="ru-RU" w:eastAsia="en-US" w:bidi="ar-SA"/>
        </w:rPr>
      </w:pPr>
      <w:r w:rsidRPr="008937B5" w:rsidR="0009524E">
        <w:rPr>
          <w:rFonts w:eastAsia="OfficinaSansBoldITC"/>
          <w:lang w:val="ru-RU" w:eastAsia="en-US" w:bidi="ar-SA"/>
        </w:rPr>
        <w:t>2.1</w:t>
      </w:r>
      <w:r w:rsidRPr="008937B5" w:rsidR="00B178D6">
        <w:rPr>
          <w:rFonts w:eastAsia="OfficinaSansBoldITC"/>
          <w:lang w:val="ru-RU" w:eastAsia="en-US" w:bidi="ar-SA"/>
        </w:rPr>
        <w:t>.7.2. </w:t>
      </w:r>
      <w:r w:rsidRPr="008937B5">
        <w:rPr>
          <w:rFonts w:eastAsia="OfficinaSansBoldITC"/>
          <w:lang w:val="ru-RU" w:eastAsia="en-US" w:bidi="ar-SA"/>
        </w:rPr>
        <w:t>Язык и речь</w:t>
      </w:r>
      <w:r w:rsidRPr="008937B5" w:rsidR="00C171D9">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Монолог-описание, монолог-повествование, монолог-рассуждение; сообщение </w:t>
        <w:br/>
        <w:t>на лингвистическую тему.</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Виды диалога: побуждение к действию, обмен мнениями.</w:t>
      </w:r>
    </w:p>
    <w:p w:rsidR="00D67B9C" w:rsidRPr="008937B5" w:rsidP="007A3FA5">
      <w:pPr>
        <w:widowControl w:val="0"/>
        <w:spacing w:after="0" w:line="240" w:lineRule="auto"/>
        <w:ind w:firstLine="709"/>
        <w:jc w:val="both"/>
        <w:rPr>
          <w:rFonts w:eastAsia="OfficinaSansBoldITC"/>
          <w:lang w:val="ru-RU" w:eastAsia="en-US" w:bidi="ar-SA"/>
        </w:rPr>
      </w:pPr>
      <w:r w:rsidRPr="008937B5" w:rsidR="0009524E">
        <w:rPr>
          <w:rFonts w:eastAsia="OfficinaSansBoldITC"/>
          <w:lang w:val="ru-RU" w:eastAsia="en-US" w:bidi="ar-SA"/>
        </w:rPr>
        <w:t>2.1</w:t>
      </w:r>
      <w:r w:rsidRPr="008937B5" w:rsidR="00B178D6">
        <w:rPr>
          <w:rFonts w:eastAsia="OfficinaSansBoldITC"/>
          <w:lang w:val="ru-RU" w:eastAsia="en-US" w:bidi="ar-SA"/>
        </w:rPr>
        <w:t>.7.3. </w:t>
      </w:r>
      <w:r w:rsidRPr="008937B5">
        <w:rPr>
          <w:rFonts w:eastAsia="OfficinaSansBoldITC"/>
          <w:lang w:val="ru-RU" w:eastAsia="en-US" w:bidi="ar-SA"/>
        </w:rPr>
        <w:t>Текст</w:t>
      </w:r>
      <w:r w:rsidRPr="008937B5" w:rsidR="00C171D9">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Смысловой анализ текста: его композиционных особенностей, микротем </w:t>
      </w:r>
      <w:r w:rsidRPr="008937B5" w:rsidR="006F4896">
        <w:rPr>
          <w:rFonts w:eastAsia="SchoolBookSanPin"/>
          <w:lang w:val="ru-RU" w:eastAsia="en-US" w:bidi="ar-SA"/>
        </w:rPr>
        <w:br/>
      </w:r>
      <w:r w:rsidRPr="008937B5">
        <w:rPr>
          <w:rFonts w:eastAsia="SchoolBookSanPin"/>
          <w:lang w:val="ru-RU" w:eastAsia="en-US" w:bidi="ar-SA"/>
        </w:rPr>
        <w:t>и абзацев, способов и средств связи предложений в тексте; использование языковых средств выразительности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Описание как тип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Описание внешности человека.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Описание помещения.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Описание природы.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Описание местности.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Описание действий.</w:t>
      </w:r>
    </w:p>
    <w:p w:rsidR="00D67B9C" w:rsidRPr="008937B5" w:rsidP="007A3FA5">
      <w:pPr>
        <w:widowControl w:val="0"/>
        <w:spacing w:after="0" w:line="240" w:lineRule="auto"/>
        <w:ind w:firstLine="709"/>
        <w:jc w:val="both"/>
        <w:rPr>
          <w:rFonts w:eastAsia="OfficinaSansBoldITC"/>
          <w:lang w:val="ru-RU" w:eastAsia="en-US" w:bidi="ar-SA"/>
        </w:rPr>
      </w:pPr>
      <w:r w:rsidRPr="008937B5" w:rsidR="0009524E">
        <w:rPr>
          <w:rFonts w:eastAsia="OfficinaSansBoldITC"/>
          <w:lang w:val="ru-RU" w:eastAsia="en-US" w:bidi="ar-SA"/>
        </w:rPr>
        <w:t>2.1</w:t>
      </w:r>
      <w:r w:rsidRPr="008937B5" w:rsidR="00B178D6">
        <w:rPr>
          <w:rFonts w:eastAsia="OfficinaSansBoldITC"/>
          <w:lang w:val="ru-RU" w:eastAsia="en-US" w:bidi="ar-SA"/>
        </w:rPr>
        <w:t>.7.4. </w:t>
      </w:r>
      <w:r w:rsidRPr="008937B5">
        <w:rPr>
          <w:rFonts w:eastAsia="OfficinaSansBoldITC"/>
          <w:lang w:val="ru-RU" w:eastAsia="en-US" w:bidi="ar-SA"/>
        </w:rPr>
        <w:t>Функциональные разновидности языка</w:t>
      </w:r>
      <w:r w:rsidRPr="008937B5" w:rsidR="00F55A41">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Официально-деловой стиль. Заявление. Расписка. Научный стиль. Словарная статья. Научное сообщение.</w:t>
      </w:r>
    </w:p>
    <w:p w:rsidR="00F47E86" w:rsidRPr="008937B5" w:rsidP="007A3FA5">
      <w:pPr>
        <w:widowControl w:val="0"/>
        <w:spacing w:after="0" w:line="240" w:lineRule="auto"/>
        <w:ind w:firstLine="709"/>
        <w:jc w:val="both"/>
        <w:rPr>
          <w:rFonts w:eastAsia="OfficinaSansBoldITC"/>
          <w:lang w:val="ru-RU" w:eastAsia="en-US" w:bidi="ar-SA"/>
        </w:rPr>
      </w:pPr>
      <w:r w:rsidRPr="008937B5" w:rsidR="0009524E">
        <w:rPr>
          <w:rFonts w:eastAsia="OfficinaSansBoldITC"/>
          <w:lang w:val="ru-RU" w:eastAsia="en-US" w:bidi="ar-SA"/>
        </w:rPr>
        <w:t>2.1</w:t>
      </w:r>
      <w:r w:rsidRPr="008937B5" w:rsidR="00B178D6">
        <w:rPr>
          <w:rFonts w:eastAsia="OfficinaSansBoldITC"/>
          <w:lang w:val="ru-RU" w:eastAsia="en-US" w:bidi="ar-SA"/>
        </w:rPr>
        <w:t>.7.5. </w:t>
      </w:r>
      <w:r w:rsidRPr="008937B5" w:rsidR="006F4896">
        <w:rPr>
          <w:rFonts w:eastAsia="OfficinaSansBoldITC"/>
          <w:lang w:val="ru-RU" w:eastAsia="en-US" w:bidi="ar-SA"/>
        </w:rPr>
        <w:t>Система языка</w:t>
      </w:r>
      <w:r w:rsidRPr="008937B5" w:rsidR="00C171D9">
        <w:rPr>
          <w:rFonts w:eastAsia="OfficinaSansBoldITC"/>
          <w:lang w:val="ru-RU" w:eastAsia="en-US" w:bidi="ar-SA"/>
        </w:rPr>
        <w:t>.</w:t>
      </w:r>
      <w:r w:rsidRPr="008937B5" w:rsidR="00B178D6">
        <w:rPr>
          <w:rFonts w:eastAsia="OfficinaSansBoldITC"/>
          <w:lang w:val="ru-RU" w:eastAsia="en-US" w:bidi="ar-SA"/>
        </w:rPr>
        <w:t xml:space="preserve"> </w:t>
      </w:r>
    </w:p>
    <w:p w:rsidR="00D67B9C" w:rsidRPr="008937B5" w:rsidP="007A3FA5">
      <w:pPr>
        <w:widowControl w:val="0"/>
        <w:spacing w:after="0" w:line="240" w:lineRule="auto"/>
        <w:ind w:firstLine="709"/>
        <w:jc w:val="both"/>
        <w:rPr>
          <w:rFonts w:eastAsia="OfficinaSansBoldITC"/>
          <w:lang w:val="ru-RU" w:eastAsia="en-US" w:bidi="ar-SA"/>
        </w:rPr>
      </w:pPr>
      <w:r w:rsidRPr="008937B5" w:rsidR="0009524E">
        <w:rPr>
          <w:rFonts w:eastAsia="OfficinaSansBoldITC"/>
          <w:lang w:val="ru-RU" w:eastAsia="en-US" w:bidi="ar-SA"/>
        </w:rPr>
        <w:t>2.1</w:t>
      </w:r>
      <w:r w:rsidRPr="008937B5" w:rsidR="00F47E86">
        <w:rPr>
          <w:rFonts w:eastAsia="OfficinaSansBoldITC"/>
          <w:lang w:val="ru-RU" w:eastAsia="en-US" w:bidi="ar-SA"/>
        </w:rPr>
        <w:t>.7.5.1. </w:t>
      </w:r>
      <w:r w:rsidRPr="008937B5">
        <w:rPr>
          <w:rFonts w:eastAsia="OfficinaSansBoldITC"/>
          <w:lang w:val="ru-RU" w:eastAsia="en-US" w:bidi="ar-SA"/>
        </w:rPr>
        <w:t>Лексикология. Культура речи</w:t>
      </w:r>
      <w:r w:rsidRPr="008937B5" w:rsidR="00C171D9">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Лексика русского языка с точки зрения её происхождения:</w:t>
      </w:r>
      <w:r w:rsidRPr="008937B5" w:rsidR="00DF21D5">
        <w:rPr>
          <w:rFonts w:eastAsia="SchoolBookSanPin"/>
          <w:position w:val="1"/>
          <w:lang w:val="ru-RU" w:eastAsia="en-US" w:bidi="ar-SA"/>
        </w:rPr>
        <w:t xml:space="preserve"> </w:t>
      </w:r>
      <w:r w:rsidRPr="008937B5">
        <w:rPr>
          <w:rFonts w:eastAsia="SchoolBookSanPin"/>
          <w:position w:val="1"/>
          <w:lang w:val="ru-RU" w:eastAsia="en-US" w:bidi="ar-SA"/>
        </w:rPr>
        <w:t xml:space="preserve">исконно русские </w:t>
      </w:r>
      <w:r w:rsidRPr="008937B5" w:rsidR="00DF21D5">
        <w:rPr>
          <w:rFonts w:eastAsia="SchoolBookSanPin"/>
          <w:position w:val="1"/>
          <w:lang w:val="ru-RU" w:eastAsia="en-US" w:bidi="ar-SA"/>
        </w:rPr>
        <w:br/>
      </w:r>
      <w:r w:rsidRPr="008937B5">
        <w:rPr>
          <w:rFonts w:eastAsia="SchoolBookSanPin"/>
          <w:position w:val="1"/>
          <w:lang w:val="ru-RU" w:eastAsia="en-US" w:bidi="ar-SA"/>
        </w:rPr>
        <w:t>и заимствованные слова.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Лексика русского языка с точки зрения принадлежности к активному </w:t>
      </w:r>
      <w:r w:rsidRPr="008937B5" w:rsidR="006F4896">
        <w:rPr>
          <w:rFonts w:eastAsia="SchoolBookSanPin"/>
          <w:position w:val="1"/>
          <w:lang w:val="ru-RU" w:eastAsia="en-US" w:bidi="ar-SA"/>
        </w:rPr>
        <w:br/>
      </w:r>
      <w:r w:rsidRPr="008937B5">
        <w:rPr>
          <w:rFonts w:eastAsia="SchoolBookSanPin"/>
          <w:position w:val="1"/>
          <w:lang w:val="ru-RU" w:eastAsia="en-US" w:bidi="ar-SA"/>
        </w:rPr>
        <w:t>и пассивному запасу: неологизмы, устаревшие слова (историзмы и архаизмы).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Стилистические пласты лексики: стилистически нейтральная, высокая </w:t>
      </w:r>
      <w:r w:rsidRPr="008937B5" w:rsidR="006F4896">
        <w:rPr>
          <w:rFonts w:eastAsia="SchoolBookSanPin"/>
          <w:position w:val="1"/>
          <w:lang w:val="ru-RU" w:eastAsia="en-US" w:bidi="ar-SA"/>
        </w:rPr>
        <w:br/>
      </w:r>
      <w:r w:rsidRPr="008937B5">
        <w:rPr>
          <w:rFonts w:eastAsia="SchoolBookSanPin"/>
          <w:position w:val="1"/>
          <w:lang w:val="ru-RU" w:eastAsia="en-US" w:bidi="ar-SA"/>
        </w:rPr>
        <w:t>и сниженная лексика.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Лексический анализ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Фразеологизмы. Их признаки и значение. Употребление лексических средств </w:t>
      </w:r>
      <w:r w:rsidRPr="008937B5" w:rsidR="00C171D9">
        <w:rPr>
          <w:rFonts w:eastAsia="SchoolBookSanPin"/>
          <w:position w:val="1"/>
          <w:lang w:val="ru-RU" w:eastAsia="en-US" w:bidi="ar-SA"/>
        </w:rPr>
        <w:br/>
      </w:r>
      <w:r w:rsidRPr="008937B5">
        <w:rPr>
          <w:rFonts w:eastAsia="SchoolBookSanPin"/>
          <w:position w:val="1"/>
          <w:lang w:val="ru-RU" w:eastAsia="en-US" w:bidi="ar-SA"/>
        </w:rPr>
        <w:t>в соответствии с ситуацией общения.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Оценка своей и чужой речи с точки зрения точного, уместного </w:t>
      </w:r>
      <w:r w:rsidRPr="008937B5" w:rsidR="006F4896">
        <w:rPr>
          <w:rFonts w:eastAsia="SchoolBookSanPin"/>
          <w:position w:val="1"/>
          <w:lang w:val="ru-RU" w:eastAsia="en-US" w:bidi="ar-SA"/>
        </w:rPr>
        <w:br/>
      </w:r>
      <w:r w:rsidRPr="008937B5">
        <w:rPr>
          <w:rFonts w:eastAsia="SchoolBookSanPin"/>
          <w:position w:val="1"/>
          <w:lang w:val="ru-RU" w:eastAsia="en-US" w:bidi="ar-SA"/>
        </w:rPr>
        <w:t>и выразительного словоупотребления.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Эпитеты, метафоры, олицетворения.</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Лексические словари.</w:t>
      </w:r>
    </w:p>
    <w:p w:rsidR="00D67B9C" w:rsidRPr="008937B5" w:rsidP="007A3FA5">
      <w:pPr>
        <w:widowControl w:val="0"/>
        <w:spacing w:after="0" w:line="240" w:lineRule="auto"/>
        <w:ind w:firstLine="709"/>
        <w:jc w:val="both"/>
        <w:rPr>
          <w:rFonts w:eastAsia="OfficinaSansBoldITC"/>
          <w:lang w:val="ru-RU" w:eastAsia="en-US" w:bidi="ar-SA"/>
        </w:rPr>
      </w:pPr>
      <w:r w:rsidRPr="008937B5" w:rsidR="0009524E">
        <w:rPr>
          <w:rFonts w:eastAsia="OfficinaSansBoldITC"/>
          <w:lang w:val="ru-RU" w:eastAsia="en-US" w:bidi="ar-SA"/>
        </w:rPr>
        <w:t>2.1</w:t>
      </w:r>
      <w:r w:rsidRPr="008937B5" w:rsidR="00F47E86">
        <w:rPr>
          <w:rFonts w:eastAsia="OfficinaSansBoldITC"/>
          <w:lang w:val="ru-RU" w:eastAsia="en-US" w:bidi="ar-SA"/>
        </w:rPr>
        <w:t>.7.5.2. </w:t>
      </w:r>
      <w:r w:rsidRPr="008937B5">
        <w:rPr>
          <w:rFonts w:eastAsia="OfficinaSansBoldITC"/>
          <w:lang w:val="ru-RU" w:eastAsia="en-US" w:bidi="ar-SA"/>
        </w:rPr>
        <w:t>Словообразование. Культура речи. Орфография</w:t>
      </w:r>
      <w:r w:rsidRPr="008937B5" w:rsidR="00C171D9">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Формообразующие и словообразующие морфемы. Производящая основа.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Морфемный и словообразовательный анализ слов. Правописание сложных </w:t>
        <w:br/>
        <w:t>и сложносокращённых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Нормы правописания корня -</w:t>
      </w:r>
      <w:r w:rsidRPr="008937B5">
        <w:rPr>
          <w:rFonts w:eastAsia="SchoolBookSanPin"/>
          <w:bCs/>
          <w:lang w:val="ru-RU" w:eastAsia="en-US" w:bidi="ar-SA"/>
        </w:rPr>
        <w:t>кас</w:t>
      </w:r>
      <w:r w:rsidRPr="008937B5">
        <w:rPr>
          <w:rFonts w:eastAsia="SchoolBookSanPin"/>
          <w:lang w:val="ru-RU" w:eastAsia="en-US" w:bidi="ar-SA"/>
        </w:rPr>
        <w:t xml:space="preserve">- </w:t>
      </w:r>
      <w:r w:rsidRPr="008937B5" w:rsidR="00C72E49">
        <w:rPr>
          <w:rFonts w:eastAsia="SchoolBookSanPin"/>
          <w:lang w:val="ru-RU" w:eastAsia="en-US" w:bidi="ar-SA"/>
        </w:rPr>
        <w:noBreakHyphen/>
      </w:r>
      <w:r w:rsidRPr="008937B5">
        <w:rPr>
          <w:rFonts w:eastAsia="SchoolBookSanPin"/>
          <w:lang w:val="ru-RU" w:eastAsia="en-US" w:bidi="ar-SA"/>
        </w:rPr>
        <w:t xml:space="preserve"> -</w:t>
      </w:r>
      <w:r w:rsidRPr="008937B5">
        <w:rPr>
          <w:rFonts w:eastAsia="SchoolBookSanPin"/>
          <w:bCs/>
          <w:lang w:val="ru-RU" w:eastAsia="en-US" w:bidi="ar-SA"/>
        </w:rPr>
        <w:t>кос</w:t>
      </w:r>
      <w:r w:rsidRPr="008937B5">
        <w:rPr>
          <w:rFonts w:eastAsia="SchoolBookSanPin"/>
          <w:lang w:val="ru-RU" w:eastAsia="en-US" w:bidi="ar-SA"/>
        </w:rPr>
        <w:t xml:space="preserve">- с чередованием </w:t>
      </w:r>
      <w:r w:rsidRPr="008937B5">
        <w:rPr>
          <w:rFonts w:eastAsia="SchoolBookSanPin"/>
          <w:bCs/>
          <w:position w:val="1"/>
          <w:lang w:val="ru-RU" w:eastAsia="en-US" w:bidi="ar-SA"/>
        </w:rPr>
        <w:t xml:space="preserve">а </w:t>
      </w:r>
      <w:r w:rsidRPr="008937B5">
        <w:rPr>
          <w:rFonts w:eastAsia="SchoolBookSanPin"/>
          <w:position w:val="1"/>
          <w:lang w:val="ru-RU" w:eastAsia="en-US" w:bidi="ar-SA"/>
        </w:rPr>
        <w:t xml:space="preserve">// </w:t>
      </w:r>
      <w:r w:rsidRPr="008937B5">
        <w:rPr>
          <w:rFonts w:eastAsia="SchoolBookSanPin"/>
          <w:bCs/>
          <w:position w:val="1"/>
          <w:lang w:val="ru-RU" w:eastAsia="en-US" w:bidi="ar-SA"/>
        </w:rPr>
        <w:t>о</w:t>
      </w:r>
      <w:r w:rsidRPr="008937B5">
        <w:rPr>
          <w:rFonts w:eastAsia="SchoolBookSanPin"/>
          <w:position w:val="1"/>
          <w:lang w:val="ru-RU" w:eastAsia="en-US" w:bidi="ar-SA"/>
        </w:rPr>
        <w:t xml:space="preserve">, гласных </w:t>
      </w:r>
      <w:r w:rsidRPr="008937B5" w:rsidR="006F4896">
        <w:rPr>
          <w:rFonts w:eastAsia="SchoolBookSanPin"/>
          <w:position w:val="1"/>
          <w:lang w:val="ru-RU" w:eastAsia="en-US" w:bidi="ar-SA"/>
        </w:rPr>
        <w:br/>
      </w:r>
      <w:r w:rsidRPr="008937B5">
        <w:rPr>
          <w:rFonts w:eastAsia="SchoolBookSanPin"/>
          <w:position w:val="1"/>
          <w:lang w:val="ru-RU" w:eastAsia="en-US" w:bidi="ar-SA"/>
        </w:rPr>
        <w:t xml:space="preserve">в приставках </w:t>
      </w:r>
      <w:r w:rsidRPr="008937B5">
        <w:rPr>
          <w:rFonts w:eastAsia="SchoolBookSanPin"/>
          <w:bCs/>
          <w:position w:val="1"/>
          <w:lang w:val="ru-RU" w:eastAsia="en-US" w:bidi="ar-SA"/>
        </w:rPr>
        <w:t>пре</w:t>
      </w:r>
      <w:r w:rsidRPr="008937B5">
        <w:rPr>
          <w:rFonts w:eastAsia="SchoolBookSanPin"/>
          <w:position w:val="1"/>
          <w:lang w:val="ru-RU" w:eastAsia="en-US" w:bidi="ar-SA"/>
        </w:rPr>
        <w:t xml:space="preserve">- и </w:t>
      </w:r>
      <w:r w:rsidRPr="008937B5">
        <w:rPr>
          <w:rFonts w:eastAsia="SchoolBookSanPin"/>
          <w:bCs/>
          <w:position w:val="1"/>
          <w:lang w:val="ru-RU" w:eastAsia="en-US" w:bidi="ar-SA"/>
        </w:rPr>
        <w:t>при</w:t>
      </w:r>
      <w:r w:rsidRPr="008937B5">
        <w:rPr>
          <w:rFonts w:eastAsia="SchoolBookSanPin"/>
          <w:position w:val="1"/>
          <w:lang w:val="ru-RU" w:eastAsia="en-US" w:bidi="ar-SA"/>
        </w:rPr>
        <w:t>-.</w:t>
      </w:r>
    </w:p>
    <w:p w:rsidR="009953B8" w:rsidRPr="008937B5" w:rsidP="007A3FA5">
      <w:pPr>
        <w:widowControl w:val="0"/>
        <w:spacing w:after="0" w:line="240" w:lineRule="auto"/>
        <w:ind w:firstLine="709"/>
        <w:jc w:val="both"/>
        <w:rPr>
          <w:rFonts w:eastAsia="OfficinaSansBoldITC"/>
          <w:lang w:val="ru-RU" w:eastAsia="en-US" w:bidi="ar-SA"/>
        </w:rPr>
      </w:pPr>
      <w:r w:rsidRPr="008937B5">
        <w:rPr>
          <w:rFonts w:eastAsia="OfficinaSansBoldITC"/>
          <w:lang w:val="ru-RU" w:eastAsia="en-US" w:bidi="ar-SA"/>
        </w:rPr>
        <w:t>Орфографический анализ слов (в рамках изученного).</w:t>
      </w:r>
    </w:p>
    <w:p w:rsidR="00D67B9C" w:rsidRPr="008937B5" w:rsidP="007A3FA5">
      <w:pPr>
        <w:widowControl w:val="0"/>
        <w:spacing w:after="0" w:line="240" w:lineRule="auto"/>
        <w:ind w:firstLine="709"/>
        <w:jc w:val="both"/>
        <w:rPr>
          <w:rFonts w:eastAsia="OfficinaSansBoldITC"/>
          <w:lang w:val="ru-RU" w:eastAsia="en-US" w:bidi="ar-SA"/>
        </w:rPr>
      </w:pPr>
      <w:r w:rsidRPr="008937B5" w:rsidR="0009524E">
        <w:rPr>
          <w:rFonts w:eastAsia="OfficinaSansBoldITC"/>
          <w:lang w:val="ru-RU" w:eastAsia="en-US" w:bidi="ar-SA"/>
        </w:rPr>
        <w:t>2.1</w:t>
      </w:r>
      <w:r w:rsidRPr="008937B5" w:rsidR="00F47E86">
        <w:rPr>
          <w:rFonts w:eastAsia="OfficinaSansBoldITC"/>
          <w:lang w:val="ru-RU" w:eastAsia="en-US" w:bidi="ar-SA"/>
        </w:rPr>
        <w:t>.7.5.3. </w:t>
      </w:r>
      <w:r w:rsidRPr="008937B5">
        <w:rPr>
          <w:rFonts w:eastAsia="OfficinaSansBoldITC"/>
          <w:lang w:val="ru-RU" w:eastAsia="en-US" w:bidi="ar-SA"/>
        </w:rPr>
        <w:t>Морфология. Культура речи. Орфография</w:t>
      </w:r>
      <w:r w:rsidRPr="008937B5" w:rsidR="00C171D9">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F47E86">
        <w:rPr>
          <w:rFonts w:eastAsia="OfficinaSansBoldITC"/>
          <w:lang w:val="ru-RU" w:eastAsia="en-US" w:bidi="ar-SA"/>
        </w:rPr>
        <w:t>.7.5.3.1. </w:t>
      </w:r>
      <w:r w:rsidRPr="008937B5">
        <w:rPr>
          <w:rFonts w:eastAsia="SchoolBookSanPin"/>
          <w:bCs/>
          <w:lang w:val="ru-RU" w:eastAsia="en-US" w:bidi="ar-SA"/>
        </w:rPr>
        <w:t>Имя существительное</w:t>
      </w:r>
      <w:r w:rsidRPr="008937B5" w:rsidR="00C171D9">
        <w:rPr>
          <w:rFonts w:eastAsia="SchoolBookSanPin"/>
          <w:bCs/>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Особенности словообразования.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Нормы произношения имён существительных, нормы постановки ударения </w:t>
      </w:r>
      <w:r w:rsidRPr="008937B5" w:rsidR="006F4896">
        <w:rPr>
          <w:rFonts w:eastAsia="SchoolBookSanPin"/>
          <w:position w:val="1"/>
          <w:lang w:val="ru-RU" w:eastAsia="en-US" w:bidi="ar-SA"/>
        </w:rPr>
        <w:br/>
      </w:r>
      <w:r w:rsidRPr="008937B5">
        <w:rPr>
          <w:rFonts w:eastAsia="SchoolBookSanPin"/>
          <w:position w:val="1"/>
          <w:lang w:val="ru-RU" w:eastAsia="en-US" w:bidi="ar-SA"/>
        </w:rPr>
        <w:t>(в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Нормы словоизменения имён существительных.</w:t>
      </w:r>
    </w:p>
    <w:p w:rsidR="009953B8"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Морфологический анализ имён существительных. </w:t>
      </w:r>
    </w:p>
    <w:p w:rsidR="00D67B9C" w:rsidRPr="008937B5" w:rsidP="007A3FA5">
      <w:pPr>
        <w:widowControl w:val="0"/>
        <w:spacing w:after="0" w:line="240" w:lineRule="auto"/>
        <w:ind w:firstLine="709"/>
        <w:jc w:val="both"/>
        <w:rPr>
          <w:rFonts w:eastAsia="SchoolBookSanPin"/>
          <w:lang w:val="ru-RU" w:eastAsia="en-US" w:bidi="ar-SA"/>
        </w:rPr>
      </w:pPr>
      <w:r w:rsidRPr="008937B5" w:rsidR="00464243">
        <w:rPr>
          <w:rFonts w:eastAsia="SchoolBookSanPin"/>
          <w:position w:val="1"/>
          <w:lang w:val="ru-RU" w:eastAsia="en-US" w:bidi="ar-SA"/>
        </w:rPr>
        <w:t>Правила</w:t>
      </w:r>
      <w:r w:rsidRPr="008937B5">
        <w:rPr>
          <w:rFonts w:eastAsia="SchoolBookSanPin"/>
          <w:position w:val="1"/>
          <w:lang w:val="ru-RU" w:eastAsia="en-US" w:bidi="ar-SA"/>
        </w:rPr>
        <w:t xml:space="preserve"> слитного и дефисного написания </w:t>
      </w:r>
      <w:r w:rsidRPr="008937B5">
        <w:rPr>
          <w:rFonts w:eastAsia="SchoolBookSanPin"/>
          <w:bCs/>
          <w:position w:val="1"/>
          <w:lang w:val="ru-RU" w:eastAsia="en-US" w:bidi="ar-SA"/>
        </w:rPr>
        <w:t>пол</w:t>
      </w:r>
      <w:r w:rsidRPr="008937B5">
        <w:rPr>
          <w:rFonts w:eastAsia="SchoolBookSanPin"/>
          <w:position w:val="1"/>
          <w:lang w:val="ru-RU" w:eastAsia="en-US" w:bidi="ar-SA"/>
        </w:rPr>
        <w:t xml:space="preserve">- и </w:t>
      </w:r>
      <w:r w:rsidRPr="008937B5">
        <w:rPr>
          <w:rFonts w:eastAsia="SchoolBookSanPin"/>
          <w:bCs/>
          <w:position w:val="1"/>
          <w:lang w:val="ru-RU" w:eastAsia="en-US" w:bidi="ar-SA"/>
        </w:rPr>
        <w:t>полу</w:t>
      </w:r>
      <w:r w:rsidRPr="008937B5">
        <w:rPr>
          <w:rFonts w:eastAsia="SchoolBookSanPin"/>
          <w:position w:val="1"/>
          <w:lang w:val="ru-RU" w:eastAsia="en-US" w:bidi="ar-SA"/>
        </w:rPr>
        <w:t>- со словами.</w:t>
      </w:r>
    </w:p>
    <w:p w:rsidR="009953B8" w:rsidRPr="008937B5" w:rsidP="007A3FA5">
      <w:pPr>
        <w:widowControl w:val="0"/>
        <w:spacing w:after="0" w:line="240" w:lineRule="auto"/>
        <w:ind w:firstLine="709"/>
        <w:jc w:val="both"/>
        <w:rPr>
          <w:rFonts w:eastAsia="SchoolBookSanPin"/>
          <w:bCs/>
          <w:position w:val="1"/>
          <w:lang w:val="ru-RU" w:eastAsia="en-US" w:bidi="ar-SA"/>
        </w:rPr>
      </w:pPr>
      <w:r w:rsidRPr="008937B5">
        <w:rPr>
          <w:rFonts w:eastAsia="SchoolBookSanPin"/>
          <w:bCs/>
          <w:position w:val="1"/>
          <w:lang w:val="ru-RU" w:eastAsia="en-US" w:bidi="ar-SA"/>
        </w:rPr>
        <w:t>Орфографический анализ имён существительных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F47E86">
        <w:rPr>
          <w:rFonts w:eastAsia="OfficinaSansBoldITC"/>
          <w:lang w:val="ru-RU" w:eastAsia="en-US" w:bidi="ar-SA"/>
        </w:rPr>
        <w:t>.7.5.3.2. </w:t>
      </w:r>
      <w:r w:rsidRPr="008937B5">
        <w:rPr>
          <w:rFonts w:eastAsia="SchoolBookSanPin"/>
          <w:bCs/>
          <w:position w:val="1"/>
          <w:lang w:val="ru-RU" w:eastAsia="en-US" w:bidi="ar-SA"/>
        </w:rPr>
        <w:t>Имя прилагательное</w:t>
      </w:r>
      <w:r w:rsidRPr="008937B5" w:rsidR="00C171D9">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Качественные, относительные и притяжательные имена прилагательные.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Степени сравнения качественных имён прилагательных.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Словообразование имён прилагательных.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Морфологический анализ имён прилагательных.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Правописание </w:t>
      </w:r>
      <w:r w:rsidRPr="008937B5">
        <w:rPr>
          <w:rFonts w:eastAsia="SchoolBookSanPin"/>
          <w:bCs/>
          <w:position w:val="1"/>
          <w:lang w:val="ru-RU" w:eastAsia="en-US" w:bidi="ar-SA"/>
        </w:rPr>
        <w:t xml:space="preserve">н </w:t>
      </w:r>
      <w:r w:rsidRPr="008937B5">
        <w:rPr>
          <w:rFonts w:eastAsia="SchoolBookSanPin"/>
          <w:position w:val="1"/>
          <w:lang w:val="ru-RU" w:eastAsia="en-US" w:bidi="ar-SA"/>
        </w:rPr>
        <w:t xml:space="preserve">и </w:t>
      </w:r>
      <w:r w:rsidRPr="008937B5">
        <w:rPr>
          <w:rFonts w:eastAsia="SchoolBookSanPin"/>
          <w:bCs/>
          <w:position w:val="1"/>
          <w:lang w:val="ru-RU" w:eastAsia="en-US" w:bidi="ar-SA"/>
        </w:rPr>
        <w:t xml:space="preserve">нн </w:t>
      </w:r>
      <w:r w:rsidRPr="008937B5">
        <w:rPr>
          <w:rFonts w:eastAsia="SchoolBookSanPin"/>
          <w:position w:val="1"/>
          <w:lang w:val="ru-RU" w:eastAsia="en-US" w:bidi="ar-SA"/>
        </w:rPr>
        <w:t>в именах прилагательных.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Правописание суффиксов -</w:t>
      </w:r>
      <w:r w:rsidRPr="008937B5">
        <w:rPr>
          <w:rFonts w:eastAsia="SchoolBookSanPin"/>
          <w:bCs/>
          <w:position w:val="1"/>
          <w:lang w:val="ru-RU" w:eastAsia="en-US" w:bidi="ar-SA"/>
        </w:rPr>
        <w:t>к</w:t>
      </w:r>
      <w:r w:rsidRPr="008937B5">
        <w:rPr>
          <w:rFonts w:eastAsia="SchoolBookSanPin"/>
          <w:position w:val="1"/>
          <w:lang w:val="ru-RU" w:eastAsia="en-US" w:bidi="ar-SA"/>
        </w:rPr>
        <w:t>- и -</w:t>
      </w:r>
      <w:r w:rsidRPr="008937B5">
        <w:rPr>
          <w:rFonts w:eastAsia="SchoolBookSanPin"/>
          <w:bCs/>
          <w:position w:val="1"/>
          <w:lang w:val="ru-RU" w:eastAsia="en-US" w:bidi="ar-SA"/>
        </w:rPr>
        <w:t>ск</w:t>
      </w:r>
      <w:r w:rsidRPr="008937B5">
        <w:rPr>
          <w:rFonts w:eastAsia="SchoolBookSanPin"/>
          <w:position w:val="1"/>
          <w:lang w:val="ru-RU" w:eastAsia="en-US" w:bidi="ar-SA"/>
        </w:rPr>
        <w:t>- имён прилагательных.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Правописание сложных имён прилагательных.</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Нормы произношения имён прилагательных, нормы ударения (в рамках изученного).</w:t>
      </w:r>
    </w:p>
    <w:p w:rsidR="00464243"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Орфографический анализ имени прилагательного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F47E86">
        <w:rPr>
          <w:rFonts w:eastAsia="OfficinaSansBoldITC"/>
          <w:lang w:val="ru-RU" w:eastAsia="en-US" w:bidi="ar-SA"/>
        </w:rPr>
        <w:t>.7.5.3.3. </w:t>
      </w:r>
      <w:r w:rsidRPr="008937B5">
        <w:rPr>
          <w:rFonts w:eastAsia="SchoolBookSanPin"/>
          <w:bCs/>
          <w:position w:val="1"/>
          <w:lang w:val="ru-RU" w:eastAsia="en-US" w:bidi="ar-SA"/>
        </w:rPr>
        <w:t>Имя числительное</w:t>
      </w:r>
      <w:r w:rsidRPr="008937B5" w:rsidR="00C171D9">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Общее грамматическое значение имени числительного. Синтаксические функции имён числительных.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Разряды имён числительных по значению: количественные</w:t>
      </w:r>
      <w:r w:rsidRPr="008937B5">
        <w:rPr>
          <w:rFonts w:eastAsia="SchoolBookSanPin"/>
          <w:lang w:val="ru-RU" w:eastAsia="en-US" w:bidi="ar-SA"/>
        </w:rPr>
        <w:t xml:space="preserve"> (</w:t>
      </w:r>
      <w:r w:rsidRPr="008937B5">
        <w:rPr>
          <w:rFonts w:eastAsia="SchoolBookSanPin"/>
          <w:position w:val="1"/>
          <w:lang w:val="ru-RU" w:eastAsia="en-US" w:bidi="ar-SA"/>
        </w:rPr>
        <w:t>целые, дробные, собирательные), порядковые числительные.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Разряды имён числительных по строению: простые, сложные, составные числительные.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Словообразование имён числительных.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Склонение количественных и порядковых имён числительных.</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Правильное образование форм имён числительных.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Правильное употребление собирательных имён числительных.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Морфологический анализ имён числительных.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sidR="00464243">
        <w:rPr>
          <w:rFonts w:eastAsia="SchoolBookSanPin"/>
          <w:position w:val="1"/>
          <w:lang w:val="ru-RU" w:eastAsia="en-US" w:bidi="ar-SA"/>
        </w:rPr>
        <w:t>Правила</w:t>
      </w:r>
      <w:r w:rsidRPr="008937B5">
        <w:rPr>
          <w:rFonts w:eastAsia="SchoolBookSanPin"/>
          <w:position w:val="1"/>
          <w:lang w:val="ru-RU" w:eastAsia="en-US" w:bidi="ar-SA"/>
        </w:rPr>
        <w:t xml:space="preserve"> правописания имён числительных: написание </w:t>
      </w:r>
      <w:r w:rsidRPr="008937B5">
        <w:rPr>
          <w:rFonts w:eastAsia="SchoolBookSanPin"/>
          <w:bCs/>
          <w:position w:val="1"/>
          <w:lang w:val="ru-RU" w:eastAsia="en-US" w:bidi="ar-SA"/>
        </w:rPr>
        <w:t xml:space="preserve">ь </w:t>
      </w:r>
      <w:r w:rsidRPr="008937B5">
        <w:rPr>
          <w:rFonts w:eastAsia="SchoolBookSanPin"/>
          <w:position w:val="1"/>
          <w:lang w:val="ru-RU" w:eastAsia="en-US" w:bidi="ar-SA"/>
        </w:rPr>
        <w:t>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9953B8" w:rsidRPr="008937B5" w:rsidP="007A3FA5">
      <w:pPr>
        <w:widowControl w:val="0"/>
        <w:spacing w:after="0" w:line="240" w:lineRule="auto"/>
        <w:ind w:firstLine="709"/>
        <w:jc w:val="both"/>
        <w:rPr>
          <w:rFonts w:eastAsia="SchoolBookSanPin"/>
          <w:bCs/>
          <w:position w:val="1"/>
          <w:lang w:val="ru-RU" w:eastAsia="en-US" w:bidi="ar-SA"/>
        </w:rPr>
      </w:pPr>
      <w:r w:rsidRPr="008937B5">
        <w:rPr>
          <w:rFonts w:eastAsia="SchoolBookSanPin"/>
          <w:bCs/>
          <w:position w:val="1"/>
          <w:lang w:val="ru-RU" w:eastAsia="en-US" w:bidi="ar-SA"/>
        </w:rPr>
        <w:t>Орфографический анализ имён числительных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577303">
        <w:rPr>
          <w:rFonts w:eastAsia="OfficinaSansBoldITC"/>
          <w:lang w:val="ru-RU" w:eastAsia="en-US" w:bidi="ar-SA"/>
        </w:rPr>
        <w:t>.7.5.3.4. </w:t>
      </w:r>
      <w:r w:rsidRPr="008937B5">
        <w:rPr>
          <w:rFonts w:eastAsia="SchoolBookSanPin"/>
          <w:bCs/>
          <w:position w:val="1"/>
          <w:lang w:val="ru-RU" w:eastAsia="en-US" w:bidi="ar-SA"/>
        </w:rPr>
        <w:t>Местоимение</w:t>
      </w:r>
      <w:r w:rsidRPr="008937B5" w:rsidR="00C171D9">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Общее грамматическое значение местоимения. Синтаксические функции местоимений.</w:t>
      </w:r>
      <w:r w:rsidRPr="008937B5" w:rsidR="00464243">
        <w:rPr>
          <w:rFonts w:eastAsia="SchoolBookSanPin"/>
          <w:position w:val="1"/>
          <w:lang w:val="ru-RU" w:eastAsia="en-US" w:bidi="ar-SA"/>
        </w:rPr>
        <w:t xml:space="preserve"> Роль местоимений в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Склонение местоимений.</w:t>
      </w:r>
    </w:p>
    <w:p w:rsidR="00464243"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Словообразование местоимений.</w:t>
      </w:r>
    </w:p>
    <w:p w:rsidR="00464243"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Морфологический анализ местоимений.</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D67B9C" w:rsidRPr="008937B5" w:rsidP="007A3FA5">
      <w:pPr>
        <w:widowControl w:val="0"/>
        <w:spacing w:after="0" w:line="240" w:lineRule="auto"/>
        <w:ind w:firstLine="709"/>
        <w:jc w:val="both"/>
        <w:rPr>
          <w:rFonts w:eastAsia="SchoolBookSanPin"/>
          <w:lang w:val="ru-RU" w:eastAsia="en-US" w:bidi="ar-SA"/>
        </w:rPr>
      </w:pPr>
      <w:r w:rsidRPr="008937B5" w:rsidR="00464243">
        <w:rPr>
          <w:rFonts w:eastAsia="SchoolBookSanPin"/>
          <w:position w:val="1"/>
          <w:lang w:val="ru-RU" w:eastAsia="en-US" w:bidi="ar-SA"/>
        </w:rPr>
        <w:t>Правила</w:t>
      </w:r>
      <w:r w:rsidRPr="008937B5">
        <w:rPr>
          <w:rFonts w:eastAsia="SchoolBookSanPin"/>
          <w:position w:val="1"/>
          <w:lang w:val="ru-RU" w:eastAsia="en-US" w:bidi="ar-SA"/>
        </w:rPr>
        <w:t xml:space="preserve"> правописания местоимений: правописание местоимений с </w:t>
      </w:r>
      <w:r w:rsidRPr="008937B5">
        <w:rPr>
          <w:rFonts w:eastAsia="SchoolBookSanPin"/>
          <w:bCs/>
          <w:position w:val="1"/>
          <w:lang w:val="ru-RU" w:eastAsia="en-US" w:bidi="ar-SA"/>
        </w:rPr>
        <w:t xml:space="preserve">не </w:t>
      </w:r>
      <w:r w:rsidRPr="008937B5">
        <w:rPr>
          <w:rFonts w:eastAsia="SchoolBookSanPin"/>
          <w:position w:val="1"/>
          <w:lang w:val="ru-RU" w:eastAsia="en-US" w:bidi="ar-SA"/>
        </w:rPr>
        <w:t xml:space="preserve">и </w:t>
      </w:r>
      <w:r w:rsidRPr="008937B5">
        <w:rPr>
          <w:rFonts w:eastAsia="SchoolBookSanPin"/>
          <w:bCs/>
          <w:position w:val="1"/>
          <w:lang w:val="ru-RU" w:eastAsia="en-US" w:bidi="ar-SA"/>
        </w:rPr>
        <w:t>ни</w:t>
      </w:r>
      <w:r w:rsidRPr="008937B5">
        <w:rPr>
          <w:rFonts w:eastAsia="SchoolBookSanPin"/>
          <w:position w:val="1"/>
          <w:lang w:val="ru-RU" w:eastAsia="en-US" w:bidi="ar-SA"/>
        </w:rPr>
        <w:t>; слитное, раздельное и дефисное написание местоимений.</w:t>
      </w:r>
    </w:p>
    <w:p w:rsidR="009953B8" w:rsidRPr="008937B5" w:rsidP="007A3FA5">
      <w:pPr>
        <w:widowControl w:val="0"/>
        <w:spacing w:after="0" w:line="240" w:lineRule="auto"/>
        <w:ind w:firstLine="709"/>
        <w:jc w:val="both"/>
        <w:rPr>
          <w:rFonts w:eastAsia="SchoolBookSanPin"/>
          <w:bCs/>
          <w:position w:val="1"/>
          <w:lang w:val="ru-RU" w:eastAsia="en-US" w:bidi="ar-SA"/>
        </w:rPr>
      </w:pPr>
      <w:r w:rsidRPr="008937B5">
        <w:rPr>
          <w:rFonts w:eastAsia="SchoolBookSanPin"/>
          <w:bCs/>
          <w:position w:val="1"/>
          <w:lang w:val="ru-RU" w:eastAsia="en-US" w:bidi="ar-SA"/>
        </w:rPr>
        <w:t>Орфографический анализ местоимений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577303">
        <w:rPr>
          <w:rFonts w:eastAsia="OfficinaSansBoldITC"/>
          <w:lang w:val="ru-RU" w:eastAsia="en-US" w:bidi="ar-SA"/>
        </w:rPr>
        <w:t>.7.5.3.5. </w:t>
      </w:r>
      <w:r w:rsidRPr="008937B5">
        <w:rPr>
          <w:rFonts w:eastAsia="SchoolBookSanPin"/>
          <w:bCs/>
          <w:position w:val="1"/>
          <w:lang w:val="ru-RU" w:eastAsia="en-US" w:bidi="ar-SA"/>
        </w:rPr>
        <w:t>Глагол</w:t>
      </w:r>
      <w:r w:rsidRPr="008937B5" w:rsidR="00C171D9">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Переходные и непереходные глаголы.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Разноспрягаемые глаголы.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Безличные глаголы. Использование личных глаголов в безличном значении.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Изъявительное, условное и повелительное наклонения глагола.</w:t>
      </w:r>
      <w:r w:rsidRPr="008937B5" w:rsidR="00464243">
        <w:rPr>
          <w:rFonts w:eastAsia="SchoolBookSanPin"/>
          <w:position w:val="1"/>
          <w:lang w:val="ru-RU" w:eastAsia="en-US" w:bidi="ar-SA"/>
        </w:rPr>
        <w:t xml:space="preserve"> </w:t>
      </w:r>
      <w:r w:rsidRPr="008937B5">
        <w:rPr>
          <w:rFonts w:eastAsia="SchoolBookSanPin"/>
          <w:position w:val="1"/>
          <w:lang w:val="ru-RU" w:eastAsia="en-US" w:bidi="ar-SA"/>
        </w:rPr>
        <w:t>Нормы ударения в глагольных формах (в рамках изученного).</w:t>
      </w:r>
      <w:r w:rsidRPr="008937B5" w:rsidR="00464243">
        <w:rPr>
          <w:rFonts w:eastAsia="SchoolBookSanPin"/>
          <w:position w:val="1"/>
          <w:lang w:val="ru-RU" w:eastAsia="en-US" w:bidi="ar-SA"/>
        </w:rPr>
        <w:t xml:space="preserve"> </w:t>
      </w:r>
      <w:r w:rsidRPr="008937B5">
        <w:rPr>
          <w:rFonts w:eastAsia="SchoolBookSanPin"/>
          <w:position w:val="1"/>
          <w:lang w:val="ru-RU" w:eastAsia="en-US" w:bidi="ar-SA"/>
        </w:rPr>
        <w:t>Нормы словоизменения глаголов.</w:t>
      </w:r>
      <w:r w:rsidRPr="008937B5" w:rsidR="00380097">
        <w:rPr>
          <w:rFonts w:eastAsia="SchoolBookSanPin"/>
          <w:position w:val="1"/>
          <w:lang w:val="ru-RU" w:eastAsia="en-US" w:bidi="ar-SA"/>
        </w:rPr>
        <w:t xml:space="preserve"> </w:t>
      </w:r>
      <w:r w:rsidRPr="008937B5">
        <w:rPr>
          <w:rFonts w:eastAsia="SchoolBookSanPin"/>
          <w:position w:val="1"/>
          <w:lang w:val="ru-RU" w:eastAsia="en-US" w:bidi="ar-SA"/>
        </w:rPr>
        <w:t>Видо-временная соотнесённость глагольных форм в тексте.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Морфологический анализ глаголов.</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Использование </w:t>
      </w:r>
      <w:r w:rsidRPr="008937B5">
        <w:rPr>
          <w:rFonts w:eastAsia="SchoolBookSanPin"/>
          <w:bCs/>
          <w:position w:val="1"/>
          <w:lang w:val="ru-RU" w:eastAsia="en-US" w:bidi="ar-SA"/>
        </w:rPr>
        <w:t xml:space="preserve">ь </w:t>
      </w:r>
      <w:r w:rsidRPr="008937B5">
        <w:rPr>
          <w:rFonts w:eastAsia="SchoolBookSanPin"/>
          <w:position w:val="1"/>
          <w:lang w:val="ru-RU" w:eastAsia="en-US" w:bidi="ar-SA"/>
        </w:rPr>
        <w:t>как показателя грамматической формы в повелительном наклонении глагола.</w:t>
      </w:r>
    </w:p>
    <w:p w:rsidR="009953B8"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Орфографический анализ глаголов (в рамках изученного).</w:t>
      </w:r>
    </w:p>
    <w:p w:rsidR="00577303" w:rsidRPr="008937B5" w:rsidP="007A3FA5">
      <w:pPr>
        <w:widowControl w:val="0"/>
        <w:spacing w:after="0" w:line="240" w:lineRule="auto"/>
        <w:ind w:firstLine="709"/>
        <w:rPr>
          <w:rFonts w:eastAsia="OfficinaSansBoldITC"/>
          <w:lang w:val="ru-RU" w:eastAsia="en-US" w:bidi="ar-SA"/>
        </w:rPr>
      </w:pPr>
      <w:r w:rsidRPr="008937B5" w:rsidR="0009524E">
        <w:rPr>
          <w:rFonts w:eastAsia="OfficinaSansBoldITC"/>
          <w:lang w:val="ru-RU" w:eastAsia="en-US" w:bidi="ar-SA"/>
        </w:rPr>
        <w:t>2.1</w:t>
      </w:r>
      <w:r w:rsidRPr="008937B5">
        <w:rPr>
          <w:rFonts w:eastAsia="OfficinaSansBoldITC"/>
          <w:lang w:val="ru-RU" w:eastAsia="en-US" w:bidi="ar-SA"/>
        </w:rPr>
        <w:t>.8. </w:t>
      </w:r>
      <w:r w:rsidRPr="008937B5">
        <w:rPr>
          <w:rFonts w:eastAsia="OfficinaSansBoldITC"/>
          <w:b/>
          <w:lang w:val="ru-RU" w:eastAsia="en-US" w:bidi="ar-SA"/>
        </w:rPr>
        <w:t>Содержание обучения в 7 классе.</w:t>
      </w:r>
    </w:p>
    <w:p w:rsidR="00D67B9C" w:rsidRPr="008937B5" w:rsidP="007A3FA5">
      <w:pPr>
        <w:widowControl w:val="0"/>
        <w:spacing w:after="0" w:line="240" w:lineRule="auto"/>
        <w:ind w:firstLine="709"/>
        <w:jc w:val="both"/>
        <w:rPr>
          <w:rFonts w:eastAsia="OfficinaSansBoldITC"/>
          <w:lang w:val="ru-RU" w:eastAsia="en-US" w:bidi="ar-SA"/>
        </w:rPr>
      </w:pPr>
      <w:r w:rsidRPr="008937B5" w:rsidR="0009524E">
        <w:rPr>
          <w:rFonts w:eastAsia="OfficinaSansBoldITC"/>
          <w:lang w:val="ru-RU" w:eastAsia="en-US" w:bidi="ar-SA"/>
        </w:rPr>
        <w:t>2.1</w:t>
      </w:r>
      <w:r w:rsidRPr="008937B5" w:rsidR="00577303">
        <w:rPr>
          <w:rFonts w:eastAsia="OfficinaSansBoldITC"/>
          <w:lang w:val="ru-RU" w:eastAsia="en-US" w:bidi="ar-SA"/>
        </w:rPr>
        <w:t>.8.1. </w:t>
      </w:r>
      <w:r w:rsidRPr="008937B5">
        <w:rPr>
          <w:rFonts w:eastAsia="OfficinaSansBoldITC"/>
          <w:lang w:val="ru-RU" w:eastAsia="en-US" w:bidi="ar-SA"/>
        </w:rPr>
        <w:t>Общие сведения о языке</w:t>
      </w:r>
      <w:r w:rsidRPr="008937B5" w:rsidR="00C171D9">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Русский язык как развивающееся явление. Взаимосвязь языка, культуры </w:t>
      </w:r>
      <w:r w:rsidRPr="008937B5" w:rsidR="006F4896">
        <w:rPr>
          <w:rFonts w:eastAsia="SchoolBookSanPin"/>
          <w:lang w:val="ru-RU" w:eastAsia="en-US" w:bidi="ar-SA"/>
        </w:rPr>
        <w:br/>
      </w:r>
      <w:r w:rsidRPr="008937B5">
        <w:rPr>
          <w:rFonts w:eastAsia="SchoolBookSanPin"/>
          <w:lang w:val="ru-RU" w:eastAsia="en-US" w:bidi="ar-SA"/>
        </w:rPr>
        <w:t>и истории народа.</w:t>
      </w:r>
    </w:p>
    <w:p w:rsidR="00D67B9C" w:rsidRPr="008937B5" w:rsidP="007A3FA5">
      <w:pPr>
        <w:widowControl w:val="0"/>
        <w:spacing w:after="0" w:line="240" w:lineRule="auto"/>
        <w:ind w:firstLine="709"/>
        <w:jc w:val="both"/>
        <w:rPr>
          <w:rFonts w:eastAsia="OfficinaSansBoldITC"/>
          <w:lang w:val="ru-RU" w:eastAsia="en-US" w:bidi="ar-SA"/>
        </w:rPr>
      </w:pPr>
      <w:r w:rsidRPr="008937B5" w:rsidR="0009524E">
        <w:rPr>
          <w:rFonts w:eastAsia="OfficinaSansBoldITC"/>
          <w:lang w:val="ru-RU" w:eastAsia="en-US" w:bidi="ar-SA"/>
        </w:rPr>
        <w:t>2.1</w:t>
      </w:r>
      <w:r w:rsidRPr="008937B5" w:rsidR="00577303">
        <w:rPr>
          <w:rFonts w:eastAsia="OfficinaSansBoldITC"/>
          <w:lang w:val="ru-RU" w:eastAsia="en-US" w:bidi="ar-SA"/>
        </w:rPr>
        <w:t>.8.2. </w:t>
      </w:r>
      <w:r w:rsidRPr="008937B5">
        <w:rPr>
          <w:rFonts w:eastAsia="OfficinaSansBoldITC"/>
          <w:lang w:val="ru-RU" w:eastAsia="en-US" w:bidi="ar-SA"/>
        </w:rPr>
        <w:t>Язык и речь</w:t>
      </w:r>
      <w:r w:rsidRPr="008937B5" w:rsidR="00C171D9">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Монолог-описание, монолог-рассуждение, монолог-повествование.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Виды диалога: побуждение к действию, обмен мнениями, запрос информации, сообщение информации.</w:t>
      </w:r>
    </w:p>
    <w:p w:rsidR="00D67B9C" w:rsidRPr="008937B5" w:rsidP="007A3FA5">
      <w:pPr>
        <w:widowControl w:val="0"/>
        <w:spacing w:after="0" w:line="240" w:lineRule="auto"/>
        <w:ind w:firstLine="709"/>
        <w:jc w:val="both"/>
        <w:rPr>
          <w:rFonts w:eastAsia="OfficinaSansBoldITC"/>
          <w:lang w:val="ru-RU" w:eastAsia="en-US" w:bidi="ar-SA"/>
        </w:rPr>
      </w:pPr>
      <w:r w:rsidRPr="008937B5" w:rsidR="0009524E">
        <w:rPr>
          <w:rFonts w:eastAsia="OfficinaSansBoldITC"/>
          <w:lang w:val="ru-RU" w:eastAsia="en-US" w:bidi="ar-SA"/>
        </w:rPr>
        <w:t>2.1</w:t>
      </w:r>
      <w:r w:rsidRPr="008937B5" w:rsidR="00577303">
        <w:rPr>
          <w:rFonts w:eastAsia="OfficinaSansBoldITC"/>
          <w:lang w:val="ru-RU" w:eastAsia="en-US" w:bidi="ar-SA"/>
        </w:rPr>
        <w:t>.8.3. </w:t>
      </w:r>
      <w:r w:rsidRPr="008937B5">
        <w:rPr>
          <w:rFonts w:eastAsia="OfficinaSansBoldITC"/>
          <w:lang w:val="ru-RU" w:eastAsia="en-US" w:bidi="ar-SA"/>
        </w:rPr>
        <w:t>Текст</w:t>
      </w:r>
      <w:r w:rsidRPr="008937B5" w:rsidR="00C171D9">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Текст как речевое произведение. Основные признаки текста (</w:t>
      </w:r>
      <w:r w:rsidRPr="008937B5">
        <w:rPr>
          <w:rFonts w:eastAsia="SchoolBookSanPin"/>
          <w:position w:val="1"/>
          <w:lang w:val="ru-RU" w:eastAsia="en-US" w:bidi="ar-SA"/>
        </w:rPr>
        <w:t>обобщение).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Структура текста. Абзац.</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Информационная переработка текста: план текста (простой, сложный; назывной, вопросный, тезисный); главная и второстепенная информация текста.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Способы и средства связи предложений в тексте (обобщение).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Языковые средства выразительности в тексте: фонетические</w:t>
      </w:r>
      <w:r w:rsidRPr="008937B5">
        <w:rPr>
          <w:rFonts w:eastAsia="SchoolBookSanPin"/>
          <w:lang w:val="ru-RU" w:eastAsia="en-US" w:bidi="ar-SA"/>
        </w:rPr>
        <w:t xml:space="preserve"> (</w:t>
      </w:r>
      <w:r w:rsidRPr="008937B5">
        <w:rPr>
          <w:rFonts w:eastAsia="SchoolBookSanPin"/>
          <w:position w:val="1"/>
          <w:lang w:val="ru-RU" w:eastAsia="en-US" w:bidi="ar-SA"/>
        </w:rPr>
        <w:t>звукопись), словообразовательные, лексические (обобщение).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Рассуждение как функционально-смысловой тип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Структурные особенности текста-рассуждения.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Смысловой анализ текста: его композиционных особенностей, микротем </w:t>
      </w:r>
      <w:r w:rsidRPr="008937B5" w:rsidR="006F4896">
        <w:rPr>
          <w:rFonts w:eastAsia="SchoolBookSanPin"/>
          <w:position w:val="1"/>
          <w:lang w:val="ru-RU" w:eastAsia="en-US" w:bidi="ar-SA"/>
        </w:rPr>
        <w:br/>
      </w:r>
      <w:r w:rsidRPr="008937B5">
        <w:rPr>
          <w:rFonts w:eastAsia="SchoolBookSanPin"/>
          <w:position w:val="1"/>
          <w:lang w:val="ru-RU" w:eastAsia="en-US" w:bidi="ar-SA"/>
        </w:rPr>
        <w:t>и абзацев, способов и средств связи предложений в тексте; использование языковых средств выразительности (в рамках изученного).</w:t>
      </w:r>
    </w:p>
    <w:p w:rsidR="00D67B9C" w:rsidRPr="008937B5" w:rsidP="007A3FA5">
      <w:pPr>
        <w:widowControl w:val="0"/>
        <w:spacing w:after="0" w:line="240" w:lineRule="auto"/>
        <w:ind w:firstLine="709"/>
        <w:jc w:val="both"/>
        <w:rPr>
          <w:rFonts w:eastAsia="OfficinaSansBoldITC"/>
          <w:lang w:val="ru-RU" w:eastAsia="en-US" w:bidi="ar-SA"/>
        </w:rPr>
      </w:pPr>
      <w:r w:rsidRPr="008937B5" w:rsidR="0009524E">
        <w:rPr>
          <w:rFonts w:eastAsia="OfficinaSansBoldITC"/>
          <w:lang w:val="ru-RU" w:eastAsia="en-US" w:bidi="ar-SA"/>
        </w:rPr>
        <w:t>2.1</w:t>
      </w:r>
      <w:r w:rsidRPr="008937B5" w:rsidR="00577303">
        <w:rPr>
          <w:rFonts w:eastAsia="OfficinaSansBoldITC"/>
          <w:lang w:val="ru-RU" w:eastAsia="en-US" w:bidi="ar-SA"/>
        </w:rPr>
        <w:t>.8.4. </w:t>
      </w:r>
      <w:r w:rsidRPr="008937B5">
        <w:rPr>
          <w:rFonts w:eastAsia="OfficinaSansBoldITC"/>
          <w:lang w:val="ru-RU" w:eastAsia="en-US" w:bidi="ar-SA"/>
        </w:rPr>
        <w:t>Функциональные разновидности языка</w:t>
      </w:r>
      <w:r w:rsidRPr="008937B5" w:rsidR="00C171D9">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Публицистический стиль. Сфера употребления, функции, языковые особенности.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Жанры публицистического стиля (репортаж, заметка, интервью).</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Употребление языковых средств выразительности в текстах публицистического стиля.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Официально-деловой стиль. Сфера употребления, функции, языковые особенности. Инструкция.</w:t>
      </w:r>
    </w:p>
    <w:p w:rsidR="00D67B9C" w:rsidRPr="008937B5" w:rsidP="007A3FA5">
      <w:pPr>
        <w:widowControl w:val="0"/>
        <w:spacing w:after="0" w:line="240" w:lineRule="auto"/>
        <w:ind w:firstLine="709"/>
        <w:jc w:val="both"/>
        <w:rPr>
          <w:rFonts w:eastAsia="OfficinaSansBoldITC"/>
          <w:lang w:val="ru-RU" w:eastAsia="en-US" w:bidi="ar-SA"/>
        </w:rPr>
      </w:pPr>
      <w:r w:rsidRPr="008937B5" w:rsidR="0009524E">
        <w:rPr>
          <w:rFonts w:eastAsia="OfficinaSansBoldITC"/>
          <w:lang w:val="ru-RU" w:eastAsia="en-US" w:bidi="ar-SA"/>
        </w:rPr>
        <w:t>2.1</w:t>
      </w:r>
      <w:r w:rsidRPr="008937B5" w:rsidR="00577303">
        <w:rPr>
          <w:rFonts w:eastAsia="OfficinaSansBoldITC"/>
          <w:lang w:val="ru-RU" w:eastAsia="en-US" w:bidi="ar-SA"/>
        </w:rPr>
        <w:t>.8.5. </w:t>
      </w:r>
      <w:r w:rsidRPr="008937B5" w:rsidR="006F4896">
        <w:rPr>
          <w:rFonts w:eastAsia="OfficinaSansBoldITC"/>
          <w:lang w:val="ru-RU" w:eastAsia="en-US" w:bidi="ar-SA"/>
        </w:rPr>
        <w:t>Система языка</w:t>
      </w:r>
      <w:r w:rsidRPr="008937B5" w:rsidR="00C171D9">
        <w:rPr>
          <w:rFonts w:eastAsia="OfficinaSansBoldITC"/>
          <w:lang w:val="ru-RU" w:eastAsia="en-US" w:bidi="ar-SA"/>
        </w:rPr>
        <w:t>.</w:t>
      </w:r>
      <w:r w:rsidRPr="008937B5" w:rsidR="006F4896">
        <w:rPr>
          <w:rFonts w:eastAsia="OfficinaSansBoldITC"/>
          <w:lang w:val="ru-RU" w:eastAsia="en-US" w:bidi="ar-SA"/>
        </w:rPr>
        <w:t xml:space="preserve"> </w:t>
      </w:r>
    </w:p>
    <w:p w:rsidR="00D67B9C" w:rsidRPr="008937B5" w:rsidP="007A3FA5">
      <w:pPr>
        <w:widowControl w:val="0"/>
        <w:spacing w:after="0" w:line="240" w:lineRule="auto"/>
        <w:ind w:firstLine="709"/>
        <w:jc w:val="both"/>
        <w:rPr>
          <w:rFonts w:eastAsia="OfficinaSansBoldITC"/>
          <w:lang w:val="ru-RU" w:eastAsia="en-US" w:bidi="ar-SA"/>
        </w:rPr>
      </w:pPr>
      <w:r w:rsidRPr="008937B5" w:rsidR="0009524E">
        <w:rPr>
          <w:rFonts w:eastAsia="OfficinaSansBoldITC"/>
          <w:lang w:val="ru-RU" w:eastAsia="en-US" w:bidi="ar-SA"/>
        </w:rPr>
        <w:t>2.1</w:t>
      </w:r>
      <w:r w:rsidRPr="008937B5" w:rsidR="00577303">
        <w:rPr>
          <w:rFonts w:eastAsia="OfficinaSansBoldITC"/>
          <w:lang w:val="ru-RU" w:eastAsia="en-US" w:bidi="ar-SA"/>
        </w:rPr>
        <w:t>.8.5.1. </w:t>
      </w:r>
      <w:r w:rsidRPr="008937B5">
        <w:rPr>
          <w:rFonts w:eastAsia="OfficinaSansBoldITC"/>
          <w:lang w:val="ru-RU" w:eastAsia="en-US" w:bidi="ar-SA"/>
        </w:rPr>
        <w:t>Морфология. Культура речи</w:t>
      </w:r>
      <w:r w:rsidRPr="008937B5" w:rsidR="00C171D9">
        <w:rPr>
          <w:rFonts w:eastAsia="OfficinaSansBoldITC"/>
          <w:lang w:val="ru-RU" w:eastAsia="en-US" w:bidi="ar-SA"/>
        </w:rPr>
        <w:t>.</w:t>
      </w:r>
      <w:r w:rsidRPr="008937B5" w:rsidR="00380097">
        <w:rPr>
          <w:rFonts w:eastAsia="OfficinaSansBoldITC"/>
          <w:lang w:val="ru-RU" w:eastAsia="en-US" w:bidi="ar-SA"/>
        </w:rPr>
        <w:t xml:space="preserve"> Орфография.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Морфология как раздел науки о языке (обобщение).</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577303">
        <w:rPr>
          <w:rFonts w:eastAsia="OfficinaSansBoldITC"/>
          <w:lang w:val="ru-RU" w:eastAsia="en-US" w:bidi="ar-SA"/>
        </w:rPr>
        <w:t>.8.5.2. </w:t>
      </w:r>
      <w:r w:rsidRPr="008937B5">
        <w:rPr>
          <w:rFonts w:eastAsia="SchoolBookSanPin"/>
          <w:bCs/>
          <w:position w:val="1"/>
          <w:lang w:val="ru-RU" w:eastAsia="en-US" w:bidi="ar-SA"/>
        </w:rPr>
        <w:t>Причастие</w:t>
      </w:r>
      <w:r w:rsidRPr="008937B5" w:rsidR="00C171D9">
        <w:rPr>
          <w:rFonts w:eastAsia="SchoolBookSanPin"/>
          <w:bCs/>
          <w:position w:val="1"/>
          <w:lang w:val="ru-RU" w:eastAsia="en-US" w:bidi="ar-SA"/>
        </w:rPr>
        <w:t>.</w:t>
      </w:r>
    </w:p>
    <w:p w:rsidR="00380097" w:rsidRPr="008937B5" w:rsidP="007A3FA5">
      <w:pPr>
        <w:widowControl w:val="0"/>
        <w:spacing w:after="0" w:line="240" w:lineRule="auto"/>
        <w:ind w:firstLine="709"/>
        <w:jc w:val="both"/>
        <w:rPr>
          <w:rFonts w:eastAsia="SchoolBookSanPin"/>
          <w:position w:val="1"/>
          <w:lang w:val="ru-RU" w:eastAsia="en-US" w:bidi="ar-SA"/>
        </w:rPr>
      </w:pPr>
      <w:r w:rsidRPr="008937B5" w:rsidR="00D67B9C">
        <w:rPr>
          <w:rFonts w:eastAsia="SchoolBookSanPin"/>
          <w:position w:val="1"/>
          <w:lang w:val="ru-RU" w:eastAsia="en-US" w:bidi="ar-SA"/>
        </w:rPr>
        <w:t>Причасти</w:t>
      </w:r>
      <w:r w:rsidRPr="008937B5">
        <w:rPr>
          <w:rFonts w:eastAsia="SchoolBookSanPin"/>
          <w:position w:val="1"/>
          <w:lang w:val="ru-RU" w:eastAsia="en-US" w:bidi="ar-SA"/>
        </w:rPr>
        <w:t>е</w:t>
      </w:r>
      <w:r w:rsidRPr="008937B5" w:rsidR="00D67B9C">
        <w:rPr>
          <w:rFonts w:eastAsia="SchoolBookSanPin"/>
          <w:position w:val="1"/>
          <w:lang w:val="ru-RU" w:eastAsia="en-US" w:bidi="ar-SA"/>
        </w:rPr>
        <w:t xml:space="preserve"> как особая </w:t>
      </w:r>
      <w:r w:rsidRPr="008937B5">
        <w:rPr>
          <w:rFonts w:eastAsia="SchoolBookSanPin"/>
          <w:position w:val="1"/>
          <w:lang w:val="ru-RU" w:eastAsia="en-US" w:bidi="ar-SA"/>
        </w:rPr>
        <w:t>форма глагола</w:t>
      </w:r>
      <w:r w:rsidRPr="008937B5" w:rsidR="00D67B9C">
        <w:rPr>
          <w:rFonts w:eastAsia="SchoolBookSanPin"/>
          <w:position w:val="1"/>
          <w:lang w:val="ru-RU" w:eastAsia="en-US" w:bidi="ar-SA"/>
        </w:rPr>
        <w:t>. Признаки глагола и имени прилагательного в причастии.</w:t>
      </w:r>
      <w:r w:rsidRPr="008937B5">
        <w:rPr>
          <w:rFonts w:eastAsia="SchoolBookSanPin"/>
          <w:position w:val="1"/>
          <w:lang w:val="ru-RU" w:eastAsia="en-US" w:bidi="ar-SA"/>
        </w:rPr>
        <w:t xml:space="preserve"> Синтаксические функции причастия, роль в речи.</w:t>
      </w:r>
    </w:p>
    <w:p w:rsidR="00380097"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Причастный оборот. Знаки препинания в предложениях с причастным оборотом.</w:t>
      </w:r>
    </w:p>
    <w:p w:rsidR="00380097"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Действительные и страдательные причастия.</w:t>
      </w:r>
    </w:p>
    <w:p w:rsidR="00380097"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Полные и краткие формы страдательных причастий.</w:t>
      </w:r>
    </w:p>
    <w:p w:rsidR="00380097" w:rsidRPr="008937B5" w:rsidP="007A3FA5">
      <w:pPr>
        <w:widowControl w:val="0"/>
        <w:spacing w:after="0" w:line="240" w:lineRule="auto"/>
        <w:ind w:firstLine="709"/>
        <w:jc w:val="both"/>
        <w:rPr>
          <w:rFonts w:eastAsia="SchoolBookSanPin"/>
          <w:lang w:val="ru-RU" w:eastAsia="en-US" w:bidi="ar-SA"/>
        </w:rPr>
      </w:pPr>
      <w:r w:rsidRPr="008937B5" w:rsidR="00D67B9C">
        <w:rPr>
          <w:rFonts w:eastAsia="SchoolBookSanPin"/>
          <w:position w:val="1"/>
          <w:lang w:val="ru-RU" w:eastAsia="en-US" w:bidi="ar-SA"/>
        </w:rPr>
        <w:t>Причастия настоящего и прошедшего времени. Склонение причастий.</w:t>
      </w:r>
      <w:r w:rsidRPr="008937B5">
        <w:rPr>
          <w:rFonts w:eastAsia="SchoolBookSanPin"/>
          <w:position w:val="1"/>
          <w:lang w:val="ru-RU" w:eastAsia="en-US" w:bidi="ar-SA"/>
        </w:rPr>
        <w:t xml:space="preserve"> Правописание падежных окончаний причастий. Созвучные причастия и имена прилагательные (</w:t>
      </w:r>
      <w:r w:rsidRPr="008937B5">
        <w:rPr>
          <w:rFonts w:eastAsia="SchoolBookSanPin"/>
          <w:bCs/>
          <w:position w:val="1"/>
          <w:lang w:val="ru-RU" w:eastAsia="en-US" w:bidi="ar-SA"/>
        </w:rPr>
        <w:t>висящий — висячий</w:t>
      </w:r>
      <w:r w:rsidRPr="008937B5">
        <w:rPr>
          <w:rFonts w:eastAsia="SchoolBookSanPin"/>
          <w:position w:val="1"/>
          <w:lang w:val="ru-RU" w:eastAsia="en-US" w:bidi="ar-SA"/>
        </w:rPr>
        <w:t xml:space="preserve">, </w:t>
      </w:r>
      <w:r w:rsidRPr="008937B5">
        <w:rPr>
          <w:rFonts w:eastAsia="SchoolBookSanPin"/>
          <w:bCs/>
          <w:position w:val="1"/>
          <w:lang w:val="ru-RU" w:eastAsia="en-US" w:bidi="ar-SA"/>
        </w:rPr>
        <w:t>горящий — горячий</w:t>
      </w:r>
      <w:r w:rsidRPr="008937B5">
        <w:rPr>
          <w:rFonts w:eastAsia="SchoolBookSanPin"/>
          <w:position w:val="1"/>
          <w:lang w:val="ru-RU" w:eastAsia="en-US" w:bidi="ar-SA"/>
        </w:rPr>
        <w:t>). Ударение в некоторых формах причастий.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Морфологический анализ причастий.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Правописание гласных в суффиксах причастий. Правописание </w:t>
      </w:r>
      <w:r w:rsidRPr="008937B5">
        <w:rPr>
          <w:rFonts w:eastAsia="SchoolBookSanPin"/>
          <w:bCs/>
          <w:position w:val="1"/>
          <w:lang w:val="ru-RU" w:eastAsia="en-US" w:bidi="ar-SA"/>
        </w:rPr>
        <w:t xml:space="preserve">н </w:t>
      </w:r>
      <w:r w:rsidRPr="008937B5">
        <w:rPr>
          <w:rFonts w:eastAsia="SchoolBookSanPin"/>
          <w:position w:val="1"/>
          <w:lang w:val="ru-RU" w:eastAsia="en-US" w:bidi="ar-SA"/>
        </w:rPr>
        <w:t xml:space="preserve">и </w:t>
      </w:r>
      <w:r w:rsidRPr="008937B5">
        <w:rPr>
          <w:rFonts w:eastAsia="SchoolBookSanPin"/>
          <w:bCs/>
          <w:position w:val="1"/>
          <w:lang w:val="ru-RU" w:eastAsia="en-US" w:bidi="ar-SA"/>
        </w:rPr>
        <w:t xml:space="preserve">нн </w:t>
      </w:r>
      <w:r w:rsidRPr="008937B5" w:rsidR="00380097">
        <w:rPr>
          <w:rFonts w:eastAsia="SchoolBookSanPin"/>
          <w:bCs/>
          <w:position w:val="1"/>
          <w:lang w:val="ru-RU" w:eastAsia="en-US" w:bidi="ar-SA"/>
        </w:rPr>
        <w:br/>
      </w:r>
      <w:r w:rsidRPr="008937B5">
        <w:rPr>
          <w:rFonts w:eastAsia="SchoolBookSanPin"/>
          <w:position w:val="1"/>
          <w:lang w:val="ru-RU" w:eastAsia="en-US" w:bidi="ar-SA"/>
        </w:rPr>
        <w:t>в суффиксах причастий и отглагольных имён прилагательных.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Слитное и раздельное написание </w:t>
      </w:r>
      <w:r w:rsidRPr="008937B5">
        <w:rPr>
          <w:rFonts w:eastAsia="SchoolBookSanPin"/>
          <w:bCs/>
          <w:position w:val="1"/>
          <w:lang w:val="ru-RU" w:eastAsia="en-US" w:bidi="ar-SA"/>
        </w:rPr>
        <w:t xml:space="preserve">не </w:t>
      </w:r>
      <w:r w:rsidRPr="008937B5">
        <w:rPr>
          <w:rFonts w:eastAsia="SchoolBookSanPin"/>
          <w:position w:val="1"/>
          <w:lang w:val="ru-RU" w:eastAsia="en-US" w:bidi="ar-SA"/>
        </w:rPr>
        <w:t>с причастиями.</w:t>
      </w:r>
    </w:p>
    <w:p w:rsidR="009953B8"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Орфографический анализ причастий (в рамках изученного).</w:t>
      </w:r>
    </w:p>
    <w:p w:rsidR="009953B8" w:rsidRPr="008937B5" w:rsidP="007A3FA5">
      <w:pPr>
        <w:widowControl w:val="0"/>
        <w:spacing w:after="0" w:line="240" w:lineRule="auto"/>
        <w:ind w:firstLine="709"/>
        <w:jc w:val="both"/>
        <w:rPr>
          <w:rFonts w:eastAsia="SchoolBookSanPin"/>
          <w:position w:val="1"/>
          <w:lang w:val="ru-RU" w:eastAsia="en-US" w:bidi="ar-SA"/>
        </w:rPr>
      </w:pPr>
      <w:r w:rsidRPr="008937B5" w:rsidR="00380097">
        <w:rPr>
          <w:rFonts w:eastAsia="SchoolBookSanPin"/>
          <w:position w:val="1"/>
          <w:lang w:val="ru-RU" w:eastAsia="en-US" w:bidi="ar-SA"/>
        </w:rPr>
        <w:t>Синтаксический и п</w:t>
      </w:r>
      <w:r w:rsidRPr="008937B5">
        <w:rPr>
          <w:rFonts w:eastAsia="SchoolBookSanPin"/>
          <w:position w:val="1"/>
          <w:lang w:val="ru-RU" w:eastAsia="en-US" w:bidi="ar-SA"/>
        </w:rPr>
        <w:t>унктуационный анализ предложений с причастным оборотом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577303">
        <w:rPr>
          <w:rFonts w:eastAsia="OfficinaSansBoldITC"/>
          <w:lang w:val="ru-RU" w:eastAsia="en-US" w:bidi="ar-SA"/>
        </w:rPr>
        <w:t>.8.5.3. </w:t>
      </w:r>
      <w:r w:rsidRPr="008937B5">
        <w:rPr>
          <w:rFonts w:eastAsia="SchoolBookSanPin"/>
          <w:bCs/>
          <w:position w:val="1"/>
          <w:lang w:val="ru-RU" w:eastAsia="en-US" w:bidi="ar-SA"/>
        </w:rPr>
        <w:t>Деепричастие</w:t>
      </w:r>
      <w:r w:rsidRPr="008937B5" w:rsidR="00C171D9">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Деепричасти</w:t>
      </w:r>
      <w:r w:rsidRPr="008937B5" w:rsidR="00380097">
        <w:rPr>
          <w:rFonts w:eastAsia="SchoolBookSanPin"/>
          <w:position w:val="1"/>
          <w:lang w:val="ru-RU" w:eastAsia="en-US" w:bidi="ar-SA"/>
        </w:rPr>
        <w:t>е</w:t>
      </w:r>
      <w:r w:rsidRPr="008937B5">
        <w:rPr>
          <w:rFonts w:eastAsia="SchoolBookSanPin"/>
          <w:position w:val="1"/>
          <w:lang w:val="ru-RU" w:eastAsia="en-US" w:bidi="ar-SA"/>
        </w:rPr>
        <w:t xml:space="preserve"> как особая </w:t>
      </w:r>
      <w:r w:rsidRPr="008937B5" w:rsidR="00380097">
        <w:rPr>
          <w:rFonts w:eastAsia="SchoolBookSanPin"/>
          <w:position w:val="1"/>
          <w:lang w:val="ru-RU" w:eastAsia="en-US" w:bidi="ar-SA"/>
        </w:rPr>
        <w:t>форма глагола</w:t>
      </w:r>
      <w:r w:rsidRPr="008937B5">
        <w:rPr>
          <w:rFonts w:eastAsia="SchoolBookSanPin"/>
          <w:position w:val="1"/>
          <w:lang w:val="ru-RU" w:eastAsia="en-US" w:bidi="ar-SA"/>
        </w:rPr>
        <w:t xml:space="preserve">. Признаки глагола и наречия </w:t>
      </w:r>
      <w:r w:rsidRPr="008937B5" w:rsidR="006F4896">
        <w:rPr>
          <w:rFonts w:eastAsia="SchoolBookSanPin"/>
          <w:position w:val="1"/>
          <w:lang w:val="ru-RU" w:eastAsia="en-US" w:bidi="ar-SA"/>
        </w:rPr>
        <w:br/>
      </w:r>
      <w:r w:rsidRPr="008937B5">
        <w:rPr>
          <w:rFonts w:eastAsia="SchoolBookSanPin"/>
          <w:position w:val="1"/>
          <w:lang w:val="ru-RU" w:eastAsia="en-US" w:bidi="ar-SA"/>
        </w:rPr>
        <w:t>в деепричастии. Синтаксическая функция деепричастия, роль в речи.</w:t>
      </w:r>
    </w:p>
    <w:p w:rsidR="00380097"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Деепричастный оборот. Знаки препинания в предложениях с одиночным деепричастием и деепричастным оборотом. Правильное построение предложений </w:t>
        <w:br/>
        <w:t>с одиночными деепричастиями и деепричастными оборотами.</w:t>
      </w:r>
    </w:p>
    <w:p w:rsidR="00380097" w:rsidRPr="008937B5" w:rsidP="007A3FA5">
      <w:pPr>
        <w:widowControl w:val="0"/>
        <w:spacing w:after="0" w:line="240" w:lineRule="auto"/>
        <w:ind w:firstLine="709"/>
        <w:jc w:val="both"/>
        <w:rPr>
          <w:rFonts w:eastAsia="SchoolBookSanPin"/>
          <w:lang w:val="ru-RU" w:eastAsia="en-US" w:bidi="ar-SA"/>
        </w:rPr>
      </w:pPr>
      <w:r w:rsidRPr="008937B5" w:rsidR="00D67B9C">
        <w:rPr>
          <w:rFonts w:eastAsia="SchoolBookSanPin"/>
          <w:position w:val="1"/>
          <w:lang w:val="ru-RU" w:eastAsia="en-US" w:bidi="ar-SA"/>
        </w:rPr>
        <w:t>Деепричастия совершенного и несовершенного вида.</w:t>
      </w:r>
      <w:r w:rsidRPr="008937B5">
        <w:rPr>
          <w:rFonts w:eastAsia="SchoolBookSanPin"/>
          <w:position w:val="1"/>
          <w:lang w:val="ru-RU" w:eastAsia="en-US" w:bidi="ar-SA"/>
        </w:rPr>
        <w:t xml:space="preserve"> Постановка ударения </w:t>
        <w:br/>
        <w:t>в деепричастиях.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Морфологический анализ деепричастий.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Правописание гласных в суффиксах деепричастий. Слитное и раздельное написание </w:t>
      </w:r>
      <w:r w:rsidRPr="008937B5">
        <w:rPr>
          <w:rFonts w:eastAsia="SchoolBookSanPin"/>
          <w:bCs/>
          <w:position w:val="1"/>
          <w:lang w:val="ru-RU" w:eastAsia="en-US" w:bidi="ar-SA"/>
        </w:rPr>
        <w:t xml:space="preserve">не </w:t>
      </w:r>
      <w:r w:rsidRPr="008937B5">
        <w:rPr>
          <w:rFonts w:eastAsia="SchoolBookSanPin"/>
          <w:position w:val="1"/>
          <w:lang w:val="ru-RU" w:eastAsia="en-US" w:bidi="ar-SA"/>
        </w:rPr>
        <w:t>с деепричастиями.</w:t>
      </w:r>
    </w:p>
    <w:p w:rsidR="009953B8"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Орфографический анализ деепричастий (в рамках изученного).</w:t>
      </w:r>
    </w:p>
    <w:p w:rsidR="009953B8" w:rsidRPr="008937B5" w:rsidP="007A3FA5">
      <w:pPr>
        <w:widowControl w:val="0"/>
        <w:spacing w:after="0" w:line="240" w:lineRule="auto"/>
        <w:ind w:firstLine="709"/>
        <w:jc w:val="both"/>
        <w:rPr>
          <w:rFonts w:eastAsia="SchoolBookSanPin"/>
          <w:position w:val="1"/>
          <w:lang w:val="ru-RU" w:eastAsia="en-US" w:bidi="ar-SA"/>
        </w:rPr>
      </w:pPr>
      <w:r w:rsidRPr="008937B5" w:rsidR="00380097">
        <w:rPr>
          <w:rFonts w:eastAsia="SchoolBookSanPin"/>
          <w:position w:val="1"/>
          <w:lang w:val="ru-RU" w:eastAsia="en-US" w:bidi="ar-SA"/>
        </w:rPr>
        <w:t>Синтаксический и п</w:t>
      </w:r>
      <w:r w:rsidRPr="008937B5">
        <w:rPr>
          <w:rFonts w:eastAsia="SchoolBookSanPin"/>
          <w:position w:val="1"/>
          <w:lang w:val="ru-RU" w:eastAsia="en-US" w:bidi="ar-SA"/>
        </w:rPr>
        <w:t>унктуационный анализ предложений с деепричастным оборотом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sidR="0009524E">
        <w:rPr>
          <w:rFonts w:eastAsia="OfficinaSansBoldITC"/>
          <w:lang w:val="ru-RU" w:eastAsia="en-US" w:bidi="ar-SA"/>
        </w:rPr>
        <w:t>2.1</w:t>
      </w:r>
      <w:r w:rsidRPr="008937B5" w:rsidR="00577303">
        <w:rPr>
          <w:rFonts w:eastAsia="OfficinaSansBoldITC"/>
          <w:lang w:val="ru-RU" w:eastAsia="en-US" w:bidi="ar-SA"/>
        </w:rPr>
        <w:t>.8.5.4. </w:t>
      </w:r>
      <w:r w:rsidRPr="008937B5">
        <w:rPr>
          <w:rFonts w:eastAsia="SchoolBookSanPin"/>
          <w:bCs/>
          <w:position w:val="1"/>
          <w:lang w:val="ru-RU" w:eastAsia="en-US" w:bidi="ar-SA"/>
        </w:rPr>
        <w:t>Наречие</w:t>
      </w:r>
      <w:r w:rsidRPr="008937B5" w:rsidR="00C171D9">
        <w:rPr>
          <w:rFonts w:eastAsia="SchoolBookSanPin"/>
          <w:bCs/>
          <w:position w:val="1"/>
          <w:lang w:val="ru-RU" w:eastAsia="en-US" w:bidi="ar-SA"/>
        </w:rPr>
        <w:t>.</w:t>
      </w:r>
    </w:p>
    <w:p w:rsidR="00380097" w:rsidRPr="008937B5" w:rsidP="007A3FA5">
      <w:pPr>
        <w:widowControl w:val="0"/>
        <w:spacing w:after="0" w:line="240" w:lineRule="auto"/>
        <w:ind w:firstLine="709"/>
        <w:jc w:val="both"/>
        <w:rPr>
          <w:rFonts w:eastAsia="SchoolBookSanPin"/>
          <w:lang w:val="ru-RU" w:eastAsia="en-US" w:bidi="ar-SA"/>
        </w:rPr>
      </w:pPr>
      <w:r w:rsidRPr="008937B5" w:rsidR="00D67B9C">
        <w:rPr>
          <w:rFonts w:eastAsia="SchoolBookSanPin"/>
          <w:position w:val="1"/>
          <w:lang w:val="ru-RU" w:eastAsia="en-US" w:bidi="ar-SA"/>
        </w:rPr>
        <w:t>Общее грамматическое значение наречий.</w:t>
      </w:r>
      <w:r w:rsidRPr="008937B5">
        <w:rPr>
          <w:rFonts w:eastAsia="SchoolBookSanPin"/>
          <w:position w:val="1"/>
          <w:lang w:val="ru-RU" w:eastAsia="en-US" w:bidi="ar-SA"/>
        </w:rPr>
        <w:t xml:space="preserve"> </w:t>
      </w:r>
      <w:r w:rsidRPr="008937B5">
        <w:rPr>
          <w:rFonts w:eastAsia="SchoolBookSanPin"/>
          <w:lang w:val="ru-RU" w:eastAsia="en-US" w:bidi="ar-SA"/>
        </w:rPr>
        <w:t>Синтаксические свойства наречий. Роль в речи.</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Разряды наречий по значению. Простая и составная формы сравнительной </w:t>
      </w:r>
      <w:r w:rsidRPr="008937B5" w:rsidR="006F4896">
        <w:rPr>
          <w:rFonts w:eastAsia="SchoolBookSanPin"/>
          <w:position w:val="1"/>
          <w:lang w:val="ru-RU" w:eastAsia="en-US" w:bidi="ar-SA"/>
        </w:rPr>
        <w:br/>
      </w:r>
      <w:r w:rsidRPr="008937B5">
        <w:rPr>
          <w:rFonts w:eastAsia="SchoolBookSanPin"/>
          <w:position w:val="1"/>
          <w:lang w:val="ru-RU" w:eastAsia="en-US" w:bidi="ar-SA"/>
        </w:rPr>
        <w:t>и превосходной степеней сравнения наречий.</w:t>
      </w:r>
      <w:r w:rsidRPr="008937B5" w:rsidR="00380097">
        <w:rPr>
          <w:rFonts w:eastAsia="SchoolBookSanPin"/>
          <w:position w:val="1"/>
          <w:lang w:val="ru-RU" w:eastAsia="en-US" w:bidi="ar-SA"/>
        </w:rPr>
        <w:t xml:space="preserve"> </w:t>
      </w:r>
      <w:r w:rsidRPr="008937B5" w:rsidR="00380097">
        <w:rPr>
          <w:rFonts w:eastAsia="SchoolBookSanPin"/>
          <w:lang w:val="ru-RU" w:eastAsia="en-US" w:bidi="ar-SA"/>
        </w:rPr>
        <w:t xml:space="preserve">Нормы постановки ударения </w:t>
        <w:br/>
        <w:t>в наречиях, нормы произношения наречий. Нормы образования степеней сравнения наречий.</w:t>
      </w:r>
    </w:p>
    <w:p w:rsidR="00380097" w:rsidRPr="008937B5" w:rsidP="007A3FA5">
      <w:pPr>
        <w:widowControl w:val="0"/>
        <w:spacing w:after="0" w:line="240" w:lineRule="auto"/>
        <w:ind w:firstLine="709"/>
        <w:jc w:val="both"/>
        <w:rPr>
          <w:rFonts w:eastAsia="SchoolBookSanPin"/>
          <w:lang w:val="ru-RU" w:eastAsia="en-US" w:bidi="ar-SA"/>
        </w:rPr>
      </w:pPr>
      <w:r w:rsidRPr="008937B5" w:rsidR="00D67B9C">
        <w:rPr>
          <w:rFonts w:eastAsia="SchoolBookSanPin"/>
          <w:lang w:val="ru-RU" w:eastAsia="en-US" w:bidi="ar-SA"/>
        </w:rPr>
        <w:t>Словообразование наречий.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Морфологический анализ наречий.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Правописание наречий: слитное, раздельное, дефисное написание; слитное </w:t>
      </w:r>
      <w:r w:rsidRPr="008937B5" w:rsidR="006F4896">
        <w:rPr>
          <w:rFonts w:eastAsia="SchoolBookSanPin"/>
          <w:position w:val="1"/>
          <w:lang w:val="ru-RU" w:eastAsia="en-US" w:bidi="ar-SA"/>
        </w:rPr>
        <w:br/>
      </w:r>
      <w:r w:rsidRPr="008937B5">
        <w:rPr>
          <w:rFonts w:eastAsia="SchoolBookSanPin"/>
          <w:position w:val="1"/>
          <w:lang w:val="ru-RU" w:eastAsia="en-US" w:bidi="ar-SA"/>
        </w:rPr>
        <w:t xml:space="preserve">и раздельное написание </w:t>
      </w:r>
      <w:r w:rsidRPr="008937B5">
        <w:rPr>
          <w:rFonts w:eastAsia="SchoolBookSanPin"/>
          <w:bCs/>
          <w:position w:val="1"/>
          <w:lang w:val="ru-RU" w:eastAsia="en-US" w:bidi="ar-SA"/>
        </w:rPr>
        <w:t xml:space="preserve">не </w:t>
      </w:r>
      <w:r w:rsidRPr="008937B5">
        <w:rPr>
          <w:rFonts w:eastAsia="SchoolBookSanPin"/>
          <w:position w:val="1"/>
          <w:lang w:val="ru-RU" w:eastAsia="en-US" w:bidi="ar-SA"/>
        </w:rPr>
        <w:t xml:space="preserve">с наречиями; </w:t>
      </w:r>
      <w:r w:rsidRPr="008937B5">
        <w:rPr>
          <w:rFonts w:eastAsia="SchoolBookSanPin"/>
          <w:bCs/>
          <w:position w:val="1"/>
          <w:lang w:val="ru-RU" w:eastAsia="en-US" w:bidi="ar-SA"/>
        </w:rPr>
        <w:t xml:space="preserve">н </w:t>
      </w:r>
      <w:r w:rsidRPr="008937B5">
        <w:rPr>
          <w:rFonts w:eastAsia="SchoolBookSanPin"/>
          <w:position w:val="1"/>
          <w:lang w:val="ru-RU" w:eastAsia="en-US" w:bidi="ar-SA"/>
        </w:rPr>
        <w:t xml:space="preserve">и </w:t>
      </w:r>
      <w:r w:rsidRPr="008937B5">
        <w:rPr>
          <w:rFonts w:eastAsia="SchoolBookSanPin"/>
          <w:bCs/>
          <w:position w:val="1"/>
          <w:lang w:val="ru-RU" w:eastAsia="en-US" w:bidi="ar-SA"/>
        </w:rPr>
        <w:t xml:space="preserve">нн </w:t>
      </w:r>
      <w:r w:rsidRPr="008937B5">
        <w:rPr>
          <w:rFonts w:eastAsia="SchoolBookSanPin"/>
          <w:position w:val="1"/>
          <w:lang w:val="ru-RU" w:eastAsia="en-US" w:bidi="ar-SA"/>
        </w:rPr>
        <w:t>в наречиях на -</w:t>
      </w:r>
      <w:r w:rsidRPr="008937B5">
        <w:rPr>
          <w:rFonts w:eastAsia="SchoolBookSanPin"/>
          <w:bCs/>
          <w:position w:val="1"/>
          <w:lang w:val="ru-RU" w:eastAsia="en-US" w:bidi="ar-SA"/>
        </w:rPr>
        <w:t xml:space="preserve">о </w:t>
      </w:r>
      <w:r w:rsidRPr="008937B5">
        <w:rPr>
          <w:rFonts w:eastAsia="SchoolBookSanPin"/>
          <w:position w:val="1"/>
          <w:lang w:val="ru-RU" w:eastAsia="en-US" w:bidi="ar-SA"/>
        </w:rPr>
        <w:t>(-</w:t>
      </w:r>
      <w:r w:rsidRPr="008937B5">
        <w:rPr>
          <w:rFonts w:eastAsia="SchoolBookSanPin"/>
          <w:bCs/>
          <w:position w:val="1"/>
          <w:lang w:val="ru-RU" w:eastAsia="en-US" w:bidi="ar-SA"/>
        </w:rPr>
        <w:t>е</w:t>
      </w:r>
      <w:r w:rsidRPr="008937B5">
        <w:rPr>
          <w:rFonts w:eastAsia="SchoolBookSanPin"/>
          <w:position w:val="1"/>
          <w:lang w:val="ru-RU" w:eastAsia="en-US" w:bidi="ar-SA"/>
        </w:rPr>
        <w:t>); правописание суффиксов -</w:t>
      </w:r>
      <w:r w:rsidRPr="008937B5">
        <w:rPr>
          <w:rFonts w:eastAsia="SchoolBookSanPin"/>
          <w:bCs/>
          <w:position w:val="1"/>
          <w:lang w:val="ru-RU" w:eastAsia="en-US" w:bidi="ar-SA"/>
        </w:rPr>
        <w:t xml:space="preserve">а </w:t>
      </w:r>
      <w:r w:rsidRPr="008937B5">
        <w:rPr>
          <w:rFonts w:eastAsia="SchoolBookSanPin"/>
          <w:position w:val="1"/>
          <w:lang w:val="ru-RU" w:eastAsia="en-US" w:bidi="ar-SA"/>
        </w:rPr>
        <w:t>и -</w:t>
      </w:r>
      <w:r w:rsidRPr="008937B5">
        <w:rPr>
          <w:rFonts w:eastAsia="SchoolBookSanPin"/>
          <w:bCs/>
          <w:position w:val="1"/>
          <w:lang w:val="ru-RU" w:eastAsia="en-US" w:bidi="ar-SA"/>
        </w:rPr>
        <w:t xml:space="preserve">о </w:t>
      </w:r>
      <w:r w:rsidRPr="008937B5">
        <w:rPr>
          <w:rFonts w:eastAsia="SchoolBookSanPin"/>
          <w:position w:val="1"/>
          <w:lang w:val="ru-RU" w:eastAsia="en-US" w:bidi="ar-SA"/>
        </w:rPr>
        <w:t xml:space="preserve">наречий с приставками </w:t>
      </w:r>
      <w:r w:rsidRPr="008937B5">
        <w:rPr>
          <w:rFonts w:eastAsia="SchoolBookSanPin"/>
          <w:bCs/>
          <w:position w:val="1"/>
          <w:lang w:val="ru-RU" w:eastAsia="en-US" w:bidi="ar-SA"/>
        </w:rPr>
        <w:t>из-</w:t>
      </w:r>
      <w:r w:rsidRPr="008937B5">
        <w:rPr>
          <w:rFonts w:eastAsia="SchoolBookSanPin"/>
          <w:position w:val="1"/>
          <w:lang w:val="ru-RU" w:eastAsia="en-US" w:bidi="ar-SA"/>
        </w:rPr>
        <w:t xml:space="preserve">, </w:t>
      </w:r>
      <w:r w:rsidRPr="008937B5">
        <w:rPr>
          <w:rFonts w:eastAsia="SchoolBookSanPin"/>
          <w:bCs/>
          <w:position w:val="1"/>
          <w:lang w:val="ru-RU" w:eastAsia="en-US" w:bidi="ar-SA"/>
        </w:rPr>
        <w:t>до-</w:t>
      </w:r>
      <w:r w:rsidRPr="008937B5">
        <w:rPr>
          <w:rFonts w:eastAsia="SchoolBookSanPin"/>
          <w:position w:val="1"/>
          <w:lang w:val="ru-RU" w:eastAsia="en-US" w:bidi="ar-SA"/>
        </w:rPr>
        <w:t xml:space="preserve">, </w:t>
      </w:r>
      <w:r w:rsidRPr="008937B5">
        <w:rPr>
          <w:rFonts w:eastAsia="SchoolBookSanPin"/>
          <w:bCs/>
          <w:position w:val="1"/>
          <w:lang w:val="ru-RU" w:eastAsia="en-US" w:bidi="ar-SA"/>
        </w:rPr>
        <w:t>с-</w:t>
      </w:r>
      <w:r w:rsidRPr="008937B5">
        <w:rPr>
          <w:rFonts w:eastAsia="SchoolBookSanPin"/>
          <w:position w:val="1"/>
          <w:lang w:val="ru-RU" w:eastAsia="en-US" w:bidi="ar-SA"/>
        </w:rPr>
        <w:t xml:space="preserve">, </w:t>
      </w:r>
      <w:r w:rsidRPr="008937B5">
        <w:rPr>
          <w:rFonts w:eastAsia="SchoolBookSanPin"/>
          <w:bCs/>
          <w:position w:val="1"/>
          <w:lang w:val="ru-RU" w:eastAsia="en-US" w:bidi="ar-SA"/>
        </w:rPr>
        <w:t>в-</w:t>
      </w:r>
      <w:r w:rsidRPr="008937B5">
        <w:rPr>
          <w:rFonts w:eastAsia="SchoolBookSanPin"/>
          <w:position w:val="1"/>
          <w:lang w:val="ru-RU" w:eastAsia="en-US" w:bidi="ar-SA"/>
        </w:rPr>
        <w:t xml:space="preserve">, </w:t>
      </w:r>
      <w:r w:rsidRPr="008937B5">
        <w:rPr>
          <w:rFonts w:eastAsia="SchoolBookSanPin"/>
          <w:bCs/>
          <w:position w:val="1"/>
          <w:lang w:val="ru-RU" w:eastAsia="en-US" w:bidi="ar-SA"/>
        </w:rPr>
        <w:t>на-</w:t>
      </w:r>
      <w:r w:rsidRPr="008937B5">
        <w:rPr>
          <w:rFonts w:eastAsia="SchoolBookSanPin"/>
          <w:position w:val="1"/>
          <w:lang w:val="ru-RU" w:eastAsia="en-US" w:bidi="ar-SA"/>
        </w:rPr>
        <w:t xml:space="preserve">, </w:t>
      </w:r>
      <w:r w:rsidRPr="008937B5">
        <w:rPr>
          <w:rFonts w:eastAsia="SchoolBookSanPin"/>
          <w:bCs/>
          <w:position w:val="1"/>
          <w:lang w:val="ru-RU" w:eastAsia="en-US" w:bidi="ar-SA"/>
        </w:rPr>
        <w:t>за-</w:t>
      </w:r>
      <w:r w:rsidRPr="008937B5">
        <w:rPr>
          <w:rFonts w:eastAsia="SchoolBookSanPin"/>
          <w:position w:val="1"/>
          <w:lang w:val="ru-RU" w:eastAsia="en-US" w:bidi="ar-SA"/>
        </w:rPr>
        <w:t xml:space="preserve">; употребление </w:t>
      </w:r>
      <w:r w:rsidRPr="008937B5">
        <w:rPr>
          <w:rFonts w:eastAsia="SchoolBookSanPin"/>
          <w:bCs/>
          <w:position w:val="1"/>
          <w:lang w:val="ru-RU" w:eastAsia="en-US" w:bidi="ar-SA"/>
        </w:rPr>
        <w:t xml:space="preserve">ь </w:t>
      </w:r>
      <w:r w:rsidRPr="008937B5">
        <w:rPr>
          <w:rFonts w:eastAsia="SchoolBookSanPin"/>
          <w:position w:val="1"/>
          <w:lang w:val="ru-RU" w:eastAsia="en-US" w:bidi="ar-SA"/>
        </w:rPr>
        <w:t>после шипящих на конце наречий; правописание суффиксов наречий</w:t>
      </w:r>
      <w:r w:rsidRPr="008937B5" w:rsidR="006F4896">
        <w:rPr>
          <w:rFonts w:eastAsia="SchoolBookSanPin"/>
          <w:position w:val="1"/>
          <w:lang w:val="ru-RU" w:eastAsia="en-US" w:bidi="ar-SA"/>
        </w:rPr>
        <w:t xml:space="preserve"> </w:t>
      </w:r>
      <w:r w:rsidRPr="008937B5">
        <w:rPr>
          <w:rFonts w:eastAsia="SchoolBookSanPin"/>
          <w:position w:val="1"/>
          <w:lang w:val="ru-RU" w:eastAsia="en-US" w:bidi="ar-SA"/>
        </w:rPr>
        <w:t>-</w:t>
      </w:r>
      <w:r w:rsidRPr="008937B5">
        <w:rPr>
          <w:rFonts w:eastAsia="SchoolBookSanPin"/>
          <w:bCs/>
          <w:position w:val="1"/>
          <w:lang w:val="ru-RU" w:eastAsia="en-US" w:bidi="ar-SA"/>
        </w:rPr>
        <w:t xml:space="preserve">о </w:t>
      </w:r>
      <w:r w:rsidRPr="008937B5">
        <w:rPr>
          <w:rFonts w:eastAsia="SchoolBookSanPin"/>
          <w:position w:val="1"/>
          <w:lang w:val="ru-RU" w:eastAsia="en-US" w:bidi="ar-SA"/>
        </w:rPr>
        <w:t>и -</w:t>
      </w:r>
      <w:r w:rsidRPr="008937B5">
        <w:rPr>
          <w:rFonts w:eastAsia="SchoolBookSanPin"/>
          <w:bCs/>
          <w:position w:val="1"/>
          <w:lang w:val="ru-RU" w:eastAsia="en-US" w:bidi="ar-SA"/>
        </w:rPr>
        <w:t xml:space="preserve">е </w:t>
      </w:r>
      <w:r w:rsidRPr="008937B5">
        <w:rPr>
          <w:rFonts w:eastAsia="SchoolBookSanPin"/>
          <w:position w:val="1"/>
          <w:lang w:val="ru-RU" w:eastAsia="en-US" w:bidi="ar-SA"/>
        </w:rPr>
        <w:t>после шипящих.</w:t>
      </w:r>
    </w:p>
    <w:p w:rsidR="009953B8" w:rsidRPr="008937B5" w:rsidP="007A3FA5">
      <w:pPr>
        <w:widowControl w:val="0"/>
        <w:spacing w:after="0" w:line="240" w:lineRule="auto"/>
        <w:ind w:firstLine="709"/>
        <w:jc w:val="both"/>
        <w:rPr>
          <w:rFonts w:eastAsia="SchoolBookSanPin"/>
          <w:bCs/>
          <w:position w:val="1"/>
          <w:lang w:val="ru-RU" w:eastAsia="en-US" w:bidi="ar-SA"/>
        </w:rPr>
      </w:pPr>
      <w:r w:rsidRPr="008937B5">
        <w:rPr>
          <w:rFonts w:eastAsia="SchoolBookSanPin"/>
          <w:bCs/>
          <w:position w:val="1"/>
          <w:lang w:val="ru-RU" w:eastAsia="en-US" w:bidi="ar-SA"/>
        </w:rPr>
        <w:t>Орфографический анализ наречий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OfficinaSansBoldITC"/>
          <w:lang w:val="ru-RU" w:eastAsia="en-US" w:bidi="ar-SA"/>
        </w:rPr>
        <w:t>2.1</w:t>
      </w:r>
      <w:r w:rsidRPr="008937B5" w:rsidR="00577303">
        <w:rPr>
          <w:rFonts w:eastAsia="OfficinaSansBoldITC"/>
          <w:lang w:val="ru-RU" w:eastAsia="en-US" w:bidi="ar-SA"/>
        </w:rPr>
        <w:t>.8.5.5. </w:t>
      </w:r>
      <w:r w:rsidRPr="008937B5">
        <w:rPr>
          <w:rFonts w:eastAsia="SchoolBookSanPin"/>
          <w:bCs/>
          <w:position w:val="1"/>
          <w:lang w:val="ru-RU" w:eastAsia="en-US" w:bidi="ar-SA"/>
        </w:rPr>
        <w:t>Слова категории состояния</w:t>
      </w:r>
      <w:r w:rsidRPr="008937B5" w:rsidR="00C171D9">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Вопрос о словах категории состояния в системе частей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Общее грамматическое значение, морфологические признаки </w:t>
      </w:r>
      <w:r w:rsidRPr="008937B5" w:rsidR="006F4896">
        <w:rPr>
          <w:rFonts w:eastAsia="SchoolBookSanPin"/>
          <w:position w:val="1"/>
          <w:lang w:val="ru-RU" w:eastAsia="en-US" w:bidi="ar-SA"/>
        </w:rPr>
        <w:br/>
      </w:r>
      <w:r w:rsidRPr="008937B5">
        <w:rPr>
          <w:rFonts w:eastAsia="SchoolBookSanPin"/>
          <w:position w:val="1"/>
          <w:lang w:val="ru-RU" w:eastAsia="en-US" w:bidi="ar-SA"/>
        </w:rPr>
        <w:t>и синтаксическая функция слов категории состояния. Роль слов категории состояния в речи.</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OfficinaSansBoldITC"/>
          <w:lang w:val="ru-RU" w:eastAsia="en-US" w:bidi="ar-SA"/>
        </w:rPr>
        <w:t>2.1</w:t>
      </w:r>
      <w:r w:rsidRPr="008937B5" w:rsidR="00577303">
        <w:rPr>
          <w:rFonts w:eastAsia="OfficinaSansBoldITC"/>
          <w:lang w:val="ru-RU" w:eastAsia="en-US" w:bidi="ar-SA"/>
        </w:rPr>
        <w:t>.8.5.6. </w:t>
      </w:r>
      <w:r w:rsidRPr="008937B5">
        <w:rPr>
          <w:rFonts w:eastAsia="SchoolBookSanPin"/>
          <w:bCs/>
          <w:position w:val="1"/>
          <w:lang w:val="ru-RU" w:eastAsia="en-US" w:bidi="ar-SA"/>
        </w:rPr>
        <w:t>Служебные части речи</w:t>
      </w:r>
      <w:r w:rsidRPr="008937B5" w:rsidR="00C171D9">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Общая характеристика служебных частей речи. Отличие самостоятельных частей речи от служебных.</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OfficinaSansBoldITC"/>
          <w:lang w:val="ru-RU" w:eastAsia="en-US" w:bidi="ar-SA"/>
        </w:rPr>
        <w:t>2.1</w:t>
      </w:r>
      <w:r w:rsidRPr="008937B5" w:rsidR="00577303">
        <w:rPr>
          <w:rFonts w:eastAsia="OfficinaSansBoldITC"/>
          <w:lang w:val="ru-RU" w:eastAsia="en-US" w:bidi="ar-SA"/>
        </w:rPr>
        <w:t>.8.5.7. </w:t>
      </w:r>
      <w:r w:rsidRPr="008937B5">
        <w:rPr>
          <w:rFonts w:eastAsia="SchoolBookSanPin"/>
          <w:bCs/>
          <w:position w:val="1"/>
          <w:lang w:val="ru-RU" w:eastAsia="en-US" w:bidi="ar-SA"/>
        </w:rPr>
        <w:t>Предлог</w:t>
      </w:r>
      <w:r w:rsidRPr="008937B5" w:rsidR="00C171D9">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Предлог как служебная часть речи. Грамматические функции предлогов.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Разряды предлогов по происхождению: предлоги производные </w:t>
      </w:r>
      <w:r w:rsidRPr="008937B5" w:rsidR="006F4896">
        <w:rPr>
          <w:rFonts w:eastAsia="SchoolBookSanPin"/>
          <w:position w:val="1"/>
          <w:lang w:val="ru-RU" w:eastAsia="en-US" w:bidi="ar-SA"/>
        </w:rPr>
        <w:br/>
      </w:r>
      <w:r w:rsidRPr="008937B5">
        <w:rPr>
          <w:rFonts w:eastAsia="SchoolBookSanPin"/>
          <w:position w:val="1"/>
          <w:lang w:val="ru-RU" w:eastAsia="en-US" w:bidi="ar-SA"/>
        </w:rPr>
        <w:t>и непроизводные. Разряды предлогов по строению: предлоги простые и составные.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Морфологический анализ предлогов.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Нормы употребления имён существительных и местоимений с предлогами. Правильное использование предлогов </w:t>
      </w:r>
      <w:r w:rsidRPr="008937B5">
        <w:rPr>
          <w:rFonts w:eastAsia="SchoolBookSanPin"/>
          <w:bCs/>
          <w:position w:val="1"/>
          <w:lang w:val="ru-RU" w:eastAsia="en-US" w:bidi="ar-SA"/>
        </w:rPr>
        <w:t>из</w:t>
      </w:r>
      <w:r w:rsidRPr="008937B5" w:rsidR="00380097">
        <w:rPr>
          <w:rFonts w:eastAsia="SchoolBookSanPin"/>
          <w:bCs/>
          <w:position w:val="1"/>
          <w:lang w:val="ru-RU" w:eastAsia="en-US" w:bidi="ar-SA"/>
        </w:rPr>
        <w:t>–</w:t>
      </w:r>
      <w:r w:rsidRPr="008937B5">
        <w:rPr>
          <w:rFonts w:eastAsia="SchoolBookSanPin"/>
          <w:bCs/>
          <w:position w:val="1"/>
          <w:lang w:val="ru-RU" w:eastAsia="en-US" w:bidi="ar-SA"/>
        </w:rPr>
        <w:t>с</w:t>
      </w:r>
      <w:r w:rsidRPr="008937B5">
        <w:rPr>
          <w:rFonts w:eastAsia="SchoolBookSanPin"/>
          <w:position w:val="1"/>
          <w:lang w:val="ru-RU" w:eastAsia="en-US" w:bidi="ar-SA"/>
        </w:rPr>
        <w:t xml:space="preserve">, </w:t>
      </w:r>
      <w:r w:rsidRPr="008937B5">
        <w:rPr>
          <w:rFonts w:eastAsia="SchoolBookSanPin"/>
          <w:bCs/>
          <w:position w:val="1"/>
          <w:lang w:val="ru-RU" w:eastAsia="en-US" w:bidi="ar-SA"/>
        </w:rPr>
        <w:t>в</w:t>
      </w:r>
      <w:r w:rsidRPr="008937B5" w:rsidR="00380097">
        <w:rPr>
          <w:rFonts w:eastAsia="SchoolBookSanPin"/>
          <w:bCs/>
          <w:position w:val="1"/>
          <w:lang w:val="ru-RU" w:eastAsia="en-US" w:bidi="ar-SA"/>
        </w:rPr>
        <w:t>–</w:t>
      </w:r>
      <w:r w:rsidRPr="008937B5">
        <w:rPr>
          <w:rFonts w:eastAsia="SchoolBookSanPin"/>
          <w:bCs/>
          <w:position w:val="1"/>
          <w:lang w:val="ru-RU" w:eastAsia="en-US" w:bidi="ar-SA"/>
        </w:rPr>
        <w:t>на</w:t>
      </w:r>
      <w:r w:rsidRPr="008937B5">
        <w:rPr>
          <w:rFonts w:eastAsia="SchoolBookSanPin"/>
          <w:position w:val="1"/>
          <w:lang w:val="ru-RU" w:eastAsia="en-US" w:bidi="ar-SA"/>
        </w:rPr>
        <w:t xml:space="preserve">. Правильное образование предложно-падежных форм с предлогами </w:t>
      </w:r>
      <w:r w:rsidRPr="008937B5">
        <w:rPr>
          <w:rFonts w:eastAsia="SchoolBookSanPin"/>
          <w:bCs/>
          <w:position w:val="1"/>
          <w:lang w:val="ru-RU" w:eastAsia="en-US" w:bidi="ar-SA"/>
        </w:rPr>
        <w:t>по</w:t>
      </w:r>
      <w:r w:rsidRPr="008937B5">
        <w:rPr>
          <w:rFonts w:eastAsia="SchoolBookSanPin"/>
          <w:position w:val="1"/>
          <w:lang w:val="ru-RU" w:eastAsia="en-US" w:bidi="ar-SA"/>
        </w:rPr>
        <w:t xml:space="preserve">, </w:t>
      </w:r>
      <w:r w:rsidRPr="008937B5">
        <w:rPr>
          <w:rFonts w:eastAsia="SchoolBookSanPin"/>
          <w:bCs/>
          <w:position w:val="1"/>
          <w:lang w:val="ru-RU" w:eastAsia="en-US" w:bidi="ar-SA"/>
        </w:rPr>
        <w:t>благодаря</w:t>
      </w:r>
      <w:r w:rsidRPr="008937B5">
        <w:rPr>
          <w:rFonts w:eastAsia="SchoolBookSanPin"/>
          <w:position w:val="1"/>
          <w:lang w:val="ru-RU" w:eastAsia="en-US" w:bidi="ar-SA"/>
        </w:rPr>
        <w:t xml:space="preserve">, </w:t>
      </w:r>
      <w:r w:rsidRPr="008937B5">
        <w:rPr>
          <w:rFonts w:eastAsia="SchoolBookSanPin"/>
          <w:bCs/>
          <w:position w:val="1"/>
          <w:lang w:val="ru-RU" w:eastAsia="en-US" w:bidi="ar-SA"/>
        </w:rPr>
        <w:t>согласно</w:t>
      </w:r>
      <w:r w:rsidRPr="008937B5">
        <w:rPr>
          <w:rFonts w:eastAsia="SchoolBookSanPin"/>
          <w:position w:val="1"/>
          <w:lang w:val="ru-RU" w:eastAsia="en-US" w:bidi="ar-SA"/>
        </w:rPr>
        <w:t xml:space="preserve">, </w:t>
      </w:r>
      <w:r w:rsidRPr="008937B5">
        <w:rPr>
          <w:rFonts w:eastAsia="SchoolBookSanPin"/>
          <w:bCs/>
          <w:position w:val="1"/>
          <w:lang w:val="ru-RU" w:eastAsia="en-US" w:bidi="ar-SA"/>
        </w:rPr>
        <w:t>вопреки</w:t>
      </w:r>
      <w:r w:rsidRPr="008937B5">
        <w:rPr>
          <w:rFonts w:eastAsia="SchoolBookSanPin"/>
          <w:position w:val="1"/>
          <w:lang w:val="ru-RU" w:eastAsia="en-US" w:bidi="ar-SA"/>
        </w:rPr>
        <w:t xml:space="preserve">, </w:t>
      </w:r>
      <w:r w:rsidRPr="008937B5">
        <w:rPr>
          <w:rFonts w:eastAsia="SchoolBookSanPin"/>
          <w:bCs/>
          <w:position w:val="1"/>
          <w:lang w:val="ru-RU" w:eastAsia="en-US" w:bidi="ar-SA"/>
        </w:rPr>
        <w:t>наперерез</w:t>
      </w:r>
      <w:r w:rsidRPr="008937B5">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Правописание производных предлогов.</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OfficinaSansBoldITC"/>
          <w:lang w:val="ru-RU" w:eastAsia="en-US" w:bidi="ar-SA"/>
        </w:rPr>
        <w:t>2.1</w:t>
      </w:r>
      <w:r w:rsidRPr="008937B5" w:rsidR="00577303">
        <w:rPr>
          <w:rFonts w:eastAsia="OfficinaSansBoldITC"/>
          <w:lang w:val="ru-RU" w:eastAsia="en-US" w:bidi="ar-SA"/>
        </w:rPr>
        <w:t>.8.5.8. </w:t>
      </w:r>
      <w:r w:rsidRPr="008937B5">
        <w:rPr>
          <w:rFonts w:eastAsia="SchoolBookSanPin"/>
          <w:bCs/>
          <w:position w:val="1"/>
          <w:lang w:val="ru-RU" w:eastAsia="en-US" w:bidi="ar-SA"/>
        </w:rPr>
        <w:t>Союз</w:t>
      </w:r>
      <w:r w:rsidRPr="008937B5" w:rsidR="00123359">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Союз как служебная часть речи. Союз как средство связи однородных членов предложения и частей сложного предложения.</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Морфологический анализ союзов.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Правописание союзов.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Знаки препинания в сложных союзных предложениях</w:t>
      </w:r>
      <w:r w:rsidRPr="008937B5" w:rsidR="00380097">
        <w:rPr>
          <w:rFonts w:eastAsia="SchoolBookSanPin"/>
          <w:position w:val="1"/>
          <w:lang w:val="ru-RU" w:eastAsia="en-US" w:bidi="ar-SA"/>
        </w:rPr>
        <w:t xml:space="preserve"> (в рамках изученного).</w:t>
      </w:r>
      <w:r w:rsidRPr="008937B5">
        <w:rPr>
          <w:rFonts w:eastAsia="SchoolBookSanPin"/>
          <w:position w:val="1"/>
          <w:lang w:val="ru-RU" w:eastAsia="en-US" w:bidi="ar-SA"/>
        </w:rPr>
        <w:t xml:space="preserve"> Знаки препинания в предложениях с союзом </w:t>
      </w:r>
      <w:r w:rsidRPr="008937B5">
        <w:rPr>
          <w:rFonts w:eastAsia="SchoolBookSanPin"/>
          <w:bCs/>
          <w:position w:val="1"/>
          <w:lang w:val="ru-RU" w:eastAsia="en-US" w:bidi="ar-SA"/>
        </w:rPr>
        <w:t>и</w:t>
      </w:r>
      <w:r w:rsidRPr="008937B5">
        <w:rPr>
          <w:rFonts w:eastAsia="SchoolBookSanPin"/>
          <w:position w:val="1"/>
          <w:lang w:val="ru-RU" w:eastAsia="en-US" w:bidi="ar-SA"/>
        </w:rPr>
        <w:t xml:space="preserve">, связывающим однородные члены </w:t>
      </w:r>
      <w:r w:rsidRPr="008937B5" w:rsidR="00380097">
        <w:rPr>
          <w:rFonts w:eastAsia="SchoolBookSanPin"/>
          <w:position w:val="1"/>
          <w:lang w:val="ru-RU" w:eastAsia="en-US" w:bidi="ar-SA"/>
        </w:rPr>
        <w:br/>
      </w:r>
      <w:r w:rsidRPr="008937B5">
        <w:rPr>
          <w:rFonts w:eastAsia="SchoolBookSanPin"/>
          <w:position w:val="1"/>
          <w:lang w:val="ru-RU" w:eastAsia="en-US" w:bidi="ar-SA"/>
        </w:rPr>
        <w:t>и части сложного предложения.</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OfficinaSansBoldITC"/>
          <w:lang w:val="ru-RU" w:eastAsia="en-US" w:bidi="ar-SA"/>
        </w:rPr>
        <w:t>2.1</w:t>
      </w:r>
      <w:r w:rsidRPr="008937B5" w:rsidR="00577303">
        <w:rPr>
          <w:rFonts w:eastAsia="OfficinaSansBoldITC"/>
          <w:lang w:val="ru-RU" w:eastAsia="en-US" w:bidi="ar-SA"/>
        </w:rPr>
        <w:t>.8.5.9. </w:t>
      </w:r>
      <w:r w:rsidRPr="008937B5">
        <w:rPr>
          <w:rFonts w:eastAsia="SchoolBookSanPin"/>
          <w:bCs/>
          <w:position w:val="1"/>
          <w:lang w:val="ru-RU" w:eastAsia="en-US" w:bidi="ar-SA"/>
        </w:rPr>
        <w:t>Частица</w:t>
      </w:r>
      <w:r w:rsidRPr="008937B5" w:rsidR="00123359">
        <w:rPr>
          <w:rFonts w:eastAsia="SchoolBookSanPin"/>
          <w:bCs/>
          <w:position w:val="1"/>
          <w:lang w:val="ru-RU" w:eastAsia="en-US" w:bidi="ar-SA"/>
        </w:rPr>
        <w:t>.</w:t>
      </w:r>
    </w:p>
    <w:p w:rsidR="00380097" w:rsidRPr="008937B5" w:rsidP="007A3FA5">
      <w:pPr>
        <w:widowControl w:val="0"/>
        <w:spacing w:after="0" w:line="240" w:lineRule="auto"/>
        <w:ind w:firstLine="709"/>
        <w:jc w:val="both"/>
        <w:rPr>
          <w:rFonts w:eastAsia="SchoolBookSanPin"/>
          <w:lang w:val="ru-RU" w:eastAsia="en-US" w:bidi="ar-SA"/>
        </w:rPr>
      </w:pPr>
      <w:r w:rsidRPr="008937B5" w:rsidR="00D67B9C">
        <w:rPr>
          <w:rFonts w:eastAsia="SchoolBookSanPin"/>
          <w:position w:val="1"/>
          <w:lang w:val="ru-RU" w:eastAsia="en-US" w:bidi="ar-SA"/>
        </w:rPr>
        <w:t>Частица как служебная часть речи.</w:t>
      </w:r>
      <w:r w:rsidRPr="008937B5">
        <w:rPr>
          <w:rFonts w:eastAsia="SchoolBookSanPin"/>
          <w:position w:val="1"/>
          <w:lang w:val="ru-RU" w:eastAsia="en-US" w:bidi="ar-SA"/>
        </w:rPr>
        <w:t xml:space="preserve">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Разряды частиц по значению и употреблению: формообразующие, отрицательные, модальные.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Морфологический анализ частиц.</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Смысловые различия частиц </w:t>
      </w:r>
      <w:r w:rsidRPr="008937B5">
        <w:rPr>
          <w:rFonts w:eastAsia="SchoolBookSanPin"/>
          <w:bCs/>
          <w:position w:val="1"/>
          <w:lang w:val="ru-RU" w:eastAsia="en-US" w:bidi="ar-SA"/>
        </w:rPr>
        <w:t xml:space="preserve">не </w:t>
      </w:r>
      <w:r w:rsidRPr="008937B5">
        <w:rPr>
          <w:rFonts w:eastAsia="SchoolBookSanPin"/>
          <w:position w:val="1"/>
          <w:lang w:val="ru-RU" w:eastAsia="en-US" w:bidi="ar-SA"/>
        </w:rPr>
        <w:t xml:space="preserve">и </w:t>
      </w:r>
      <w:r w:rsidRPr="008937B5">
        <w:rPr>
          <w:rFonts w:eastAsia="SchoolBookSanPin"/>
          <w:bCs/>
          <w:position w:val="1"/>
          <w:lang w:val="ru-RU" w:eastAsia="en-US" w:bidi="ar-SA"/>
        </w:rPr>
        <w:t>ни</w:t>
      </w:r>
      <w:r w:rsidRPr="008937B5">
        <w:rPr>
          <w:rFonts w:eastAsia="SchoolBookSanPin"/>
          <w:position w:val="1"/>
          <w:lang w:val="ru-RU" w:eastAsia="en-US" w:bidi="ar-SA"/>
        </w:rPr>
        <w:t xml:space="preserve">. Использование частиц </w:t>
      </w:r>
      <w:r w:rsidRPr="008937B5" w:rsidR="006F4896">
        <w:rPr>
          <w:rFonts w:eastAsia="SchoolBookSanPin"/>
          <w:position w:val="1"/>
          <w:lang w:val="ru-RU" w:eastAsia="en-US" w:bidi="ar-SA"/>
        </w:rPr>
        <w:br/>
      </w:r>
      <w:r w:rsidRPr="008937B5">
        <w:rPr>
          <w:rFonts w:eastAsia="SchoolBookSanPin"/>
          <w:bCs/>
          <w:position w:val="1"/>
          <w:lang w:val="ru-RU" w:eastAsia="en-US" w:bidi="ar-SA"/>
        </w:rPr>
        <w:t xml:space="preserve">не </w:t>
      </w:r>
      <w:r w:rsidRPr="008937B5">
        <w:rPr>
          <w:rFonts w:eastAsia="SchoolBookSanPin"/>
          <w:position w:val="1"/>
          <w:lang w:val="ru-RU" w:eastAsia="en-US" w:bidi="ar-SA"/>
        </w:rPr>
        <w:t xml:space="preserve">и </w:t>
      </w:r>
      <w:r w:rsidRPr="008937B5">
        <w:rPr>
          <w:rFonts w:eastAsia="SchoolBookSanPin"/>
          <w:bCs/>
          <w:position w:val="1"/>
          <w:lang w:val="ru-RU" w:eastAsia="en-US" w:bidi="ar-SA"/>
        </w:rPr>
        <w:t xml:space="preserve">ни </w:t>
      </w:r>
      <w:r w:rsidRPr="008937B5">
        <w:rPr>
          <w:rFonts w:eastAsia="SchoolBookSanPin"/>
          <w:position w:val="1"/>
          <w:lang w:val="ru-RU" w:eastAsia="en-US" w:bidi="ar-SA"/>
        </w:rPr>
        <w:t xml:space="preserve">в письменной речи. Различение приставки </w:t>
      </w:r>
      <w:r w:rsidRPr="008937B5">
        <w:rPr>
          <w:rFonts w:eastAsia="SchoolBookSanPin"/>
          <w:bCs/>
          <w:position w:val="1"/>
          <w:lang w:val="ru-RU" w:eastAsia="en-US" w:bidi="ar-SA"/>
        </w:rPr>
        <w:t>не</w:t>
      </w:r>
      <w:r w:rsidRPr="008937B5">
        <w:rPr>
          <w:rFonts w:eastAsia="SchoolBookSanPin"/>
          <w:position w:val="1"/>
          <w:lang w:val="ru-RU" w:eastAsia="en-US" w:bidi="ar-SA"/>
        </w:rPr>
        <w:t xml:space="preserve">- и частицы </w:t>
      </w:r>
      <w:r w:rsidRPr="008937B5">
        <w:rPr>
          <w:rFonts w:eastAsia="SchoolBookSanPin"/>
          <w:bCs/>
          <w:position w:val="1"/>
          <w:lang w:val="ru-RU" w:eastAsia="en-US" w:bidi="ar-SA"/>
        </w:rPr>
        <w:t>не</w:t>
      </w:r>
      <w:r w:rsidRPr="008937B5">
        <w:rPr>
          <w:rFonts w:eastAsia="SchoolBookSanPin"/>
          <w:position w:val="1"/>
          <w:lang w:val="ru-RU" w:eastAsia="en-US" w:bidi="ar-SA"/>
        </w:rPr>
        <w:t xml:space="preserve">. Слитное </w:t>
      </w:r>
      <w:r w:rsidRPr="008937B5" w:rsidR="006F4896">
        <w:rPr>
          <w:rFonts w:eastAsia="SchoolBookSanPin"/>
          <w:position w:val="1"/>
          <w:lang w:val="ru-RU" w:eastAsia="en-US" w:bidi="ar-SA"/>
        </w:rPr>
        <w:br/>
      </w:r>
      <w:r w:rsidRPr="008937B5">
        <w:rPr>
          <w:rFonts w:eastAsia="SchoolBookSanPin"/>
          <w:position w:val="1"/>
          <w:lang w:val="ru-RU" w:eastAsia="en-US" w:bidi="ar-SA"/>
        </w:rPr>
        <w:t xml:space="preserve">и раздельное написание </w:t>
      </w:r>
      <w:r w:rsidRPr="008937B5">
        <w:rPr>
          <w:rFonts w:eastAsia="SchoolBookSanPin"/>
          <w:bCs/>
          <w:position w:val="1"/>
          <w:lang w:val="ru-RU" w:eastAsia="en-US" w:bidi="ar-SA"/>
        </w:rPr>
        <w:t xml:space="preserve">не </w:t>
      </w:r>
      <w:r w:rsidRPr="008937B5">
        <w:rPr>
          <w:rFonts w:eastAsia="SchoolBookSanPin"/>
          <w:position w:val="1"/>
          <w:lang w:val="ru-RU" w:eastAsia="en-US" w:bidi="ar-SA"/>
        </w:rPr>
        <w:t xml:space="preserve">с разными частями речи (обобщение). Правописание частиц </w:t>
      </w:r>
      <w:r w:rsidRPr="008937B5">
        <w:rPr>
          <w:rFonts w:eastAsia="SchoolBookSanPin"/>
          <w:bCs/>
          <w:position w:val="1"/>
          <w:lang w:val="ru-RU" w:eastAsia="en-US" w:bidi="ar-SA"/>
        </w:rPr>
        <w:t>бы</w:t>
      </w:r>
      <w:r w:rsidRPr="008937B5">
        <w:rPr>
          <w:rFonts w:eastAsia="SchoolBookSanPin"/>
          <w:position w:val="1"/>
          <w:lang w:val="ru-RU" w:eastAsia="en-US" w:bidi="ar-SA"/>
        </w:rPr>
        <w:t xml:space="preserve">, </w:t>
      </w:r>
      <w:r w:rsidRPr="008937B5">
        <w:rPr>
          <w:rFonts w:eastAsia="SchoolBookSanPin"/>
          <w:bCs/>
          <w:position w:val="1"/>
          <w:lang w:val="ru-RU" w:eastAsia="en-US" w:bidi="ar-SA"/>
        </w:rPr>
        <w:t>ли</w:t>
      </w:r>
      <w:r w:rsidRPr="008937B5">
        <w:rPr>
          <w:rFonts w:eastAsia="SchoolBookSanPin"/>
          <w:position w:val="1"/>
          <w:lang w:val="ru-RU" w:eastAsia="en-US" w:bidi="ar-SA"/>
        </w:rPr>
        <w:t xml:space="preserve">, </w:t>
      </w:r>
      <w:r w:rsidRPr="008937B5">
        <w:rPr>
          <w:rFonts w:eastAsia="SchoolBookSanPin"/>
          <w:bCs/>
          <w:position w:val="1"/>
          <w:lang w:val="ru-RU" w:eastAsia="en-US" w:bidi="ar-SA"/>
        </w:rPr>
        <w:t xml:space="preserve">же </w:t>
      </w:r>
      <w:r w:rsidRPr="008937B5">
        <w:rPr>
          <w:rFonts w:eastAsia="SchoolBookSanPin"/>
          <w:position w:val="1"/>
          <w:lang w:val="ru-RU" w:eastAsia="en-US" w:bidi="ar-SA"/>
        </w:rPr>
        <w:t>с другими словами. Дефисное написание частиц -</w:t>
      </w:r>
      <w:r w:rsidRPr="008937B5">
        <w:rPr>
          <w:rFonts w:eastAsia="SchoolBookSanPin"/>
          <w:bCs/>
          <w:position w:val="1"/>
          <w:lang w:val="ru-RU" w:eastAsia="en-US" w:bidi="ar-SA"/>
        </w:rPr>
        <w:t>то</w:t>
      </w:r>
      <w:r w:rsidRPr="008937B5">
        <w:rPr>
          <w:rFonts w:eastAsia="SchoolBookSanPin"/>
          <w:position w:val="1"/>
          <w:lang w:val="ru-RU" w:eastAsia="en-US" w:bidi="ar-SA"/>
        </w:rPr>
        <w:t>, -</w:t>
      </w:r>
      <w:r w:rsidRPr="008937B5">
        <w:rPr>
          <w:rFonts w:eastAsia="SchoolBookSanPin"/>
          <w:bCs/>
          <w:position w:val="1"/>
          <w:lang w:val="ru-RU" w:eastAsia="en-US" w:bidi="ar-SA"/>
        </w:rPr>
        <w:t>таки</w:t>
      </w:r>
      <w:r w:rsidRPr="008937B5">
        <w:rPr>
          <w:rFonts w:eastAsia="SchoolBookSanPin"/>
          <w:position w:val="1"/>
          <w:lang w:val="ru-RU" w:eastAsia="en-US" w:bidi="ar-SA"/>
        </w:rPr>
        <w:t>, -</w:t>
      </w:r>
      <w:r w:rsidRPr="008937B5">
        <w:rPr>
          <w:rFonts w:eastAsia="SchoolBookSanPin"/>
          <w:bCs/>
          <w:position w:val="1"/>
          <w:lang w:val="ru-RU" w:eastAsia="en-US" w:bidi="ar-SA"/>
        </w:rPr>
        <w:t>ка</w:t>
      </w:r>
      <w:r w:rsidRPr="008937B5">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OfficinaSansBoldITC"/>
          <w:lang w:val="ru-RU" w:eastAsia="en-US" w:bidi="ar-SA"/>
        </w:rPr>
        <w:t>2.1</w:t>
      </w:r>
      <w:r w:rsidRPr="008937B5" w:rsidR="00577303">
        <w:rPr>
          <w:rFonts w:eastAsia="OfficinaSansBoldITC"/>
          <w:lang w:val="ru-RU" w:eastAsia="en-US" w:bidi="ar-SA"/>
        </w:rPr>
        <w:t>.8.5.10. </w:t>
      </w:r>
      <w:r w:rsidRPr="008937B5">
        <w:rPr>
          <w:rFonts w:eastAsia="SchoolBookSanPin"/>
          <w:bCs/>
          <w:position w:val="1"/>
          <w:lang w:val="ru-RU" w:eastAsia="en-US" w:bidi="ar-SA"/>
        </w:rPr>
        <w:t>Междометия и звукоподражательные слова</w:t>
      </w:r>
      <w:r w:rsidRPr="008937B5" w:rsidR="00123359">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Междометия как особая группа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Разряды междометий по значению (выражающие чувства, побуждающие </w:t>
      </w:r>
      <w:r w:rsidRPr="008937B5" w:rsidR="006F4896">
        <w:rPr>
          <w:rFonts w:eastAsia="SchoolBookSanPin"/>
          <w:position w:val="1"/>
          <w:lang w:val="ru-RU" w:eastAsia="en-US" w:bidi="ar-SA"/>
        </w:rPr>
        <w:br/>
      </w:r>
      <w:r w:rsidRPr="008937B5">
        <w:rPr>
          <w:rFonts w:eastAsia="SchoolBookSanPin"/>
          <w:position w:val="1"/>
          <w:lang w:val="ru-RU" w:eastAsia="en-US" w:bidi="ar-SA"/>
        </w:rPr>
        <w:t>к действию, этикетные междометия); междометия производные и непроизводные.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Морфологический анализ междометий.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Звукоподражательные слова.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Использование междометий и звукоподражательных слов в разговорной </w:t>
      </w:r>
      <w:r w:rsidRPr="008937B5" w:rsidR="006F4896">
        <w:rPr>
          <w:rFonts w:eastAsia="SchoolBookSanPin"/>
          <w:position w:val="1"/>
          <w:lang w:val="ru-RU" w:eastAsia="en-US" w:bidi="ar-SA"/>
        </w:rPr>
        <w:br/>
      </w:r>
      <w:r w:rsidRPr="008937B5">
        <w:rPr>
          <w:rFonts w:eastAsia="SchoolBookSanPin"/>
          <w:position w:val="1"/>
          <w:lang w:val="ru-RU" w:eastAsia="en-US" w:bidi="ar-SA"/>
        </w:rPr>
        <w:t xml:space="preserve">и художественной речи как средства создания экспрессии. Интонационное </w:t>
      </w:r>
      <w:r w:rsidRPr="008937B5" w:rsidR="006F4896">
        <w:rPr>
          <w:rFonts w:eastAsia="SchoolBookSanPin"/>
          <w:position w:val="1"/>
          <w:lang w:val="ru-RU" w:eastAsia="en-US" w:bidi="ar-SA"/>
        </w:rPr>
        <w:br/>
      </w:r>
      <w:r w:rsidRPr="008937B5">
        <w:rPr>
          <w:rFonts w:eastAsia="SchoolBookSanPin"/>
          <w:position w:val="1"/>
          <w:lang w:val="ru-RU" w:eastAsia="en-US" w:bidi="ar-SA"/>
        </w:rPr>
        <w:t xml:space="preserve">и пунктуационное выделение междометий и звукоподражательных слов </w:t>
      </w:r>
      <w:r w:rsidRPr="008937B5" w:rsidR="006F4896">
        <w:rPr>
          <w:rFonts w:eastAsia="SchoolBookSanPin"/>
          <w:position w:val="1"/>
          <w:lang w:val="ru-RU" w:eastAsia="en-US" w:bidi="ar-SA"/>
        </w:rPr>
        <w:br/>
      </w:r>
      <w:r w:rsidRPr="008937B5">
        <w:rPr>
          <w:rFonts w:eastAsia="SchoolBookSanPin"/>
          <w:position w:val="1"/>
          <w:lang w:val="ru-RU" w:eastAsia="en-US" w:bidi="ar-SA"/>
        </w:rPr>
        <w:t>в предложении.</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Омонимия слов разных частей речи. Грамматическая омонимия. Использование грамматических омонимов в речи.</w:t>
      </w:r>
    </w:p>
    <w:p w:rsidR="00D67B9C" w:rsidRPr="008937B5" w:rsidP="007A3FA5">
      <w:pPr>
        <w:widowControl w:val="0"/>
        <w:spacing w:after="0" w:line="240" w:lineRule="auto"/>
        <w:ind w:firstLine="709"/>
        <w:jc w:val="both"/>
        <w:rPr>
          <w:rFonts w:eastAsia="SchoolBookSanPin"/>
          <w:b/>
          <w:position w:val="1"/>
          <w:lang w:val="ru-RU" w:eastAsia="en-US" w:bidi="ar-SA"/>
        </w:rPr>
      </w:pPr>
      <w:r w:rsidRPr="008937B5" w:rsidR="00087B90">
        <w:rPr>
          <w:rFonts w:eastAsia="SchoolBookSanPin"/>
          <w:position w:val="1"/>
          <w:lang w:val="ru-RU" w:eastAsia="en-US" w:bidi="ar-SA"/>
        </w:rPr>
        <w:t>2.1</w:t>
      </w:r>
      <w:r w:rsidRPr="008937B5" w:rsidR="00577303">
        <w:rPr>
          <w:rFonts w:eastAsia="SchoolBookSanPin"/>
          <w:position w:val="1"/>
          <w:lang w:val="ru-RU" w:eastAsia="en-US" w:bidi="ar-SA"/>
        </w:rPr>
        <w:t>.9. </w:t>
      </w:r>
      <w:r w:rsidRPr="008937B5" w:rsidR="00577303">
        <w:rPr>
          <w:rFonts w:eastAsia="SchoolBookSanPin"/>
          <w:b/>
          <w:position w:val="1"/>
          <w:lang w:val="ru-RU" w:eastAsia="en-US" w:bidi="ar-SA"/>
        </w:rPr>
        <w:t>Содержание обучения в 8 классе</w:t>
      </w:r>
      <w:r w:rsidRPr="008937B5" w:rsidR="000638DF">
        <w:rPr>
          <w:rFonts w:eastAsia="SchoolBookSanPin"/>
          <w:b/>
          <w:position w:val="1"/>
          <w:lang w:val="ru-RU" w:eastAsia="en-US" w:bidi="ar-SA"/>
        </w:rPr>
        <w:t>.</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577303">
        <w:rPr>
          <w:rFonts w:eastAsia="SchoolBookSanPin"/>
          <w:position w:val="1"/>
          <w:lang w:val="ru-RU" w:eastAsia="en-US" w:bidi="ar-SA"/>
        </w:rPr>
        <w:t>.9.1. </w:t>
      </w:r>
      <w:r w:rsidRPr="008937B5">
        <w:rPr>
          <w:rFonts w:eastAsia="OfficinaSansBoldITC"/>
          <w:lang w:val="ru-RU" w:eastAsia="en-US" w:bidi="ar-SA"/>
        </w:rPr>
        <w:t>Общие сведения о языке</w:t>
      </w:r>
      <w:r w:rsidRPr="008937B5" w:rsidR="00970DDB">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Русский язык в кругу других славянских языков.</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577303">
        <w:rPr>
          <w:rFonts w:eastAsia="SchoolBookSanPin"/>
          <w:position w:val="1"/>
          <w:lang w:val="ru-RU" w:eastAsia="en-US" w:bidi="ar-SA"/>
        </w:rPr>
        <w:t>.9.2. </w:t>
      </w:r>
      <w:r w:rsidRPr="008937B5">
        <w:rPr>
          <w:rFonts w:eastAsia="OfficinaSansBoldITC"/>
          <w:lang w:val="ru-RU" w:eastAsia="en-US" w:bidi="ar-SA"/>
        </w:rPr>
        <w:t>Язык и речь</w:t>
      </w:r>
      <w:r w:rsidRPr="008937B5" w:rsidR="00970DDB">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Монолог-описание, монолог-рассуждение, монолог-повествование; выступление с научным сообщением.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Диалог.</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0638DF">
        <w:rPr>
          <w:rFonts w:eastAsia="SchoolBookSanPin"/>
          <w:position w:val="1"/>
          <w:lang w:val="ru-RU" w:eastAsia="en-US" w:bidi="ar-SA"/>
        </w:rPr>
        <w:t>.9.3. </w:t>
      </w:r>
      <w:r w:rsidRPr="008937B5">
        <w:rPr>
          <w:rFonts w:eastAsia="OfficinaSansBoldITC"/>
          <w:lang w:val="ru-RU" w:eastAsia="en-US" w:bidi="ar-SA"/>
        </w:rPr>
        <w:t>Текст</w:t>
      </w:r>
      <w:r w:rsidRPr="008937B5" w:rsidR="00123359">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Текст и его основные признаки.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Особенности функционально-смысловых типов речи (повествование, описание, рассуждение).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0638DF">
        <w:rPr>
          <w:rFonts w:eastAsia="SchoolBookSanPin"/>
          <w:position w:val="1"/>
          <w:lang w:val="ru-RU" w:eastAsia="en-US" w:bidi="ar-SA"/>
        </w:rPr>
        <w:t>.9.4. </w:t>
      </w:r>
      <w:r w:rsidRPr="008937B5">
        <w:rPr>
          <w:rFonts w:eastAsia="OfficinaSansBoldITC"/>
          <w:lang w:val="ru-RU" w:eastAsia="en-US" w:bidi="ar-SA"/>
        </w:rPr>
        <w:t>Функциональные разновидности языка</w:t>
      </w:r>
      <w:r w:rsidRPr="008937B5" w:rsidR="00123359">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Официально-деловой стиль. Сфера употребления, функции, языковые особенности.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Жанры официально-делового стиля (заявление, объяснительная записка, автобиография, характеристика).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Научный стиль. Сфера употребления, функции, языковые особенности.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0638DF">
        <w:rPr>
          <w:rFonts w:eastAsia="SchoolBookSanPin"/>
          <w:position w:val="1"/>
          <w:lang w:val="ru-RU" w:eastAsia="en-US" w:bidi="ar-SA"/>
        </w:rPr>
        <w:t>.9.5. </w:t>
      </w:r>
      <w:r w:rsidRPr="008937B5" w:rsidR="006F4896">
        <w:rPr>
          <w:rFonts w:eastAsia="OfficinaSansBoldITC"/>
          <w:lang w:val="ru-RU" w:eastAsia="en-US" w:bidi="ar-SA"/>
        </w:rPr>
        <w:t>Система языка</w:t>
      </w:r>
      <w:r w:rsidRPr="008937B5" w:rsidR="00970DDB">
        <w:rPr>
          <w:rFonts w:eastAsia="OfficinaSansBoldITC"/>
          <w:lang w:val="ru-RU" w:eastAsia="en-US" w:bidi="ar-SA"/>
        </w:rPr>
        <w:t>.</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0638DF">
        <w:rPr>
          <w:rFonts w:eastAsia="SchoolBookSanPin"/>
          <w:position w:val="1"/>
          <w:lang w:val="ru-RU" w:eastAsia="en-US" w:bidi="ar-SA"/>
        </w:rPr>
        <w:t>.9.5.1. </w:t>
      </w:r>
      <w:r w:rsidRPr="008937B5">
        <w:rPr>
          <w:rFonts w:eastAsia="OfficinaSansBoldITC"/>
          <w:lang w:val="ru-RU" w:eastAsia="en-US" w:bidi="ar-SA"/>
        </w:rPr>
        <w:t>Синтаксис. Культура речи. Пунктуация</w:t>
      </w:r>
      <w:r w:rsidRPr="008937B5" w:rsidR="00970DDB">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Синтаксис как раздел лингвистики.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Словосочетание и предложение как единицы синтаксиса.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Пунктуация. Функции знаков препинания.</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0638DF">
        <w:rPr>
          <w:rFonts w:eastAsia="SchoolBookSanPin"/>
          <w:position w:val="1"/>
          <w:lang w:val="ru-RU" w:eastAsia="en-US" w:bidi="ar-SA"/>
        </w:rPr>
        <w:t>.9.5.2. </w:t>
      </w:r>
      <w:r w:rsidRPr="008937B5">
        <w:rPr>
          <w:rFonts w:eastAsia="OfficinaSansBoldITC"/>
          <w:lang w:val="ru-RU" w:eastAsia="en-US" w:bidi="ar-SA"/>
        </w:rPr>
        <w:t>Словосочетание</w:t>
      </w:r>
      <w:r w:rsidRPr="008937B5" w:rsidR="00970DDB">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Основные признаки словосочетания.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Виды словосочетаний по морфологическим свойствам главного слова: глагольные, именные, наречные.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Типы подчинительной связи слов в словосочетании: согласование, управление, примыкание.</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Синтаксический анализ словосочетаний.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Грамматическая синонимия словосочетаний. Нормы построения словосочетаний.</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0638DF">
        <w:rPr>
          <w:rFonts w:eastAsia="SchoolBookSanPin"/>
          <w:position w:val="1"/>
          <w:lang w:val="ru-RU" w:eastAsia="en-US" w:bidi="ar-SA"/>
        </w:rPr>
        <w:t>.9.5.3. </w:t>
      </w:r>
      <w:r w:rsidRPr="008937B5">
        <w:rPr>
          <w:rFonts w:eastAsia="OfficinaSansBoldITC"/>
          <w:lang w:val="ru-RU" w:eastAsia="en-US" w:bidi="ar-SA"/>
        </w:rPr>
        <w:t>Предложение</w:t>
      </w:r>
      <w:r w:rsidRPr="008937B5" w:rsidR="00970DDB">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Предложение. Основные признаки предложения: смысловая и интонационная законченность, грамматическая оформленность.</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Употребление языковых форм выражения побуждения в побудительных предложениях.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Средства оформления предложения в устной и письменной речи (интонация, логическое ударение, знаки препинания).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Виды предложений по количеству грамматических основ (</w:t>
      </w:r>
      <w:r w:rsidRPr="008937B5">
        <w:rPr>
          <w:rFonts w:eastAsia="SchoolBookSanPin"/>
          <w:position w:val="1"/>
          <w:lang w:val="ru-RU" w:eastAsia="en-US" w:bidi="ar-SA"/>
        </w:rPr>
        <w:t>простые, сложные).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Виды простых предложений по наличию главных членов</w:t>
      </w:r>
      <w:r w:rsidRPr="008937B5">
        <w:rPr>
          <w:rFonts w:eastAsia="SchoolBookSanPin"/>
          <w:lang w:val="ru-RU" w:eastAsia="en-US" w:bidi="ar-SA"/>
        </w:rPr>
        <w:t xml:space="preserve"> (</w:t>
      </w:r>
      <w:r w:rsidRPr="008937B5">
        <w:rPr>
          <w:rFonts w:eastAsia="SchoolBookSanPin"/>
          <w:position w:val="1"/>
          <w:lang w:val="ru-RU" w:eastAsia="en-US" w:bidi="ar-SA"/>
        </w:rPr>
        <w:t>двусоставные, односоставные).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Виды предложений по наличию второстепенных членов (распространённые, нераспространённые).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Предложения полные и неполные.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Употребление неполных предложений в диалогической речи, соблюдение </w:t>
      </w:r>
      <w:r w:rsidRPr="008937B5" w:rsidR="006F4896">
        <w:rPr>
          <w:rFonts w:eastAsia="SchoolBookSanPin"/>
          <w:position w:val="1"/>
          <w:lang w:val="ru-RU" w:eastAsia="en-US" w:bidi="ar-SA"/>
        </w:rPr>
        <w:br/>
      </w:r>
      <w:r w:rsidRPr="008937B5">
        <w:rPr>
          <w:rFonts w:eastAsia="SchoolBookSanPin"/>
          <w:position w:val="1"/>
          <w:lang w:val="ru-RU" w:eastAsia="en-US" w:bidi="ar-SA"/>
        </w:rPr>
        <w:t>в устной речи интонации неполного предложения.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Грамматические, интонационные и пунктуационные особенности предложений со словами </w:t>
      </w:r>
      <w:r w:rsidRPr="008937B5">
        <w:rPr>
          <w:rFonts w:eastAsia="SchoolBookSanPin"/>
          <w:bCs/>
          <w:position w:val="1"/>
          <w:lang w:val="ru-RU" w:eastAsia="en-US" w:bidi="ar-SA"/>
        </w:rPr>
        <w:t>да</w:t>
      </w:r>
      <w:r w:rsidRPr="008937B5">
        <w:rPr>
          <w:rFonts w:eastAsia="SchoolBookSanPin"/>
          <w:position w:val="1"/>
          <w:lang w:val="ru-RU" w:eastAsia="en-US" w:bidi="ar-SA"/>
        </w:rPr>
        <w:t xml:space="preserve">, </w:t>
      </w:r>
      <w:r w:rsidRPr="008937B5">
        <w:rPr>
          <w:rFonts w:eastAsia="SchoolBookSanPin"/>
          <w:bCs/>
          <w:position w:val="1"/>
          <w:lang w:val="ru-RU" w:eastAsia="en-US" w:bidi="ar-SA"/>
        </w:rPr>
        <w:t>нет</w:t>
      </w:r>
      <w:r w:rsidRPr="008937B5">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Нормы построения простого предложения, использования инверсии.</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0638DF">
        <w:rPr>
          <w:rFonts w:eastAsia="SchoolBookSanPin"/>
          <w:position w:val="1"/>
          <w:lang w:val="ru-RU" w:eastAsia="en-US" w:bidi="ar-SA"/>
        </w:rPr>
        <w:t>.9.5.4. </w:t>
      </w:r>
      <w:r w:rsidRPr="008937B5">
        <w:rPr>
          <w:rFonts w:eastAsia="SchoolBookSanPin"/>
          <w:bCs/>
          <w:position w:val="1"/>
          <w:lang w:val="ru-RU" w:eastAsia="en-US" w:bidi="ar-SA"/>
        </w:rPr>
        <w:t>Двусоставное предложение</w:t>
      </w:r>
      <w:r w:rsidRPr="008937B5" w:rsidR="00970DDB">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0638DF">
        <w:rPr>
          <w:rFonts w:eastAsia="SchoolBookSanPin"/>
          <w:position w:val="1"/>
          <w:lang w:val="ru-RU" w:eastAsia="en-US" w:bidi="ar-SA"/>
        </w:rPr>
        <w:t>.9.5.4.1. </w:t>
      </w:r>
      <w:r w:rsidRPr="008937B5">
        <w:rPr>
          <w:rFonts w:eastAsia="SchoolBookSanPin"/>
          <w:bCs/>
          <w:position w:val="1"/>
          <w:lang w:val="ru-RU" w:eastAsia="en-US" w:bidi="ar-SA"/>
        </w:rPr>
        <w:t>Главные члены предложения</w:t>
      </w:r>
      <w:r w:rsidRPr="008937B5" w:rsidR="00970DDB">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Подлежащее и сказуемое как главные члены предложения.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Способы выражения подлежащего.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Виды сказуемого (простое глагольное, составное глагольное, составное именное) и способы его выражения.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Тире между подлежащим и сказуемым.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Нормы согласования сказуемого с подлежащим, выраженным словосочетанием, сложносокращёнными словами, словами </w:t>
      </w:r>
      <w:r w:rsidRPr="008937B5">
        <w:rPr>
          <w:rFonts w:eastAsia="SchoolBookSanPin"/>
          <w:bCs/>
          <w:position w:val="1"/>
          <w:lang w:val="ru-RU" w:eastAsia="en-US" w:bidi="ar-SA"/>
        </w:rPr>
        <w:t xml:space="preserve">большинство </w:t>
      </w:r>
      <w:r w:rsidRPr="008937B5" w:rsidR="0095351E">
        <w:rPr>
          <w:rFonts w:eastAsia="SchoolBookSanPin"/>
          <w:bCs/>
          <w:position w:val="1"/>
          <w:lang w:val="ru-RU" w:eastAsia="en-US" w:bidi="ar-SA"/>
        </w:rPr>
        <w:noBreakHyphen/>
      </w:r>
      <w:r w:rsidRPr="008937B5">
        <w:rPr>
          <w:rFonts w:eastAsia="SchoolBookSanPin"/>
          <w:bCs/>
          <w:position w:val="1"/>
          <w:lang w:val="ru-RU" w:eastAsia="en-US" w:bidi="ar-SA"/>
        </w:rPr>
        <w:t xml:space="preserve"> меньшинство</w:t>
      </w:r>
      <w:r w:rsidRPr="008937B5">
        <w:rPr>
          <w:rFonts w:eastAsia="SchoolBookSanPin"/>
          <w:position w:val="1"/>
          <w:lang w:val="ru-RU" w:eastAsia="en-US" w:bidi="ar-SA"/>
        </w:rPr>
        <w:t>, количественными сочетаниями.</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0638DF">
        <w:rPr>
          <w:rFonts w:eastAsia="SchoolBookSanPin"/>
          <w:position w:val="1"/>
          <w:lang w:val="ru-RU" w:eastAsia="en-US" w:bidi="ar-SA"/>
        </w:rPr>
        <w:t>.9.5.4.2. </w:t>
      </w:r>
      <w:r w:rsidRPr="008937B5">
        <w:rPr>
          <w:rFonts w:eastAsia="SchoolBookSanPin"/>
          <w:bCs/>
          <w:position w:val="1"/>
          <w:lang w:val="ru-RU" w:eastAsia="en-US" w:bidi="ar-SA"/>
        </w:rPr>
        <w:t>Второстепенные члены предложения</w:t>
      </w:r>
      <w:r w:rsidRPr="008937B5" w:rsidR="00970DDB">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Второстепенные члены предложения, их виды.</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Определение как второстепенный член предложения. Определения согласованные и несогласованные.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Приложение как особый вид определения. Дополнение как второстепенный член предложения. Дополнения прямые и косвенные.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0638DF">
        <w:rPr>
          <w:rFonts w:eastAsia="SchoolBookSanPin"/>
          <w:position w:val="1"/>
          <w:lang w:val="ru-RU" w:eastAsia="en-US" w:bidi="ar-SA"/>
        </w:rPr>
        <w:t>.9.5.5. </w:t>
      </w:r>
      <w:r w:rsidRPr="008937B5">
        <w:rPr>
          <w:rFonts w:eastAsia="SchoolBookSanPin"/>
          <w:bCs/>
          <w:lang w:val="ru-RU" w:eastAsia="en-US" w:bidi="ar-SA"/>
        </w:rPr>
        <w:t>Односоставные предложения</w:t>
      </w:r>
      <w:r w:rsidRPr="008937B5" w:rsidR="00970DDB">
        <w:rPr>
          <w:rFonts w:eastAsia="SchoolBookSanPin"/>
          <w:bCs/>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Односоставные предложения, их грамматические признаки.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Грамматические различия односоставных предложений и двусоставных неполных предложений.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Виды односоставных предложений: назывные, определённоличные, неопределённо-личные, обобщённо-личные, безличные предложения.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Синтаксическая синонимия односоставных и двусоставных предложений.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Употребление односоставных предложений в речи.</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0638DF">
        <w:rPr>
          <w:rFonts w:eastAsia="SchoolBookSanPin"/>
          <w:position w:val="1"/>
          <w:lang w:val="ru-RU" w:eastAsia="en-US" w:bidi="ar-SA"/>
        </w:rPr>
        <w:t>.9.5.6. </w:t>
      </w:r>
      <w:r w:rsidRPr="008937B5">
        <w:rPr>
          <w:rFonts w:eastAsia="SchoolBookSanPin"/>
          <w:bCs/>
          <w:position w:val="1"/>
          <w:lang w:val="ru-RU" w:eastAsia="en-US" w:bidi="ar-SA"/>
        </w:rPr>
        <w:t>Простое осложнённое предложение</w:t>
      </w:r>
      <w:r w:rsidRPr="008937B5" w:rsidR="00970DDB">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0638DF">
        <w:rPr>
          <w:rFonts w:eastAsia="SchoolBookSanPin"/>
          <w:position w:val="1"/>
          <w:lang w:val="ru-RU" w:eastAsia="en-US" w:bidi="ar-SA"/>
        </w:rPr>
        <w:t>.9.5.</w:t>
      </w:r>
      <w:r w:rsidRPr="008937B5" w:rsidR="000638DF">
        <w:rPr>
          <w:rFonts w:eastAsia="SchoolBookSanPin"/>
          <w:position w:val="1"/>
          <w:lang w:val="ru-RU" w:eastAsia="en-US" w:bidi="ar-SA"/>
        </w:rPr>
        <w:t>6.1. </w:t>
      </w:r>
      <w:r w:rsidRPr="008937B5">
        <w:rPr>
          <w:rFonts w:eastAsia="SchoolBookSanPin"/>
          <w:bCs/>
          <w:position w:val="1"/>
          <w:lang w:val="ru-RU" w:eastAsia="en-US" w:bidi="ar-SA"/>
        </w:rPr>
        <w:t>Предложения с однородными членами</w:t>
      </w:r>
      <w:r w:rsidRPr="008937B5" w:rsidR="00970DDB">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Однородные члены предложения, их признаки, средства связи.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Союзная и бессоюзная связь однородных членов предложения.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Однородные и неоднородные определения.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Предложения с обобщающими словами при однородных членах.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Нормы построения предложений с однородными членами, связанными двойными союзами </w:t>
      </w:r>
      <w:r w:rsidRPr="008937B5">
        <w:rPr>
          <w:rFonts w:eastAsia="SchoolBookSanPin"/>
          <w:bCs/>
          <w:position w:val="1"/>
          <w:lang w:val="ru-RU" w:eastAsia="en-US" w:bidi="ar-SA"/>
        </w:rPr>
        <w:t>не только… но и</w:t>
      </w:r>
      <w:r w:rsidRPr="008937B5">
        <w:rPr>
          <w:rFonts w:eastAsia="SchoolBookSanPin"/>
          <w:position w:val="1"/>
          <w:lang w:val="ru-RU" w:eastAsia="en-US" w:bidi="ar-SA"/>
        </w:rPr>
        <w:t xml:space="preserve">, </w:t>
      </w:r>
      <w:r w:rsidRPr="008937B5">
        <w:rPr>
          <w:rFonts w:eastAsia="SchoolBookSanPin"/>
          <w:bCs/>
          <w:position w:val="1"/>
          <w:lang w:val="ru-RU" w:eastAsia="en-US" w:bidi="ar-SA"/>
        </w:rPr>
        <w:t>как…так и.</w:t>
      </w:r>
    </w:p>
    <w:p w:rsidR="00D67B9C" w:rsidRPr="008937B5" w:rsidP="007A3FA5">
      <w:pPr>
        <w:widowControl w:val="0"/>
        <w:spacing w:after="0" w:line="240" w:lineRule="auto"/>
        <w:ind w:firstLine="709"/>
        <w:jc w:val="both"/>
        <w:rPr>
          <w:rFonts w:eastAsia="SchoolBookSanPin"/>
          <w:lang w:val="ru-RU" w:eastAsia="en-US" w:bidi="ar-SA"/>
        </w:rPr>
      </w:pPr>
      <w:r w:rsidRPr="008937B5" w:rsidR="00505496">
        <w:rPr>
          <w:rFonts w:eastAsia="SchoolBookSanPin"/>
          <w:position w:val="1"/>
          <w:lang w:val="ru-RU" w:eastAsia="en-US" w:bidi="ar-SA"/>
        </w:rPr>
        <w:t>Правила</w:t>
      </w:r>
      <w:r w:rsidRPr="008937B5">
        <w:rPr>
          <w:rFonts w:eastAsia="SchoolBookSanPin"/>
          <w:position w:val="1"/>
          <w:lang w:val="ru-RU" w:eastAsia="en-US" w:bidi="ar-SA"/>
        </w:rPr>
        <w:t xml:space="preserve"> постановки знаков препинания в предложениях с однородными членами, связанными попарно, с помощью повторяющихся союзов (</w:t>
      </w:r>
      <w:r w:rsidRPr="008937B5">
        <w:rPr>
          <w:rFonts w:eastAsia="SchoolBookSanPin"/>
          <w:bCs/>
          <w:position w:val="1"/>
          <w:lang w:val="ru-RU" w:eastAsia="en-US" w:bidi="ar-SA"/>
        </w:rPr>
        <w:t>и... и</w:t>
      </w:r>
      <w:r w:rsidRPr="008937B5">
        <w:rPr>
          <w:rFonts w:eastAsia="SchoolBookSanPin"/>
          <w:position w:val="1"/>
          <w:lang w:val="ru-RU" w:eastAsia="en-US" w:bidi="ar-SA"/>
        </w:rPr>
        <w:t xml:space="preserve">, </w:t>
      </w:r>
      <w:r w:rsidRPr="008937B5">
        <w:rPr>
          <w:rFonts w:eastAsia="SchoolBookSanPin"/>
          <w:bCs/>
          <w:position w:val="1"/>
          <w:lang w:val="ru-RU" w:eastAsia="en-US" w:bidi="ar-SA"/>
        </w:rPr>
        <w:t>или... или</w:t>
      </w:r>
      <w:r w:rsidRPr="008937B5">
        <w:rPr>
          <w:rFonts w:eastAsia="SchoolBookSanPin"/>
          <w:position w:val="1"/>
          <w:lang w:val="ru-RU" w:eastAsia="en-US" w:bidi="ar-SA"/>
        </w:rPr>
        <w:t xml:space="preserve">, </w:t>
      </w:r>
      <w:r w:rsidRPr="008937B5">
        <w:rPr>
          <w:rFonts w:eastAsia="SchoolBookSanPin"/>
          <w:bCs/>
          <w:position w:val="1"/>
          <w:lang w:val="ru-RU" w:eastAsia="en-US" w:bidi="ar-SA"/>
        </w:rPr>
        <w:t>либ</w:t>
      </w:r>
      <w:r w:rsidRPr="008937B5">
        <w:rPr>
          <w:rFonts w:eastAsia="SchoolBookSanPin"/>
          <w:bCs/>
          <w:position w:val="1"/>
          <w:lang w:val="en-US" w:eastAsia="en-US" w:bidi="ar-SA"/>
        </w:rPr>
        <w:t>o</w:t>
      </w:r>
      <w:r w:rsidRPr="008937B5">
        <w:rPr>
          <w:rFonts w:eastAsia="SchoolBookSanPin"/>
          <w:bCs/>
          <w:position w:val="1"/>
          <w:lang w:val="ru-RU" w:eastAsia="en-US" w:bidi="ar-SA"/>
        </w:rPr>
        <w:t>... либ</w:t>
      </w:r>
      <w:r w:rsidRPr="008937B5">
        <w:rPr>
          <w:rFonts w:eastAsia="SchoolBookSanPin"/>
          <w:bCs/>
          <w:position w:val="1"/>
          <w:lang w:val="en-US" w:eastAsia="en-US" w:bidi="ar-SA"/>
        </w:rPr>
        <w:t>o</w:t>
      </w:r>
      <w:r w:rsidRPr="008937B5">
        <w:rPr>
          <w:rFonts w:eastAsia="SchoolBookSanPin"/>
          <w:position w:val="1"/>
          <w:lang w:val="ru-RU" w:eastAsia="en-US" w:bidi="ar-SA"/>
        </w:rPr>
        <w:t xml:space="preserve">, </w:t>
      </w:r>
      <w:r w:rsidRPr="008937B5">
        <w:rPr>
          <w:rFonts w:eastAsia="SchoolBookSanPin"/>
          <w:bCs/>
          <w:position w:val="1"/>
          <w:lang w:val="ru-RU" w:eastAsia="en-US" w:bidi="ar-SA"/>
        </w:rPr>
        <w:t>ни...ни</w:t>
      </w:r>
      <w:r w:rsidRPr="008937B5">
        <w:rPr>
          <w:rFonts w:eastAsia="SchoolBookSanPin"/>
          <w:position w:val="1"/>
          <w:lang w:val="ru-RU" w:eastAsia="en-US" w:bidi="ar-SA"/>
        </w:rPr>
        <w:t xml:space="preserve">, </w:t>
      </w:r>
      <w:r w:rsidRPr="008937B5">
        <w:rPr>
          <w:rFonts w:eastAsia="SchoolBookSanPin"/>
          <w:bCs/>
          <w:position w:val="1"/>
          <w:lang w:val="ru-RU" w:eastAsia="en-US" w:bidi="ar-SA"/>
        </w:rPr>
        <w:t>т</w:t>
      </w:r>
      <w:r w:rsidRPr="008937B5">
        <w:rPr>
          <w:rFonts w:eastAsia="SchoolBookSanPin"/>
          <w:bCs/>
          <w:position w:val="1"/>
          <w:lang w:val="en-US" w:eastAsia="en-US" w:bidi="ar-SA"/>
        </w:rPr>
        <w:t>o</w:t>
      </w:r>
      <w:r w:rsidRPr="008937B5">
        <w:rPr>
          <w:rFonts w:eastAsia="SchoolBookSanPin"/>
          <w:bCs/>
          <w:position w:val="1"/>
          <w:lang w:val="ru-RU" w:eastAsia="en-US" w:bidi="ar-SA"/>
        </w:rPr>
        <w:t>... т</w:t>
      </w:r>
      <w:r w:rsidRPr="008937B5">
        <w:rPr>
          <w:rFonts w:eastAsia="SchoolBookSanPin"/>
          <w:bCs/>
          <w:position w:val="1"/>
          <w:lang w:val="en-US" w:eastAsia="en-US" w:bidi="ar-SA"/>
        </w:rPr>
        <w:t>o</w:t>
      </w:r>
      <w:r w:rsidRPr="008937B5">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sidR="00505496">
        <w:rPr>
          <w:rFonts w:eastAsia="SchoolBookSanPin"/>
          <w:position w:val="1"/>
          <w:lang w:val="ru-RU" w:eastAsia="en-US" w:bidi="ar-SA"/>
        </w:rPr>
        <w:t xml:space="preserve">Правила </w:t>
      </w:r>
      <w:r w:rsidRPr="008937B5">
        <w:rPr>
          <w:rFonts w:eastAsia="SchoolBookSanPin"/>
          <w:position w:val="1"/>
          <w:lang w:val="ru-RU" w:eastAsia="en-US" w:bidi="ar-SA"/>
        </w:rPr>
        <w:t>постановки знаков препинания в предложениях с обобщающими словами при однородных членах.</w:t>
      </w:r>
    </w:p>
    <w:p w:rsidR="00D67B9C" w:rsidRPr="008937B5" w:rsidP="007A3FA5">
      <w:pPr>
        <w:widowControl w:val="0"/>
        <w:spacing w:after="0" w:line="240" w:lineRule="auto"/>
        <w:ind w:firstLine="709"/>
        <w:jc w:val="both"/>
        <w:rPr>
          <w:rFonts w:eastAsia="SchoolBookSanPin"/>
          <w:lang w:val="ru-RU" w:eastAsia="en-US" w:bidi="ar-SA"/>
        </w:rPr>
      </w:pPr>
      <w:r w:rsidRPr="008937B5" w:rsidR="00505496">
        <w:rPr>
          <w:rFonts w:eastAsia="SchoolBookSanPin"/>
          <w:position w:val="1"/>
          <w:lang w:val="ru-RU" w:eastAsia="en-US" w:bidi="ar-SA"/>
        </w:rPr>
        <w:t xml:space="preserve">Правила </w:t>
      </w:r>
      <w:r w:rsidRPr="008937B5">
        <w:rPr>
          <w:rFonts w:eastAsia="SchoolBookSanPin"/>
          <w:position w:val="1"/>
          <w:lang w:val="ru-RU" w:eastAsia="en-US" w:bidi="ar-SA"/>
        </w:rPr>
        <w:t xml:space="preserve">постановки знаков препинания в простом и сложном предложениях </w:t>
      </w:r>
      <w:r w:rsidRPr="008937B5" w:rsidR="006F4896">
        <w:rPr>
          <w:rFonts w:eastAsia="SchoolBookSanPin"/>
          <w:position w:val="1"/>
          <w:lang w:val="ru-RU" w:eastAsia="en-US" w:bidi="ar-SA"/>
        </w:rPr>
        <w:br/>
      </w:r>
      <w:r w:rsidRPr="008937B5">
        <w:rPr>
          <w:rFonts w:eastAsia="SchoolBookSanPin"/>
          <w:position w:val="1"/>
          <w:lang w:val="ru-RU" w:eastAsia="en-US" w:bidi="ar-SA"/>
        </w:rPr>
        <w:t xml:space="preserve">с союзом </w:t>
      </w:r>
      <w:r w:rsidRPr="008937B5">
        <w:rPr>
          <w:rFonts w:eastAsia="SchoolBookSanPin"/>
          <w:bCs/>
          <w:position w:val="1"/>
          <w:lang w:val="ru-RU" w:eastAsia="en-US" w:bidi="ar-SA"/>
        </w:rPr>
        <w:t>и</w:t>
      </w:r>
      <w:r w:rsidRPr="008937B5">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0638DF">
        <w:rPr>
          <w:rFonts w:eastAsia="SchoolBookSanPin"/>
          <w:position w:val="1"/>
          <w:lang w:val="ru-RU" w:eastAsia="en-US" w:bidi="ar-SA"/>
        </w:rPr>
        <w:t>.9.5.6.2. </w:t>
      </w:r>
      <w:r w:rsidRPr="008937B5">
        <w:rPr>
          <w:rFonts w:eastAsia="SchoolBookSanPin"/>
          <w:bCs/>
          <w:position w:val="1"/>
          <w:lang w:val="ru-RU" w:eastAsia="en-US" w:bidi="ar-SA"/>
        </w:rPr>
        <w:t>Предложения с обособленными членами</w:t>
      </w:r>
      <w:r w:rsidRPr="008937B5" w:rsidR="00970DDB">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Уточняющие члены предложения, пояснительные и присоединительные конструкции.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Нормы постановки знаков препинания в предложениях со сравнительным оборотом; </w:t>
      </w:r>
      <w:r w:rsidRPr="008937B5" w:rsidR="00505496">
        <w:rPr>
          <w:rFonts w:eastAsia="SchoolBookSanPin"/>
          <w:position w:val="1"/>
          <w:lang w:val="ru-RU" w:eastAsia="en-US" w:bidi="ar-SA"/>
        </w:rPr>
        <w:t>правила</w:t>
      </w:r>
      <w:r w:rsidRPr="008937B5">
        <w:rPr>
          <w:rFonts w:eastAsia="SchoolBookSanPin"/>
          <w:position w:val="1"/>
          <w:lang w:val="ru-RU" w:eastAsia="en-US" w:bidi="ar-SA"/>
        </w:rPr>
        <w:t xml:space="preserve"> обособления согласованных</w:t>
      </w:r>
      <w:r w:rsidRPr="008937B5">
        <w:rPr>
          <w:rFonts w:eastAsia="SchoolBookSanPin"/>
          <w:lang w:val="ru-RU" w:eastAsia="en-US" w:bidi="ar-SA"/>
        </w:rPr>
        <w:t xml:space="preserve"> и несогласованных определений </w:t>
      </w:r>
      <w:r w:rsidRPr="008937B5" w:rsidR="006F4896">
        <w:rPr>
          <w:rFonts w:eastAsia="SchoolBookSanPin"/>
          <w:lang w:val="ru-RU" w:eastAsia="en-US" w:bidi="ar-SA"/>
        </w:rPr>
        <w:br/>
      </w:r>
      <w:r w:rsidRPr="008937B5">
        <w:rPr>
          <w:rFonts w:eastAsia="SchoolBookSanPin"/>
          <w:lang w:val="ru-RU" w:eastAsia="en-US" w:bidi="ar-SA"/>
        </w:rPr>
        <w:t>(в том числе приложений), дополнений, обстоятельств, уточняющих членов, пояснительных и присоединительных конструкций.</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0638DF">
        <w:rPr>
          <w:rFonts w:eastAsia="SchoolBookSanPin"/>
          <w:position w:val="1"/>
          <w:lang w:val="ru-RU" w:eastAsia="en-US" w:bidi="ar-SA"/>
        </w:rPr>
        <w:t>.9.5.6.3. </w:t>
      </w:r>
      <w:r w:rsidRPr="008937B5">
        <w:rPr>
          <w:rFonts w:eastAsia="SchoolBookSanPin"/>
          <w:bCs/>
          <w:lang w:val="ru-RU" w:eastAsia="en-US" w:bidi="ar-SA"/>
        </w:rPr>
        <w:t>Предложения с обращениями, вводными и вставными конструкциями</w:t>
      </w:r>
      <w:r w:rsidRPr="008937B5" w:rsidR="00970DDB">
        <w:rPr>
          <w:rFonts w:eastAsia="SchoolBookSanPin"/>
          <w:bCs/>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Обращение. Основные функции обращения. Распространённое </w:t>
      </w:r>
      <w:r w:rsidRPr="008937B5" w:rsidR="006F4896">
        <w:rPr>
          <w:rFonts w:eastAsia="SchoolBookSanPin"/>
          <w:lang w:val="ru-RU" w:eastAsia="en-US" w:bidi="ar-SA"/>
        </w:rPr>
        <w:br/>
      </w:r>
      <w:r w:rsidRPr="008937B5">
        <w:rPr>
          <w:rFonts w:eastAsia="SchoolBookSanPin"/>
          <w:lang w:val="ru-RU" w:eastAsia="en-US" w:bidi="ar-SA"/>
        </w:rPr>
        <w:t>и нераспространённое обращение.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Вводные конструкции.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Вставные конструкции.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Омонимия членов предложения и вводных слов, словосочетаний </w:t>
      </w:r>
      <w:r w:rsidRPr="008937B5" w:rsidR="006F4896">
        <w:rPr>
          <w:rFonts w:eastAsia="SchoolBookSanPin"/>
          <w:position w:val="1"/>
          <w:lang w:val="ru-RU" w:eastAsia="en-US" w:bidi="ar-SA"/>
        </w:rPr>
        <w:br/>
      </w:r>
      <w:r w:rsidRPr="008937B5">
        <w:rPr>
          <w:rFonts w:eastAsia="SchoolBookSanPin"/>
          <w:position w:val="1"/>
          <w:lang w:val="ru-RU" w:eastAsia="en-US" w:bidi="ar-SA"/>
        </w:rPr>
        <w:t>и предложений.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Нормы построения предложений с вводными словами и предложениями, вставными конструкциями, обращениями (распространёнными </w:t>
      </w:r>
      <w:r w:rsidRPr="008937B5" w:rsidR="00E87CC9">
        <w:rPr>
          <w:rFonts w:eastAsia="SchoolBookSanPin"/>
          <w:position w:val="1"/>
          <w:lang w:val="ru-RU" w:eastAsia="en-US" w:bidi="ar-SA"/>
        </w:rPr>
        <w:br/>
      </w:r>
      <w:r w:rsidRPr="008937B5">
        <w:rPr>
          <w:rFonts w:eastAsia="SchoolBookSanPin"/>
          <w:position w:val="1"/>
          <w:lang w:val="ru-RU" w:eastAsia="en-US" w:bidi="ar-SA"/>
        </w:rPr>
        <w:t>и нераспространёнными), междометиями.</w:t>
      </w:r>
    </w:p>
    <w:p w:rsidR="00D67B9C" w:rsidRPr="008937B5" w:rsidP="007A3FA5">
      <w:pPr>
        <w:widowControl w:val="0"/>
        <w:spacing w:after="0" w:line="240" w:lineRule="auto"/>
        <w:ind w:firstLine="709"/>
        <w:jc w:val="both"/>
        <w:rPr>
          <w:rFonts w:eastAsia="SchoolBookSanPin"/>
          <w:lang w:val="ru-RU" w:eastAsia="en-US" w:bidi="ar-SA"/>
        </w:rPr>
      </w:pPr>
      <w:r w:rsidRPr="008937B5" w:rsidR="00505496">
        <w:rPr>
          <w:rFonts w:eastAsia="SchoolBookSanPin"/>
          <w:position w:val="1"/>
          <w:lang w:val="ru-RU" w:eastAsia="en-US" w:bidi="ar-SA"/>
        </w:rPr>
        <w:t xml:space="preserve">Правила </w:t>
      </w:r>
      <w:r w:rsidRPr="008937B5">
        <w:rPr>
          <w:rFonts w:eastAsia="SchoolBookSanPin"/>
          <w:position w:val="1"/>
          <w:lang w:val="ru-RU" w:eastAsia="en-US" w:bidi="ar-SA"/>
        </w:rPr>
        <w:t xml:space="preserve">постановки знаков препинания в предложениях с вводными </w:t>
      </w:r>
      <w:r w:rsidRPr="008937B5" w:rsidR="006F4896">
        <w:rPr>
          <w:rFonts w:eastAsia="SchoolBookSanPin"/>
          <w:position w:val="1"/>
          <w:lang w:val="ru-RU" w:eastAsia="en-US" w:bidi="ar-SA"/>
        </w:rPr>
        <w:br/>
      </w:r>
      <w:r w:rsidRPr="008937B5">
        <w:rPr>
          <w:rFonts w:eastAsia="SchoolBookSanPin"/>
          <w:position w:val="1"/>
          <w:lang w:val="ru-RU" w:eastAsia="en-US" w:bidi="ar-SA"/>
        </w:rPr>
        <w:t>и вставными конструкциями, обращениями и междометиями.</w:t>
      </w:r>
    </w:p>
    <w:p w:rsidR="009953B8" w:rsidRPr="008937B5" w:rsidP="007A3FA5">
      <w:pPr>
        <w:widowControl w:val="0"/>
        <w:spacing w:after="0" w:line="240" w:lineRule="auto"/>
        <w:ind w:firstLine="709"/>
        <w:jc w:val="both"/>
        <w:rPr>
          <w:rFonts w:eastAsia="OfficinaSansBoldITC"/>
          <w:lang w:val="ru-RU" w:eastAsia="en-US" w:bidi="ar-SA"/>
        </w:rPr>
      </w:pPr>
      <w:r w:rsidRPr="008937B5">
        <w:rPr>
          <w:rFonts w:eastAsia="OfficinaSansBoldITC"/>
          <w:lang w:val="ru-RU" w:eastAsia="en-US" w:bidi="ar-SA"/>
        </w:rPr>
        <w:t>Синтаксический и пунктуационный анализ простых предложений.</w:t>
      </w:r>
    </w:p>
    <w:p w:rsidR="000638DF" w:rsidRPr="008937B5" w:rsidP="007A3FA5">
      <w:pPr>
        <w:widowControl w:val="0"/>
        <w:spacing w:after="0" w:line="240" w:lineRule="auto"/>
        <w:ind w:firstLine="709"/>
        <w:jc w:val="both"/>
        <w:rPr>
          <w:rFonts w:eastAsia="SchoolBookSanPin"/>
          <w:position w:val="1"/>
          <w:lang w:val="ru-RU" w:eastAsia="en-US" w:bidi="ar-SA"/>
        </w:rPr>
      </w:pPr>
      <w:r w:rsidRPr="008937B5" w:rsidR="00087B90">
        <w:rPr>
          <w:rFonts w:eastAsia="SchoolBookSanPin"/>
          <w:position w:val="1"/>
          <w:lang w:val="ru-RU" w:eastAsia="en-US" w:bidi="ar-SA"/>
        </w:rPr>
        <w:t>2.1</w:t>
      </w:r>
      <w:r w:rsidRPr="008937B5">
        <w:rPr>
          <w:rFonts w:eastAsia="OfficinaSansBoldITC"/>
          <w:lang w:val="ru-RU" w:eastAsia="en-US" w:bidi="ar-SA"/>
        </w:rPr>
        <w:t>.10.</w:t>
      </w:r>
      <w:r w:rsidRPr="008937B5">
        <w:rPr>
          <w:rFonts w:eastAsia="SchoolBookSanPin"/>
          <w:position w:val="1"/>
          <w:lang w:val="ru-RU" w:eastAsia="en-US" w:bidi="ar-SA"/>
        </w:rPr>
        <w:t> </w:t>
      </w:r>
      <w:r w:rsidRPr="008937B5">
        <w:rPr>
          <w:rFonts w:eastAsia="SchoolBookSanPin"/>
          <w:b/>
          <w:position w:val="1"/>
          <w:lang w:val="ru-RU" w:eastAsia="en-US" w:bidi="ar-SA"/>
        </w:rPr>
        <w:t>Содержание обучения в 9 классе.</w:t>
      </w:r>
      <w:r w:rsidRPr="008937B5">
        <w:rPr>
          <w:rFonts w:eastAsia="SchoolBookSanPin"/>
          <w:position w:val="1"/>
          <w:lang w:val="ru-RU" w:eastAsia="en-US" w:bidi="ar-SA"/>
        </w:rPr>
        <w:t xml:space="preserve"> </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E87CC9">
        <w:rPr>
          <w:rFonts w:eastAsia="OfficinaSansBoldITC"/>
          <w:lang w:val="ru-RU" w:eastAsia="en-US" w:bidi="ar-SA"/>
        </w:rPr>
        <w:t>.10.1.</w:t>
      </w:r>
      <w:r w:rsidRPr="008937B5" w:rsidR="00E87CC9">
        <w:rPr>
          <w:rFonts w:eastAsia="SchoolBookSanPin"/>
          <w:position w:val="1"/>
          <w:lang w:val="ru-RU" w:eastAsia="en-US" w:bidi="ar-SA"/>
        </w:rPr>
        <w:t> </w:t>
      </w:r>
      <w:r w:rsidRPr="008937B5">
        <w:rPr>
          <w:rFonts w:eastAsia="OfficinaSansBoldITC"/>
          <w:lang w:val="ru-RU" w:eastAsia="en-US" w:bidi="ar-SA"/>
        </w:rPr>
        <w:t>Общие сведения о языке</w:t>
      </w:r>
      <w:r w:rsidRPr="008937B5" w:rsidR="00970DDB">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Роль русского языка в Российской Федерации. Русский язык в современном мире.</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E87CC9">
        <w:rPr>
          <w:rFonts w:eastAsia="OfficinaSansBoldITC"/>
          <w:lang w:val="ru-RU" w:eastAsia="en-US" w:bidi="ar-SA"/>
        </w:rPr>
        <w:t>10.2.</w:t>
      </w:r>
      <w:r w:rsidRPr="008937B5" w:rsidR="00E87CC9">
        <w:rPr>
          <w:rFonts w:eastAsia="SchoolBookSanPin"/>
          <w:position w:val="1"/>
          <w:lang w:val="ru-RU" w:eastAsia="en-US" w:bidi="ar-SA"/>
        </w:rPr>
        <w:t> </w:t>
      </w:r>
      <w:r w:rsidRPr="008937B5">
        <w:rPr>
          <w:rFonts w:eastAsia="OfficinaSansBoldITC"/>
          <w:lang w:val="ru-RU" w:eastAsia="en-US" w:bidi="ar-SA"/>
        </w:rPr>
        <w:t>Язык и речь</w:t>
      </w:r>
      <w:r w:rsidRPr="008937B5" w:rsidR="00970DDB">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Речь устная и письменная, монологическая и диалогическая, полилог (повторение).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Виды речевой деятельности: говорение, письмо, аудирование, чтение (повторение).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Виды аудирования: выборочное, ознакомительное, детальное.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Виды чтения: изучающее, ознакомительное, просмотровое, поисковое.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Подробное, сжатое, выборочное изложение прочитанного или прослушанного текста.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Соблюдение орфоэпических, лексических, гра</w:t>
      </w:r>
      <w:r w:rsidRPr="008937B5" w:rsidR="00505496">
        <w:rPr>
          <w:rFonts w:eastAsia="SchoolBookSanPin"/>
          <w:lang w:val="ru-RU" w:eastAsia="en-US" w:bidi="ar-SA"/>
        </w:rPr>
        <w:t>мматических, стилистических норм</w:t>
      </w:r>
      <w:r w:rsidRPr="008937B5">
        <w:rPr>
          <w:rFonts w:eastAsia="SchoolBookSanPin"/>
          <w:lang w:val="ru-RU" w:eastAsia="en-US" w:bidi="ar-SA"/>
        </w:rPr>
        <w:t xml:space="preserve"> русского литературного языка</w:t>
      </w:r>
      <w:r w:rsidRPr="008937B5" w:rsidR="00505496">
        <w:rPr>
          <w:rFonts w:eastAsia="SchoolBookSanPin"/>
          <w:lang w:val="ru-RU" w:eastAsia="en-US" w:bidi="ar-SA"/>
        </w:rPr>
        <w:t>; орфографических, пунктуационных правил</w:t>
      </w:r>
      <w:r w:rsidRPr="008937B5">
        <w:rPr>
          <w:rFonts w:eastAsia="SchoolBookSanPin"/>
          <w:lang w:val="ru-RU" w:eastAsia="en-US" w:bidi="ar-SA"/>
        </w:rPr>
        <w:t xml:space="preserve"> </w:t>
      </w:r>
      <w:r w:rsidRPr="008937B5" w:rsidR="00505496">
        <w:rPr>
          <w:rFonts w:eastAsia="SchoolBookSanPin"/>
          <w:lang w:val="ru-RU" w:eastAsia="en-US" w:bidi="ar-SA"/>
        </w:rPr>
        <w:br/>
      </w:r>
      <w:r w:rsidRPr="008937B5">
        <w:rPr>
          <w:rFonts w:eastAsia="SchoolBookSanPin"/>
          <w:lang w:val="ru-RU" w:eastAsia="en-US" w:bidi="ar-SA"/>
        </w:rPr>
        <w:t>в речевой практике при создании устных и письменных высказываний.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Приёмы работы с учебной книгой, лингвистическими словарями, справочной литературой.</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E87CC9">
        <w:rPr>
          <w:rFonts w:eastAsia="OfficinaSansBoldITC"/>
          <w:lang w:val="ru-RU" w:eastAsia="en-US" w:bidi="ar-SA"/>
        </w:rPr>
        <w:t>10.3.</w:t>
      </w:r>
      <w:r w:rsidRPr="008937B5" w:rsidR="00E87CC9">
        <w:rPr>
          <w:rFonts w:eastAsia="SchoolBookSanPin"/>
          <w:position w:val="1"/>
          <w:lang w:val="ru-RU" w:eastAsia="en-US" w:bidi="ar-SA"/>
        </w:rPr>
        <w:t> </w:t>
      </w:r>
      <w:r w:rsidRPr="008937B5">
        <w:rPr>
          <w:rFonts w:eastAsia="OfficinaSansBoldITC"/>
          <w:lang w:val="ru-RU" w:eastAsia="en-US" w:bidi="ar-SA"/>
        </w:rPr>
        <w:t>Текст</w:t>
      </w:r>
      <w:r w:rsidRPr="008937B5" w:rsidR="00970DDB">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Сочетание разных функционально-смысловых типов речи в тексте, в том числе сочетание элементов разных функциональных разновидностей языка </w:t>
      </w:r>
      <w:r w:rsidRPr="008937B5" w:rsidR="006F4896">
        <w:rPr>
          <w:rFonts w:eastAsia="SchoolBookSanPin"/>
          <w:lang w:val="ru-RU" w:eastAsia="en-US" w:bidi="ar-SA"/>
        </w:rPr>
        <w:br/>
      </w:r>
      <w:r w:rsidRPr="008937B5">
        <w:rPr>
          <w:rFonts w:eastAsia="SchoolBookSanPin"/>
          <w:lang w:val="ru-RU" w:eastAsia="en-US" w:bidi="ar-SA"/>
        </w:rPr>
        <w:t>в художественном произведении.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Особенности употребления языковых средств выразительности в текстах, принадлежащих к различным функционально-смысловым типам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Информационная переработка текста.</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E87CC9">
        <w:rPr>
          <w:rFonts w:eastAsia="OfficinaSansBoldITC"/>
          <w:lang w:val="ru-RU" w:eastAsia="en-US" w:bidi="ar-SA"/>
        </w:rPr>
        <w:t>.10.4.</w:t>
      </w:r>
      <w:r w:rsidRPr="008937B5" w:rsidR="00E87CC9">
        <w:rPr>
          <w:rFonts w:eastAsia="SchoolBookSanPin"/>
          <w:position w:val="1"/>
          <w:lang w:val="ru-RU" w:eastAsia="en-US" w:bidi="ar-SA"/>
        </w:rPr>
        <w:t> </w:t>
      </w:r>
      <w:r w:rsidRPr="008937B5">
        <w:rPr>
          <w:rFonts w:eastAsia="OfficinaSansBoldITC"/>
          <w:lang w:val="ru-RU" w:eastAsia="en-US" w:bidi="ar-SA"/>
        </w:rPr>
        <w:t>Функциональные разновидности языка</w:t>
      </w:r>
      <w:r w:rsidRPr="008937B5" w:rsidR="00970DDB">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Функциональные разновидности современного русского языка: разговор</w:t>
      </w:r>
      <w:r w:rsidRPr="008937B5" w:rsidR="00EB7B9E">
        <w:rPr>
          <w:rFonts w:eastAsia="SchoolBookSanPin"/>
          <w:lang w:val="ru-RU" w:eastAsia="en-US" w:bidi="ar-SA"/>
        </w:rPr>
        <w:t>н</w:t>
      </w:r>
      <w:r w:rsidRPr="008937B5">
        <w:rPr>
          <w:rFonts w:eastAsia="SchoolBookSanPin"/>
          <w:lang w:val="ru-RU" w:eastAsia="en-US" w:bidi="ar-SA"/>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w:t>
      </w:r>
      <w:r w:rsidRPr="008937B5" w:rsidR="006F4896">
        <w:rPr>
          <w:rFonts w:eastAsia="SchoolBookSanPin"/>
          <w:lang w:val="ru-RU" w:eastAsia="en-US" w:bidi="ar-SA"/>
        </w:rPr>
        <w:br/>
      </w:r>
      <w:r w:rsidRPr="008937B5">
        <w:rPr>
          <w:rFonts w:eastAsia="SchoolBookSanPin"/>
          <w:lang w:val="ru-RU" w:eastAsia="en-US" w:bidi="ar-SA"/>
        </w:rPr>
        <w:t>а также языковых средств других функциональных разновидностей языка.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Основные изобразительно-выразительные средства русского языка, </w:t>
      </w:r>
      <w:r w:rsidRPr="008937B5" w:rsidR="006F4896">
        <w:rPr>
          <w:rFonts w:eastAsia="SchoolBookSanPin"/>
          <w:lang w:val="ru-RU" w:eastAsia="en-US" w:bidi="ar-SA"/>
        </w:rPr>
        <w:br/>
      </w:r>
      <w:r w:rsidRPr="008937B5">
        <w:rPr>
          <w:rFonts w:eastAsia="SchoolBookSanPin"/>
          <w:lang w:val="ru-RU" w:eastAsia="en-US" w:bidi="ar-SA"/>
        </w:rPr>
        <w:t xml:space="preserve">их использование в речи (метафора, эпитет, сравнение, гипербола, олицетворение </w:t>
      </w:r>
      <w:r w:rsidRPr="008937B5" w:rsidR="006F4896">
        <w:rPr>
          <w:rFonts w:eastAsia="SchoolBookSanPin"/>
          <w:lang w:val="ru-RU" w:eastAsia="en-US" w:bidi="ar-SA"/>
        </w:rPr>
        <w:br/>
      </w:r>
      <w:r w:rsidRPr="008937B5">
        <w:rPr>
          <w:rFonts w:eastAsia="SchoolBookSanPin"/>
          <w:lang w:val="ru-RU" w:eastAsia="en-US" w:bidi="ar-SA"/>
        </w:rPr>
        <w:t>и другие).</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E87CC9">
        <w:rPr>
          <w:rFonts w:eastAsia="OfficinaSansBoldITC"/>
          <w:lang w:val="ru-RU" w:eastAsia="en-US" w:bidi="ar-SA"/>
        </w:rPr>
        <w:t>10.5.</w:t>
      </w:r>
      <w:r w:rsidRPr="008937B5" w:rsidR="00E87CC9">
        <w:rPr>
          <w:rFonts w:eastAsia="SchoolBookSanPin"/>
          <w:position w:val="1"/>
          <w:lang w:val="ru-RU" w:eastAsia="en-US" w:bidi="ar-SA"/>
        </w:rPr>
        <w:t> </w:t>
      </w:r>
      <w:r w:rsidRPr="008937B5">
        <w:rPr>
          <w:rFonts w:eastAsia="OfficinaSansBoldITC"/>
          <w:lang w:val="ru-RU" w:eastAsia="en-US" w:bidi="ar-SA"/>
        </w:rPr>
        <w:t>Синтаксис. Культура речи. Пунктуация</w:t>
      </w:r>
      <w:r w:rsidRPr="008937B5" w:rsidR="00970DDB">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E87CC9">
        <w:rPr>
          <w:rFonts w:eastAsia="OfficinaSansBoldITC"/>
          <w:lang w:val="ru-RU" w:eastAsia="en-US" w:bidi="ar-SA"/>
        </w:rPr>
        <w:t>10.5.1.</w:t>
      </w:r>
      <w:r w:rsidRPr="008937B5" w:rsidR="00E87CC9">
        <w:rPr>
          <w:rFonts w:eastAsia="SchoolBookSanPin"/>
          <w:position w:val="1"/>
          <w:lang w:val="ru-RU" w:eastAsia="en-US" w:bidi="ar-SA"/>
        </w:rPr>
        <w:t> </w:t>
      </w:r>
      <w:r w:rsidRPr="008937B5">
        <w:rPr>
          <w:rFonts w:eastAsia="SchoolBookSanPin"/>
          <w:bCs/>
          <w:lang w:val="ru-RU" w:eastAsia="en-US" w:bidi="ar-SA"/>
        </w:rPr>
        <w:t>Сложное предложение</w:t>
      </w:r>
      <w:r w:rsidRPr="008937B5" w:rsidR="00970DDB">
        <w:rPr>
          <w:rFonts w:eastAsia="SchoolBookSanPin"/>
          <w:bCs/>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Понятие о сложном предложении (повторение).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Классификация сложных предложений.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Смысловое, структурное и интонационное единство частей сложного предложения.</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E87CC9">
        <w:rPr>
          <w:rFonts w:eastAsia="OfficinaSansBoldITC"/>
          <w:lang w:val="ru-RU" w:eastAsia="en-US" w:bidi="ar-SA"/>
        </w:rPr>
        <w:t>.10.5.2.</w:t>
      </w:r>
      <w:r w:rsidRPr="008937B5" w:rsidR="00E87CC9">
        <w:rPr>
          <w:rFonts w:eastAsia="SchoolBookSanPin"/>
          <w:position w:val="1"/>
          <w:lang w:val="ru-RU" w:eastAsia="en-US" w:bidi="ar-SA"/>
        </w:rPr>
        <w:t> </w:t>
      </w:r>
      <w:r w:rsidRPr="008937B5">
        <w:rPr>
          <w:rFonts w:eastAsia="SchoolBookSanPin"/>
          <w:bCs/>
          <w:position w:val="1"/>
          <w:lang w:val="ru-RU" w:eastAsia="en-US" w:bidi="ar-SA"/>
        </w:rPr>
        <w:t>Сложносочинённое предложение</w:t>
      </w:r>
      <w:r w:rsidRPr="008937B5" w:rsidR="00970DDB">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Понятие о сложносочинённом предложении, его строении.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Виды сложносочинённых предложений. Средства связи частей сложносочинённого предложения.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Интонационные особенности сложносочинённых предложений с разными смысловыми отношениями между частями.</w:t>
      </w:r>
    </w:p>
    <w:p w:rsidR="00D67B9C" w:rsidRPr="008937B5" w:rsidP="008115E3">
      <w:pPr>
        <w:widowControl w:val="0"/>
        <w:spacing w:after="0" w:line="240" w:lineRule="auto"/>
        <w:ind w:firstLine="709"/>
        <w:rPr>
          <w:rFonts w:eastAsia="SchoolBookSanPin"/>
          <w:lang w:val="ru-RU" w:eastAsia="en-US" w:bidi="ar-SA"/>
        </w:rPr>
      </w:pPr>
      <w:r w:rsidRPr="008937B5">
        <w:rPr>
          <w:rFonts w:eastAsia="SchoolBookSanPin"/>
          <w:lang w:val="ru-RU" w:eastAsia="en-US" w:bidi="ar-SA"/>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Нормы построения сложносочинённого предложения; </w:t>
      </w:r>
      <w:r w:rsidRPr="008937B5" w:rsidR="00505496">
        <w:rPr>
          <w:rFonts w:eastAsia="SchoolBookSanPin"/>
          <w:lang w:val="ru-RU" w:eastAsia="en-US" w:bidi="ar-SA"/>
        </w:rPr>
        <w:t>правила</w:t>
      </w:r>
      <w:r w:rsidRPr="008937B5">
        <w:rPr>
          <w:rFonts w:eastAsia="SchoolBookSanPin"/>
          <w:lang w:val="ru-RU" w:eastAsia="en-US" w:bidi="ar-SA"/>
        </w:rPr>
        <w:t xml:space="preserve"> постановки знаков препинания в сложных предложениях.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Синтаксический и пунктуационный анализ сложносочинённых предложений.</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E87CC9">
        <w:rPr>
          <w:rFonts w:eastAsia="OfficinaSansBoldITC"/>
          <w:lang w:val="ru-RU" w:eastAsia="en-US" w:bidi="ar-SA"/>
        </w:rPr>
        <w:t>10.5.3.</w:t>
      </w:r>
      <w:r w:rsidRPr="008937B5" w:rsidR="00E87CC9">
        <w:rPr>
          <w:rFonts w:eastAsia="SchoolBookSanPin"/>
          <w:position w:val="1"/>
          <w:lang w:val="ru-RU" w:eastAsia="en-US" w:bidi="ar-SA"/>
        </w:rPr>
        <w:t> </w:t>
      </w:r>
      <w:r w:rsidRPr="008937B5">
        <w:rPr>
          <w:rFonts w:eastAsia="SchoolBookSanPin"/>
          <w:bCs/>
          <w:lang w:val="ru-RU" w:eastAsia="en-US" w:bidi="ar-SA"/>
        </w:rPr>
        <w:t>Сложноподчинённое предложение</w:t>
      </w:r>
      <w:r w:rsidRPr="008937B5" w:rsidR="00970DDB">
        <w:rPr>
          <w:rFonts w:eastAsia="SchoolBookSanPin"/>
          <w:bCs/>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Понятие о сложноподчинённом предложении. Главная и придаточная части предложения.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Союзы и союзные слова. Различия подчинительных союзов и союзных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Грамматическая синонимия сложноподчинённых предложений и простых предложений с обособленными членами.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w:t>
      </w:r>
      <w:r w:rsidRPr="008937B5" w:rsidR="006F4896">
        <w:rPr>
          <w:rFonts w:eastAsia="SchoolBookSanPin"/>
          <w:position w:val="1"/>
          <w:lang w:val="ru-RU" w:eastAsia="en-US" w:bidi="ar-SA"/>
        </w:rPr>
        <w:br/>
      </w:r>
      <w:r w:rsidRPr="008937B5">
        <w:rPr>
          <w:rFonts w:eastAsia="SchoolBookSanPin"/>
          <w:position w:val="1"/>
          <w:lang w:val="ru-RU" w:eastAsia="en-US" w:bidi="ar-SA"/>
        </w:rPr>
        <w:t>и степени и сравнительными.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Нормы построения сложноподчинённого предложения</w:t>
      </w:r>
      <w:r w:rsidRPr="008937B5" w:rsidR="00E87CC9">
        <w:rPr>
          <w:rFonts w:eastAsia="SchoolBookSanPin"/>
          <w:position w:val="1"/>
          <w:lang w:val="ru-RU" w:eastAsia="en-US" w:bidi="ar-SA"/>
        </w:rPr>
        <w:t>,</w:t>
      </w:r>
      <w:r w:rsidRPr="008937B5">
        <w:rPr>
          <w:rFonts w:eastAsia="SchoolBookSanPin"/>
          <w:position w:val="1"/>
          <w:lang w:val="ru-RU" w:eastAsia="en-US" w:bidi="ar-SA"/>
        </w:rPr>
        <w:t xml:space="preserve">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8937B5">
        <w:rPr>
          <w:rFonts w:eastAsia="SchoolBookSanPin"/>
          <w:bCs/>
          <w:position w:val="1"/>
          <w:lang w:val="ru-RU" w:eastAsia="en-US" w:bidi="ar-SA"/>
        </w:rPr>
        <w:t>чтобы</w:t>
      </w:r>
      <w:r w:rsidRPr="008937B5">
        <w:rPr>
          <w:rFonts w:eastAsia="SchoolBookSanPin"/>
          <w:position w:val="1"/>
          <w:lang w:val="ru-RU" w:eastAsia="en-US" w:bidi="ar-SA"/>
        </w:rPr>
        <w:t xml:space="preserve">, союзными словами </w:t>
      </w:r>
      <w:r w:rsidRPr="008937B5">
        <w:rPr>
          <w:rFonts w:eastAsia="SchoolBookSanPin"/>
          <w:bCs/>
          <w:position w:val="1"/>
          <w:lang w:val="ru-RU" w:eastAsia="en-US" w:bidi="ar-SA"/>
        </w:rPr>
        <w:t>какой</w:t>
      </w:r>
      <w:r w:rsidRPr="008937B5">
        <w:rPr>
          <w:rFonts w:eastAsia="SchoolBookSanPin"/>
          <w:position w:val="1"/>
          <w:lang w:val="ru-RU" w:eastAsia="en-US" w:bidi="ar-SA"/>
        </w:rPr>
        <w:t xml:space="preserve">, </w:t>
      </w:r>
      <w:r w:rsidRPr="008937B5">
        <w:rPr>
          <w:rFonts w:eastAsia="SchoolBookSanPin"/>
          <w:bCs/>
          <w:position w:val="1"/>
          <w:lang w:val="ru-RU" w:eastAsia="en-US" w:bidi="ar-SA"/>
        </w:rPr>
        <w:t>который</w:t>
      </w:r>
      <w:r w:rsidRPr="008937B5">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Типичные грамматические ошибки при построении сложноподчинённых предложений.</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Сложноподчинённые предложения с несколькими придаточными. Однородное, неоднородное и последовательное подчинение придаточных частей.</w:t>
      </w:r>
    </w:p>
    <w:p w:rsidR="00D67B9C" w:rsidRPr="008937B5" w:rsidP="007A3FA5">
      <w:pPr>
        <w:widowControl w:val="0"/>
        <w:spacing w:after="0" w:line="240" w:lineRule="auto"/>
        <w:ind w:firstLine="709"/>
        <w:jc w:val="both"/>
        <w:rPr>
          <w:rFonts w:eastAsia="SchoolBookSanPin"/>
          <w:lang w:val="ru-RU" w:eastAsia="en-US" w:bidi="ar-SA"/>
        </w:rPr>
      </w:pPr>
      <w:r w:rsidRPr="008937B5" w:rsidR="00505496">
        <w:rPr>
          <w:rFonts w:eastAsia="SchoolBookSanPin"/>
          <w:lang w:val="ru-RU" w:eastAsia="en-US" w:bidi="ar-SA"/>
        </w:rPr>
        <w:t>Правила</w:t>
      </w:r>
      <w:r w:rsidRPr="008937B5">
        <w:rPr>
          <w:rFonts w:eastAsia="SchoolBookSanPin"/>
          <w:lang w:val="ru-RU" w:eastAsia="en-US" w:bidi="ar-SA"/>
        </w:rPr>
        <w:t xml:space="preserve"> постановки знаков препинания в сложноподчинённых предложениях.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Синтаксический и пунктуационный анализ сложноподчинённых предложений.</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E87CC9">
        <w:rPr>
          <w:rFonts w:eastAsia="OfficinaSansBoldITC"/>
          <w:lang w:val="ru-RU" w:eastAsia="en-US" w:bidi="ar-SA"/>
        </w:rPr>
        <w:t>10.5.4.</w:t>
      </w:r>
      <w:r w:rsidRPr="008937B5" w:rsidR="00E87CC9">
        <w:rPr>
          <w:rFonts w:eastAsia="SchoolBookSanPin"/>
          <w:position w:val="1"/>
          <w:lang w:val="ru-RU" w:eastAsia="en-US" w:bidi="ar-SA"/>
        </w:rPr>
        <w:t> </w:t>
      </w:r>
      <w:r w:rsidRPr="008937B5">
        <w:rPr>
          <w:rFonts w:eastAsia="SchoolBookSanPin"/>
          <w:bCs/>
          <w:lang w:val="ru-RU" w:eastAsia="en-US" w:bidi="ar-SA"/>
        </w:rPr>
        <w:t>Бессоюзное сложное предложение</w:t>
      </w:r>
      <w:r w:rsidRPr="008937B5" w:rsidR="00970DDB">
        <w:rPr>
          <w:rFonts w:eastAsia="SchoolBookSanPin"/>
          <w:bCs/>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Понятие о бессоюзном сложном предложении.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Бессоюзные сложные предложения со значением перечисления. Запятая </w:t>
      </w:r>
      <w:r w:rsidRPr="008937B5" w:rsidR="006F4896">
        <w:rPr>
          <w:rFonts w:eastAsia="SchoolBookSanPin"/>
          <w:position w:val="1"/>
          <w:lang w:val="ru-RU" w:eastAsia="en-US" w:bidi="ar-SA"/>
        </w:rPr>
        <w:br/>
      </w:r>
      <w:r w:rsidRPr="008937B5">
        <w:rPr>
          <w:rFonts w:eastAsia="SchoolBookSanPin"/>
          <w:position w:val="1"/>
          <w:lang w:val="ru-RU" w:eastAsia="en-US" w:bidi="ar-SA"/>
        </w:rPr>
        <w:t>и точка с запятой в бессоюзном сложном предложении.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Бессоюзные сложные предложения со значением причины, пояснения, дополнения. Двоеточие в бессоюзном сложном предложении.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Синтаксический и пунктуационный анализ бессоюзных сложных предложений.</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E87CC9">
        <w:rPr>
          <w:rFonts w:eastAsia="OfficinaSansBoldITC"/>
          <w:lang w:val="ru-RU" w:eastAsia="en-US" w:bidi="ar-SA"/>
        </w:rPr>
        <w:t>10.5.5.</w:t>
      </w:r>
      <w:r w:rsidRPr="008937B5" w:rsidR="00E87CC9">
        <w:rPr>
          <w:rFonts w:eastAsia="SchoolBookSanPin"/>
          <w:position w:val="1"/>
          <w:lang w:val="ru-RU" w:eastAsia="en-US" w:bidi="ar-SA"/>
        </w:rPr>
        <w:t> </w:t>
      </w:r>
      <w:r w:rsidRPr="008937B5">
        <w:rPr>
          <w:rFonts w:eastAsia="SchoolBookSanPin"/>
          <w:bCs/>
          <w:position w:val="1"/>
          <w:lang w:val="ru-RU" w:eastAsia="en-US" w:bidi="ar-SA"/>
        </w:rPr>
        <w:t>Сложные предложения с разными видами союзной и бессоюзной связи</w:t>
      </w:r>
      <w:r w:rsidRPr="008937B5" w:rsidR="00970DDB">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Типы сложных предложений с разными видами связи.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Синтаксический и пунктуационный анализ сложных предложений с разными видами союзной и бессоюзной связи.</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E87CC9">
        <w:rPr>
          <w:rFonts w:eastAsia="OfficinaSansBoldITC"/>
          <w:lang w:val="ru-RU" w:eastAsia="en-US" w:bidi="ar-SA"/>
        </w:rPr>
        <w:t>10.5.6.</w:t>
      </w:r>
      <w:r w:rsidRPr="008937B5" w:rsidR="00E87CC9">
        <w:rPr>
          <w:rFonts w:eastAsia="SchoolBookSanPin"/>
          <w:position w:val="1"/>
          <w:lang w:val="ru-RU" w:eastAsia="en-US" w:bidi="ar-SA"/>
        </w:rPr>
        <w:t> </w:t>
      </w:r>
      <w:r w:rsidRPr="008937B5">
        <w:rPr>
          <w:rFonts w:eastAsia="SchoolBookSanPin"/>
          <w:bCs/>
          <w:position w:val="1"/>
          <w:lang w:val="ru-RU" w:eastAsia="en-US" w:bidi="ar-SA"/>
        </w:rPr>
        <w:t>Прямая и косвенная речь</w:t>
      </w:r>
      <w:r w:rsidRPr="008937B5" w:rsidR="00970DDB">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Прямая и косвенная речь. Синонимия предложений с прямой и косвенной речью.</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Цитирование. Способы включения цитат в высказывание.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Нормы построения предложений с прямой и косвенной речью; </w:t>
      </w:r>
      <w:r w:rsidRPr="008937B5" w:rsidR="00505496">
        <w:rPr>
          <w:rFonts w:eastAsia="SchoolBookSanPin"/>
          <w:position w:val="1"/>
          <w:lang w:val="ru-RU" w:eastAsia="en-US" w:bidi="ar-SA"/>
        </w:rPr>
        <w:t>правила</w:t>
      </w:r>
      <w:r w:rsidRPr="008937B5">
        <w:rPr>
          <w:rFonts w:eastAsia="SchoolBookSanPin"/>
          <w:position w:val="1"/>
          <w:lang w:val="ru-RU" w:eastAsia="en-US" w:bidi="ar-SA"/>
        </w:rPr>
        <w:t xml:space="preserve"> постановки знаков препинания в предложениях с косвенной речью, с прямой речью, при цитировании.</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Применение знаний по синтаксису и пунктуации в практике правописания.</w:t>
      </w:r>
    </w:p>
    <w:p w:rsidR="00E87CC9"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Pr>
          <w:rFonts w:eastAsia="OfficinaSansBoldITC"/>
          <w:lang w:val="ru-RU" w:eastAsia="en-US" w:bidi="ar-SA"/>
        </w:rPr>
        <w:t xml:space="preserve">11. Планируемые результаты освоения программы по русскому языку </w:t>
        <w:br/>
        <w:t>на уровне основного общего образования.</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E87CC9">
        <w:rPr>
          <w:rFonts w:eastAsia="SchoolBookSanPin"/>
          <w:lang w:val="ru-RU" w:eastAsia="en-US" w:bidi="ar-SA"/>
        </w:rPr>
        <w:t>11.1. </w:t>
      </w:r>
      <w:r w:rsidRPr="008937B5">
        <w:rPr>
          <w:rFonts w:eastAsia="SchoolBookSanPin"/>
          <w:lang w:val="ru-RU" w:eastAsia="en-US" w:bidi="ar-SA"/>
        </w:rPr>
        <w:t xml:space="preserve">Личностные результаты освоения </w:t>
      </w:r>
      <w:r w:rsidRPr="008937B5" w:rsidR="00E87CC9">
        <w:rPr>
          <w:rFonts w:eastAsia="OfficinaSansBoldITC"/>
          <w:lang w:val="ru-RU" w:eastAsia="en-US" w:bidi="ar-SA"/>
        </w:rPr>
        <w:t xml:space="preserve">программы по русскому языку </w:t>
        <w:br/>
        <w:t>на уровне основного общего образования</w:t>
      </w:r>
      <w:r w:rsidRPr="008937B5" w:rsidR="00E87CC9">
        <w:rPr>
          <w:rFonts w:eastAsia="SchoolBookSanPin"/>
          <w:lang w:val="ru-RU" w:eastAsia="en-US" w:bidi="ar-SA"/>
        </w:rPr>
        <w:t xml:space="preserve"> </w:t>
      </w:r>
      <w:r w:rsidRPr="008937B5">
        <w:rPr>
          <w:rFonts w:eastAsia="SchoolBookSanPin"/>
          <w:lang w:val="ru-RU" w:eastAsia="en-US" w:bidi="ar-SA"/>
        </w:rPr>
        <w:t xml:space="preserve">достигаются в единстве учебной </w:t>
      </w:r>
      <w:r w:rsidRPr="008937B5" w:rsidR="00E87CC9">
        <w:rPr>
          <w:rFonts w:eastAsia="SchoolBookSanPin"/>
          <w:lang w:val="ru-RU" w:eastAsia="en-US" w:bidi="ar-SA"/>
        </w:rPr>
        <w:br/>
      </w:r>
      <w:r w:rsidRPr="008937B5">
        <w:rPr>
          <w:rFonts w:eastAsia="SchoolBookSanPin"/>
          <w:lang w:val="ru-RU" w:eastAsia="en-US" w:bidi="ar-SA"/>
        </w:rP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87CC9"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Pr>
          <w:rFonts w:eastAsia="SchoolBookSanPin"/>
          <w:lang w:val="ru-RU" w:eastAsia="en-US" w:bidi="ar-SA"/>
        </w:rPr>
        <w:t xml:space="preserve">11.2. 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rsidR="00D67B9C" w:rsidRPr="008937B5" w:rsidP="007A3FA5">
      <w:pPr>
        <w:widowControl w:val="0"/>
        <w:spacing w:after="0" w:line="240" w:lineRule="auto"/>
        <w:ind w:firstLine="709"/>
        <w:jc w:val="both"/>
        <w:rPr>
          <w:rFonts w:eastAsia="SchoolBookSanPin"/>
          <w:lang w:val="ru-RU" w:eastAsia="en-US" w:bidi="ar-SA"/>
        </w:rPr>
      </w:pPr>
      <w:r w:rsidRPr="008937B5" w:rsidR="00E87CC9">
        <w:rPr>
          <w:rFonts w:eastAsia="SchoolBookSanPin"/>
          <w:bCs/>
          <w:position w:val="1"/>
          <w:lang w:val="ru-RU" w:eastAsia="en-US" w:bidi="ar-SA"/>
        </w:rPr>
        <w:t>1) </w:t>
      </w:r>
      <w:r w:rsidRPr="008937B5">
        <w:rPr>
          <w:rFonts w:eastAsia="SchoolBookSanPin"/>
          <w:bCs/>
          <w:position w:val="1"/>
          <w:lang w:val="ru-RU" w:eastAsia="en-US" w:bidi="ar-SA"/>
        </w:rPr>
        <w:t>гражданского воспитания: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готовность к выполнению обязанностей гражданина и реализации его прав, уважение прав, свобод и законных интересов других людей</w:t>
      </w:r>
      <w:r w:rsidRPr="008937B5" w:rsidR="00100623">
        <w:rPr>
          <w:rFonts w:eastAsia="SchoolBookSanPin"/>
          <w:position w:val="1"/>
          <w:lang w:val="ru-RU" w:eastAsia="en-US" w:bidi="ar-SA"/>
        </w:rPr>
        <w:t>,</w:t>
      </w:r>
      <w:r w:rsidRPr="008937B5">
        <w:rPr>
          <w:rFonts w:eastAsia="SchoolBookSanPin"/>
          <w:position w:val="1"/>
          <w:lang w:val="ru-RU" w:eastAsia="en-US" w:bidi="ar-SA"/>
        </w:rPr>
        <w:t xml:space="preserve"> активное участие </w:t>
      </w:r>
      <w:r w:rsidRPr="008937B5" w:rsidR="006F4896">
        <w:rPr>
          <w:rFonts w:eastAsia="SchoolBookSanPin"/>
          <w:position w:val="1"/>
          <w:lang w:val="ru-RU" w:eastAsia="en-US" w:bidi="ar-SA"/>
        </w:rPr>
        <w:br/>
      </w:r>
      <w:r w:rsidRPr="008937B5">
        <w:rPr>
          <w:rFonts w:eastAsia="SchoolBookSanPin"/>
          <w:position w:val="1"/>
          <w:lang w:val="ru-RU" w:eastAsia="en-US" w:bidi="ar-SA"/>
        </w:rP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неприятие любых форм экстремизма, дискриминации; понимание роли различных социальных институтов в жизни человека;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w:t>
      </w:r>
      <w:r w:rsidRPr="008937B5" w:rsidR="006F4896">
        <w:rPr>
          <w:rFonts w:eastAsia="SchoolBookSanPin"/>
          <w:position w:val="1"/>
          <w:lang w:val="ru-RU" w:eastAsia="en-US" w:bidi="ar-SA"/>
        </w:rPr>
        <w:br/>
      </w:r>
      <w:r w:rsidRPr="008937B5">
        <w:rPr>
          <w:rFonts w:eastAsia="SchoolBookSanPin"/>
          <w:position w:val="1"/>
          <w:lang w:val="ru-RU" w:eastAsia="en-US" w:bidi="ar-SA"/>
        </w:rPr>
        <w:t xml:space="preserve">и многоконфессиональном обществе, формируемое в том числе на основе примеров из литературных произведений, написанных на русском языке; готовность </w:t>
      </w:r>
      <w:r w:rsidRPr="008937B5" w:rsidR="006F4896">
        <w:rPr>
          <w:rFonts w:eastAsia="SchoolBookSanPin"/>
          <w:position w:val="1"/>
          <w:lang w:val="ru-RU" w:eastAsia="en-US" w:bidi="ar-SA"/>
        </w:rPr>
        <w:br/>
      </w:r>
      <w:r w:rsidRPr="008937B5">
        <w:rPr>
          <w:rFonts w:eastAsia="SchoolBookSanPin"/>
          <w:position w:val="1"/>
          <w:lang w:val="ru-RU" w:eastAsia="en-US" w:bidi="ar-SA"/>
        </w:rPr>
        <w:t xml:space="preserve">к разнообразной совместной деятельности, стремление к взаимопониманию </w:t>
      </w:r>
      <w:r w:rsidRPr="008937B5" w:rsidR="006F4896">
        <w:rPr>
          <w:rFonts w:eastAsia="SchoolBookSanPin"/>
          <w:position w:val="1"/>
          <w:lang w:val="ru-RU" w:eastAsia="en-US" w:bidi="ar-SA"/>
        </w:rPr>
        <w:br/>
      </w:r>
      <w:r w:rsidRPr="008937B5">
        <w:rPr>
          <w:rFonts w:eastAsia="SchoolBookSanPin"/>
          <w:position w:val="1"/>
          <w:lang w:val="ru-RU" w:eastAsia="en-US" w:bidi="ar-SA"/>
        </w:rPr>
        <w:t>и взаимопомощи</w:t>
      </w:r>
      <w:r w:rsidRPr="008937B5" w:rsidR="00100623">
        <w:rPr>
          <w:rFonts w:eastAsia="SchoolBookSanPin"/>
          <w:position w:val="1"/>
          <w:lang w:val="ru-RU" w:eastAsia="en-US" w:bidi="ar-SA"/>
        </w:rPr>
        <w:t>,</w:t>
      </w:r>
      <w:r w:rsidRPr="008937B5">
        <w:rPr>
          <w:rFonts w:eastAsia="SchoolBookSanPin"/>
          <w:position w:val="1"/>
          <w:lang w:val="ru-RU" w:eastAsia="en-US" w:bidi="ar-SA"/>
        </w:rPr>
        <w:t xml:space="preserve"> активное участие в школьном самоуправлении; готовность </w:t>
      </w:r>
      <w:r w:rsidRPr="008937B5" w:rsidR="006F4896">
        <w:rPr>
          <w:rFonts w:eastAsia="SchoolBookSanPin"/>
          <w:position w:val="1"/>
          <w:lang w:val="ru-RU" w:eastAsia="en-US" w:bidi="ar-SA"/>
        </w:rPr>
        <w:br/>
      </w:r>
      <w:r w:rsidRPr="008937B5">
        <w:rPr>
          <w:rFonts w:eastAsia="SchoolBookSanPin"/>
          <w:position w:val="1"/>
          <w:lang w:val="ru-RU" w:eastAsia="en-US" w:bidi="ar-SA"/>
        </w:rPr>
        <w:t>к участию в гуманитарной деятельности (помощь людям, нуждающимся в ней; волонтёрство);</w:t>
      </w:r>
    </w:p>
    <w:p w:rsidR="00D67B9C" w:rsidRPr="008937B5" w:rsidP="007A3FA5">
      <w:pPr>
        <w:widowControl w:val="0"/>
        <w:spacing w:after="0" w:line="240" w:lineRule="auto"/>
        <w:ind w:firstLine="709"/>
        <w:jc w:val="both"/>
        <w:rPr>
          <w:rFonts w:eastAsia="SchoolBookSanPin"/>
          <w:lang w:val="ru-RU" w:eastAsia="en-US" w:bidi="ar-SA"/>
        </w:rPr>
      </w:pPr>
      <w:r w:rsidRPr="008937B5" w:rsidR="00100623">
        <w:rPr>
          <w:rFonts w:eastAsia="SchoolBookSanPin"/>
          <w:bCs/>
          <w:position w:val="1"/>
          <w:lang w:val="ru-RU" w:eastAsia="en-US" w:bidi="ar-SA"/>
        </w:rPr>
        <w:t>2) </w:t>
      </w:r>
      <w:r w:rsidRPr="008937B5">
        <w:rPr>
          <w:rFonts w:eastAsia="SchoolBookSanPin"/>
          <w:bCs/>
          <w:position w:val="1"/>
          <w:lang w:val="ru-RU" w:eastAsia="en-US" w:bidi="ar-SA"/>
        </w:rPr>
        <w:t>патриотического воспитания:</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осознание российской гражданской</w:t>
      </w:r>
      <w:r w:rsidR="008115E3">
        <w:rPr>
          <w:rFonts w:eastAsia="SchoolBookSanPin"/>
          <w:position w:val="1"/>
          <w:lang w:val="ru-RU" w:eastAsia="en-US" w:bidi="ar-SA"/>
        </w:rPr>
        <w:t xml:space="preserve"> идентичности в поликультурном и </w:t>
      </w:r>
      <w:r w:rsidRPr="008937B5">
        <w:rPr>
          <w:rFonts w:eastAsia="SchoolBookSanPin"/>
          <w:position w:val="1"/>
          <w:lang w:val="ru-RU" w:eastAsia="en-US" w:bidi="ar-SA"/>
        </w:rPr>
        <w:t>многоконфессиональном обществе, понимание</w:t>
      </w:r>
      <w:r w:rsidRPr="008937B5">
        <w:rPr>
          <w:rFonts w:eastAsia="SchoolBookSanPin"/>
          <w:lang w:val="ru-RU" w:eastAsia="en-US" w:bidi="ar-SA"/>
        </w:rPr>
        <w:t xml:space="preserve"> роли русского языка как государственного языка Российской Федерации и языка межнационального общения народов России</w:t>
      </w:r>
      <w:r w:rsidRPr="008937B5" w:rsidR="00100623">
        <w:rPr>
          <w:rFonts w:eastAsia="SchoolBookSanPin"/>
          <w:lang w:val="ru-RU" w:eastAsia="en-US" w:bidi="ar-SA"/>
        </w:rPr>
        <w:t>,</w:t>
      </w:r>
      <w:r w:rsidRPr="008937B5">
        <w:rPr>
          <w:rFonts w:eastAsia="SchoolBookSanPin"/>
          <w:lang w:val="ru-RU" w:eastAsia="en-US" w:bidi="ar-SA"/>
        </w:rPr>
        <w:t xml:space="preserve"> проявление интереса к познанию русского языка, к истории и культуре Российской Федерации, культуре своего края, народов России</w:t>
      </w:r>
      <w:r w:rsidRPr="008937B5" w:rsidR="00100623">
        <w:rPr>
          <w:rFonts w:eastAsia="SchoolBookSanPin"/>
          <w:lang w:val="ru-RU" w:eastAsia="en-US" w:bidi="ar-SA"/>
        </w:rPr>
        <w:t>,</w:t>
      </w:r>
      <w:r w:rsidRPr="008937B5">
        <w:rPr>
          <w:rFonts w:eastAsia="SchoolBookSanPin"/>
          <w:lang w:val="ru-RU" w:eastAsia="en-US" w:bidi="ar-SA"/>
        </w:rPr>
        <w:t xml:space="preserve"> ценностное отношение к русскому языку, к достижениям своей Родины </w:t>
      </w:r>
      <w:r w:rsidRPr="008937B5" w:rsidR="0095351E">
        <w:rPr>
          <w:rFonts w:eastAsia="SchoolBookSanPin"/>
          <w:lang w:val="ru-RU" w:eastAsia="en-US" w:bidi="ar-SA"/>
        </w:rPr>
        <w:noBreakHyphen/>
      </w:r>
      <w:r w:rsidRPr="008937B5">
        <w:rPr>
          <w:rFonts w:eastAsia="SchoolBookSanPin"/>
          <w:lang w:val="ru-RU" w:eastAsia="en-US" w:bidi="ar-SA"/>
        </w:rPr>
        <w:t xml:space="preserve"> России, </w:t>
      </w:r>
      <w:r w:rsidRPr="008937B5" w:rsidR="00100623">
        <w:rPr>
          <w:rFonts w:eastAsia="SchoolBookSanPin"/>
          <w:lang w:val="ru-RU" w:eastAsia="en-US" w:bidi="ar-SA"/>
        </w:rPr>
        <w:br/>
      </w:r>
      <w:r w:rsidRPr="008937B5">
        <w:rPr>
          <w:rFonts w:eastAsia="SchoolBookSanPin"/>
          <w:lang w:val="ru-RU" w:eastAsia="en-US" w:bidi="ar-SA"/>
        </w:rPr>
        <w:t>к науке, искусству, боевым подвигам и трудовым достижениям народа, в том числе отражённым в художественных произведениях</w:t>
      </w:r>
      <w:r w:rsidRPr="008937B5" w:rsidR="00100623">
        <w:rPr>
          <w:rFonts w:eastAsia="SchoolBookSanPin"/>
          <w:lang w:val="ru-RU" w:eastAsia="en-US" w:bidi="ar-SA"/>
        </w:rPr>
        <w:t>,</w:t>
      </w:r>
      <w:r w:rsidRPr="008937B5">
        <w:rPr>
          <w:rFonts w:eastAsia="SchoolBookSanPin"/>
          <w:lang w:val="ru-RU" w:eastAsia="en-US" w:bidi="ar-SA"/>
        </w:rPr>
        <w:t xml:space="preserve">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67B9C" w:rsidRPr="008937B5" w:rsidP="007A3FA5">
      <w:pPr>
        <w:widowControl w:val="0"/>
        <w:spacing w:after="0" w:line="240" w:lineRule="auto"/>
        <w:ind w:firstLine="709"/>
        <w:jc w:val="both"/>
        <w:rPr>
          <w:rFonts w:eastAsia="SchoolBookSanPin"/>
          <w:lang w:val="ru-RU" w:eastAsia="en-US" w:bidi="ar-SA"/>
        </w:rPr>
      </w:pPr>
      <w:r w:rsidRPr="008937B5" w:rsidR="00100623">
        <w:rPr>
          <w:rFonts w:eastAsia="SchoolBookSanPin"/>
          <w:bCs/>
          <w:position w:val="1"/>
          <w:lang w:val="ru-RU" w:eastAsia="en-US" w:bidi="ar-SA"/>
        </w:rPr>
        <w:t>3) </w:t>
      </w:r>
      <w:r w:rsidRPr="008937B5">
        <w:rPr>
          <w:rFonts w:eastAsia="SchoolBookSanPin"/>
          <w:bCs/>
          <w:position w:val="1"/>
          <w:lang w:val="ru-RU" w:eastAsia="en-US" w:bidi="ar-SA"/>
        </w:rPr>
        <w:t>духовно-нравственного воспитания:</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ориентация на моральные ценности и нормы в ситуациях нравственного выбора</w:t>
      </w:r>
      <w:r w:rsidRPr="008937B5" w:rsidR="00100623">
        <w:rPr>
          <w:rFonts w:eastAsia="SchoolBookSanPin"/>
          <w:position w:val="1"/>
          <w:lang w:val="ru-RU" w:eastAsia="en-US" w:bidi="ar-SA"/>
        </w:rPr>
        <w:t>,</w:t>
      </w:r>
      <w:r w:rsidRPr="008937B5">
        <w:rPr>
          <w:rFonts w:eastAsia="SchoolBookSanPin"/>
          <w:position w:val="1"/>
          <w:lang w:val="ru-RU" w:eastAsia="en-US" w:bidi="ar-SA"/>
        </w:rPr>
        <w:t xml:space="preserve"> готовность оценивать своё поведение, в том числе речевое, и поступки, а также поведение и поступки других людей с позиции нравственных и правовых норм</w:t>
      </w:r>
      <w:r w:rsidRPr="008937B5" w:rsidR="00EB7B9E">
        <w:rPr>
          <w:rFonts w:eastAsia="SchoolBookSanPin"/>
          <w:position w:val="1"/>
          <w:lang w:val="ru-RU" w:eastAsia="en-US" w:bidi="ar-SA"/>
        </w:rPr>
        <w:t xml:space="preserve"> </w:t>
      </w:r>
      <w:r w:rsidRPr="008937B5">
        <w:rPr>
          <w:rFonts w:eastAsia="SchoolBookSanPin"/>
          <w:position w:val="1"/>
          <w:lang w:val="ru-RU" w:eastAsia="en-US" w:bidi="ar-SA"/>
        </w:rPr>
        <w:t>с учётом осознания последствий поступков; активное неприятие асоциальных поступков</w:t>
      </w:r>
      <w:r w:rsidRPr="008937B5" w:rsidR="00100623">
        <w:rPr>
          <w:rFonts w:eastAsia="SchoolBookSanPin"/>
          <w:position w:val="1"/>
          <w:lang w:val="ru-RU" w:eastAsia="en-US" w:bidi="ar-SA"/>
        </w:rPr>
        <w:t>,</w:t>
      </w:r>
      <w:r w:rsidRPr="008937B5">
        <w:rPr>
          <w:rFonts w:eastAsia="SchoolBookSanPin"/>
          <w:position w:val="1"/>
          <w:lang w:val="ru-RU" w:eastAsia="en-US" w:bidi="ar-SA"/>
        </w:rPr>
        <w:t xml:space="preserve"> свобода и ответственность</w:t>
      </w:r>
      <w:r w:rsidRPr="008937B5" w:rsidR="00EB7B9E">
        <w:rPr>
          <w:rFonts w:eastAsia="SchoolBookSanPin"/>
          <w:position w:val="1"/>
          <w:lang w:val="ru-RU" w:eastAsia="en-US" w:bidi="ar-SA"/>
        </w:rPr>
        <w:t xml:space="preserve"> </w:t>
      </w:r>
      <w:r w:rsidRPr="008937B5">
        <w:rPr>
          <w:rFonts w:eastAsia="SchoolBookSanPin"/>
          <w:position w:val="1"/>
          <w:lang w:val="ru-RU" w:eastAsia="en-US" w:bidi="ar-SA"/>
        </w:rPr>
        <w:t>личности в условиях индивидуального и общественного пространства;</w:t>
      </w:r>
    </w:p>
    <w:p w:rsidR="00D67B9C" w:rsidRPr="008937B5" w:rsidP="008115E3">
      <w:pPr>
        <w:widowControl w:val="0"/>
        <w:spacing w:after="0" w:line="240" w:lineRule="auto"/>
        <w:ind w:firstLine="709"/>
        <w:jc w:val="both"/>
        <w:rPr>
          <w:rFonts w:eastAsia="SchoolBookSanPin"/>
          <w:lang w:val="ru-RU" w:eastAsia="en-US" w:bidi="ar-SA"/>
        </w:rPr>
      </w:pPr>
      <w:r w:rsidRPr="008937B5" w:rsidR="00100623">
        <w:rPr>
          <w:rFonts w:eastAsia="SchoolBookSanPin"/>
          <w:bCs/>
          <w:position w:val="1"/>
          <w:lang w:val="ru-RU" w:eastAsia="en-US" w:bidi="ar-SA"/>
        </w:rPr>
        <w:t>4) </w:t>
      </w:r>
      <w:r w:rsidRPr="008937B5">
        <w:rPr>
          <w:rFonts w:eastAsia="SchoolBookSanPin"/>
          <w:bCs/>
          <w:position w:val="1"/>
          <w:lang w:val="ru-RU" w:eastAsia="en-US" w:bidi="ar-SA"/>
        </w:rPr>
        <w:t>эстетического воспитания:</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восприимчивость к разным видам искусства, традициям и творчеству своего </w:t>
      </w:r>
      <w:r w:rsidRPr="008937B5" w:rsidR="006F4896">
        <w:rPr>
          <w:rFonts w:eastAsia="SchoolBookSanPin"/>
          <w:position w:val="1"/>
          <w:lang w:val="ru-RU" w:eastAsia="en-US" w:bidi="ar-SA"/>
        </w:rPr>
        <w:br/>
      </w:r>
      <w:r w:rsidRPr="008937B5">
        <w:rPr>
          <w:rFonts w:eastAsia="SchoolBookSanPin"/>
          <w:position w:val="1"/>
          <w:lang w:val="ru-RU" w:eastAsia="en-US" w:bidi="ar-SA"/>
        </w:rPr>
        <w:t>и других народов</w:t>
      </w:r>
      <w:r w:rsidRPr="008937B5" w:rsidR="00100623">
        <w:rPr>
          <w:rFonts w:eastAsia="SchoolBookSanPin"/>
          <w:position w:val="1"/>
          <w:lang w:val="ru-RU" w:eastAsia="en-US" w:bidi="ar-SA"/>
        </w:rPr>
        <w:t>,</w:t>
      </w:r>
      <w:r w:rsidRPr="008937B5">
        <w:rPr>
          <w:rFonts w:eastAsia="SchoolBookSanPin"/>
          <w:position w:val="1"/>
          <w:lang w:val="ru-RU" w:eastAsia="en-US" w:bidi="ar-SA"/>
        </w:rPr>
        <w:t xml:space="preserve"> понимание эмоционального воздействия искусства</w:t>
      </w:r>
      <w:r w:rsidRPr="008937B5" w:rsidR="00100623">
        <w:rPr>
          <w:rFonts w:eastAsia="SchoolBookSanPin"/>
          <w:position w:val="1"/>
          <w:lang w:val="ru-RU" w:eastAsia="en-US" w:bidi="ar-SA"/>
        </w:rPr>
        <w:t>,</w:t>
      </w:r>
      <w:r w:rsidRPr="008937B5">
        <w:rPr>
          <w:rFonts w:eastAsia="SchoolBookSanPin"/>
          <w:position w:val="1"/>
          <w:lang w:val="ru-RU" w:eastAsia="en-US" w:bidi="ar-SA"/>
        </w:rPr>
        <w:t xml:space="preserve"> осознание важности художественной культуры как средства коммуникации и самовыражения</w:t>
      </w:r>
      <w:r w:rsidRPr="008937B5" w:rsidR="00100623">
        <w:rPr>
          <w:rFonts w:eastAsia="SchoolBookSanPin"/>
          <w:position w:val="1"/>
          <w:lang w:val="ru-RU" w:eastAsia="en-US" w:bidi="ar-SA"/>
        </w:rPr>
        <w:t>;</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w:t>
      </w:r>
      <w:r w:rsidRPr="008937B5" w:rsidR="00100623">
        <w:rPr>
          <w:rFonts w:eastAsia="SchoolBookSanPin"/>
          <w:position w:val="1"/>
          <w:lang w:val="ru-RU" w:eastAsia="en-US" w:bidi="ar-SA"/>
        </w:rPr>
        <w:t>,</w:t>
      </w:r>
      <w:r w:rsidRPr="008937B5">
        <w:rPr>
          <w:rFonts w:eastAsia="SchoolBookSanPin"/>
          <w:position w:val="1"/>
          <w:lang w:val="ru-RU" w:eastAsia="en-US" w:bidi="ar-SA"/>
        </w:rPr>
        <w:t xml:space="preserve"> стремление к самовыражению в разных видах искусства;</w:t>
      </w:r>
    </w:p>
    <w:p w:rsidR="00D67B9C" w:rsidRPr="008937B5" w:rsidP="007A3FA5">
      <w:pPr>
        <w:widowControl w:val="0"/>
        <w:spacing w:after="0" w:line="240" w:lineRule="auto"/>
        <w:ind w:firstLine="709"/>
        <w:jc w:val="both"/>
        <w:rPr>
          <w:rFonts w:eastAsia="SchoolBookSanPin"/>
          <w:lang w:val="ru-RU" w:eastAsia="en-US" w:bidi="ar-SA"/>
        </w:rPr>
      </w:pPr>
      <w:r w:rsidRPr="008937B5" w:rsidR="00100623">
        <w:rPr>
          <w:rFonts w:eastAsia="SchoolBookSanPin"/>
          <w:bCs/>
          <w:position w:val="1"/>
          <w:lang w:val="ru-RU" w:eastAsia="en-US" w:bidi="ar-SA"/>
        </w:rPr>
        <w:t>5) </w:t>
      </w:r>
      <w:r w:rsidRPr="008937B5">
        <w:rPr>
          <w:rFonts w:eastAsia="SchoolBookSanPin"/>
          <w:bCs/>
          <w:position w:val="1"/>
          <w:lang w:val="ru-RU" w:eastAsia="en-US" w:bidi="ar-SA"/>
        </w:rPr>
        <w:t xml:space="preserve">физического воспитания, формирования культуры здоровья </w:t>
      </w:r>
      <w:r w:rsidRPr="008937B5" w:rsidR="00100623">
        <w:rPr>
          <w:rFonts w:eastAsia="SchoolBookSanPin"/>
          <w:bCs/>
          <w:position w:val="1"/>
          <w:lang w:val="ru-RU" w:eastAsia="en-US" w:bidi="ar-SA"/>
        </w:rPr>
        <w:br/>
      </w:r>
      <w:r w:rsidRPr="008937B5">
        <w:rPr>
          <w:rFonts w:eastAsia="SchoolBookSanPin"/>
          <w:bCs/>
          <w:position w:val="1"/>
          <w:lang w:val="ru-RU" w:eastAsia="en-US" w:bidi="ar-SA"/>
        </w:rPr>
        <w:t>и эмоционального благополучия: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осознание ценности жизни с опорой на собственный жизненный </w:t>
      </w:r>
      <w:r w:rsidRPr="008937B5" w:rsidR="006F4896">
        <w:rPr>
          <w:rFonts w:eastAsia="SchoolBookSanPin"/>
          <w:position w:val="1"/>
          <w:lang w:val="ru-RU" w:eastAsia="en-US" w:bidi="ar-SA"/>
        </w:rPr>
        <w:br/>
      </w:r>
      <w:r w:rsidRPr="008937B5">
        <w:rPr>
          <w:rFonts w:eastAsia="SchoolBookSanPin"/>
          <w:position w:val="1"/>
          <w:lang w:val="ru-RU" w:eastAsia="en-US" w:bidi="ar-SA"/>
        </w:rPr>
        <w:t>и читательский опыт</w:t>
      </w:r>
      <w:r w:rsidRPr="008937B5" w:rsidR="00100623">
        <w:rPr>
          <w:rFonts w:eastAsia="SchoolBookSanPin"/>
          <w:position w:val="1"/>
          <w:lang w:val="ru-RU" w:eastAsia="en-US" w:bidi="ar-SA"/>
        </w:rPr>
        <w:t>,</w:t>
      </w:r>
      <w:r w:rsidRPr="008937B5">
        <w:rPr>
          <w:rFonts w:eastAsia="SchoolBookSanPin"/>
          <w:position w:val="1"/>
          <w:lang w:val="ru-RU" w:eastAsia="en-US" w:bidi="ar-SA"/>
        </w:rPr>
        <w:t xml:space="preserve"> ответственное отношение к своему здоровью и установка </w:t>
      </w:r>
      <w:r w:rsidRPr="008937B5" w:rsidR="006F4896">
        <w:rPr>
          <w:rFonts w:eastAsia="SchoolBookSanPin"/>
          <w:position w:val="1"/>
          <w:lang w:val="ru-RU" w:eastAsia="en-US" w:bidi="ar-SA"/>
        </w:rPr>
        <w:br/>
      </w:r>
      <w:r w:rsidRPr="008937B5">
        <w:rPr>
          <w:rFonts w:eastAsia="SchoolBookSanPin"/>
          <w:position w:val="1"/>
          <w:lang w:val="ru-RU" w:eastAsia="en-US" w:bidi="ar-SA"/>
        </w:rPr>
        <w:t>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sidRPr="008937B5" w:rsidR="00100623">
        <w:rPr>
          <w:rFonts w:eastAsia="SchoolBookSanPin"/>
          <w:position w:val="1"/>
          <w:lang w:val="ru-RU" w:eastAsia="en-US" w:bidi="ar-SA"/>
        </w:rPr>
        <w:t>,</w:t>
      </w:r>
      <w:r w:rsidRPr="008937B5">
        <w:rPr>
          <w:rFonts w:eastAsia="SchoolBookSanPin"/>
          <w:position w:val="1"/>
          <w:lang w:val="ru-RU" w:eastAsia="en-US" w:bidi="ar-SA"/>
        </w:rPr>
        <w:t xml:space="preserve"> соблюдение правил безопасности, в том числе навыки безопасного поведения в </w:t>
      </w:r>
      <w:r w:rsidRPr="008937B5" w:rsidR="00100623">
        <w:rPr>
          <w:rFonts w:eastAsia="SchoolBookSanPin"/>
          <w:position w:val="1"/>
          <w:lang w:val="ru-RU" w:eastAsia="en-US" w:bidi="ar-SA"/>
        </w:rPr>
        <w:t>информационно-коммуникационной сети «Интернет»</w:t>
      </w:r>
      <w:r w:rsidRPr="008937B5">
        <w:rPr>
          <w:rFonts w:eastAsia="SchoolBookSanPin"/>
          <w:position w:val="1"/>
          <w:lang w:val="ru-RU" w:eastAsia="en-US" w:bidi="ar-SA"/>
        </w:rPr>
        <w:t xml:space="preserve"> в процессе школьного языкового образования;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способность адаптироваться к стрессовым ситуациям и меняю</w:t>
      </w:r>
      <w:r w:rsidRPr="008937B5">
        <w:rPr>
          <w:rFonts w:eastAsia="SchoolBookSanPin"/>
          <w:lang w:val="ru-RU" w:eastAsia="en-US" w:bidi="ar-SA"/>
        </w:rPr>
        <w:t>щимся социальным, информационным и природным условиям, в том числе осмысляя собственный опыт и выстраивая дальнейшие цели;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умение принимать себя и других, не осуждая;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w:t>
      </w:r>
      <w:r w:rsidRPr="008937B5" w:rsidR="00100623">
        <w:rPr>
          <w:rFonts w:eastAsia="SchoolBookSanPin"/>
          <w:position w:val="1"/>
          <w:lang w:val="ru-RU" w:eastAsia="en-US" w:bidi="ar-SA"/>
        </w:rPr>
        <w:t>,</w:t>
      </w:r>
      <w:r w:rsidRPr="008937B5">
        <w:rPr>
          <w:rFonts w:eastAsia="SchoolBookSanPin"/>
          <w:position w:val="1"/>
          <w:lang w:val="ru-RU" w:eastAsia="en-US" w:bidi="ar-SA"/>
        </w:rPr>
        <w:t xml:space="preserve"> сформированность навыков рефлексии, признание своего права на ошибку и такого же права другого человека;</w:t>
      </w:r>
    </w:p>
    <w:p w:rsidR="00D67B9C" w:rsidRPr="008937B5" w:rsidP="007A3FA5">
      <w:pPr>
        <w:widowControl w:val="0"/>
        <w:spacing w:after="0" w:line="240" w:lineRule="auto"/>
        <w:ind w:firstLine="709"/>
        <w:jc w:val="both"/>
        <w:rPr>
          <w:rFonts w:eastAsia="SchoolBookSanPin"/>
          <w:lang w:val="ru-RU" w:eastAsia="en-US" w:bidi="ar-SA"/>
        </w:rPr>
      </w:pPr>
      <w:r w:rsidRPr="008937B5" w:rsidR="00100623">
        <w:rPr>
          <w:rFonts w:eastAsia="SchoolBookSanPin"/>
          <w:bCs/>
          <w:position w:val="1"/>
          <w:lang w:val="ru-RU" w:eastAsia="en-US" w:bidi="ar-SA"/>
        </w:rPr>
        <w:t>6) </w:t>
      </w:r>
      <w:r w:rsidRPr="008937B5">
        <w:rPr>
          <w:rFonts w:eastAsia="SchoolBookSanPin"/>
          <w:bCs/>
          <w:position w:val="1"/>
          <w:lang w:val="ru-RU" w:eastAsia="en-US" w:bidi="ar-SA"/>
        </w:rPr>
        <w:t>трудового воспитания:</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w:t>
      </w:r>
      <w:r w:rsidRPr="008937B5" w:rsidR="00100623">
        <w:rPr>
          <w:rFonts w:eastAsia="SchoolBookSanPin"/>
          <w:position w:val="1"/>
          <w:lang w:val="ru-RU" w:eastAsia="en-US" w:bidi="ar-SA"/>
        </w:rPr>
        <w:t>,</w:t>
      </w:r>
      <w:r w:rsidRPr="008937B5">
        <w:rPr>
          <w:rFonts w:eastAsia="SchoolBookSanPin"/>
          <w:position w:val="1"/>
          <w:lang w:val="ru-RU" w:eastAsia="en-US" w:bidi="ar-SA"/>
        </w:rPr>
        <w:t xml:space="preserve"> уважение к труду и результатам трудовой деятельности</w:t>
      </w:r>
      <w:r w:rsidRPr="008937B5" w:rsidR="00100623">
        <w:rPr>
          <w:rFonts w:eastAsia="SchoolBookSanPin"/>
          <w:position w:val="1"/>
          <w:lang w:val="ru-RU" w:eastAsia="en-US" w:bidi="ar-SA"/>
        </w:rPr>
        <w:t>,</w:t>
      </w:r>
      <w:r w:rsidRPr="008937B5">
        <w:rPr>
          <w:rFonts w:eastAsia="SchoolBookSanPin"/>
          <w:position w:val="1"/>
          <w:lang w:val="ru-RU" w:eastAsia="en-US" w:bidi="ar-SA"/>
        </w:rPr>
        <w:t xml:space="preserve">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умение рассказать о своих планах на будущее;</w:t>
      </w:r>
    </w:p>
    <w:p w:rsidR="00D67B9C" w:rsidRPr="008937B5" w:rsidP="007A3FA5">
      <w:pPr>
        <w:widowControl w:val="0"/>
        <w:spacing w:after="0" w:line="240" w:lineRule="auto"/>
        <w:ind w:firstLine="709"/>
        <w:jc w:val="both"/>
        <w:rPr>
          <w:rFonts w:eastAsia="SchoolBookSanPin"/>
          <w:lang w:val="ru-RU" w:eastAsia="en-US" w:bidi="ar-SA"/>
        </w:rPr>
      </w:pPr>
      <w:r w:rsidRPr="008937B5" w:rsidR="00100623">
        <w:rPr>
          <w:rFonts w:eastAsia="SchoolBookSanPin"/>
          <w:bCs/>
          <w:position w:val="1"/>
          <w:lang w:val="ru-RU" w:eastAsia="en-US" w:bidi="ar-SA"/>
        </w:rPr>
        <w:t>7) </w:t>
      </w:r>
      <w:r w:rsidRPr="008937B5">
        <w:rPr>
          <w:rFonts w:eastAsia="SchoolBookSanPin"/>
          <w:bCs/>
          <w:position w:val="1"/>
          <w:lang w:val="ru-RU" w:eastAsia="en-US" w:bidi="ar-SA"/>
        </w:rPr>
        <w:t>экологического воспитания: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w:t>
      </w:r>
      <w:r w:rsidRPr="008937B5" w:rsidR="008B6695">
        <w:rPr>
          <w:rFonts w:eastAsia="SchoolBookSanPin"/>
          <w:position w:val="1"/>
          <w:lang w:val="ru-RU" w:eastAsia="en-US" w:bidi="ar-SA"/>
        </w:rPr>
        <w:br/>
      </w:r>
      <w:r w:rsidRPr="008937B5">
        <w:rPr>
          <w:rFonts w:eastAsia="SchoolBookSanPin"/>
          <w:position w:val="1"/>
          <w:lang w:val="ru-RU" w:eastAsia="en-US" w:bidi="ar-SA"/>
        </w:rPr>
        <w:t>и оценки их возможных последствий для окружающей среды</w:t>
      </w:r>
      <w:r w:rsidRPr="008937B5" w:rsidR="00100623">
        <w:rPr>
          <w:rFonts w:eastAsia="SchoolBookSanPin"/>
          <w:position w:val="1"/>
          <w:lang w:val="ru-RU" w:eastAsia="en-US" w:bidi="ar-SA"/>
        </w:rPr>
        <w:t>,</w:t>
      </w:r>
      <w:r w:rsidRPr="008937B5">
        <w:rPr>
          <w:rFonts w:eastAsia="SchoolBookSanPin"/>
          <w:position w:val="1"/>
          <w:lang w:val="ru-RU" w:eastAsia="en-US" w:bidi="ar-SA"/>
        </w:rPr>
        <w:t xml:space="preserve"> умение точно, логично выражать свою точку зрения на экологические проблемы;</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повышение уровня экологической культуры, осознание глобального характера экологических проблем и путей их решения</w:t>
      </w:r>
      <w:r w:rsidRPr="008937B5" w:rsidR="00100623">
        <w:rPr>
          <w:rFonts w:eastAsia="SchoolBookSanPin"/>
          <w:position w:val="1"/>
          <w:lang w:val="ru-RU" w:eastAsia="en-US" w:bidi="ar-SA"/>
        </w:rPr>
        <w:t>,</w:t>
      </w:r>
      <w:r w:rsidRPr="008937B5">
        <w:rPr>
          <w:rFonts w:eastAsia="SchoolBookSanPin"/>
          <w:position w:val="1"/>
          <w:lang w:val="ru-RU" w:eastAsia="en-US" w:bidi="ar-SA"/>
        </w:rPr>
        <w:t xml:space="preserve">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r w:rsidRPr="008937B5" w:rsidR="00100623">
        <w:rPr>
          <w:rFonts w:eastAsia="SchoolBookSanPin"/>
          <w:position w:val="1"/>
          <w:lang w:val="ru-RU" w:eastAsia="en-US" w:bidi="ar-SA"/>
        </w:rPr>
        <w:t xml:space="preserve">, </w:t>
      </w:r>
      <w:r w:rsidRPr="008937B5">
        <w:rPr>
          <w:rFonts w:eastAsia="SchoolBookSanPin"/>
          <w:position w:val="1"/>
          <w:lang w:val="ru-RU" w:eastAsia="en-US" w:bidi="ar-SA"/>
        </w:rPr>
        <w:t>осознание своей роли как гражданина и потребителя в условиях взаимосвязи природной, технологической и социальной сред</w:t>
      </w:r>
      <w:r w:rsidRPr="008937B5" w:rsidR="00100623">
        <w:rPr>
          <w:rFonts w:eastAsia="SchoolBookSanPin"/>
          <w:position w:val="1"/>
          <w:lang w:val="ru-RU" w:eastAsia="en-US" w:bidi="ar-SA"/>
        </w:rPr>
        <w:t>,</w:t>
      </w:r>
      <w:r w:rsidRPr="008937B5">
        <w:rPr>
          <w:rFonts w:eastAsia="SchoolBookSanPin"/>
          <w:position w:val="1"/>
          <w:lang w:val="ru-RU" w:eastAsia="en-US" w:bidi="ar-SA"/>
        </w:rPr>
        <w:t xml:space="preserve"> готовность к участию в практической деятельности экологической направленности</w:t>
      </w:r>
      <w:r w:rsidRPr="008937B5" w:rsidR="00874D59">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sidR="00100623">
        <w:rPr>
          <w:rFonts w:eastAsia="SchoolBookSanPin"/>
          <w:bCs/>
          <w:position w:val="1"/>
          <w:lang w:val="ru-RU" w:eastAsia="en-US" w:bidi="ar-SA"/>
        </w:rPr>
        <w:t>8) </w:t>
      </w:r>
      <w:r w:rsidRPr="008937B5">
        <w:rPr>
          <w:rFonts w:eastAsia="SchoolBookSanPin"/>
          <w:bCs/>
          <w:position w:val="1"/>
          <w:lang w:val="ru-RU" w:eastAsia="en-US" w:bidi="ar-SA"/>
        </w:rPr>
        <w:t>ценности научного познания:</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ориентация в деятельности на современную систему научных представлений об основных закономерностях развития чело</w:t>
      </w:r>
      <w:r w:rsidRPr="008937B5">
        <w:rPr>
          <w:rFonts w:eastAsia="SchoolBookSanPin"/>
          <w:lang w:val="ru-RU" w:eastAsia="en-US" w:bidi="ar-SA"/>
        </w:rPr>
        <w:t>века, природы и общества, взаимосвязях человека с природной и социальной средой</w:t>
      </w:r>
      <w:r w:rsidRPr="008937B5" w:rsidR="00100623">
        <w:rPr>
          <w:rFonts w:eastAsia="SchoolBookSanPin"/>
          <w:lang w:val="ru-RU" w:eastAsia="en-US" w:bidi="ar-SA"/>
        </w:rPr>
        <w:t xml:space="preserve">, </w:t>
      </w:r>
      <w:r w:rsidRPr="008937B5">
        <w:rPr>
          <w:rFonts w:eastAsia="SchoolBookSanPin"/>
          <w:lang w:val="ru-RU" w:eastAsia="en-US" w:bidi="ar-SA"/>
        </w:rPr>
        <w:t>закономерностях развития языка</w:t>
      </w:r>
      <w:r w:rsidRPr="008937B5" w:rsidR="00100623">
        <w:rPr>
          <w:rFonts w:eastAsia="SchoolBookSanPin"/>
          <w:lang w:val="ru-RU" w:eastAsia="en-US" w:bidi="ar-SA"/>
        </w:rPr>
        <w:t>,</w:t>
      </w:r>
      <w:r w:rsidRPr="008937B5">
        <w:rPr>
          <w:rFonts w:eastAsia="SchoolBookSanPin"/>
          <w:lang w:val="ru-RU" w:eastAsia="en-US" w:bidi="ar-SA"/>
        </w:rPr>
        <w:t xml:space="preserve"> овладение языковой и читательской культурой, навыками чтения как средства познания мира</w:t>
      </w:r>
      <w:r w:rsidRPr="008937B5" w:rsidR="00100623">
        <w:rPr>
          <w:rFonts w:eastAsia="SchoolBookSanPin"/>
          <w:lang w:val="ru-RU" w:eastAsia="en-US" w:bidi="ar-SA"/>
        </w:rPr>
        <w:t>,</w:t>
      </w:r>
      <w:r w:rsidRPr="008937B5">
        <w:rPr>
          <w:rFonts w:eastAsia="SchoolBookSanPin"/>
          <w:lang w:val="ru-RU" w:eastAsia="en-US" w:bidi="ar-SA"/>
        </w:rPr>
        <w:t xml:space="preserve"> овладение основными навыками исследовательской деятельности</w:t>
      </w:r>
      <w:r w:rsidRPr="008937B5" w:rsidR="00100623">
        <w:rPr>
          <w:rFonts w:eastAsia="SchoolBookSanPin"/>
          <w:lang w:val="ru-RU" w:eastAsia="en-US" w:bidi="ar-SA"/>
        </w:rPr>
        <w:t xml:space="preserve">, </w:t>
      </w:r>
      <w:r w:rsidRPr="008937B5">
        <w:rPr>
          <w:rFonts w:eastAsia="SchoolBookSanPin"/>
          <w:lang w:val="ru-RU" w:eastAsia="en-US" w:bidi="ar-SA"/>
        </w:rPr>
        <w:t xml:space="preserve">установка на осмысление опыта, наблюдений, поступков </w:t>
      </w:r>
      <w:r w:rsidRPr="008937B5" w:rsidR="008C74C0">
        <w:rPr>
          <w:rFonts w:eastAsia="SchoolBookSanPin"/>
          <w:lang w:val="ru-RU" w:eastAsia="en-US" w:bidi="ar-SA"/>
        </w:rPr>
        <w:br/>
      </w:r>
      <w:r w:rsidRPr="008937B5">
        <w:rPr>
          <w:rFonts w:eastAsia="SchoolBookSanPin"/>
          <w:lang w:val="ru-RU" w:eastAsia="en-US" w:bidi="ar-SA"/>
        </w:rPr>
        <w:t xml:space="preserve">и стремление совершенствовать пути достижения </w:t>
      </w:r>
      <w:r w:rsidR="008115E3">
        <w:rPr>
          <w:rFonts w:eastAsia="SchoolBookSanPin"/>
          <w:lang w:val="ru-RU" w:eastAsia="en-US" w:bidi="ar-SA"/>
        </w:rPr>
        <w:t xml:space="preserve">индивидуального и коллективного </w:t>
      </w:r>
      <w:r w:rsidRPr="008937B5">
        <w:rPr>
          <w:rFonts w:eastAsia="SchoolBookSanPin"/>
          <w:lang w:val="ru-RU" w:eastAsia="en-US" w:bidi="ar-SA"/>
        </w:rPr>
        <w:t>благополучия</w:t>
      </w:r>
      <w:r w:rsidRPr="008937B5" w:rsidR="00874D59">
        <w:rPr>
          <w:rFonts w:eastAsia="SchoolBookSanPin"/>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sidR="008C74C0">
        <w:rPr>
          <w:rFonts w:eastAsia="SchoolBookSanPin"/>
          <w:bCs/>
          <w:lang w:val="ru-RU" w:eastAsia="en-US" w:bidi="ar-SA"/>
        </w:rPr>
        <w:t>9) </w:t>
      </w:r>
      <w:r w:rsidRPr="008937B5">
        <w:rPr>
          <w:rFonts w:eastAsia="SchoolBookSanPin"/>
          <w:bCs/>
          <w:lang w:val="ru-RU" w:eastAsia="en-US" w:bidi="ar-SA"/>
        </w:rPr>
        <w:t xml:space="preserve">адаптации обучающегося к изменяющимся условиям социальной </w:t>
      </w:r>
      <w:r w:rsidRPr="008937B5" w:rsidR="008C74C0">
        <w:rPr>
          <w:rFonts w:eastAsia="SchoolBookSanPin"/>
          <w:bCs/>
          <w:lang w:val="ru-RU" w:eastAsia="en-US" w:bidi="ar-SA"/>
        </w:rPr>
        <w:br/>
      </w:r>
      <w:r w:rsidRPr="008937B5">
        <w:rPr>
          <w:rFonts w:eastAsia="SchoolBookSanPin"/>
          <w:bCs/>
          <w:lang w:val="ru-RU" w:eastAsia="en-US" w:bidi="ar-SA"/>
        </w:rPr>
        <w:t>и природной среды: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w:t>
      </w:r>
      <w:r w:rsidRPr="008937B5" w:rsidR="008B6695">
        <w:rPr>
          <w:rFonts w:eastAsia="SchoolBookSanPin"/>
          <w:lang w:val="ru-RU" w:eastAsia="en-US" w:bidi="ar-SA"/>
        </w:rPr>
        <w:br/>
      </w:r>
      <w:r w:rsidRPr="008937B5">
        <w:rPr>
          <w:rFonts w:eastAsia="SchoolBookSanPin"/>
          <w:lang w:val="ru-RU" w:eastAsia="en-US" w:bidi="ar-SA"/>
        </w:rP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потребность во взаимодействии в условиях неопределённости, открытость опыту и знаниям других</w:t>
      </w:r>
      <w:r w:rsidRPr="008937B5" w:rsidR="008C74C0">
        <w:rPr>
          <w:rFonts w:eastAsia="SchoolBookSanPin"/>
          <w:lang w:val="ru-RU" w:eastAsia="en-US" w:bidi="ar-SA"/>
        </w:rPr>
        <w:t>,</w:t>
      </w:r>
      <w:r w:rsidRPr="008937B5">
        <w:rPr>
          <w:rFonts w:eastAsia="SchoolBookSanPin"/>
          <w:lang w:val="ru-RU" w:eastAsia="en-US" w:bidi="ar-SA"/>
        </w:rPr>
        <w:t xml:space="preserve"> потребность в действии в условиях неопределённости, </w:t>
      </w:r>
      <w:r w:rsidRPr="008937B5" w:rsidR="008B6695">
        <w:rPr>
          <w:rFonts w:eastAsia="SchoolBookSanPin"/>
          <w:lang w:val="ru-RU" w:eastAsia="en-US" w:bidi="ar-SA"/>
        </w:rPr>
        <w:br/>
      </w:r>
      <w:r w:rsidRPr="008937B5">
        <w:rPr>
          <w:rFonts w:eastAsia="SchoolBookSanPin"/>
          <w:lang w:val="ru-RU" w:eastAsia="en-US" w:bidi="ar-SA"/>
        </w:rPr>
        <w:t xml:space="preserve">в повышении уровня своей компетентности через практическую деятельность, </w:t>
      </w:r>
      <w:r w:rsidRPr="008937B5" w:rsidR="008C74C0">
        <w:rPr>
          <w:rFonts w:eastAsia="SchoolBookSanPin"/>
          <w:lang w:val="ru-RU" w:eastAsia="en-US" w:bidi="ar-SA"/>
        </w:rPr>
        <w:br/>
      </w:r>
      <w:r w:rsidRPr="008937B5">
        <w:rPr>
          <w:rFonts w:eastAsia="SchoolBookSanPin"/>
          <w:lang w:val="ru-RU" w:eastAsia="en-US" w:bidi="ar-SA"/>
        </w:rPr>
        <w:t>в том числе умение учиться у других людей, получать в совместной деятельности новые знания, навыки и компетенции из опыта других</w:t>
      </w:r>
      <w:r w:rsidRPr="008937B5" w:rsidR="008C74C0">
        <w:rPr>
          <w:rFonts w:eastAsia="SchoolBookSanPin"/>
          <w:lang w:val="ru-RU" w:eastAsia="en-US" w:bidi="ar-SA"/>
        </w:rPr>
        <w:t>,</w:t>
      </w:r>
      <w:r w:rsidRPr="008937B5">
        <w:rPr>
          <w:rFonts w:eastAsia="SchoolBookSanPin"/>
          <w:lang w:val="ru-RU" w:eastAsia="en-US" w:bidi="ar-SA"/>
        </w:rPr>
        <w:t xml:space="preserve"> необходимость </w:t>
      </w:r>
      <w:r w:rsidRPr="008937B5" w:rsidR="008C74C0">
        <w:rPr>
          <w:rFonts w:eastAsia="SchoolBookSanPin"/>
          <w:lang w:val="ru-RU" w:eastAsia="en-US" w:bidi="ar-SA"/>
        </w:rPr>
        <w:br/>
      </w:r>
      <w:r w:rsidRPr="008937B5">
        <w:rPr>
          <w:rFonts w:eastAsia="SchoolBookSanPin"/>
          <w:lang w:val="ru-RU" w:eastAsia="en-US" w:bidi="ar-SA"/>
        </w:rPr>
        <w:t>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r w:rsidRPr="008937B5" w:rsidR="008C74C0">
        <w:rPr>
          <w:rFonts w:eastAsia="SchoolBookSanPin"/>
          <w:lang w:val="ru-RU" w:eastAsia="en-US" w:bidi="ar-SA"/>
        </w:rPr>
        <w:t>,</w:t>
      </w:r>
      <w:r w:rsidRPr="008937B5">
        <w:rPr>
          <w:rFonts w:eastAsia="SchoolBookSanPin"/>
          <w:lang w:val="ru-RU" w:eastAsia="en-US" w:bidi="ar-SA"/>
        </w:rPr>
        <w:t xml:space="preserve"> умение оперировать основными понятиями, терминами </w:t>
      </w:r>
      <w:r w:rsidRPr="008937B5" w:rsidR="008C74C0">
        <w:rPr>
          <w:rFonts w:eastAsia="SchoolBookSanPin"/>
          <w:lang w:val="ru-RU" w:eastAsia="en-US" w:bidi="ar-SA"/>
        </w:rPr>
        <w:br/>
      </w:r>
      <w:r w:rsidRPr="008937B5">
        <w:rPr>
          <w:rFonts w:eastAsia="SchoolBookSanPin"/>
          <w:lang w:val="ru-RU" w:eastAsia="en-US" w:bidi="ar-SA"/>
        </w:rPr>
        <w:t xml:space="preserve">и представлениями в области концепции устойчивого развития, анализировать </w:t>
      </w:r>
      <w:r w:rsidRPr="008937B5" w:rsidR="008C74C0">
        <w:rPr>
          <w:rFonts w:eastAsia="SchoolBookSanPin"/>
          <w:lang w:val="ru-RU" w:eastAsia="en-US" w:bidi="ar-SA"/>
        </w:rPr>
        <w:br/>
      </w:r>
      <w:r w:rsidRPr="008937B5">
        <w:rPr>
          <w:rFonts w:eastAsia="SchoolBookSanPin"/>
          <w:lang w:val="ru-RU" w:eastAsia="en-US" w:bidi="ar-SA"/>
        </w:rPr>
        <w:t xml:space="preserve">и выявлять взаимосвязь природы, общества и экономики, оценивать свои действия </w:t>
      </w:r>
      <w:r w:rsidRPr="008937B5" w:rsidR="008C74C0">
        <w:rPr>
          <w:rFonts w:eastAsia="SchoolBookSanPin"/>
          <w:lang w:val="ru-RU" w:eastAsia="en-US" w:bidi="ar-SA"/>
        </w:rPr>
        <w:br/>
      </w:r>
      <w:r w:rsidRPr="008937B5">
        <w:rPr>
          <w:rFonts w:eastAsia="SchoolBookSanPin"/>
          <w:lang w:val="ru-RU" w:eastAsia="en-US" w:bidi="ar-SA"/>
        </w:rPr>
        <w:t>с учётом влияния на окружающую среду, достижения целей и преодоления вызовов, возможных глобальных последствий;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8937B5" w:rsidR="008C74C0">
        <w:rPr>
          <w:rFonts w:eastAsia="SchoolBookSanPin"/>
          <w:lang w:val="ru-RU" w:eastAsia="en-US" w:bidi="ar-SA"/>
        </w:rPr>
        <w:t>,</w:t>
      </w:r>
      <w:r w:rsidRPr="008937B5">
        <w:rPr>
          <w:rFonts w:eastAsia="SchoolBookSanPin"/>
          <w:lang w:val="ru-RU" w:eastAsia="en-US" w:bidi="ar-SA"/>
        </w:rPr>
        <w:t xml:space="preserve">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w:t>
      </w:r>
      <w:r w:rsidRPr="008937B5" w:rsidR="008C74C0">
        <w:rPr>
          <w:rFonts w:eastAsia="SchoolBookSanPin"/>
          <w:lang w:val="ru-RU" w:eastAsia="en-US" w:bidi="ar-SA"/>
        </w:rPr>
        <w:t>,</w:t>
      </w:r>
      <w:r w:rsidRPr="008937B5">
        <w:rPr>
          <w:rFonts w:eastAsia="SchoolBookSanPin"/>
          <w:lang w:val="ru-RU" w:eastAsia="en-US" w:bidi="ar-SA"/>
        </w:rPr>
        <w:t xml:space="preserve"> быть готовым действовать </w:t>
        <w:br/>
        <w:t>в отсутствие гарантий успеха.</w:t>
      </w:r>
    </w:p>
    <w:p w:rsidR="008C74C0" w:rsidRPr="008937B5" w:rsidP="007A3FA5">
      <w:pPr>
        <w:widowControl w:val="0"/>
        <w:spacing w:after="0" w:line="240" w:lineRule="auto"/>
        <w:ind w:firstLine="709"/>
        <w:jc w:val="both"/>
        <w:rPr>
          <w:rFonts w:eastAsia="SchoolBookSanPin"/>
          <w:bCs/>
          <w:lang w:val="ru-RU" w:eastAsia="en-US" w:bidi="ar-SA"/>
        </w:rPr>
      </w:pPr>
      <w:r w:rsidRPr="008937B5" w:rsidR="00087B90">
        <w:rPr>
          <w:rFonts w:eastAsia="SchoolBookSanPin"/>
          <w:position w:val="1"/>
          <w:lang w:val="ru-RU" w:eastAsia="en-US" w:bidi="ar-SA"/>
        </w:rPr>
        <w:t>2.1.</w:t>
      </w:r>
      <w:r w:rsidRPr="008937B5">
        <w:rPr>
          <w:rFonts w:eastAsia="SchoolBookSanPin"/>
          <w:lang w:val="ru-RU" w:eastAsia="en-US" w:bidi="ar-SA"/>
        </w:rPr>
        <w:t>1</w:t>
      </w:r>
      <w:r w:rsidRPr="008937B5" w:rsidR="006A2A12">
        <w:rPr>
          <w:rFonts w:eastAsia="SchoolBookSanPin"/>
          <w:lang w:val="ru-RU" w:eastAsia="en-US" w:bidi="ar-SA"/>
        </w:rPr>
        <w:t>1</w:t>
      </w:r>
      <w:r w:rsidRPr="008937B5">
        <w:rPr>
          <w:rFonts w:eastAsia="SchoolBookSanPin"/>
          <w:lang w:val="ru-RU" w:eastAsia="en-US" w:bidi="ar-SA"/>
        </w:rPr>
        <w:t>.</w:t>
      </w:r>
      <w:r w:rsidRPr="008937B5" w:rsidR="00244FF2">
        <w:rPr>
          <w:rFonts w:eastAsia="SchoolBookSanPin"/>
          <w:lang w:val="ru-RU" w:eastAsia="en-US" w:bidi="ar-SA"/>
        </w:rPr>
        <w:t>3</w:t>
      </w:r>
      <w:r w:rsidRPr="008937B5">
        <w:rPr>
          <w:rFonts w:eastAsia="SchoolBookSanPin"/>
          <w:lang w:val="ru-RU" w:eastAsia="en-US" w:bidi="ar-SA"/>
        </w:rPr>
        <w:t xml:space="preserve">. В результате изучения русского языка на уровне </w:t>
      </w:r>
      <w:r w:rsidRPr="008937B5" w:rsidR="006A2A12">
        <w:rPr>
          <w:rFonts w:eastAsia="SchoolBookSanPin"/>
          <w:lang w:val="ru-RU" w:eastAsia="en-US" w:bidi="ar-SA"/>
        </w:rPr>
        <w:t>основного</w:t>
      </w:r>
      <w:r w:rsidRPr="008937B5">
        <w:rPr>
          <w:rFonts w:eastAsia="SchoolBookSanPin"/>
          <w:lang w:val="ru-RU" w:eastAsia="en-US" w:bidi="ar-SA"/>
        </w:rPr>
        <w:t xml:space="preserve"> общего образования у обучающегося будут сформированы </w:t>
      </w:r>
      <w:r w:rsidRPr="008937B5" w:rsidR="00505496">
        <w:rPr>
          <w:rFonts w:eastAsia="SchoolBookSanPin"/>
          <w:lang w:val="ru-RU" w:eastAsia="en-US" w:bidi="ar-SA"/>
        </w:rPr>
        <w:t xml:space="preserve">следующие метапредметные результаты: </w:t>
      </w:r>
      <w:r w:rsidRPr="008937B5">
        <w:rPr>
          <w:rFonts w:eastAsia="SchoolBookSanPin"/>
          <w:bCs/>
          <w:lang w:val="ru-RU" w:eastAsia="en-US" w:bidi="ar-SA"/>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74C0"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Pr>
          <w:rFonts w:eastAsia="OfficinaSansBoldITC"/>
          <w:lang w:val="ru-RU" w:eastAsia="en-US" w:bidi="ar-SA"/>
        </w:rPr>
        <w:t>1</w:t>
      </w:r>
      <w:r w:rsidRPr="008937B5" w:rsidR="006A2A12">
        <w:rPr>
          <w:rFonts w:eastAsia="OfficinaSansBoldITC"/>
          <w:lang w:val="ru-RU" w:eastAsia="en-US" w:bidi="ar-SA"/>
        </w:rPr>
        <w:t>1</w:t>
      </w:r>
      <w:r w:rsidRPr="008937B5">
        <w:rPr>
          <w:rFonts w:eastAsia="OfficinaSansBoldITC"/>
          <w:lang w:val="ru-RU" w:eastAsia="en-US" w:bidi="ar-SA"/>
        </w:rPr>
        <w:t>.</w:t>
      </w:r>
      <w:r w:rsidRPr="008937B5" w:rsidR="00244FF2">
        <w:rPr>
          <w:rFonts w:eastAsia="OfficinaSansBoldITC"/>
          <w:lang w:val="ru-RU" w:eastAsia="en-US" w:bidi="ar-SA"/>
        </w:rPr>
        <w:t>3</w:t>
      </w:r>
      <w:r w:rsidRPr="008937B5">
        <w:rPr>
          <w:rFonts w:eastAsia="OfficinaSansBoldITC"/>
          <w:lang w:val="ru-RU" w:eastAsia="en-US" w:bidi="ar-SA"/>
        </w:rPr>
        <w:t>.1. </w:t>
      </w:r>
      <w:r w:rsidRPr="008937B5">
        <w:rPr>
          <w:rFonts w:eastAsia="SchoolBookSanPin"/>
          <w:lang w:val="ru-RU" w:eastAsia="en-US" w:bidi="ar-SA"/>
        </w:rPr>
        <w:t xml:space="preserve">У обучающегося будут сформированы следующие базовые логические действия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выявлять и характеризовать существенные признаки языковых единиц, языковых явлений и процессов;</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выявлять закономерности и противоречия в рассматриваемых фактах, данных и наблюдениях, предлагать критерии для выявления закономерностей </w:t>
        <w:br/>
        <w:t>и противоречий;</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выявлять дефицит информации текста, необходимой для решения поставленной учебной задачи;</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самостоятельно выбирать способ решения учебной задачи при работе </w:t>
        <w:b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8C74C0"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Pr>
          <w:rFonts w:eastAsia="OfficinaSansBoldITC"/>
          <w:lang w:val="ru-RU" w:eastAsia="en-US" w:bidi="ar-SA"/>
        </w:rPr>
        <w:t>1</w:t>
      </w:r>
      <w:r w:rsidRPr="008937B5" w:rsidR="006A2A12">
        <w:rPr>
          <w:rFonts w:eastAsia="OfficinaSansBoldITC"/>
          <w:lang w:val="ru-RU" w:eastAsia="en-US" w:bidi="ar-SA"/>
        </w:rPr>
        <w:t>1</w:t>
      </w:r>
      <w:r w:rsidRPr="008937B5">
        <w:rPr>
          <w:rFonts w:eastAsia="OfficinaSansBoldITC"/>
          <w:lang w:val="ru-RU" w:eastAsia="en-US" w:bidi="ar-SA"/>
        </w:rPr>
        <w:t>.</w:t>
      </w:r>
      <w:r w:rsidRPr="008937B5" w:rsidR="00244FF2">
        <w:rPr>
          <w:rFonts w:eastAsia="OfficinaSansBoldITC"/>
          <w:lang w:val="ru-RU" w:eastAsia="en-US" w:bidi="ar-SA"/>
        </w:rPr>
        <w:t>3</w:t>
      </w:r>
      <w:r w:rsidRPr="008937B5">
        <w:rPr>
          <w:rFonts w:eastAsia="OfficinaSansBoldITC"/>
          <w:lang w:val="ru-RU" w:eastAsia="en-US" w:bidi="ar-SA"/>
        </w:rPr>
        <w:t>.2. </w:t>
      </w:r>
      <w:r w:rsidRPr="008937B5">
        <w:rPr>
          <w:rFonts w:eastAsia="SchoolBookSanPin"/>
          <w:lang w:val="ru-RU" w:eastAsia="en-US" w:bidi="ar-SA"/>
        </w:rPr>
        <w:t xml:space="preserve">У обучающегося будут сформированы следующие базовые исследовательские действия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использовать вопросы как исследовательский инструмент познания </w:t>
        <w:br/>
        <w:t>в языковом образовании;</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формулировать вопросы, фиксирующие несоответствие между реальным </w:t>
        <w:br/>
        <w:t xml:space="preserve">и желательным состоянием ситуации, и самостоятельно устанавливать искомое </w:t>
        <w:br/>
        <w:t>и данное;</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формировать гипотезу об истинности собственных суждений и суждений других, аргументировать свою позицию, мнение;</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составлять алгоритм действий и использовать его для решения учебных задач;</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оценивать на применимость и достоверность информацию, полученную в ходе лингвистического исследования (эксперимента);</w:t>
      </w:r>
    </w:p>
    <w:p w:rsidR="006A2A12"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прогнозировать возможное дальнейшее развитие процессов, событий </w:t>
        <w:br/>
        <w:t>и их последствия в аналогичных или сходных ситуациях, а также выдвигать предположения об их развитии в новых условиях и контекстах.</w:t>
      </w:r>
    </w:p>
    <w:p w:rsidR="008C74C0"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Pr>
          <w:rFonts w:eastAsia="OfficinaSansBoldITC"/>
          <w:lang w:val="ru-RU" w:eastAsia="en-US" w:bidi="ar-SA"/>
        </w:rPr>
        <w:t>1</w:t>
      </w:r>
      <w:r w:rsidRPr="008937B5" w:rsidR="006A2A12">
        <w:rPr>
          <w:rFonts w:eastAsia="OfficinaSansBoldITC"/>
          <w:lang w:val="ru-RU" w:eastAsia="en-US" w:bidi="ar-SA"/>
        </w:rPr>
        <w:t>1</w:t>
      </w:r>
      <w:r w:rsidRPr="008937B5">
        <w:rPr>
          <w:rFonts w:eastAsia="OfficinaSansBoldITC"/>
          <w:lang w:val="ru-RU" w:eastAsia="en-US" w:bidi="ar-SA"/>
        </w:rPr>
        <w:t>.</w:t>
      </w:r>
      <w:r w:rsidRPr="008937B5" w:rsidR="00244FF2">
        <w:rPr>
          <w:rFonts w:eastAsia="OfficinaSansBoldITC"/>
          <w:lang w:val="ru-RU" w:eastAsia="en-US" w:bidi="ar-SA"/>
        </w:rPr>
        <w:t>3</w:t>
      </w:r>
      <w:r w:rsidRPr="008937B5">
        <w:rPr>
          <w:rFonts w:eastAsia="OfficinaSansBoldITC"/>
          <w:lang w:val="ru-RU" w:eastAsia="en-US" w:bidi="ar-SA"/>
        </w:rPr>
        <w:t>.3. </w:t>
      </w:r>
      <w:r w:rsidRPr="008937B5">
        <w:rPr>
          <w:rFonts w:eastAsia="SchoolBookSanPin"/>
          <w:lang w:val="ru-RU" w:eastAsia="en-US" w:bidi="ar-SA"/>
        </w:rPr>
        <w:t xml:space="preserve">У обучающегося будут сформированы следующие умения работать </w:t>
        <w:br/>
        <w:t xml:space="preserve">с информацией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выбирать, анализировать, интерпретировать, обобщать и систематизировать информацию, представленную в текстах, таблицах, схемах;</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находить сходные аргументы (подтверждающие или опровергающие одну </w:t>
        <w:br/>
        <w:t>и ту же идею, версию) в различных информационных источниках;</w:t>
      </w:r>
    </w:p>
    <w:p w:rsidR="006A2A12" w:rsidRPr="008937B5" w:rsidP="008115E3">
      <w:pPr>
        <w:widowControl w:val="0"/>
        <w:spacing w:after="0" w:line="240" w:lineRule="auto"/>
        <w:ind w:firstLine="709"/>
        <w:rPr>
          <w:rFonts w:eastAsia="SchoolBookSanPin"/>
          <w:lang w:val="ru-RU" w:eastAsia="en-US" w:bidi="ar-SA"/>
        </w:rPr>
      </w:pPr>
      <w:r w:rsidRPr="008937B5">
        <w:rPr>
          <w:rFonts w:eastAsia="SchoolBookSanPin"/>
          <w:position w:val="1"/>
          <w:lang w:val="ru-RU" w:eastAsia="en-US" w:bidi="ar-SA"/>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w:t>
      </w:r>
      <w:r w:rsidR="008115E3">
        <w:rPr>
          <w:rFonts w:eastAsia="SchoolBookSanPin"/>
          <w:position w:val="1"/>
          <w:lang w:val="ru-RU" w:eastAsia="en-US" w:bidi="ar-SA"/>
        </w:rPr>
        <w:t xml:space="preserve">ной графикой и их комбинациями </w:t>
      </w:r>
      <w:r w:rsidRPr="008937B5">
        <w:rPr>
          <w:rFonts w:eastAsia="SchoolBookSanPin"/>
          <w:position w:val="1"/>
          <w:lang w:val="ru-RU" w:eastAsia="en-US" w:bidi="ar-SA"/>
        </w:rPr>
        <w:t>в зависимости от коммуникативной установки;</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оценивать надёжность информации по критериям, предложенным учителем </w:t>
        <w:br/>
        <w:t>или сформулированным самостоятельно;</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эффективно запоминать и систематизировать информацию.</w:t>
      </w:r>
    </w:p>
    <w:p w:rsidR="008C74C0"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Pr>
          <w:rFonts w:eastAsia="OfficinaSansBoldITC"/>
          <w:lang w:val="ru-RU" w:eastAsia="en-US" w:bidi="ar-SA"/>
        </w:rPr>
        <w:t>1</w:t>
      </w:r>
      <w:r w:rsidRPr="008937B5" w:rsidR="006A2A12">
        <w:rPr>
          <w:rFonts w:eastAsia="OfficinaSansBoldITC"/>
          <w:lang w:val="ru-RU" w:eastAsia="en-US" w:bidi="ar-SA"/>
        </w:rPr>
        <w:t>1</w:t>
      </w:r>
      <w:r w:rsidRPr="008937B5">
        <w:rPr>
          <w:rFonts w:eastAsia="OfficinaSansBoldITC"/>
          <w:lang w:val="ru-RU" w:eastAsia="en-US" w:bidi="ar-SA"/>
        </w:rPr>
        <w:t>.</w:t>
      </w:r>
      <w:r w:rsidRPr="008937B5" w:rsidR="00244FF2">
        <w:rPr>
          <w:rFonts w:eastAsia="OfficinaSansBoldITC"/>
          <w:lang w:val="ru-RU" w:eastAsia="en-US" w:bidi="ar-SA"/>
        </w:rPr>
        <w:t>3</w:t>
      </w:r>
      <w:r w:rsidRPr="008937B5">
        <w:rPr>
          <w:rFonts w:eastAsia="OfficinaSansBoldITC"/>
          <w:lang w:val="ru-RU" w:eastAsia="en-US" w:bidi="ar-SA"/>
        </w:rPr>
        <w:t>.4. </w:t>
      </w:r>
      <w:r w:rsidRPr="008937B5">
        <w:rPr>
          <w:rFonts w:eastAsia="SchoolBookSanPin"/>
          <w:lang w:val="ru-RU" w:eastAsia="en-US" w:bidi="ar-SA"/>
        </w:rPr>
        <w:t xml:space="preserve">У обучающегося будут сформированы следующие умения общения как часть </w:t>
      </w:r>
      <w:r w:rsidRPr="008937B5">
        <w:rPr>
          <w:rFonts w:eastAsia="SchoolBookSanPin"/>
          <w:bCs/>
          <w:lang w:val="ru-RU" w:eastAsia="en-US" w:bidi="ar-SA"/>
        </w:rPr>
        <w:t>коммуникативных универсальных учебных действий</w:t>
      </w:r>
      <w:r w:rsidRPr="008937B5">
        <w:rPr>
          <w:rFonts w:eastAsia="SchoolBookSanPin"/>
          <w:lang w:val="ru-RU" w:eastAsia="en-US" w:bidi="ar-SA"/>
        </w:rPr>
        <w:t>:</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воспринимать и формулировать суждения, выражать эмоции в соответствии </w:t>
        <w:br/>
        <w:t>с условиями и целями общения; выражать себя</w:t>
      </w:r>
      <w:r w:rsidRPr="008937B5">
        <w:rPr>
          <w:rFonts w:eastAsia="SchoolBookSanPin"/>
          <w:lang w:val="ru-RU" w:eastAsia="en-US" w:bidi="ar-SA"/>
        </w:rPr>
        <w:t xml:space="preserve"> (</w:t>
      </w:r>
      <w:r w:rsidRPr="008937B5">
        <w:rPr>
          <w:rFonts w:eastAsia="SchoolBookSanPin"/>
          <w:position w:val="1"/>
          <w:lang w:val="ru-RU" w:eastAsia="en-US" w:bidi="ar-SA"/>
        </w:rPr>
        <w:t xml:space="preserve">свою точку зрения) в диалогах </w:t>
        <w:br/>
        <w:t>и дискуссиях, в устной монологической речи и в письменных текстах;</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распознавать невербальные средства общения, понимать значение социальных знаков;</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знать и распознавать предпосылки конфликтных ситуаций и смягчать конфликты, вести переговоры;</w:t>
      </w:r>
    </w:p>
    <w:p w:rsidR="006A2A12"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понимать намерения других, проявлять уважительное отношение </w:t>
        <w:br/>
        <w:t>к собеседнику и в корректной форме формулировать свои возражения;</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 ходе диалога</w:t>
      </w:r>
      <w:r w:rsidRPr="008937B5" w:rsidR="006979B6">
        <w:rPr>
          <w:rFonts w:eastAsia="SchoolBookSanPin"/>
          <w:lang w:val="ru-RU" w:eastAsia="en-US" w:bidi="ar-SA"/>
        </w:rPr>
        <w:t xml:space="preserve"> (</w:t>
      </w:r>
      <w:r w:rsidRPr="008937B5">
        <w:rPr>
          <w:rFonts w:eastAsia="SchoolBookSanPin"/>
          <w:lang w:val="ru-RU" w:eastAsia="en-US" w:bidi="ar-SA"/>
        </w:rPr>
        <w:t>дискуссии</w:t>
      </w:r>
      <w:r w:rsidRPr="008937B5" w:rsidR="006979B6">
        <w:rPr>
          <w:rFonts w:eastAsia="SchoolBookSanPin"/>
          <w:lang w:val="ru-RU" w:eastAsia="en-US" w:bidi="ar-SA"/>
        </w:rPr>
        <w:t>)</w:t>
      </w:r>
      <w:r w:rsidRPr="008937B5">
        <w:rPr>
          <w:rFonts w:eastAsia="SchoolBookSanPin"/>
          <w:lang w:val="ru-RU" w:eastAsia="en-US" w:bidi="ar-SA"/>
        </w:rPr>
        <w:t xml:space="preserve"> задавать вопросы по существу обсуждаемой темы </w:t>
        <w:br/>
        <w:t>и высказывать идеи, нацеленные на решение задачи и поддержание благожелательности общения;</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сопоставлять свои суждения с суждениями других участников диалога, обнаруживать различие и сходство позиций;</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публично представлять результаты проведённого языкового анализа, выполненного лингвистического эксперимента, исследования, проекта;</w:t>
      </w:r>
    </w:p>
    <w:p w:rsidR="006A2A12"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самостоятельно выбирать формат выступления с учётом цели презентации </w:t>
        <w:br/>
        <w:t>и особенностей аудитории и в соответствии с ним составлять устные и письменные тексты с использованием иллюстративного материала.</w:t>
      </w:r>
    </w:p>
    <w:p w:rsidR="008C74C0"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Pr>
          <w:rFonts w:eastAsia="OfficinaSansBoldITC"/>
          <w:lang w:val="ru-RU" w:eastAsia="en-US" w:bidi="ar-SA"/>
        </w:rPr>
        <w:t>1</w:t>
      </w:r>
      <w:r w:rsidRPr="008937B5" w:rsidR="006A2A12">
        <w:rPr>
          <w:rFonts w:eastAsia="OfficinaSansBoldITC"/>
          <w:lang w:val="ru-RU" w:eastAsia="en-US" w:bidi="ar-SA"/>
        </w:rPr>
        <w:t>1</w:t>
      </w:r>
      <w:r w:rsidRPr="008937B5">
        <w:rPr>
          <w:rFonts w:eastAsia="OfficinaSansBoldITC"/>
          <w:lang w:val="ru-RU" w:eastAsia="en-US" w:bidi="ar-SA"/>
        </w:rPr>
        <w:t>.</w:t>
      </w:r>
      <w:r w:rsidRPr="008937B5" w:rsidR="00244FF2">
        <w:rPr>
          <w:rFonts w:eastAsia="OfficinaSansBoldITC"/>
          <w:lang w:val="ru-RU" w:eastAsia="en-US" w:bidi="ar-SA"/>
        </w:rPr>
        <w:t>3</w:t>
      </w:r>
      <w:r w:rsidRPr="008937B5">
        <w:rPr>
          <w:rFonts w:eastAsia="OfficinaSansBoldITC"/>
          <w:lang w:val="ru-RU" w:eastAsia="en-US" w:bidi="ar-SA"/>
        </w:rPr>
        <w:t>.5. </w:t>
      </w:r>
      <w:r w:rsidRPr="008937B5">
        <w:rPr>
          <w:rFonts w:eastAsia="SchoolBookSanPin"/>
          <w:lang w:val="ru-RU" w:eastAsia="en-US" w:bidi="ar-SA"/>
        </w:rPr>
        <w:t xml:space="preserve">У обучающегося будут сформированы следующие умения самоорганизации как части </w:t>
      </w:r>
      <w:r w:rsidRPr="008937B5" w:rsidR="00BD654F">
        <w:rPr>
          <w:rFonts w:eastAsia="SchoolBookSanPin"/>
          <w:bCs/>
          <w:lang w:val="ru-RU" w:eastAsia="en-US" w:bidi="ar-SA"/>
        </w:rPr>
        <w:t>регулятивных</w:t>
      </w:r>
      <w:r w:rsidRPr="008937B5">
        <w:rPr>
          <w:rFonts w:eastAsia="SchoolBookSanPin"/>
          <w:bCs/>
          <w:lang w:val="ru-RU" w:eastAsia="en-US" w:bidi="ar-SA"/>
        </w:rPr>
        <w:t xml:space="preserve"> универсальных учебных действий</w:t>
      </w:r>
      <w:r w:rsidRPr="008937B5">
        <w:rPr>
          <w:rFonts w:eastAsia="SchoolBookSanPin"/>
          <w:lang w:val="ru-RU" w:eastAsia="en-US" w:bidi="ar-SA"/>
        </w:rPr>
        <w:t>:</w:t>
      </w:r>
    </w:p>
    <w:p w:rsidR="00BD654F"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выявлять проблемы для решения в учебных и жизненных ситуациях;</w:t>
      </w:r>
    </w:p>
    <w:p w:rsidR="00BD654F"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ориентироваться в различных подходах к принятию решений</w:t>
      </w:r>
      <w:r w:rsidRPr="008937B5">
        <w:rPr>
          <w:rFonts w:eastAsia="SchoolBookSanPin"/>
          <w:lang w:val="ru-RU" w:eastAsia="en-US" w:bidi="ar-SA"/>
        </w:rPr>
        <w:t xml:space="preserve"> (</w:t>
      </w:r>
      <w:r w:rsidRPr="008937B5">
        <w:rPr>
          <w:rFonts w:eastAsia="SchoolBookSanPin"/>
          <w:position w:val="1"/>
          <w:lang w:val="ru-RU" w:eastAsia="en-US" w:bidi="ar-SA"/>
        </w:rPr>
        <w:t>индивидуальное, принятие решения в группе, принятие решения группой);</w:t>
      </w:r>
    </w:p>
    <w:p w:rsidR="00BD654F"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самостоятельно составлять алгоритм решения задачи (или его часть), выбирать способ решения учебной задачи с учётом имеющихся ресурсов </w:t>
        <w:br/>
        <w:t>и собственных возможностей, аргументировать предлагаемые варианты решений;</w:t>
      </w:r>
    </w:p>
    <w:p w:rsidR="00BD654F"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самостоятельно составлять план действий, вносить необходимые коррективы </w:t>
        <w:br/>
        <w:t>в ходе его реализации;</w:t>
      </w:r>
    </w:p>
    <w:p w:rsidR="00BD654F"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делать выбор и брать ответственность за решение.</w:t>
      </w:r>
    </w:p>
    <w:p w:rsidR="008C74C0"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Pr>
          <w:rFonts w:eastAsia="OfficinaSansBoldITC"/>
          <w:lang w:val="ru-RU" w:eastAsia="en-US" w:bidi="ar-SA"/>
        </w:rPr>
        <w:t>1</w:t>
      </w:r>
      <w:r w:rsidRPr="008937B5" w:rsidR="006A2A12">
        <w:rPr>
          <w:rFonts w:eastAsia="OfficinaSansBoldITC"/>
          <w:lang w:val="ru-RU" w:eastAsia="en-US" w:bidi="ar-SA"/>
        </w:rPr>
        <w:t>1</w:t>
      </w:r>
      <w:r w:rsidRPr="008937B5">
        <w:rPr>
          <w:rFonts w:eastAsia="OfficinaSansBoldITC"/>
          <w:lang w:val="ru-RU" w:eastAsia="en-US" w:bidi="ar-SA"/>
        </w:rPr>
        <w:t>.</w:t>
      </w:r>
      <w:r w:rsidRPr="008937B5" w:rsidR="00244FF2">
        <w:rPr>
          <w:rFonts w:eastAsia="OfficinaSansBoldITC"/>
          <w:lang w:val="ru-RU" w:eastAsia="en-US" w:bidi="ar-SA"/>
        </w:rPr>
        <w:t>3</w:t>
      </w:r>
      <w:r w:rsidRPr="008937B5">
        <w:rPr>
          <w:rFonts w:eastAsia="OfficinaSansBoldITC"/>
          <w:lang w:val="ru-RU" w:eastAsia="en-US" w:bidi="ar-SA"/>
        </w:rPr>
        <w:t>.6. </w:t>
      </w:r>
      <w:r w:rsidRPr="008937B5">
        <w:rPr>
          <w:rFonts w:eastAsia="SchoolBookSanPin"/>
          <w:lang w:val="ru-RU" w:eastAsia="en-US" w:bidi="ar-SA"/>
        </w:rPr>
        <w:t>У обучающегося будут сформированы следующие умения самоконтроля</w:t>
      </w:r>
      <w:r w:rsidRPr="008937B5" w:rsidR="00BD654F">
        <w:rPr>
          <w:rFonts w:eastAsia="SchoolBookSanPin"/>
          <w:lang w:val="ru-RU" w:eastAsia="en-US" w:bidi="ar-SA"/>
        </w:rPr>
        <w:t>, эмоционального интеллекта</w:t>
      </w:r>
      <w:r w:rsidRPr="008937B5">
        <w:rPr>
          <w:rFonts w:eastAsia="SchoolBookSanPin"/>
          <w:lang w:val="ru-RU" w:eastAsia="en-US" w:bidi="ar-SA"/>
        </w:rPr>
        <w:t xml:space="preserve"> как части </w:t>
      </w:r>
      <w:r w:rsidRPr="008937B5" w:rsidR="00BD654F">
        <w:rPr>
          <w:rFonts w:eastAsia="SchoolBookSanPin"/>
          <w:bCs/>
          <w:lang w:val="ru-RU" w:eastAsia="en-US" w:bidi="ar-SA"/>
        </w:rPr>
        <w:t>регулятивны</w:t>
      </w:r>
      <w:r w:rsidRPr="008937B5" w:rsidR="00D57DD1">
        <w:rPr>
          <w:rFonts w:eastAsia="SchoolBookSanPin"/>
          <w:bCs/>
          <w:lang w:val="ru-RU" w:eastAsia="en-US" w:bidi="ar-SA"/>
        </w:rPr>
        <w:t>х</w:t>
      </w:r>
      <w:r w:rsidRPr="008937B5">
        <w:rPr>
          <w:rFonts w:eastAsia="SchoolBookSanPin"/>
          <w:bCs/>
          <w:lang w:val="ru-RU" w:eastAsia="en-US" w:bidi="ar-SA"/>
        </w:rPr>
        <w:t xml:space="preserve"> универсальных учебных действий</w:t>
      </w:r>
      <w:r w:rsidRPr="008937B5">
        <w:rPr>
          <w:rFonts w:eastAsia="SchoolBookSanPin"/>
          <w:lang w:val="ru-RU" w:eastAsia="en-US" w:bidi="ar-SA"/>
        </w:rPr>
        <w:t>:</w:t>
      </w:r>
    </w:p>
    <w:p w:rsidR="00BD654F"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владеть разными способами самоконтроля (в том числе речевого), самомотивации и рефлексии;</w:t>
      </w:r>
    </w:p>
    <w:p w:rsidR="00BD654F" w:rsidRPr="008937B5" w:rsidP="008115E3">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давать адекватную оценку учебной ситуации и предлагать план её изменения;</w:t>
      </w:r>
    </w:p>
    <w:p w:rsidR="00BD654F" w:rsidRPr="008937B5" w:rsidP="008115E3">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предвидеть трудности, которые могут возникнуть при решении учебной задачи, и адаптировать решение к меняющимся обстоятельствам;</w:t>
      </w:r>
    </w:p>
    <w:p w:rsidR="00BD654F" w:rsidRPr="008937B5" w:rsidP="008115E3">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w:t>
      </w:r>
      <w:r w:rsidR="008115E3">
        <w:rPr>
          <w:rFonts w:eastAsia="SchoolBookSanPin"/>
          <w:position w:val="1"/>
          <w:lang w:val="ru-RU" w:eastAsia="en-US" w:bidi="ar-SA"/>
        </w:rPr>
        <w:t xml:space="preserve">орректировать собственную речь </w:t>
      </w:r>
      <w:r w:rsidRPr="008937B5">
        <w:rPr>
          <w:rFonts w:eastAsia="SchoolBookSanPin"/>
          <w:position w:val="1"/>
          <w:lang w:val="ru-RU" w:eastAsia="en-US" w:bidi="ar-SA"/>
        </w:rPr>
        <w:t>с учётом целей и условий общения; оцениват</w:t>
      </w:r>
      <w:r w:rsidR="008115E3">
        <w:rPr>
          <w:rFonts w:eastAsia="SchoolBookSanPin"/>
          <w:position w:val="1"/>
          <w:lang w:val="ru-RU" w:eastAsia="en-US" w:bidi="ar-SA"/>
        </w:rPr>
        <w:t xml:space="preserve">ь соответствие результата цели </w:t>
      </w:r>
      <w:r w:rsidRPr="008937B5">
        <w:rPr>
          <w:rFonts w:eastAsia="SchoolBookSanPin"/>
          <w:position w:val="1"/>
          <w:lang w:val="ru-RU" w:eastAsia="en-US" w:bidi="ar-SA"/>
        </w:rPr>
        <w:t>и условиям общения;</w:t>
      </w:r>
    </w:p>
    <w:p w:rsidR="00BD654F"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развивать способность управлять собственными эмоциями и эмоциями других;</w:t>
      </w:r>
    </w:p>
    <w:p w:rsidR="00BD654F"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BD654F"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осознанно относиться к другому человеку и его мнению;</w:t>
      </w:r>
    </w:p>
    <w:p w:rsidR="00BD654F"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признавать своё и чужое право на ошибку;</w:t>
      </w:r>
    </w:p>
    <w:p w:rsidR="00BD654F"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принимать себя и других, не осуждая;</w:t>
      </w:r>
    </w:p>
    <w:p w:rsidR="00BD654F"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проявлять открытость;</w:t>
      </w:r>
    </w:p>
    <w:p w:rsidR="00BD654F"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осознавать невозможность контролировать всё вокруг.</w:t>
      </w:r>
    </w:p>
    <w:p w:rsidR="008C74C0"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Pr>
          <w:rFonts w:eastAsia="OfficinaSansBoldITC"/>
          <w:lang w:val="ru-RU" w:eastAsia="en-US" w:bidi="ar-SA"/>
        </w:rPr>
        <w:t>1</w:t>
      </w:r>
      <w:r w:rsidRPr="008937B5" w:rsidR="006A2A12">
        <w:rPr>
          <w:rFonts w:eastAsia="OfficinaSansBoldITC"/>
          <w:lang w:val="ru-RU" w:eastAsia="en-US" w:bidi="ar-SA"/>
        </w:rPr>
        <w:t>1</w:t>
      </w:r>
      <w:r w:rsidRPr="008937B5">
        <w:rPr>
          <w:rFonts w:eastAsia="OfficinaSansBoldITC"/>
          <w:lang w:val="ru-RU" w:eastAsia="en-US" w:bidi="ar-SA"/>
        </w:rPr>
        <w:t>.</w:t>
      </w:r>
      <w:r w:rsidRPr="008937B5" w:rsidR="00244FF2">
        <w:rPr>
          <w:rFonts w:eastAsia="OfficinaSansBoldITC"/>
          <w:lang w:val="ru-RU" w:eastAsia="en-US" w:bidi="ar-SA"/>
        </w:rPr>
        <w:t>3</w:t>
      </w:r>
      <w:r w:rsidRPr="008937B5">
        <w:rPr>
          <w:rFonts w:eastAsia="OfficinaSansBoldITC"/>
          <w:lang w:val="ru-RU" w:eastAsia="en-US" w:bidi="ar-SA"/>
        </w:rPr>
        <w:t>.7. </w:t>
      </w:r>
      <w:r w:rsidRPr="008937B5">
        <w:rPr>
          <w:rFonts w:eastAsia="SchoolBookSanPin"/>
          <w:lang w:val="ru-RU" w:eastAsia="en-US" w:bidi="ar-SA"/>
        </w:rPr>
        <w:t>У обучающегося будут сформированы следующие умения совместной деятельности:</w:t>
      </w:r>
    </w:p>
    <w:p w:rsidR="00BD654F"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D654F"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принимать цель совместной деятельности, коллективно строить действия </w:t>
        <w:br/>
        <w:t xml:space="preserve">по её достижению: распределять роли, договариваться, обсуждать процесс </w:t>
        <w:br/>
        <w:t>и результат совместной работы;</w:t>
      </w:r>
    </w:p>
    <w:p w:rsidR="00BD654F"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уметь обобщать мнения нескольких людей, проявлять готовность руководить, выполнять поручения, подчиняться;</w:t>
      </w:r>
    </w:p>
    <w:p w:rsidR="00BD654F"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BD654F"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BD654F"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w:t>
        <w:br/>
        <w:t>к представлению отчёта перед группой.</w:t>
      </w:r>
    </w:p>
    <w:p w:rsidR="008C74C0" w:rsidRPr="008937B5" w:rsidP="007A3FA5">
      <w:pPr>
        <w:widowControl w:val="0"/>
        <w:spacing w:after="0" w:line="240" w:lineRule="auto"/>
        <w:ind w:firstLine="709"/>
        <w:jc w:val="both"/>
        <w:rPr>
          <w:rFonts w:eastAsia="SchoolBookSanPin"/>
          <w:i/>
          <w:lang w:val="ru-RU" w:eastAsia="en-US" w:bidi="ar-SA"/>
        </w:rPr>
      </w:pPr>
      <w:r w:rsidRPr="008937B5" w:rsidR="00087B90">
        <w:rPr>
          <w:rFonts w:eastAsia="SchoolBookSanPin"/>
          <w:position w:val="1"/>
          <w:lang w:val="ru-RU" w:eastAsia="en-US" w:bidi="ar-SA"/>
        </w:rPr>
        <w:t>2.1.</w:t>
      </w:r>
      <w:r w:rsidRPr="008937B5">
        <w:rPr>
          <w:rFonts w:eastAsia="SchoolBookSanPin"/>
          <w:lang w:val="ru-RU" w:eastAsia="en-US" w:bidi="ar-SA"/>
        </w:rPr>
        <w:t>1</w:t>
      </w:r>
      <w:r w:rsidRPr="008937B5" w:rsidR="006A2A12">
        <w:rPr>
          <w:rFonts w:eastAsia="SchoolBookSanPin"/>
          <w:lang w:val="ru-RU" w:eastAsia="en-US" w:bidi="ar-SA"/>
        </w:rPr>
        <w:t>1</w:t>
      </w:r>
      <w:r w:rsidRPr="008937B5">
        <w:rPr>
          <w:rFonts w:eastAsia="SchoolBookSanPin"/>
          <w:lang w:val="ru-RU" w:eastAsia="en-US" w:bidi="ar-SA"/>
        </w:rPr>
        <w:t>.</w:t>
      </w:r>
      <w:r w:rsidRPr="008937B5" w:rsidR="00244FF2">
        <w:rPr>
          <w:rFonts w:eastAsia="SchoolBookSanPin"/>
          <w:lang w:val="ru-RU" w:eastAsia="en-US" w:bidi="ar-SA"/>
        </w:rPr>
        <w:t>4</w:t>
      </w:r>
      <w:r w:rsidRPr="008937B5">
        <w:rPr>
          <w:rFonts w:eastAsia="SchoolBookSanPin"/>
          <w:lang w:val="ru-RU" w:eastAsia="en-US" w:bidi="ar-SA"/>
        </w:rPr>
        <w:t>. </w:t>
      </w:r>
      <w:r w:rsidRPr="008937B5">
        <w:rPr>
          <w:rFonts w:eastAsia="OfficinaSansBoldITC"/>
          <w:lang w:val="ru-RU" w:eastAsia="en-US" w:bidi="ar-SA"/>
        </w:rPr>
        <w:t>К</w:t>
      </w:r>
      <w:r w:rsidRPr="008937B5">
        <w:rPr>
          <w:rFonts w:eastAsia="SchoolBookSanPin"/>
          <w:lang w:val="ru-RU" w:eastAsia="en-US" w:bidi="ar-SA"/>
        </w:rPr>
        <w:t xml:space="preserve"> концу </w:t>
      </w:r>
      <w:r w:rsidRPr="008937B5">
        <w:rPr>
          <w:rFonts w:eastAsia="SchoolBookSanPin"/>
          <w:i/>
          <w:lang w:val="ru-RU" w:eastAsia="en-US" w:bidi="ar-SA"/>
        </w:rPr>
        <w:t>обучения</w:t>
      </w:r>
      <w:r w:rsidRPr="008937B5" w:rsidR="00401BD9">
        <w:rPr>
          <w:rFonts w:eastAsia="SchoolBookSanPin"/>
          <w:i/>
          <w:lang w:val="ru-RU" w:eastAsia="en-US" w:bidi="ar-SA"/>
        </w:rPr>
        <w:t xml:space="preserve"> </w:t>
      </w:r>
      <w:r w:rsidRPr="008937B5">
        <w:rPr>
          <w:rFonts w:eastAsia="SchoolBookSanPin"/>
          <w:i/>
          <w:lang w:val="ru-RU" w:eastAsia="en-US" w:bidi="ar-SA"/>
        </w:rPr>
        <w:t xml:space="preserve">в </w:t>
      </w:r>
      <w:r w:rsidRPr="008937B5" w:rsidR="00BD654F">
        <w:rPr>
          <w:rFonts w:eastAsia="SchoolBookSanPin"/>
          <w:bCs/>
          <w:i/>
          <w:lang w:val="ru-RU" w:eastAsia="en-US" w:bidi="ar-SA"/>
        </w:rPr>
        <w:t>5</w:t>
      </w:r>
      <w:r w:rsidRPr="008937B5">
        <w:rPr>
          <w:rFonts w:eastAsia="SchoolBookSanPin"/>
          <w:bCs/>
          <w:i/>
          <w:lang w:val="ru-RU" w:eastAsia="en-US" w:bidi="ar-SA"/>
        </w:rPr>
        <w:t xml:space="preserve"> классе </w:t>
      </w:r>
      <w:r w:rsidRPr="008937B5">
        <w:rPr>
          <w:rFonts w:eastAsia="SchoolBookSanPin"/>
          <w:i/>
          <w:lang w:val="ru-RU" w:eastAsia="en-US" w:bidi="ar-SA"/>
        </w:rPr>
        <w:t xml:space="preserve">обучающийся </w:t>
      </w:r>
      <w:r w:rsidRPr="008937B5" w:rsidR="00401BD9">
        <w:rPr>
          <w:rFonts w:eastAsia="SchoolBookSanPin"/>
          <w:i/>
          <w:lang w:val="ru-RU" w:eastAsia="en-US" w:bidi="ar-SA"/>
        </w:rPr>
        <w:t>получит следующие п</w:t>
      </w:r>
      <w:r w:rsidRPr="008937B5" w:rsidR="00401BD9">
        <w:rPr>
          <w:rFonts w:eastAsia="OfficinaSansBoldITC"/>
          <w:i/>
          <w:lang w:val="ru-RU" w:eastAsia="en-US" w:bidi="ar-SA"/>
        </w:rPr>
        <w:t>редметные результаты по отдельным темам программы по  русскому языку</w:t>
      </w:r>
      <w:r w:rsidRPr="008937B5">
        <w:rPr>
          <w:rFonts w:eastAsia="SchoolBookSanPin"/>
          <w:i/>
          <w:lang w:val="ru-RU" w:eastAsia="en-US" w:bidi="ar-SA"/>
        </w:rPr>
        <w:t>:</w:t>
      </w:r>
    </w:p>
    <w:p w:rsidR="00D67B9C" w:rsidRPr="008937B5" w:rsidP="007A3FA5">
      <w:pPr>
        <w:widowControl w:val="0"/>
        <w:spacing w:after="0" w:line="240" w:lineRule="auto"/>
        <w:ind w:firstLine="709"/>
        <w:jc w:val="both"/>
        <w:rPr>
          <w:rFonts w:eastAsia="OfficinaSansBoldITC"/>
          <w:lang w:val="ru-RU" w:eastAsia="en-US" w:bidi="ar-SA"/>
        </w:rPr>
      </w:pPr>
      <w:r w:rsidRPr="008937B5" w:rsidR="00B549E7">
        <w:rPr>
          <w:rFonts w:eastAsia="SchoolBookSanPin"/>
          <w:lang w:val="ru-RU" w:eastAsia="en-US" w:bidi="ar-SA"/>
        </w:rPr>
        <w:t>19</w:t>
      </w:r>
      <w:r w:rsidRPr="008937B5" w:rsidR="00401BD9">
        <w:rPr>
          <w:rFonts w:eastAsia="SchoolBookSanPin"/>
          <w:lang w:val="ru-RU" w:eastAsia="en-US" w:bidi="ar-SA"/>
        </w:rPr>
        <w:t>.11.</w:t>
      </w:r>
      <w:r w:rsidRPr="008937B5" w:rsidR="00244FF2">
        <w:rPr>
          <w:rFonts w:eastAsia="SchoolBookSanPin"/>
          <w:lang w:val="ru-RU" w:eastAsia="en-US" w:bidi="ar-SA"/>
        </w:rPr>
        <w:t>4</w:t>
      </w:r>
      <w:r w:rsidRPr="008937B5" w:rsidR="00401BD9">
        <w:rPr>
          <w:rFonts w:eastAsia="SchoolBookSanPin"/>
          <w:lang w:val="ru-RU" w:eastAsia="en-US" w:bidi="ar-SA"/>
        </w:rPr>
        <w:t>.1. </w:t>
      </w:r>
      <w:r w:rsidRPr="008937B5">
        <w:rPr>
          <w:rFonts w:eastAsia="OfficinaSansBoldITC"/>
          <w:lang w:val="ru-RU" w:eastAsia="en-US" w:bidi="ar-SA"/>
        </w:rPr>
        <w:t>Общие сведения о языке</w:t>
      </w:r>
      <w:r w:rsidRPr="008937B5" w:rsidR="00401BD9">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Осознавать богатство и выразительность русского языка, приводить примеры, свидетельствующие об этом.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Знать основные разделы лингвистики, основные единицы языка и речи (звук, морфема, слово, словосочетание, предложение).</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401BD9">
        <w:rPr>
          <w:rFonts w:eastAsia="SchoolBookSanPin"/>
          <w:lang w:val="ru-RU" w:eastAsia="en-US" w:bidi="ar-SA"/>
        </w:rPr>
        <w:t>11.</w:t>
      </w:r>
      <w:r w:rsidRPr="008937B5" w:rsidR="00244FF2">
        <w:rPr>
          <w:rFonts w:eastAsia="SchoolBookSanPin"/>
          <w:lang w:val="ru-RU" w:eastAsia="en-US" w:bidi="ar-SA"/>
        </w:rPr>
        <w:t>4</w:t>
      </w:r>
      <w:r w:rsidRPr="008937B5" w:rsidR="00401BD9">
        <w:rPr>
          <w:rFonts w:eastAsia="SchoolBookSanPin"/>
          <w:lang w:val="ru-RU" w:eastAsia="en-US" w:bidi="ar-SA"/>
        </w:rPr>
        <w:t>.2. </w:t>
      </w:r>
      <w:r w:rsidRPr="008937B5">
        <w:rPr>
          <w:rFonts w:eastAsia="OfficinaSansBoldITC"/>
          <w:lang w:val="ru-RU" w:eastAsia="en-US" w:bidi="ar-SA"/>
        </w:rPr>
        <w:t>Язык и речь</w:t>
      </w:r>
      <w:r w:rsidRPr="008937B5" w:rsidR="00970DDB">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Характеризовать различия между устной и письменной речью, диалогом </w:t>
      </w:r>
      <w:r w:rsidRPr="008937B5" w:rsidR="00874D59">
        <w:rPr>
          <w:rFonts w:eastAsia="SchoolBookSanPin"/>
          <w:lang w:val="ru-RU" w:eastAsia="en-US" w:bidi="ar-SA"/>
        </w:rPr>
        <w:br/>
      </w:r>
      <w:r w:rsidRPr="008937B5">
        <w:rPr>
          <w:rFonts w:eastAsia="SchoolBookSanPin"/>
          <w:lang w:val="ru-RU" w:eastAsia="en-US" w:bidi="ar-SA"/>
        </w:rPr>
        <w:t>и монологом, учитывать особенности видов речевой деятельности при решении практико-ориентированных учебных задач и в повседневной жизни.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Создавать устные монологические высказывания объёмом не менее </w:t>
      </w:r>
      <w:r w:rsidRPr="008937B5" w:rsidR="00603C69">
        <w:rPr>
          <w:rFonts w:eastAsia="SchoolBookSanPin"/>
          <w:lang w:val="ru-RU" w:eastAsia="en-US" w:bidi="ar-SA"/>
        </w:rPr>
        <w:br/>
      </w:r>
      <w:r w:rsidRPr="008937B5">
        <w:rPr>
          <w:rFonts w:eastAsia="SchoolBookSanPin"/>
          <w:lang w:val="ru-RU" w:eastAsia="en-US" w:bidi="ar-SA"/>
        </w:rPr>
        <w:t>5 предложений на основе жизненных наблюдений, чтения научно-учебной, художественной и научно-популярной литературы.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Участвовать в диалоге на лингвистические темы (в рамках изученного) </w:t>
      </w:r>
      <w:r w:rsidRPr="008937B5" w:rsidR="00603C69">
        <w:rPr>
          <w:rFonts w:eastAsia="SchoolBookSanPin"/>
          <w:lang w:val="ru-RU" w:eastAsia="en-US" w:bidi="ar-SA"/>
        </w:rPr>
        <w:br/>
      </w:r>
      <w:r w:rsidRPr="008937B5">
        <w:rPr>
          <w:rFonts w:eastAsia="SchoolBookSanPin"/>
          <w:lang w:val="ru-RU" w:eastAsia="en-US" w:bidi="ar-SA"/>
        </w:rPr>
        <w:t>и в диалоге</w:t>
      </w:r>
      <w:r w:rsidRPr="008937B5" w:rsidR="00401BD9">
        <w:rPr>
          <w:rFonts w:eastAsia="SchoolBookSanPin"/>
          <w:lang w:val="ru-RU" w:eastAsia="en-US" w:bidi="ar-SA"/>
        </w:rPr>
        <w:t xml:space="preserve"> и (или) </w:t>
      </w:r>
      <w:r w:rsidRPr="008937B5">
        <w:rPr>
          <w:rFonts w:eastAsia="SchoolBookSanPin"/>
          <w:lang w:val="ru-RU" w:eastAsia="en-US" w:bidi="ar-SA"/>
        </w:rPr>
        <w:t xml:space="preserve">полилоге на основе жизненных наблюдений объёмом </w:t>
      </w:r>
      <w:r w:rsidRPr="008937B5" w:rsidR="00401BD9">
        <w:rPr>
          <w:rFonts w:eastAsia="SchoolBookSanPin"/>
          <w:lang w:val="ru-RU" w:eastAsia="en-US" w:bidi="ar-SA"/>
        </w:rPr>
        <w:br/>
      </w:r>
      <w:r w:rsidRPr="008937B5">
        <w:rPr>
          <w:rFonts w:eastAsia="SchoolBookSanPin"/>
          <w:lang w:val="ru-RU" w:eastAsia="en-US" w:bidi="ar-SA"/>
        </w:rPr>
        <w:t>не менее 3 реплик.</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Владеть различными видами аудирования: выборочным, ознакомительным, детальным </w:t>
      </w:r>
      <w:r w:rsidRPr="008937B5" w:rsidR="0095351E">
        <w:rPr>
          <w:rFonts w:eastAsia="SchoolBookSanPin"/>
          <w:lang w:val="ru-RU" w:eastAsia="en-US" w:bidi="ar-SA"/>
        </w:rPr>
        <w:noBreakHyphen/>
      </w:r>
      <w:r w:rsidRPr="008937B5">
        <w:rPr>
          <w:rFonts w:eastAsia="SchoolBookSanPin"/>
          <w:lang w:val="ru-RU" w:eastAsia="en-US" w:bidi="ar-SA"/>
        </w:rPr>
        <w:t xml:space="preserve"> научно-учебных и художественных текстов различных функционально-смысловых типов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Владеть различными видами чтения: просмотровым, ознакомительным, изучающим, поисковым.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Устно пересказывать прочитанный или прослушанный текст объёмом </w:t>
      </w:r>
      <w:r w:rsidRPr="008937B5" w:rsidR="00603C69">
        <w:rPr>
          <w:rFonts w:eastAsia="SchoolBookSanPin"/>
          <w:lang w:val="ru-RU" w:eastAsia="en-US" w:bidi="ar-SA"/>
        </w:rPr>
        <w:br/>
      </w:r>
      <w:r w:rsidRPr="008937B5">
        <w:rPr>
          <w:rFonts w:eastAsia="SchoolBookSanPin"/>
          <w:lang w:val="ru-RU" w:eastAsia="en-US" w:bidi="ar-SA"/>
        </w:rPr>
        <w:t>не менее 100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Понимать содержание прослушанных и прочитанных научно-учебных </w:t>
      </w:r>
      <w:r w:rsidRPr="008937B5" w:rsidR="00603C69">
        <w:rPr>
          <w:rFonts w:eastAsia="SchoolBookSanPin"/>
          <w:lang w:val="ru-RU" w:eastAsia="en-US" w:bidi="ar-SA"/>
        </w:rPr>
        <w:br/>
      </w:r>
      <w:r w:rsidRPr="008937B5">
        <w:rPr>
          <w:rFonts w:eastAsia="SchoolBookSanPin"/>
          <w:lang w:val="ru-RU" w:eastAsia="en-US" w:bidi="ar-SA"/>
        </w:rPr>
        <w:t>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w:t>
      </w:r>
      <w:r w:rsidRPr="008937B5" w:rsidR="00401BD9">
        <w:rPr>
          <w:rFonts w:eastAsia="SchoolBookSanPin"/>
          <w:lang w:val="ru-RU" w:eastAsia="en-US" w:bidi="ar-SA"/>
        </w:rPr>
        <w:t>,</w:t>
      </w:r>
      <w:r w:rsidRPr="008937B5">
        <w:rPr>
          <w:rFonts w:eastAsia="SchoolBookSanPin"/>
          <w:lang w:val="ru-RU" w:eastAsia="en-US" w:bidi="ar-SA"/>
        </w:rPr>
        <w:t xml:space="preserve"> формулировать вопросы по содержанию текста и отвечать на них</w:t>
      </w:r>
      <w:r w:rsidRPr="008937B5" w:rsidR="00401BD9">
        <w:rPr>
          <w:rFonts w:eastAsia="SchoolBookSanPin"/>
          <w:lang w:val="ru-RU" w:eastAsia="en-US" w:bidi="ar-SA"/>
        </w:rPr>
        <w:t>,</w:t>
      </w:r>
      <w:r w:rsidRPr="008937B5">
        <w:rPr>
          <w:rFonts w:eastAsia="SchoolBookSanPin"/>
          <w:lang w:val="ru-RU" w:eastAsia="en-US" w:bidi="ar-SA"/>
        </w:rPr>
        <w:t xml:space="preserve">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w:t>
      </w:r>
      <w:r w:rsidRPr="008937B5" w:rsidR="00603C69">
        <w:rPr>
          <w:rFonts w:eastAsia="SchoolBookSanPin"/>
          <w:lang w:val="ru-RU" w:eastAsia="en-US" w:bidi="ar-SA"/>
        </w:rPr>
        <w:br/>
      </w:r>
      <w:r w:rsidRPr="008937B5">
        <w:rPr>
          <w:rFonts w:eastAsia="SchoolBookSanPin"/>
          <w:lang w:val="ru-RU" w:eastAsia="en-US" w:bidi="ar-SA"/>
        </w:rPr>
        <w:t xml:space="preserve">100 слов; для сжатого изложения </w:t>
      </w:r>
      <w:r w:rsidRPr="008937B5" w:rsidR="0095351E">
        <w:rPr>
          <w:rFonts w:eastAsia="SchoolBookSanPin"/>
          <w:lang w:val="ru-RU" w:eastAsia="en-US" w:bidi="ar-SA"/>
        </w:rPr>
        <w:noBreakHyphen/>
      </w:r>
      <w:r w:rsidRPr="008937B5">
        <w:rPr>
          <w:rFonts w:eastAsia="SchoolBookSanPin"/>
          <w:lang w:val="ru-RU" w:eastAsia="en-US" w:bidi="ar-SA"/>
        </w:rPr>
        <w:t xml:space="preserve"> не менее 110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Осуществлять выбор языковых средств для создания высказывания </w:t>
      </w:r>
      <w:r w:rsidRPr="008937B5" w:rsidR="00603C69">
        <w:rPr>
          <w:rFonts w:eastAsia="SchoolBookSanPin"/>
          <w:lang w:val="ru-RU" w:eastAsia="en-US" w:bidi="ar-SA"/>
        </w:rPr>
        <w:br/>
      </w:r>
      <w:r w:rsidRPr="008937B5">
        <w:rPr>
          <w:rFonts w:eastAsia="SchoolBookSanPin"/>
          <w:lang w:val="ru-RU" w:eastAsia="en-US" w:bidi="ar-SA"/>
        </w:rPr>
        <w:t>в соответствии с целью, темой и коммуникативным замыслом.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Соблюдать на письме нормы современного русского литературного языка, </w:t>
      </w:r>
      <w:r w:rsidRPr="008937B5" w:rsidR="00603C69">
        <w:rPr>
          <w:rFonts w:eastAsia="SchoolBookSanPin"/>
          <w:lang w:val="ru-RU" w:eastAsia="en-US" w:bidi="ar-SA"/>
        </w:rPr>
        <w:br/>
      </w:r>
      <w:r w:rsidRPr="008937B5">
        <w:rPr>
          <w:rFonts w:eastAsia="SchoolBookSanPin"/>
          <w:lang w:val="ru-RU" w:eastAsia="en-US" w:bidi="ar-SA"/>
        </w:rPr>
        <w:t>в том числе во время списывания текста объёмом 90</w:t>
      </w:r>
      <w:r w:rsidRPr="008937B5" w:rsidR="0095351E">
        <w:rPr>
          <w:rFonts w:eastAsia="SchoolBookSanPin"/>
          <w:lang w:val="ru-RU" w:eastAsia="en-US" w:bidi="ar-SA"/>
        </w:rPr>
        <w:t>-</w:t>
      </w:r>
      <w:r w:rsidRPr="008937B5">
        <w:rPr>
          <w:rFonts w:eastAsia="SchoolBookSanPin"/>
          <w:lang w:val="ru-RU" w:eastAsia="en-US" w:bidi="ar-SA"/>
        </w:rPr>
        <w:t>100 слов</w:t>
      </w:r>
      <w:r w:rsidRPr="008937B5" w:rsidR="00401BD9">
        <w:rPr>
          <w:rFonts w:eastAsia="SchoolBookSanPin"/>
          <w:lang w:val="ru-RU" w:eastAsia="en-US" w:bidi="ar-SA"/>
        </w:rPr>
        <w:t>,</w:t>
      </w:r>
      <w:r w:rsidRPr="008937B5">
        <w:rPr>
          <w:rFonts w:eastAsia="SchoolBookSanPin"/>
          <w:lang w:val="ru-RU" w:eastAsia="en-US" w:bidi="ar-SA"/>
        </w:rPr>
        <w:t xml:space="preserve"> словарного диктанта объёмом 15</w:t>
      </w:r>
      <w:r w:rsidRPr="008937B5" w:rsidR="0095351E">
        <w:rPr>
          <w:rFonts w:eastAsia="SchoolBookSanPin"/>
          <w:lang w:val="ru-RU" w:eastAsia="en-US" w:bidi="ar-SA"/>
        </w:rPr>
        <w:t>-</w:t>
      </w:r>
      <w:r w:rsidRPr="008937B5" w:rsidR="00B549E7">
        <w:rPr>
          <w:rFonts w:eastAsia="SchoolBookSanPin"/>
          <w:lang w:val="ru-RU" w:eastAsia="en-US" w:bidi="ar-SA"/>
        </w:rPr>
        <w:t>20</w:t>
      </w:r>
      <w:r w:rsidRPr="008937B5">
        <w:rPr>
          <w:rFonts w:eastAsia="SchoolBookSanPin"/>
          <w:lang w:val="ru-RU" w:eastAsia="en-US" w:bidi="ar-SA"/>
        </w:rPr>
        <w:t xml:space="preserve"> слов; диктанта на основе связного текста объёмом </w:t>
      </w:r>
      <w:r w:rsidRPr="008937B5" w:rsidR="00603C69">
        <w:rPr>
          <w:rFonts w:eastAsia="SchoolBookSanPin"/>
          <w:lang w:val="ru-RU" w:eastAsia="en-US" w:bidi="ar-SA"/>
        </w:rPr>
        <w:br/>
      </w:r>
      <w:r w:rsidRPr="008937B5">
        <w:rPr>
          <w:rFonts w:eastAsia="SchoolBookSanPin"/>
          <w:lang w:val="ru-RU" w:eastAsia="en-US" w:bidi="ar-SA"/>
        </w:rPr>
        <w:t>90</w:t>
      </w:r>
      <w:r w:rsidRPr="008937B5" w:rsidR="0095351E">
        <w:rPr>
          <w:rFonts w:eastAsia="SchoolBookSanPin"/>
          <w:lang w:val="ru-RU" w:eastAsia="en-US" w:bidi="ar-SA"/>
        </w:rPr>
        <w:t>-</w:t>
      </w:r>
      <w:r w:rsidRPr="008937B5">
        <w:rPr>
          <w:rFonts w:eastAsia="SchoolBookSanPin"/>
          <w:lang w:val="ru-RU" w:eastAsia="en-US" w:bidi="ar-SA"/>
        </w:rPr>
        <w:t>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w:t>
      </w:r>
      <w:r w:rsidRPr="008937B5" w:rsidR="00401BD9">
        <w:rPr>
          <w:rFonts w:eastAsia="SchoolBookSanPin"/>
          <w:lang w:val="ru-RU" w:eastAsia="en-US" w:bidi="ar-SA"/>
        </w:rPr>
        <w:t>,</w:t>
      </w:r>
      <w:r w:rsidRPr="008937B5">
        <w:rPr>
          <w:rFonts w:eastAsia="SchoolBookSanPin"/>
          <w:lang w:val="ru-RU" w:eastAsia="en-US" w:bidi="ar-SA"/>
        </w:rPr>
        <w:t xml:space="preserve"> уметь пользоваться разными видами лексических словарей; соблюдать в устной речи и на письме правила речевого этикета.</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401BD9">
        <w:rPr>
          <w:rFonts w:eastAsia="SchoolBookSanPin"/>
          <w:lang w:val="ru-RU" w:eastAsia="en-US" w:bidi="ar-SA"/>
        </w:rPr>
        <w:t>11.</w:t>
      </w:r>
      <w:r w:rsidRPr="008937B5" w:rsidR="00244FF2">
        <w:rPr>
          <w:rFonts w:eastAsia="SchoolBookSanPin"/>
          <w:lang w:val="ru-RU" w:eastAsia="en-US" w:bidi="ar-SA"/>
        </w:rPr>
        <w:t>4</w:t>
      </w:r>
      <w:r w:rsidRPr="008937B5" w:rsidR="00401BD9">
        <w:rPr>
          <w:rFonts w:eastAsia="SchoolBookSanPin"/>
          <w:lang w:val="ru-RU" w:eastAsia="en-US" w:bidi="ar-SA"/>
        </w:rPr>
        <w:t>.3. </w:t>
      </w:r>
      <w:r w:rsidRPr="008937B5">
        <w:rPr>
          <w:rFonts w:eastAsia="OfficinaSansBoldITC"/>
          <w:lang w:val="ru-RU" w:eastAsia="en-US" w:bidi="ar-SA"/>
        </w:rPr>
        <w:t>Текст</w:t>
      </w:r>
      <w:r w:rsidRPr="008937B5" w:rsidR="00970DDB">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Распознавать основные признаки текста</w:t>
      </w:r>
      <w:r w:rsidRPr="008937B5" w:rsidR="00401BD9">
        <w:rPr>
          <w:rFonts w:eastAsia="SchoolBookSanPin"/>
          <w:lang w:val="ru-RU" w:eastAsia="en-US" w:bidi="ar-SA"/>
        </w:rPr>
        <w:t>,</w:t>
      </w:r>
      <w:r w:rsidRPr="008937B5">
        <w:rPr>
          <w:rFonts w:eastAsia="SchoolBookSanPin"/>
          <w:lang w:val="ru-RU" w:eastAsia="en-US" w:bidi="ar-SA"/>
        </w:rPr>
        <w:t xml:space="preserve">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w:t>
      </w:r>
      <w:r w:rsidRPr="008937B5" w:rsidR="00401BD9">
        <w:rPr>
          <w:rFonts w:eastAsia="SchoolBookSanPin"/>
          <w:lang w:val="ru-RU" w:eastAsia="en-US" w:bidi="ar-SA"/>
        </w:rPr>
        <w:t>,</w:t>
      </w:r>
      <w:r w:rsidRPr="008937B5">
        <w:rPr>
          <w:rFonts w:eastAsia="SchoolBookSanPin"/>
          <w:lang w:val="ru-RU" w:eastAsia="en-US" w:bidi="ar-SA"/>
        </w:rPr>
        <w:t xml:space="preserve"> применять эти знания при создании собственного текста (устного и письменного).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Проводить смысловой анализ текста, его композиционных особенностей, определять количество микротем и абзацев.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Характеризовать текст с точки зрения его соответствия основным признакам (наличие темы, главной мысли, грамматической связи предложений, цельности </w:t>
      </w:r>
      <w:r w:rsidRPr="008937B5" w:rsidR="00603C69">
        <w:rPr>
          <w:rFonts w:eastAsia="SchoolBookSanPin"/>
          <w:lang w:val="ru-RU" w:eastAsia="en-US" w:bidi="ar-SA"/>
        </w:rPr>
        <w:br/>
      </w:r>
      <w:r w:rsidRPr="008937B5">
        <w:rPr>
          <w:rFonts w:eastAsia="SchoolBookSanPin"/>
          <w:lang w:val="ru-RU" w:eastAsia="en-US" w:bidi="ar-SA"/>
        </w:rPr>
        <w:t>и относительной законченности)</w:t>
      </w:r>
      <w:r w:rsidRPr="008937B5" w:rsidR="00686FB0">
        <w:rPr>
          <w:rFonts w:eastAsia="SchoolBookSanPin"/>
          <w:lang w:val="ru-RU" w:eastAsia="en-US" w:bidi="ar-SA"/>
        </w:rPr>
        <w:t>,</w:t>
      </w:r>
      <w:r w:rsidRPr="008937B5">
        <w:rPr>
          <w:rFonts w:eastAsia="SchoolBookSanPin"/>
          <w:lang w:val="ru-RU" w:eastAsia="en-US" w:bidi="ar-SA"/>
        </w:rPr>
        <w:t xml:space="preserve"> с точки зрения его принадлежности </w:t>
      </w:r>
      <w:r w:rsidRPr="008937B5" w:rsidR="00603C69">
        <w:rPr>
          <w:rFonts w:eastAsia="SchoolBookSanPin"/>
          <w:lang w:val="ru-RU" w:eastAsia="en-US" w:bidi="ar-SA"/>
        </w:rPr>
        <w:br/>
      </w:r>
      <w:r w:rsidRPr="008937B5">
        <w:rPr>
          <w:rFonts w:eastAsia="SchoolBookSanPin"/>
          <w:lang w:val="ru-RU" w:eastAsia="en-US" w:bidi="ar-SA"/>
        </w:rPr>
        <w:t>к функционально-смысловому типу речи.</w:t>
      </w:r>
    </w:p>
    <w:p w:rsidR="00D67B9C" w:rsidRPr="008937B5" w:rsidP="008115E3">
      <w:pPr>
        <w:widowControl w:val="0"/>
        <w:spacing w:after="0" w:line="240" w:lineRule="auto"/>
        <w:ind w:firstLine="709"/>
        <w:rPr>
          <w:rFonts w:eastAsia="SchoolBookSanPin"/>
          <w:lang w:val="ru-RU" w:eastAsia="en-US" w:bidi="ar-SA"/>
        </w:rPr>
      </w:pPr>
      <w:r w:rsidRPr="008937B5">
        <w:rPr>
          <w:rFonts w:eastAsia="SchoolBookSanPin"/>
          <w:lang w:val="ru-RU" w:eastAsia="en-US" w:bidi="ar-SA"/>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Применять знание основных признаков текста (повествование) в практике </w:t>
      </w:r>
      <w:r w:rsidRPr="008937B5" w:rsidR="00603C69">
        <w:rPr>
          <w:rFonts w:eastAsia="SchoolBookSanPin"/>
          <w:lang w:val="ru-RU" w:eastAsia="en-US" w:bidi="ar-SA"/>
        </w:rPr>
        <w:br/>
      </w:r>
      <w:r w:rsidRPr="008937B5">
        <w:rPr>
          <w:rFonts w:eastAsia="SchoolBookSanPin"/>
          <w:lang w:val="ru-RU" w:eastAsia="en-US" w:bidi="ar-SA"/>
        </w:rPr>
        <w:t>его создания.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w:t>
      </w:r>
      <w:r w:rsidRPr="008937B5" w:rsidR="00686FB0">
        <w:rPr>
          <w:rFonts w:eastAsia="SchoolBookSanPin"/>
          <w:lang w:val="ru-RU" w:eastAsia="en-US" w:bidi="ar-SA"/>
        </w:rPr>
        <w:t xml:space="preserve">, </w:t>
      </w:r>
      <w:r w:rsidRPr="008937B5">
        <w:rPr>
          <w:rFonts w:eastAsia="SchoolBookSanPin"/>
          <w:lang w:val="ru-RU" w:eastAsia="en-US" w:bidi="ar-SA"/>
        </w:rPr>
        <w:t>классные сочинения объёмом не менее 70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Восстанавливать деформированный текст</w:t>
      </w:r>
      <w:r w:rsidRPr="008937B5" w:rsidR="00686FB0">
        <w:rPr>
          <w:rFonts w:eastAsia="SchoolBookSanPin"/>
          <w:lang w:val="ru-RU" w:eastAsia="en-US" w:bidi="ar-SA"/>
        </w:rPr>
        <w:t>,</w:t>
      </w:r>
      <w:r w:rsidRPr="008937B5">
        <w:rPr>
          <w:rFonts w:eastAsia="SchoolBookSanPin"/>
          <w:lang w:val="ru-RU" w:eastAsia="en-US" w:bidi="ar-SA"/>
        </w:rPr>
        <w:t xml:space="preserve"> осуществлять корректировку восстановленного текста с опорой на образец.</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w:t>
      </w:r>
      <w:r w:rsidRPr="008937B5" w:rsidR="00686FB0">
        <w:rPr>
          <w:rFonts w:eastAsia="SchoolBookSanPin"/>
          <w:lang w:val="ru-RU" w:eastAsia="en-US" w:bidi="ar-SA"/>
        </w:rPr>
        <w:t>,</w:t>
      </w:r>
      <w:r w:rsidRPr="008937B5">
        <w:rPr>
          <w:rFonts w:eastAsia="SchoolBookSanPin"/>
          <w:lang w:val="ru-RU" w:eastAsia="en-US" w:bidi="ar-SA"/>
        </w:rPr>
        <w:t>передавать содержание текста, в том числе с изменением лица рассказчика</w:t>
      </w:r>
      <w:r w:rsidRPr="008937B5" w:rsidR="00686FB0">
        <w:rPr>
          <w:rFonts w:eastAsia="SchoolBookSanPin"/>
          <w:lang w:val="ru-RU" w:eastAsia="en-US" w:bidi="ar-SA"/>
        </w:rPr>
        <w:t>,</w:t>
      </w:r>
      <w:r w:rsidRPr="008937B5">
        <w:rPr>
          <w:rFonts w:eastAsia="SchoolBookSanPin"/>
          <w:lang w:val="ru-RU" w:eastAsia="en-US" w:bidi="ar-SA"/>
        </w:rPr>
        <w:t xml:space="preserve"> извлекать информацию из различных источников, в том числе из лингвистических словарей и справочной литературы, </w:t>
      </w:r>
      <w:r w:rsidRPr="008937B5" w:rsidR="00603C69">
        <w:rPr>
          <w:rFonts w:eastAsia="SchoolBookSanPin"/>
          <w:lang w:val="ru-RU" w:eastAsia="en-US" w:bidi="ar-SA"/>
        </w:rPr>
        <w:br/>
      </w:r>
      <w:r w:rsidRPr="008937B5">
        <w:rPr>
          <w:rFonts w:eastAsia="SchoolBookSanPin"/>
          <w:lang w:val="ru-RU" w:eastAsia="en-US" w:bidi="ar-SA"/>
        </w:rPr>
        <w:t>и использовать её в учебной деятельности.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Представлять сообщение на заданную тему в виде презентации. Редактировать собственные</w:t>
      </w:r>
      <w:r w:rsidRPr="008937B5" w:rsidR="00686FB0">
        <w:rPr>
          <w:rFonts w:eastAsia="SchoolBookSanPin"/>
          <w:lang w:val="ru-RU" w:eastAsia="en-US" w:bidi="ar-SA"/>
        </w:rPr>
        <w:t xml:space="preserve"> (</w:t>
      </w:r>
      <w:r w:rsidRPr="008937B5">
        <w:rPr>
          <w:rFonts w:eastAsia="SchoolBookSanPin"/>
          <w:lang w:val="ru-RU" w:eastAsia="en-US" w:bidi="ar-SA"/>
        </w:rPr>
        <w:t>созданные другими обучающимися</w:t>
      </w:r>
      <w:r w:rsidRPr="008937B5" w:rsidR="00686FB0">
        <w:rPr>
          <w:rFonts w:eastAsia="SchoolBookSanPin"/>
          <w:lang w:val="ru-RU" w:eastAsia="en-US" w:bidi="ar-SA"/>
        </w:rPr>
        <w:t>)</w:t>
      </w:r>
      <w:r w:rsidRPr="008937B5">
        <w:rPr>
          <w:rFonts w:eastAsia="SchoolBookSanPin"/>
          <w:lang w:val="ru-RU" w:eastAsia="en-US" w:bidi="ar-SA"/>
        </w:rPr>
        <w:t xml:space="preserve"> тексты с целью совершенствования их содержания (проверка фактического материала, начальный логический анализ </w:t>
      </w:r>
      <w:r w:rsidRPr="008937B5">
        <w:rPr>
          <w:rFonts w:eastAsia="SchoolBookSanPin"/>
          <w:position w:val="1"/>
          <w:lang w:val="ru-RU" w:eastAsia="en-US" w:bidi="ar-SA"/>
        </w:rPr>
        <w:t xml:space="preserve">текста </w:t>
      </w:r>
      <w:r w:rsidRPr="008937B5" w:rsidR="0095351E">
        <w:rPr>
          <w:rFonts w:eastAsia="SchoolBookSanPin"/>
          <w:position w:val="1"/>
          <w:lang w:val="ru-RU" w:eastAsia="en-US" w:bidi="ar-SA"/>
        </w:rPr>
        <w:noBreakHyphen/>
      </w:r>
      <w:r w:rsidRPr="008937B5">
        <w:rPr>
          <w:rFonts w:eastAsia="SchoolBookSanPin"/>
          <w:position w:val="1"/>
          <w:lang w:val="ru-RU" w:eastAsia="en-US" w:bidi="ar-SA"/>
        </w:rPr>
        <w:t xml:space="preserve"> целостность, связность, информативность).</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686FB0">
        <w:rPr>
          <w:rFonts w:eastAsia="SchoolBookSanPin"/>
          <w:lang w:val="ru-RU" w:eastAsia="en-US" w:bidi="ar-SA"/>
        </w:rPr>
        <w:t>11.</w:t>
      </w:r>
      <w:r w:rsidRPr="008937B5" w:rsidR="00244FF2">
        <w:rPr>
          <w:rFonts w:eastAsia="SchoolBookSanPin"/>
          <w:lang w:val="ru-RU" w:eastAsia="en-US" w:bidi="ar-SA"/>
        </w:rPr>
        <w:t>4</w:t>
      </w:r>
      <w:r w:rsidRPr="008937B5" w:rsidR="00686FB0">
        <w:rPr>
          <w:rFonts w:eastAsia="SchoolBookSanPin"/>
          <w:lang w:val="ru-RU" w:eastAsia="en-US" w:bidi="ar-SA"/>
        </w:rPr>
        <w:t>.4. </w:t>
      </w:r>
      <w:r w:rsidRPr="008937B5">
        <w:rPr>
          <w:rFonts w:eastAsia="OfficinaSansBoldITC"/>
          <w:lang w:val="ru-RU" w:eastAsia="en-US" w:bidi="ar-SA"/>
        </w:rPr>
        <w:t>Функциональные разновидности языка</w:t>
      </w:r>
      <w:r w:rsidRPr="008937B5" w:rsidR="00970DDB">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Иметь общее представление об особенностях разговорной речи, функциональных стилей, языка художественной литературы.</w:t>
      </w:r>
    </w:p>
    <w:p w:rsidR="00505496" w:rsidRPr="008937B5" w:rsidP="007A3FA5">
      <w:pPr>
        <w:widowControl w:val="0"/>
        <w:spacing w:after="0" w:line="240" w:lineRule="auto"/>
        <w:ind w:firstLine="709"/>
        <w:jc w:val="both"/>
        <w:rPr>
          <w:rFonts w:eastAsia="SchoolBookSanPin"/>
          <w:lang w:val="ru-RU" w:eastAsia="en-US" w:bidi="ar-SA"/>
        </w:rPr>
      </w:pPr>
      <w:bookmarkStart w:id="3" w:name="_Hlk128600300"/>
      <w:r w:rsidRPr="008937B5" w:rsidR="00087B90">
        <w:rPr>
          <w:rFonts w:eastAsia="SchoolBookSanPin"/>
          <w:position w:val="1"/>
          <w:lang w:val="ru-RU" w:eastAsia="en-US" w:bidi="ar-SA"/>
        </w:rPr>
        <w:t>2.1.</w:t>
      </w:r>
      <w:r w:rsidRPr="008937B5">
        <w:rPr>
          <w:rFonts w:eastAsia="SchoolBookSanPin"/>
          <w:lang w:val="ru-RU" w:eastAsia="en-US" w:bidi="ar-SA"/>
        </w:rPr>
        <w:t xml:space="preserve">11.4.5. </w:t>
      </w:r>
      <w:bookmarkEnd w:id="3"/>
      <w:r w:rsidRPr="008937B5">
        <w:rPr>
          <w:rFonts w:eastAsia="SchoolBookSanPin"/>
          <w:lang w:val="ru-RU" w:eastAsia="en-US" w:bidi="ar-SA"/>
        </w:rPr>
        <w:t>Система языка. </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686FB0">
        <w:rPr>
          <w:rFonts w:eastAsia="SchoolBookSanPin"/>
          <w:lang w:val="ru-RU" w:eastAsia="en-US" w:bidi="ar-SA"/>
        </w:rPr>
        <w:t>11.</w:t>
      </w:r>
      <w:r w:rsidRPr="008937B5" w:rsidR="00244FF2">
        <w:rPr>
          <w:rFonts w:eastAsia="SchoolBookSanPin"/>
          <w:lang w:val="ru-RU" w:eastAsia="en-US" w:bidi="ar-SA"/>
        </w:rPr>
        <w:t>4</w:t>
      </w:r>
      <w:r w:rsidRPr="008937B5" w:rsidR="00686FB0">
        <w:rPr>
          <w:rFonts w:eastAsia="SchoolBookSanPin"/>
          <w:lang w:val="ru-RU" w:eastAsia="en-US" w:bidi="ar-SA"/>
        </w:rPr>
        <w:t>.</w:t>
      </w:r>
      <w:r w:rsidRPr="008937B5" w:rsidR="00505496">
        <w:rPr>
          <w:rFonts w:eastAsia="SchoolBookSanPin"/>
          <w:lang w:val="ru-RU" w:eastAsia="en-US" w:bidi="ar-SA"/>
        </w:rPr>
        <w:t>6</w:t>
      </w:r>
      <w:r w:rsidRPr="008937B5" w:rsidR="00686FB0">
        <w:rPr>
          <w:rFonts w:eastAsia="SchoolBookSanPin"/>
          <w:lang w:val="ru-RU" w:eastAsia="en-US" w:bidi="ar-SA"/>
        </w:rPr>
        <w:t>. </w:t>
      </w:r>
      <w:r w:rsidRPr="008937B5">
        <w:rPr>
          <w:rFonts w:eastAsia="SchoolBookSanPin"/>
          <w:bCs/>
          <w:lang w:val="ru-RU" w:eastAsia="en-US" w:bidi="ar-SA"/>
        </w:rPr>
        <w:t>Фонетика. Графика. Орфоэпия</w:t>
      </w:r>
      <w:r w:rsidRPr="008937B5" w:rsidR="00970DDB">
        <w:rPr>
          <w:rFonts w:eastAsia="SchoolBookSanPin"/>
          <w:bCs/>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Характеризовать звуки; понимать различие между звуком и буквой, характеризовать систему звуков.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Проводить фонетический анализ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Использовать знания по фонетике, графике и орфоэпии в практике произношения и правописания слов.</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686FB0">
        <w:rPr>
          <w:rFonts w:eastAsia="SchoolBookSanPin"/>
          <w:lang w:val="ru-RU" w:eastAsia="en-US" w:bidi="ar-SA"/>
        </w:rPr>
        <w:t>11.</w:t>
      </w:r>
      <w:r w:rsidRPr="008937B5" w:rsidR="00244FF2">
        <w:rPr>
          <w:rFonts w:eastAsia="SchoolBookSanPin"/>
          <w:lang w:val="ru-RU" w:eastAsia="en-US" w:bidi="ar-SA"/>
        </w:rPr>
        <w:t>4</w:t>
      </w:r>
      <w:r w:rsidRPr="008937B5" w:rsidR="00686FB0">
        <w:rPr>
          <w:rFonts w:eastAsia="SchoolBookSanPin"/>
          <w:lang w:val="ru-RU" w:eastAsia="en-US" w:bidi="ar-SA"/>
        </w:rPr>
        <w:t>.</w:t>
      </w:r>
      <w:r w:rsidRPr="008937B5" w:rsidR="00505496">
        <w:rPr>
          <w:rFonts w:eastAsia="SchoolBookSanPin"/>
          <w:lang w:val="ru-RU" w:eastAsia="en-US" w:bidi="ar-SA"/>
        </w:rPr>
        <w:t>7</w:t>
      </w:r>
      <w:r w:rsidRPr="008937B5" w:rsidR="00686FB0">
        <w:rPr>
          <w:rFonts w:eastAsia="SchoolBookSanPin"/>
          <w:lang w:val="ru-RU" w:eastAsia="en-US" w:bidi="ar-SA"/>
        </w:rPr>
        <w:t>. </w:t>
      </w:r>
      <w:r w:rsidRPr="008937B5">
        <w:rPr>
          <w:rFonts w:eastAsia="SchoolBookSanPin"/>
          <w:bCs/>
          <w:position w:val="1"/>
          <w:lang w:val="ru-RU" w:eastAsia="en-US" w:bidi="ar-SA"/>
        </w:rPr>
        <w:t>Орфография</w:t>
      </w:r>
      <w:r w:rsidRPr="008937B5" w:rsidR="00970DDB">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Оперировать понятием «орфограмма» и различать буквенные и небуквенные орфограммы при проведении орфографического анализа слова.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Распознавать изученные орфограммы.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Применять знания по орфографии в практике правописания</w:t>
      </w:r>
      <w:r w:rsidRPr="008937B5">
        <w:rPr>
          <w:rFonts w:eastAsia="SchoolBookSanPin"/>
          <w:lang w:val="ru-RU" w:eastAsia="en-US" w:bidi="ar-SA"/>
        </w:rPr>
        <w:t xml:space="preserve"> (</w:t>
      </w:r>
      <w:r w:rsidRPr="008937B5">
        <w:rPr>
          <w:rFonts w:eastAsia="SchoolBookSanPin"/>
          <w:position w:val="1"/>
          <w:lang w:val="ru-RU" w:eastAsia="en-US" w:bidi="ar-SA"/>
        </w:rPr>
        <w:t xml:space="preserve">в том числе применять знание о правописании разделительных </w:t>
      </w:r>
      <w:r w:rsidRPr="008937B5">
        <w:rPr>
          <w:rFonts w:eastAsia="SchoolBookSanPin"/>
          <w:bCs/>
          <w:position w:val="1"/>
          <w:lang w:val="ru-RU" w:eastAsia="en-US" w:bidi="ar-SA"/>
        </w:rPr>
        <w:t xml:space="preserve">ъ </w:t>
      </w:r>
      <w:r w:rsidRPr="008937B5">
        <w:rPr>
          <w:rFonts w:eastAsia="SchoolBookSanPin"/>
          <w:position w:val="1"/>
          <w:lang w:val="ru-RU" w:eastAsia="en-US" w:bidi="ar-SA"/>
        </w:rPr>
        <w:t xml:space="preserve">и </w:t>
      </w:r>
      <w:r w:rsidRPr="008937B5">
        <w:rPr>
          <w:rFonts w:eastAsia="SchoolBookSanPin"/>
          <w:bCs/>
          <w:position w:val="1"/>
          <w:lang w:val="ru-RU" w:eastAsia="en-US" w:bidi="ar-SA"/>
        </w:rPr>
        <w:t>ь</w:t>
      </w:r>
      <w:r w:rsidRPr="008937B5">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686FB0">
        <w:rPr>
          <w:rFonts w:eastAsia="SchoolBookSanPin"/>
          <w:lang w:val="ru-RU" w:eastAsia="en-US" w:bidi="ar-SA"/>
        </w:rPr>
        <w:t>.11.</w:t>
      </w:r>
      <w:r w:rsidRPr="008937B5" w:rsidR="00244FF2">
        <w:rPr>
          <w:rFonts w:eastAsia="SchoolBookSanPin"/>
          <w:lang w:val="ru-RU" w:eastAsia="en-US" w:bidi="ar-SA"/>
        </w:rPr>
        <w:t>4</w:t>
      </w:r>
      <w:r w:rsidRPr="008937B5" w:rsidR="00686FB0">
        <w:rPr>
          <w:rFonts w:eastAsia="SchoolBookSanPin"/>
          <w:lang w:val="ru-RU" w:eastAsia="en-US" w:bidi="ar-SA"/>
        </w:rPr>
        <w:t>.</w:t>
      </w:r>
      <w:r w:rsidRPr="008937B5" w:rsidR="00505496">
        <w:rPr>
          <w:rFonts w:eastAsia="SchoolBookSanPin"/>
          <w:lang w:val="ru-RU" w:eastAsia="en-US" w:bidi="ar-SA"/>
        </w:rPr>
        <w:t>8</w:t>
      </w:r>
      <w:r w:rsidRPr="008937B5" w:rsidR="00686FB0">
        <w:rPr>
          <w:rFonts w:eastAsia="SchoolBookSanPin"/>
          <w:lang w:val="ru-RU" w:eastAsia="en-US" w:bidi="ar-SA"/>
        </w:rPr>
        <w:t>. </w:t>
      </w:r>
      <w:r w:rsidRPr="008937B5">
        <w:rPr>
          <w:rFonts w:eastAsia="SchoolBookSanPin"/>
          <w:bCs/>
          <w:position w:val="1"/>
          <w:lang w:val="ru-RU" w:eastAsia="en-US" w:bidi="ar-SA"/>
        </w:rPr>
        <w:t>Лексикология</w:t>
      </w:r>
      <w:r w:rsidRPr="008937B5" w:rsidR="00970DDB">
        <w:rPr>
          <w:rFonts w:eastAsia="SchoolBookSanPin"/>
          <w:bCs/>
          <w:position w:val="1"/>
          <w:lang w:val="ru-RU" w:eastAsia="en-US" w:bidi="ar-SA"/>
        </w:rPr>
        <w:t>.</w:t>
      </w:r>
    </w:p>
    <w:p w:rsidR="00D67B9C" w:rsidRPr="008937B5" w:rsidP="008115E3">
      <w:pPr>
        <w:widowControl w:val="0"/>
        <w:spacing w:after="0" w:line="240" w:lineRule="auto"/>
        <w:ind w:firstLine="709"/>
        <w:rPr>
          <w:rFonts w:eastAsia="SchoolBookSanPin"/>
          <w:lang w:val="ru-RU" w:eastAsia="en-US" w:bidi="ar-SA"/>
        </w:rPr>
      </w:pPr>
      <w:r w:rsidRPr="008937B5">
        <w:rPr>
          <w:rFonts w:eastAsia="SchoolBookSanPin"/>
          <w:position w:val="1"/>
          <w:lang w:val="ru-RU" w:eastAsia="en-US" w:bidi="ar-SA"/>
        </w:rPr>
        <w:t>Объяснять лексическое значение слова разными способами</w:t>
      </w:r>
      <w:r w:rsidRPr="008937B5">
        <w:rPr>
          <w:rFonts w:eastAsia="SchoolBookSanPin"/>
          <w:lang w:val="ru-RU" w:eastAsia="en-US" w:bidi="ar-SA"/>
        </w:rPr>
        <w:t xml:space="preserve"> (</w:t>
      </w:r>
      <w:r w:rsidRPr="008937B5">
        <w:rPr>
          <w:rFonts w:eastAsia="SchoolBookSanPin"/>
          <w:position w:val="1"/>
          <w:lang w:val="ru-RU" w:eastAsia="en-US" w:bidi="ar-SA"/>
        </w:rPr>
        <w:t>подбор однокоренных слов; подбор синонимов и антонимов</w:t>
      </w:r>
      <w:r w:rsidRPr="008937B5" w:rsidR="00686FB0">
        <w:rPr>
          <w:rFonts w:eastAsia="SchoolBookSanPin"/>
          <w:position w:val="1"/>
          <w:lang w:val="ru-RU" w:eastAsia="en-US" w:bidi="ar-SA"/>
        </w:rPr>
        <w:t xml:space="preserve">, </w:t>
      </w:r>
      <w:r w:rsidRPr="008937B5">
        <w:rPr>
          <w:rFonts w:eastAsia="SchoolBookSanPin"/>
          <w:position w:val="1"/>
          <w:lang w:val="ru-RU" w:eastAsia="en-US" w:bidi="ar-SA"/>
        </w:rPr>
        <w:t>определение значения слова по контексту, с помощью толкового словаря).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Распознавать однозначные и многозначные слова, различать прямое </w:t>
      </w:r>
      <w:r w:rsidRPr="008937B5" w:rsidR="00603C69">
        <w:rPr>
          <w:rFonts w:eastAsia="SchoolBookSanPin"/>
          <w:position w:val="1"/>
          <w:lang w:val="ru-RU" w:eastAsia="en-US" w:bidi="ar-SA"/>
        </w:rPr>
        <w:br/>
      </w:r>
      <w:r w:rsidRPr="008937B5">
        <w:rPr>
          <w:rFonts w:eastAsia="SchoolBookSanPin"/>
          <w:position w:val="1"/>
          <w:lang w:val="ru-RU" w:eastAsia="en-US" w:bidi="ar-SA"/>
        </w:rPr>
        <w:t>и переносное значения слова.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Распознавать синонимы, антонимы, омонимы; различать многозначные слова и омонимы</w:t>
      </w:r>
      <w:r w:rsidRPr="008937B5" w:rsidR="00686FB0">
        <w:rPr>
          <w:rFonts w:eastAsia="SchoolBookSanPin"/>
          <w:position w:val="1"/>
          <w:lang w:val="ru-RU" w:eastAsia="en-US" w:bidi="ar-SA"/>
        </w:rPr>
        <w:t>,</w:t>
      </w:r>
      <w:r w:rsidRPr="008937B5">
        <w:rPr>
          <w:rFonts w:eastAsia="SchoolBookSanPin"/>
          <w:position w:val="1"/>
          <w:lang w:val="ru-RU" w:eastAsia="en-US" w:bidi="ar-SA"/>
        </w:rPr>
        <w:t xml:space="preserve"> уметь правильно употреблять слова-паронимы.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Характеризовать тематические группы слов, родовые и видовые понятия.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Проводить лексический анализ слов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Уметь пользоваться лексическими словарями (толковым словарём, словарями синонимов, антонимов, омонимов, паронимов).</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686FB0">
        <w:rPr>
          <w:rFonts w:eastAsia="SchoolBookSanPin"/>
          <w:lang w:val="ru-RU" w:eastAsia="en-US" w:bidi="ar-SA"/>
        </w:rPr>
        <w:t>11.</w:t>
      </w:r>
      <w:r w:rsidRPr="008937B5" w:rsidR="00244FF2">
        <w:rPr>
          <w:rFonts w:eastAsia="SchoolBookSanPin"/>
          <w:lang w:val="ru-RU" w:eastAsia="en-US" w:bidi="ar-SA"/>
        </w:rPr>
        <w:t>4</w:t>
      </w:r>
      <w:r w:rsidRPr="008937B5" w:rsidR="00686FB0">
        <w:rPr>
          <w:rFonts w:eastAsia="SchoolBookSanPin"/>
          <w:lang w:val="ru-RU" w:eastAsia="en-US" w:bidi="ar-SA"/>
        </w:rPr>
        <w:t>.</w:t>
      </w:r>
      <w:r w:rsidRPr="008937B5" w:rsidR="00505496">
        <w:rPr>
          <w:rFonts w:eastAsia="SchoolBookSanPin"/>
          <w:lang w:val="ru-RU" w:eastAsia="en-US" w:bidi="ar-SA"/>
        </w:rPr>
        <w:t>9</w:t>
      </w:r>
      <w:r w:rsidRPr="008937B5" w:rsidR="00686FB0">
        <w:rPr>
          <w:rFonts w:eastAsia="SchoolBookSanPin"/>
          <w:lang w:val="ru-RU" w:eastAsia="en-US" w:bidi="ar-SA"/>
        </w:rPr>
        <w:t>. </w:t>
      </w:r>
      <w:r w:rsidRPr="008937B5">
        <w:rPr>
          <w:rFonts w:eastAsia="SchoolBookSanPin"/>
          <w:bCs/>
          <w:position w:val="1"/>
          <w:lang w:val="ru-RU" w:eastAsia="en-US" w:bidi="ar-SA"/>
        </w:rPr>
        <w:t>Морфемика. Орфография</w:t>
      </w:r>
      <w:r w:rsidRPr="008937B5" w:rsidR="00970DDB">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Характеризовать морфему как минимальную значимую единицу языка.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Распознавать морфемы в слове (корень, приставку, суффикс, окончание), выделять основу слова.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Находить чередование звуков в морфемах (в том числе чередование гласных </w:t>
      </w:r>
      <w:r w:rsidRPr="008937B5" w:rsidR="00970DDB">
        <w:rPr>
          <w:rFonts w:eastAsia="SchoolBookSanPin"/>
          <w:position w:val="1"/>
          <w:lang w:val="ru-RU" w:eastAsia="en-US" w:bidi="ar-SA"/>
        </w:rPr>
        <w:br/>
      </w:r>
      <w:r w:rsidRPr="008937B5">
        <w:rPr>
          <w:rFonts w:eastAsia="SchoolBookSanPin"/>
          <w:position w:val="1"/>
          <w:lang w:val="ru-RU" w:eastAsia="en-US" w:bidi="ar-SA"/>
        </w:rPr>
        <w:t>с нулём звука).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Проводить морфемный анализ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8937B5">
        <w:rPr>
          <w:rFonts w:eastAsia="SchoolBookSanPin"/>
          <w:bCs/>
          <w:position w:val="1"/>
          <w:lang w:val="ru-RU" w:eastAsia="en-US" w:bidi="ar-SA"/>
        </w:rPr>
        <w:t xml:space="preserve">з </w:t>
      </w:r>
      <w:r w:rsidRPr="008937B5">
        <w:rPr>
          <w:rFonts w:eastAsia="SchoolBookSanPin"/>
          <w:position w:val="1"/>
          <w:lang w:val="ru-RU" w:eastAsia="en-US" w:bidi="ar-SA"/>
        </w:rPr>
        <w:t>(-</w:t>
      </w:r>
      <w:r w:rsidRPr="008937B5">
        <w:rPr>
          <w:rFonts w:eastAsia="SchoolBookSanPin"/>
          <w:bCs/>
          <w:position w:val="1"/>
          <w:lang w:val="ru-RU" w:eastAsia="en-US" w:bidi="ar-SA"/>
        </w:rPr>
        <w:t>с</w:t>
      </w:r>
      <w:r w:rsidRPr="008937B5">
        <w:rPr>
          <w:rFonts w:eastAsia="SchoolBookSanPin"/>
          <w:position w:val="1"/>
          <w:lang w:val="ru-RU" w:eastAsia="en-US" w:bidi="ar-SA"/>
        </w:rPr>
        <w:t xml:space="preserve">); </w:t>
      </w:r>
      <w:r w:rsidRPr="008937B5">
        <w:rPr>
          <w:rFonts w:eastAsia="SchoolBookSanPin"/>
          <w:bCs/>
          <w:position w:val="1"/>
          <w:lang w:val="ru-RU" w:eastAsia="en-US" w:bidi="ar-SA"/>
        </w:rPr>
        <w:t xml:space="preserve">ы </w:t>
      </w:r>
      <w:r w:rsidRPr="008937B5" w:rsidR="0095351E">
        <w:rPr>
          <w:rFonts w:eastAsia="SchoolBookSanPin"/>
          <w:bCs/>
          <w:position w:val="1"/>
          <w:lang w:val="ru-RU" w:eastAsia="en-US" w:bidi="ar-SA"/>
        </w:rPr>
        <w:noBreakHyphen/>
      </w:r>
      <w:r w:rsidRPr="008937B5">
        <w:rPr>
          <w:rFonts w:eastAsia="SchoolBookSanPin"/>
          <w:bCs/>
          <w:position w:val="1"/>
          <w:lang w:val="ru-RU" w:eastAsia="en-US" w:bidi="ar-SA"/>
        </w:rPr>
        <w:t xml:space="preserve"> и </w:t>
      </w:r>
      <w:r w:rsidRPr="008937B5">
        <w:rPr>
          <w:rFonts w:eastAsia="SchoolBookSanPin"/>
          <w:position w:val="1"/>
          <w:lang w:val="ru-RU" w:eastAsia="en-US" w:bidi="ar-SA"/>
        </w:rPr>
        <w:t>после приставок</w:t>
      </w:r>
      <w:r w:rsidRPr="008937B5" w:rsidR="00686FB0">
        <w:rPr>
          <w:rFonts w:eastAsia="SchoolBookSanPin"/>
          <w:position w:val="1"/>
          <w:lang w:val="ru-RU" w:eastAsia="en-US" w:bidi="ar-SA"/>
        </w:rPr>
        <w:t>,</w:t>
      </w:r>
      <w:r w:rsidRPr="008937B5">
        <w:rPr>
          <w:rFonts w:eastAsia="SchoolBookSanPin"/>
          <w:position w:val="1"/>
          <w:lang w:val="ru-RU" w:eastAsia="en-US" w:bidi="ar-SA"/>
        </w:rPr>
        <w:t xml:space="preserve"> корней с безударными проверяемыми, непроверяемыми, </w:t>
      </w:r>
      <w:r w:rsidRPr="008937B5">
        <w:rPr>
          <w:rFonts w:eastAsia="SchoolBookSanPin"/>
          <w:lang w:val="ru-RU" w:eastAsia="en-US" w:bidi="ar-SA"/>
        </w:rPr>
        <w:t>чередующимися гласными (в рамках изученного)</w:t>
      </w:r>
      <w:r w:rsidRPr="008937B5" w:rsidR="00686FB0">
        <w:rPr>
          <w:rFonts w:eastAsia="SchoolBookSanPin"/>
          <w:lang w:val="ru-RU" w:eastAsia="en-US" w:bidi="ar-SA"/>
        </w:rPr>
        <w:t>,</w:t>
      </w:r>
      <w:r w:rsidRPr="008937B5">
        <w:rPr>
          <w:rFonts w:eastAsia="SchoolBookSanPin"/>
          <w:lang w:val="ru-RU" w:eastAsia="en-US" w:bidi="ar-SA"/>
        </w:rPr>
        <w:t xml:space="preserve"> корней </w:t>
      </w:r>
      <w:r w:rsidRPr="008937B5" w:rsidR="00603C69">
        <w:rPr>
          <w:rFonts w:eastAsia="SchoolBookSanPin"/>
          <w:lang w:val="ru-RU" w:eastAsia="en-US" w:bidi="ar-SA"/>
        </w:rPr>
        <w:br/>
      </w:r>
      <w:r w:rsidRPr="008937B5">
        <w:rPr>
          <w:rFonts w:eastAsia="SchoolBookSanPin"/>
          <w:lang w:val="ru-RU" w:eastAsia="en-US" w:bidi="ar-SA"/>
        </w:rPr>
        <w:t>с проверяемыми, непроверяемыми, непроизносимыми согласными (в рамках изученного)</w:t>
      </w:r>
      <w:r w:rsidRPr="008937B5" w:rsidR="00686FB0">
        <w:rPr>
          <w:rFonts w:eastAsia="SchoolBookSanPin"/>
          <w:lang w:val="ru-RU" w:eastAsia="en-US" w:bidi="ar-SA"/>
        </w:rPr>
        <w:t>,</w:t>
      </w:r>
      <w:r w:rsidRPr="008937B5">
        <w:rPr>
          <w:rFonts w:eastAsia="SchoolBookSanPin"/>
          <w:lang w:val="ru-RU" w:eastAsia="en-US" w:bidi="ar-SA"/>
        </w:rPr>
        <w:t xml:space="preserve"> </w:t>
      </w:r>
      <w:r w:rsidRPr="008937B5">
        <w:rPr>
          <w:rFonts w:eastAsia="SchoolBookSanPin"/>
          <w:bCs/>
          <w:lang w:val="ru-RU" w:eastAsia="en-US" w:bidi="ar-SA"/>
        </w:rPr>
        <w:t xml:space="preserve">ё </w:t>
      </w:r>
      <w:r w:rsidRPr="008937B5" w:rsidR="0095351E">
        <w:rPr>
          <w:rFonts w:eastAsia="SchoolBookSanPin"/>
          <w:bCs/>
          <w:lang w:val="ru-RU" w:eastAsia="en-US" w:bidi="ar-SA"/>
        </w:rPr>
        <w:noBreakHyphen/>
      </w:r>
      <w:r w:rsidRPr="008937B5">
        <w:rPr>
          <w:rFonts w:eastAsia="SchoolBookSanPin"/>
          <w:bCs/>
          <w:lang w:val="ru-RU" w:eastAsia="en-US" w:bidi="ar-SA"/>
        </w:rPr>
        <w:t xml:space="preserve"> о </w:t>
      </w:r>
      <w:r w:rsidRPr="008937B5">
        <w:rPr>
          <w:rFonts w:eastAsia="SchoolBookSanPin"/>
          <w:lang w:val="ru-RU" w:eastAsia="en-US" w:bidi="ar-SA"/>
        </w:rPr>
        <w:t>после шипящих в корне слова</w:t>
      </w:r>
      <w:r w:rsidRPr="008937B5" w:rsidR="00686FB0">
        <w:rPr>
          <w:rFonts w:eastAsia="SchoolBookSanPin"/>
          <w:lang w:val="ru-RU" w:eastAsia="en-US" w:bidi="ar-SA"/>
        </w:rPr>
        <w:t>,</w:t>
      </w:r>
      <w:r w:rsidRPr="008937B5">
        <w:rPr>
          <w:rFonts w:eastAsia="SchoolBookSanPin"/>
          <w:lang w:val="ru-RU" w:eastAsia="en-US" w:bidi="ar-SA"/>
        </w:rPr>
        <w:t xml:space="preserve"> </w:t>
      </w:r>
      <w:r w:rsidRPr="008937B5">
        <w:rPr>
          <w:rFonts w:eastAsia="SchoolBookSanPin"/>
          <w:bCs/>
          <w:lang w:val="ru-RU" w:eastAsia="en-US" w:bidi="ar-SA"/>
        </w:rPr>
        <w:t xml:space="preserve">ы </w:t>
      </w:r>
      <w:r w:rsidRPr="008937B5" w:rsidR="0095351E">
        <w:rPr>
          <w:rFonts w:eastAsia="SchoolBookSanPin"/>
          <w:bCs/>
          <w:lang w:val="ru-RU" w:eastAsia="en-US" w:bidi="ar-SA"/>
        </w:rPr>
        <w:noBreakHyphen/>
      </w:r>
      <w:r w:rsidRPr="008937B5">
        <w:rPr>
          <w:rFonts w:eastAsia="SchoolBookSanPin"/>
          <w:bCs/>
          <w:lang w:val="ru-RU" w:eastAsia="en-US" w:bidi="ar-SA"/>
        </w:rPr>
        <w:t xml:space="preserve"> и </w:t>
      </w:r>
      <w:r w:rsidRPr="008937B5">
        <w:rPr>
          <w:rFonts w:eastAsia="SchoolBookSanPin"/>
          <w:lang w:val="ru-RU" w:eastAsia="en-US" w:bidi="ar-SA"/>
        </w:rPr>
        <w:t xml:space="preserve">после </w:t>
      </w:r>
      <w:r w:rsidRPr="008937B5">
        <w:rPr>
          <w:rFonts w:eastAsia="SchoolBookSanPin"/>
          <w:bCs/>
          <w:lang w:val="ru-RU" w:eastAsia="en-US" w:bidi="ar-SA"/>
        </w:rPr>
        <w:t>ц</w:t>
      </w:r>
      <w:r w:rsidRPr="008937B5">
        <w:rPr>
          <w:rFonts w:eastAsia="SchoolBookSanPin"/>
          <w:lang w:val="ru-RU" w:eastAsia="en-US" w:bidi="ar-SA"/>
        </w:rPr>
        <w:t>.</w:t>
      </w:r>
    </w:p>
    <w:p w:rsidR="009953B8"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Проводить орфографический анализ слов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Уместно использовать слова с суффиксами оценки в собственной речи.</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686FB0">
        <w:rPr>
          <w:rFonts w:eastAsia="SchoolBookSanPin"/>
          <w:lang w:val="ru-RU" w:eastAsia="en-US" w:bidi="ar-SA"/>
        </w:rPr>
        <w:t>11.</w:t>
      </w:r>
      <w:r w:rsidRPr="008937B5" w:rsidR="00244FF2">
        <w:rPr>
          <w:rFonts w:eastAsia="SchoolBookSanPin"/>
          <w:lang w:val="ru-RU" w:eastAsia="en-US" w:bidi="ar-SA"/>
        </w:rPr>
        <w:t>4</w:t>
      </w:r>
      <w:r w:rsidRPr="008937B5" w:rsidR="00686FB0">
        <w:rPr>
          <w:rFonts w:eastAsia="SchoolBookSanPin"/>
          <w:lang w:val="ru-RU" w:eastAsia="en-US" w:bidi="ar-SA"/>
        </w:rPr>
        <w:t>.</w:t>
      </w:r>
      <w:r w:rsidRPr="008937B5" w:rsidR="00505496">
        <w:rPr>
          <w:rFonts w:eastAsia="SchoolBookSanPin"/>
          <w:lang w:val="ru-RU" w:eastAsia="en-US" w:bidi="ar-SA"/>
        </w:rPr>
        <w:t>10</w:t>
      </w:r>
      <w:r w:rsidRPr="008937B5" w:rsidR="00686FB0">
        <w:rPr>
          <w:rFonts w:eastAsia="SchoolBookSanPin"/>
          <w:lang w:val="ru-RU" w:eastAsia="en-US" w:bidi="ar-SA"/>
        </w:rPr>
        <w:t>. </w:t>
      </w:r>
      <w:r w:rsidRPr="008937B5">
        <w:rPr>
          <w:rFonts w:eastAsia="OfficinaSansBoldITC"/>
          <w:lang w:val="ru-RU" w:eastAsia="en-US" w:bidi="ar-SA"/>
        </w:rPr>
        <w:t>Морфология. Культура речи. Орфография</w:t>
      </w:r>
      <w:r w:rsidRPr="008937B5" w:rsidR="00970DDB">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Применять знания о частях речи как лексико-грамматических разрядах слов, </w:t>
        <w:br/>
        <w:t xml:space="preserve">о грамматическом значении слова, о системе частей речи в русском языке </w:t>
      </w:r>
      <w:r w:rsidRPr="008937B5" w:rsidR="00970DDB">
        <w:rPr>
          <w:rFonts w:eastAsia="SchoolBookSanPin"/>
          <w:lang w:val="ru-RU" w:eastAsia="en-US" w:bidi="ar-SA"/>
        </w:rPr>
        <w:br/>
      </w:r>
      <w:r w:rsidRPr="008937B5">
        <w:rPr>
          <w:rFonts w:eastAsia="SchoolBookSanPin"/>
          <w:lang w:val="ru-RU" w:eastAsia="en-US" w:bidi="ar-SA"/>
        </w:rPr>
        <w:t>для решения практико-ориентированных учебных задач.</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Распознавать имена существительные, имена прилагательные, глаголы.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Проводить морфологический анализ имён существительных, частичный морфологический анализ имён прилагательных, глаголов.</w:t>
      </w:r>
    </w:p>
    <w:p w:rsidR="009953B8"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Проводить орфографический анализ имён существительных, имён прилагательных, глаголов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Применять знания по морфологии при выполнении языкового анализа различных видов и в речевой практике.</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686FB0">
        <w:rPr>
          <w:rFonts w:eastAsia="SchoolBookSanPin"/>
          <w:lang w:val="ru-RU" w:eastAsia="en-US" w:bidi="ar-SA"/>
        </w:rPr>
        <w:t>11.</w:t>
      </w:r>
      <w:r w:rsidRPr="008937B5" w:rsidR="00244FF2">
        <w:rPr>
          <w:rFonts w:eastAsia="SchoolBookSanPin"/>
          <w:lang w:val="ru-RU" w:eastAsia="en-US" w:bidi="ar-SA"/>
        </w:rPr>
        <w:t>4</w:t>
      </w:r>
      <w:r w:rsidRPr="008937B5" w:rsidR="00686FB0">
        <w:rPr>
          <w:rFonts w:eastAsia="SchoolBookSanPin"/>
          <w:lang w:val="ru-RU" w:eastAsia="en-US" w:bidi="ar-SA"/>
        </w:rPr>
        <w:t>.1</w:t>
      </w:r>
      <w:r w:rsidRPr="008937B5" w:rsidR="00505496">
        <w:rPr>
          <w:rFonts w:eastAsia="SchoolBookSanPin"/>
          <w:lang w:val="ru-RU" w:eastAsia="en-US" w:bidi="ar-SA"/>
        </w:rPr>
        <w:t>1</w:t>
      </w:r>
      <w:r w:rsidRPr="008937B5" w:rsidR="00686FB0">
        <w:rPr>
          <w:rFonts w:eastAsia="SchoolBookSanPin"/>
          <w:lang w:val="ru-RU" w:eastAsia="en-US" w:bidi="ar-SA"/>
        </w:rPr>
        <w:t>. </w:t>
      </w:r>
      <w:r w:rsidRPr="008937B5">
        <w:rPr>
          <w:rFonts w:eastAsia="SchoolBookSanPin"/>
          <w:bCs/>
          <w:position w:val="1"/>
          <w:lang w:val="ru-RU" w:eastAsia="en-US" w:bidi="ar-SA"/>
        </w:rPr>
        <w:t>Имя существительное</w:t>
      </w:r>
      <w:r w:rsidRPr="008937B5" w:rsidR="00970DDB">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Определять общее грамматическое значение, морфологические признаки </w:t>
      </w:r>
      <w:r w:rsidRPr="008937B5" w:rsidR="00603C69">
        <w:rPr>
          <w:rFonts w:eastAsia="SchoolBookSanPin"/>
          <w:position w:val="1"/>
          <w:lang w:val="ru-RU" w:eastAsia="en-US" w:bidi="ar-SA"/>
        </w:rPr>
        <w:br/>
      </w:r>
      <w:r w:rsidRPr="008937B5">
        <w:rPr>
          <w:rFonts w:eastAsia="SchoolBookSanPin"/>
          <w:position w:val="1"/>
          <w:lang w:val="ru-RU" w:eastAsia="en-US" w:bidi="ar-SA"/>
        </w:rPr>
        <w:t>и синтаксические функции имени существительного</w:t>
      </w:r>
      <w:r w:rsidRPr="008937B5" w:rsidR="00686FB0">
        <w:rPr>
          <w:rFonts w:eastAsia="SchoolBookSanPin"/>
          <w:position w:val="1"/>
          <w:lang w:val="ru-RU" w:eastAsia="en-US" w:bidi="ar-SA"/>
        </w:rPr>
        <w:t>,</w:t>
      </w:r>
      <w:r w:rsidRPr="008937B5">
        <w:rPr>
          <w:rFonts w:eastAsia="SchoolBookSanPin"/>
          <w:position w:val="1"/>
          <w:lang w:val="ru-RU" w:eastAsia="en-US" w:bidi="ar-SA"/>
        </w:rPr>
        <w:t xml:space="preserve"> объяснять его роль в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Определять лексико-грамматические разряды имён существительных.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Различать типы склонения имён существительных, выявлять разносклоняемые </w:t>
        <w:br/>
        <w:t>и несклоняемые имена существительные.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Проводить морфологический анализ имён существительных.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Соблюдать </w:t>
      </w:r>
      <w:r w:rsidRPr="008937B5" w:rsidR="00505496">
        <w:rPr>
          <w:rFonts w:eastAsia="SchoolBookSanPin"/>
          <w:position w:val="1"/>
          <w:lang w:val="ru-RU" w:eastAsia="en-US" w:bidi="ar-SA"/>
        </w:rPr>
        <w:t>правила</w:t>
      </w:r>
      <w:r w:rsidRPr="008937B5">
        <w:rPr>
          <w:rFonts w:eastAsia="SchoolBookSanPin"/>
          <w:position w:val="1"/>
          <w:lang w:val="ru-RU" w:eastAsia="en-US" w:bidi="ar-SA"/>
        </w:rPr>
        <w:t xml:space="preserve"> правописания имён существительных:</w:t>
      </w:r>
      <w:r w:rsidRPr="008937B5" w:rsidR="00686FB0">
        <w:rPr>
          <w:rFonts w:eastAsia="SchoolBookSanPin"/>
          <w:position w:val="1"/>
          <w:lang w:val="ru-RU" w:eastAsia="en-US" w:bidi="ar-SA"/>
        </w:rPr>
        <w:t xml:space="preserve"> </w:t>
      </w:r>
      <w:r w:rsidRPr="008937B5">
        <w:rPr>
          <w:rFonts w:eastAsia="SchoolBookSanPin"/>
          <w:position w:val="1"/>
          <w:lang w:val="ru-RU" w:eastAsia="en-US" w:bidi="ar-SA"/>
        </w:rPr>
        <w:t>безударных окончаний</w:t>
      </w:r>
      <w:r w:rsidRPr="008937B5" w:rsidR="00686FB0">
        <w:rPr>
          <w:rFonts w:eastAsia="SchoolBookSanPin"/>
          <w:position w:val="1"/>
          <w:lang w:val="ru-RU" w:eastAsia="en-US" w:bidi="ar-SA"/>
        </w:rPr>
        <w:t>,</w:t>
      </w:r>
      <w:r w:rsidRPr="008937B5">
        <w:rPr>
          <w:rFonts w:eastAsia="SchoolBookSanPin"/>
          <w:position w:val="1"/>
          <w:lang w:val="ru-RU" w:eastAsia="en-US" w:bidi="ar-SA"/>
        </w:rPr>
        <w:t xml:space="preserve"> </w:t>
      </w:r>
      <w:r w:rsidRPr="008937B5">
        <w:rPr>
          <w:rFonts w:eastAsia="SchoolBookSanPin"/>
          <w:bCs/>
          <w:position w:val="1"/>
          <w:lang w:val="ru-RU" w:eastAsia="en-US" w:bidi="ar-SA"/>
        </w:rPr>
        <w:t xml:space="preserve">о </w:t>
      </w:r>
      <w:r w:rsidRPr="008937B5" w:rsidR="0095351E">
        <w:rPr>
          <w:rFonts w:eastAsia="SchoolBookSanPin"/>
          <w:bCs/>
          <w:position w:val="1"/>
          <w:lang w:val="ru-RU" w:eastAsia="en-US" w:bidi="ar-SA"/>
        </w:rPr>
        <w:noBreakHyphen/>
      </w:r>
      <w:r w:rsidRPr="008937B5">
        <w:rPr>
          <w:rFonts w:eastAsia="SchoolBookSanPin"/>
          <w:bCs/>
          <w:position w:val="1"/>
          <w:lang w:val="ru-RU" w:eastAsia="en-US" w:bidi="ar-SA"/>
        </w:rPr>
        <w:t xml:space="preserve"> е </w:t>
      </w:r>
      <w:r w:rsidRPr="008937B5">
        <w:rPr>
          <w:rFonts w:eastAsia="SchoolBookSanPin"/>
          <w:position w:val="1"/>
          <w:lang w:val="ru-RU" w:eastAsia="en-US" w:bidi="ar-SA"/>
        </w:rPr>
        <w:t>(</w:t>
      </w:r>
      <w:r w:rsidRPr="008937B5">
        <w:rPr>
          <w:rFonts w:eastAsia="SchoolBookSanPin"/>
          <w:bCs/>
          <w:position w:val="1"/>
          <w:lang w:val="ru-RU" w:eastAsia="en-US" w:bidi="ar-SA"/>
        </w:rPr>
        <w:t>ё</w:t>
      </w:r>
      <w:r w:rsidRPr="008937B5">
        <w:rPr>
          <w:rFonts w:eastAsia="SchoolBookSanPin"/>
          <w:position w:val="1"/>
          <w:lang w:val="ru-RU" w:eastAsia="en-US" w:bidi="ar-SA"/>
        </w:rPr>
        <w:t xml:space="preserve">) после шипящих и </w:t>
      </w:r>
      <w:r w:rsidRPr="008937B5">
        <w:rPr>
          <w:rFonts w:eastAsia="SchoolBookSanPin"/>
          <w:bCs/>
          <w:position w:val="1"/>
          <w:lang w:val="ru-RU" w:eastAsia="en-US" w:bidi="ar-SA"/>
        </w:rPr>
        <w:t xml:space="preserve">ц </w:t>
      </w:r>
      <w:r w:rsidRPr="008937B5">
        <w:rPr>
          <w:rFonts w:eastAsia="SchoolBookSanPin"/>
          <w:position w:val="1"/>
          <w:lang w:val="ru-RU" w:eastAsia="en-US" w:bidi="ar-SA"/>
        </w:rPr>
        <w:t>в суффиксах и окончаниях</w:t>
      </w:r>
      <w:r w:rsidRPr="008937B5" w:rsidR="00686FB0">
        <w:rPr>
          <w:rFonts w:eastAsia="SchoolBookSanPin"/>
          <w:position w:val="1"/>
          <w:lang w:val="ru-RU" w:eastAsia="en-US" w:bidi="ar-SA"/>
        </w:rPr>
        <w:t>,</w:t>
      </w:r>
      <w:r w:rsidRPr="008937B5">
        <w:rPr>
          <w:rFonts w:eastAsia="SchoolBookSanPin"/>
          <w:position w:val="1"/>
          <w:lang w:val="ru-RU" w:eastAsia="en-US" w:bidi="ar-SA"/>
        </w:rPr>
        <w:t xml:space="preserve"> суффиксов </w:t>
      </w:r>
      <w:r w:rsidRPr="008937B5">
        <w:rPr>
          <w:rFonts w:eastAsia="SchoolBookSanPin"/>
          <w:bCs/>
          <w:position w:val="1"/>
          <w:lang w:val="ru-RU" w:eastAsia="en-US" w:bidi="ar-SA"/>
        </w:rPr>
        <w:t xml:space="preserve">-чик- </w:t>
      </w:r>
      <w:r w:rsidRPr="008937B5" w:rsidR="0095351E">
        <w:rPr>
          <w:rFonts w:eastAsia="SchoolBookSanPin"/>
          <w:bCs/>
          <w:position w:val="1"/>
          <w:lang w:val="ru-RU" w:eastAsia="en-US" w:bidi="ar-SA"/>
        </w:rPr>
        <w:noBreakHyphen/>
      </w:r>
      <w:r w:rsidRPr="008937B5">
        <w:rPr>
          <w:rFonts w:eastAsia="SchoolBookSanPin"/>
          <w:bCs/>
          <w:position w:val="1"/>
          <w:lang w:val="ru-RU" w:eastAsia="en-US" w:bidi="ar-SA"/>
        </w:rPr>
        <w:t xml:space="preserve"> -щик-</w:t>
      </w:r>
      <w:r w:rsidRPr="008937B5">
        <w:rPr>
          <w:rFonts w:eastAsia="SchoolBookSanPin"/>
          <w:position w:val="1"/>
          <w:lang w:val="ru-RU" w:eastAsia="en-US" w:bidi="ar-SA"/>
        </w:rPr>
        <w:t xml:space="preserve">, </w:t>
      </w:r>
      <w:r w:rsidRPr="008937B5">
        <w:rPr>
          <w:rFonts w:eastAsia="SchoolBookSanPin"/>
          <w:bCs/>
          <w:position w:val="1"/>
          <w:lang w:val="ru-RU" w:eastAsia="en-US" w:bidi="ar-SA"/>
        </w:rPr>
        <w:t xml:space="preserve">-ек- </w:t>
      </w:r>
      <w:r w:rsidRPr="008937B5" w:rsidR="0095351E">
        <w:rPr>
          <w:rFonts w:eastAsia="SchoolBookSanPin"/>
          <w:position w:val="1"/>
          <w:lang w:val="ru-RU" w:eastAsia="en-US" w:bidi="ar-SA"/>
        </w:rPr>
        <w:noBreakHyphen/>
        <w:t xml:space="preserve"> </w:t>
      </w:r>
      <w:r w:rsidRPr="008937B5">
        <w:rPr>
          <w:rFonts w:eastAsia="SchoolBookSanPin"/>
          <w:bCs/>
          <w:position w:val="1"/>
          <w:lang w:val="ru-RU" w:eastAsia="en-US" w:bidi="ar-SA"/>
        </w:rPr>
        <w:t>-ик- (-чик-)</w:t>
      </w:r>
      <w:r w:rsidRPr="008937B5" w:rsidR="00686FB0">
        <w:rPr>
          <w:rFonts w:eastAsia="SchoolBookSanPin"/>
          <w:bCs/>
          <w:position w:val="1"/>
          <w:lang w:val="ru-RU" w:eastAsia="en-US" w:bidi="ar-SA"/>
        </w:rPr>
        <w:t>,</w:t>
      </w:r>
      <w:r w:rsidRPr="008937B5">
        <w:rPr>
          <w:rFonts w:eastAsia="SchoolBookSanPin"/>
          <w:bCs/>
          <w:position w:val="1"/>
          <w:lang w:val="ru-RU" w:eastAsia="en-US" w:bidi="ar-SA"/>
        </w:rPr>
        <w:t xml:space="preserve"> </w:t>
      </w:r>
      <w:r w:rsidRPr="008937B5">
        <w:rPr>
          <w:rFonts w:eastAsia="SchoolBookSanPin"/>
          <w:position w:val="1"/>
          <w:lang w:val="ru-RU" w:eastAsia="en-US" w:bidi="ar-SA"/>
        </w:rPr>
        <w:t xml:space="preserve">корней с чередованием </w:t>
      </w:r>
      <w:r w:rsidRPr="008937B5">
        <w:rPr>
          <w:rFonts w:eastAsia="SchoolBookSanPin"/>
          <w:bCs/>
          <w:position w:val="1"/>
          <w:lang w:val="ru-RU" w:eastAsia="en-US" w:bidi="ar-SA"/>
        </w:rPr>
        <w:t xml:space="preserve">а </w:t>
      </w:r>
      <w:r w:rsidRPr="008937B5" w:rsidR="00686FB0">
        <w:rPr>
          <w:rFonts w:eastAsia="SchoolBookSanPin"/>
          <w:bCs/>
          <w:position w:val="1"/>
          <w:lang w:val="ru-RU" w:eastAsia="en-US" w:bidi="ar-SA"/>
        </w:rPr>
        <w:t>(</w:t>
      </w:r>
      <w:r w:rsidRPr="008937B5">
        <w:rPr>
          <w:rFonts w:eastAsia="SchoolBookSanPin"/>
          <w:bCs/>
          <w:position w:val="1"/>
          <w:lang w:val="ru-RU" w:eastAsia="en-US" w:bidi="ar-SA"/>
        </w:rPr>
        <w:t>о</w:t>
      </w:r>
      <w:r w:rsidRPr="008937B5" w:rsidR="00686FB0">
        <w:rPr>
          <w:rFonts w:eastAsia="SchoolBookSanPin"/>
          <w:bCs/>
          <w:position w:val="1"/>
          <w:lang w:val="ru-RU" w:eastAsia="en-US" w:bidi="ar-SA"/>
        </w:rPr>
        <w:t>)</w:t>
      </w:r>
      <w:r w:rsidRPr="008937B5">
        <w:rPr>
          <w:rFonts w:eastAsia="SchoolBookSanPin"/>
          <w:position w:val="1"/>
          <w:lang w:val="ru-RU" w:eastAsia="en-US" w:bidi="ar-SA"/>
        </w:rPr>
        <w:t xml:space="preserve">: </w:t>
      </w:r>
      <w:r w:rsidRPr="008937B5">
        <w:rPr>
          <w:rFonts w:eastAsia="SchoolBookSanPin"/>
          <w:bCs/>
          <w:position w:val="1"/>
          <w:lang w:val="ru-RU" w:eastAsia="en-US" w:bidi="ar-SA"/>
        </w:rPr>
        <w:t xml:space="preserve">-лаг- </w:t>
      </w:r>
      <w:r w:rsidRPr="008937B5" w:rsidR="0095351E">
        <w:rPr>
          <w:rFonts w:eastAsia="SchoolBookSanPin"/>
          <w:bCs/>
          <w:position w:val="1"/>
          <w:lang w:val="ru-RU" w:eastAsia="en-US" w:bidi="ar-SA"/>
        </w:rPr>
        <w:noBreakHyphen/>
      </w:r>
      <w:r w:rsidRPr="008937B5">
        <w:rPr>
          <w:rFonts w:eastAsia="SchoolBookSanPin"/>
          <w:bCs/>
          <w:position w:val="1"/>
          <w:lang w:val="ru-RU" w:eastAsia="en-US" w:bidi="ar-SA"/>
        </w:rPr>
        <w:t xml:space="preserve"> -лож-</w:t>
      </w:r>
      <w:r w:rsidRPr="008937B5">
        <w:rPr>
          <w:rFonts w:eastAsia="SchoolBookSanPin"/>
          <w:position w:val="1"/>
          <w:lang w:val="ru-RU" w:eastAsia="en-US" w:bidi="ar-SA"/>
        </w:rPr>
        <w:t>;</w:t>
      </w:r>
      <w:r w:rsidRPr="008937B5" w:rsidR="00603C69">
        <w:rPr>
          <w:rFonts w:eastAsia="SchoolBookSanPin"/>
          <w:position w:val="1"/>
          <w:lang w:val="ru-RU" w:eastAsia="en-US" w:bidi="ar-SA"/>
        </w:rPr>
        <w:t xml:space="preserve"> </w:t>
      </w:r>
      <w:r w:rsidRPr="008937B5">
        <w:rPr>
          <w:rFonts w:eastAsia="SchoolBookSanPin"/>
          <w:bCs/>
          <w:position w:val="1"/>
          <w:lang w:val="ru-RU" w:eastAsia="en-US" w:bidi="ar-SA"/>
        </w:rPr>
        <w:t xml:space="preserve">-раст- </w:t>
      </w:r>
      <w:r w:rsidRPr="008937B5" w:rsidR="0095351E">
        <w:rPr>
          <w:rFonts w:eastAsia="SchoolBookSanPin"/>
          <w:bCs/>
          <w:position w:val="1"/>
          <w:lang w:val="ru-RU" w:eastAsia="en-US" w:bidi="ar-SA"/>
        </w:rPr>
        <w:noBreakHyphen/>
      </w:r>
      <w:r w:rsidRPr="008937B5">
        <w:rPr>
          <w:rFonts w:eastAsia="SchoolBookSanPin"/>
          <w:bCs/>
          <w:position w:val="1"/>
          <w:lang w:val="ru-RU" w:eastAsia="en-US" w:bidi="ar-SA"/>
        </w:rPr>
        <w:t xml:space="preserve"> -ращ- </w:t>
      </w:r>
      <w:r w:rsidRPr="008937B5" w:rsidR="0095351E">
        <w:rPr>
          <w:rFonts w:eastAsia="SchoolBookSanPin"/>
          <w:bCs/>
          <w:position w:val="1"/>
          <w:lang w:val="ru-RU" w:eastAsia="en-US" w:bidi="ar-SA"/>
        </w:rPr>
        <w:noBreakHyphen/>
      </w:r>
      <w:r w:rsidRPr="008937B5" w:rsidR="00686FB0">
        <w:rPr>
          <w:rFonts w:eastAsia="SchoolBookSanPin"/>
          <w:bCs/>
          <w:position w:val="1"/>
          <w:lang w:val="ru-RU" w:eastAsia="en-US" w:bidi="ar-SA"/>
        </w:rPr>
        <w:t xml:space="preserve"> </w:t>
      </w:r>
      <w:r w:rsidRPr="008937B5">
        <w:rPr>
          <w:rFonts w:eastAsia="SchoolBookSanPin"/>
          <w:bCs/>
          <w:position w:val="1"/>
          <w:lang w:val="ru-RU" w:eastAsia="en-US" w:bidi="ar-SA"/>
        </w:rPr>
        <w:t>рос-</w:t>
      </w:r>
      <w:r w:rsidRPr="008937B5" w:rsidR="00686FB0">
        <w:rPr>
          <w:rFonts w:eastAsia="SchoolBookSanPin"/>
          <w:position w:val="1"/>
          <w:lang w:val="ru-RU" w:eastAsia="en-US" w:bidi="ar-SA"/>
        </w:rPr>
        <w:t>,</w:t>
      </w:r>
      <w:r w:rsidRPr="008937B5">
        <w:rPr>
          <w:rFonts w:eastAsia="SchoolBookSanPin"/>
          <w:position w:val="1"/>
          <w:lang w:val="ru-RU" w:eastAsia="en-US" w:bidi="ar-SA"/>
        </w:rPr>
        <w:t xml:space="preserve"> </w:t>
      </w:r>
      <w:r w:rsidRPr="008937B5">
        <w:rPr>
          <w:rFonts w:eastAsia="SchoolBookSanPin"/>
          <w:bCs/>
          <w:position w:val="1"/>
          <w:lang w:val="ru-RU" w:eastAsia="en-US" w:bidi="ar-SA"/>
        </w:rPr>
        <w:t xml:space="preserve">-гар- </w:t>
      </w:r>
      <w:r w:rsidRPr="008937B5" w:rsidR="0095351E">
        <w:rPr>
          <w:rFonts w:eastAsia="SchoolBookSanPin"/>
          <w:bCs/>
          <w:position w:val="1"/>
          <w:lang w:val="ru-RU" w:eastAsia="en-US" w:bidi="ar-SA"/>
        </w:rPr>
        <w:noBreakHyphen/>
      </w:r>
      <w:r w:rsidRPr="008937B5">
        <w:rPr>
          <w:rFonts w:eastAsia="SchoolBookSanPin"/>
          <w:bCs/>
          <w:position w:val="1"/>
          <w:lang w:val="ru-RU" w:eastAsia="en-US" w:bidi="ar-SA"/>
        </w:rPr>
        <w:t xml:space="preserve"> -гор-</w:t>
      </w:r>
      <w:r w:rsidRPr="008937B5">
        <w:rPr>
          <w:rFonts w:eastAsia="SchoolBookSanPin"/>
          <w:position w:val="1"/>
          <w:lang w:val="ru-RU" w:eastAsia="en-US" w:bidi="ar-SA"/>
        </w:rPr>
        <w:t xml:space="preserve">, </w:t>
      </w:r>
      <w:r w:rsidRPr="008937B5">
        <w:rPr>
          <w:rFonts w:eastAsia="SchoolBookSanPin"/>
          <w:bCs/>
          <w:position w:val="1"/>
          <w:lang w:val="ru-RU" w:eastAsia="en-US" w:bidi="ar-SA"/>
        </w:rPr>
        <w:t xml:space="preserve">-зар- </w:t>
      </w:r>
      <w:r w:rsidRPr="008937B5" w:rsidR="0095351E">
        <w:rPr>
          <w:rFonts w:eastAsia="SchoolBookSanPin"/>
          <w:bCs/>
          <w:position w:val="1"/>
          <w:lang w:val="ru-RU" w:eastAsia="en-US" w:bidi="ar-SA"/>
        </w:rPr>
        <w:noBreakHyphen/>
      </w:r>
      <w:r w:rsidRPr="008937B5">
        <w:rPr>
          <w:rFonts w:eastAsia="SchoolBookSanPin"/>
          <w:bCs/>
          <w:position w:val="1"/>
          <w:lang w:val="ru-RU" w:eastAsia="en-US" w:bidi="ar-SA"/>
        </w:rPr>
        <w:t xml:space="preserve"> -зор-</w:t>
      </w:r>
      <w:r w:rsidRPr="008937B5" w:rsidR="00686FB0">
        <w:rPr>
          <w:rFonts w:eastAsia="SchoolBookSanPin"/>
          <w:position w:val="1"/>
          <w:lang w:val="ru-RU" w:eastAsia="en-US" w:bidi="ar-SA"/>
        </w:rPr>
        <w:t>,</w:t>
      </w:r>
      <w:r w:rsidRPr="008937B5">
        <w:rPr>
          <w:rFonts w:eastAsia="SchoolBookSanPin"/>
          <w:position w:val="1"/>
          <w:lang w:val="ru-RU" w:eastAsia="en-US" w:bidi="ar-SA"/>
        </w:rPr>
        <w:t xml:space="preserve"> </w:t>
      </w:r>
      <w:r w:rsidRPr="008937B5">
        <w:rPr>
          <w:rFonts w:eastAsia="SchoolBookSanPin"/>
          <w:bCs/>
          <w:position w:val="1"/>
          <w:lang w:val="ru-RU" w:eastAsia="en-US" w:bidi="ar-SA"/>
        </w:rPr>
        <w:t xml:space="preserve">-клан- </w:t>
      </w:r>
      <w:r w:rsidRPr="008937B5" w:rsidR="0095351E">
        <w:rPr>
          <w:rFonts w:eastAsia="SchoolBookSanPin"/>
          <w:position w:val="1"/>
          <w:lang w:val="ru-RU" w:eastAsia="en-US" w:bidi="ar-SA"/>
        </w:rPr>
        <w:noBreakHyphen/>
      </w:r>
      <w:r w:rsidRPr="008937B5" w:rsidR="00603C69">
        <w:rPr>
          <w:rFonts w:eastAsia="SchoolBookSanPin"/>
          <w:position w:val="1"/>
          <w:lang w:val="ru-RU" w:eastAsia="en-US" w:bidi="ar-SA"/>
        </w:rPr>
        <w:t xml:space="preserve"> </w:t>
      </w:r>
      <w:r w:rsidRPr="008937B5">
        <w:rPr>
          <w:rFonts w:eastAsia="SchoolBookSanPin"/>
          <w:bCs/>
          <w:position w:val="1"/>
          <w:lang w:val="ru-RU" w:eastAsia="en-US" w:bidi="ar-SA"/>
        </w:rPr>
        <w:t>-клон-</w:t>
      </w:r>
      <w:r w:rsidRPr="008937B5">
        <w:rPr>
          <w:rFonts w:eastAsia="SchoolBookSanPin"/>
          <w:position w:val="1"/>
          <w:lang w:val="ru-RU" w:eastAsia="en-US" w:bidi="ar-SA"/>
        </w:rPr>
        <w:t xml:space="preserve">, </w:t>
      </w:r>
      <w:r w:rsidRPr="008937B5">
        <w:rPr>
          <w:rFonts w:eastAsia="SchoolBookSanPin"/>
          <w:bCs/>
          <w:position w:val="1"/>
          <w:lang w:val="ru-RU" w:eastAsia="en-US" w:bidi="ar-SA"/>
        </w:rPr>
        <w:t xml:space="preserve">-скак- </w:t>
      </w:r>
      <w:r w:rsidRPr="008937B5" w:rsidR="0095351E">
        <w:rPr>
          <w:rFonts w:eastAsia="SchoolBookSanPin"/>
          <w:bCs/>
          <w:position w:val="1"/>
          <w:lang w:val="ru-RU" w:eastAsia="en-US" w:bidi="ar-SA"/>
        </w:rPr>
        <w:noBreakHyphen/>
      </w:r>
      <w:r w:rsidRPr="008937B5">
        <w:rPr>
          <w:rFonts w:eastAsia="SchoolBookSanPin"/>
          <w:bCs/>
          <w:position w:val="1"/>
          <w:lang w:val="ru-RU" w:eastAsia="en-US" w:bidi="ar-SA"/>
        </w:rPr>
        <w:t xml:space="preserve"> -скоч-</w:t>
      </w:r>
      <w:r w:rsidRPr="008937B5" w:rsidR="00686FB0">
        <w:rPr>
          <w:rFonts w:eastAsia="SchoolBookSanPin"/>
          <w:position w:val="1"/>
          <w:lang w:val="ru-RU" w:eastAsia="en-US" w:bidi="ar-SA"/>
        </w:rPr>
        <w:t>,</w:t>
      </w:r>
      <w:r w:rsidRPr="008937B5">
        <w:rPr>
          <w:rFonts w:eastAsia="SchoolBookSanPin"/>
          <w:position w:val="1"/>
          <w:lang w:val="ru-RU" w:eastAsia="en-US" w:bidi="ar-SA"/>
        </w:rPr>
        <w:t xml:space="preserve"> употребления</w:t>
      </w:r>
      <w:r w:rsidRPr="008937B5" w:rsidR="00686FB0">
        <w:rPr>
          <w:rFonts w:eastAsia="SchoolBookSanPin"/>
          <w:position w:val="1"/>
          <w:lang w:val="ru-RU" w:eastAsia="en-US" w:bidi="ar-SA"/>
        </w:rPr>
        <w:t xml:space="preserve"> (</w:t>
      </w:r>
      <w:r w:rsidRPr="008937B5">
        <w:rPr>
          <w:rFonts w:eastAsia="SchoolBookSanPin"/>
          <w:position w:val="1"/>
          <w:lang w:val="ru-RU" w:eastAsia="en-US" w:bidi="ar-SA"/>
        </w:rPr>
        <w:t>неупотребления</w:t>
      </w:r>
      <w:r w:rsidRPr="008937B5" w:rsidR="00686FB0">
        <w:rPr>
          <w:rFonts w:eastAsia="SchoolBookSanPin"/>
          <w:position w:val="1"/>
          <w:lang w:val="ru-RU" w:eastAsia="en-US" w:bidi="ar-SA"/>
        </w:rPr>
        <w:t>)</w:t>
      </w:r>
      <w:r w:rsidRPr="008937B5">
        <w:rPr>
          <w:rFonts w:eastAsia="SchoolBookSanPin"/>
          <w:position w:val="1"/>
          <w:lang w:val="ru-RU" w:eastAsia="en-US" w:bidi="ar-SA"/>
        </w:rPr>
        <w:t xml:space="preserve"> </w:t>
      </w:r>
      <w:r w:rsidRPr="008937B5">
        <w:rPr>
          <w:rFonts w:eastAsia="SchoolBookSanPin"/>
          <w:bCs/>
          <w:position w:val="1"/>
          <w:lang w:val="ru-RU" w:eastAsia="en-US" w:bidi="ar-SA"/>
        </w:rPr>
        <w:t xml:space="preserve">ь </w:t>
      </w:r>
      <w:r w:rsidRPr="008937B5">
        <w:rPr>
          <w:rFonts w:eastAsia="SchoolBookSanPin"/>
          <w:position w:val="1"/>
          <w:lang w:val="ru-RU" w:eastAsia="en-US" w:bidi="ar-SA"/>
        </w:rPr>
        <w:t xml:space="preserve">на конце имён существительных после шипящих; слитное и раздельное написание </w:t>
      </w:r>
      <w:r w:rsidRPr="008937B5">
        <w:rPr>
          <w:rFonts w:eastAsia="SchoolBookSanPin"/>
          <w:bCs/>
          <w:position w:val="1"/>
          <w:lang w:val="ru-RU" w:eastAsia="en-US" w:bidi="ar-SA"/>
        </w:rPr>
        <w:t xml:space="preserve">не </w:t>
      </w:r>
      <w:r w:rsidRPr="008937B5">
        <w:rPr>
          <w:rFonts w:eastAsia="SchoolBookSanPin"/>
          <w:position w:val="1"/>
          <w:lang w:val="ru-RU" w:eastAsia="en-US" w:bidi="ar-SA"/>
        </w:rPr>
        <w:t>с именами существительными; правописание собственных имён существительных.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686FB0">
        <w:rPr>
          <w:rFonts w:eastAsia="SchoolBookSanPin"/>
          <w:lang w:val="ru-RU" w:eastAsia="en-US" w:bidi="ar-SA"/>
        </w:rPr>
        <w:t>11.</w:t>
      </w:r>
      <w:r w:rsidRPr="008937B5" w:rsidR="00244FF2">
        <w:rPr>
          <w:rFonts w:eastAsia="SchoolBookSanPin"/>
          <w:lang w:val="ru-RU" w:eastAsia="en-US" w:bidi="ar-SA"/>
        </w:rPr>
        <w:t>4</w:t>
      </w:r>
      <w:r w:rsidRPr="008937B5" w:rsidR="00686FB0">
        <w:rPr>
          <w:rFonts w:eastAsia="SchoolBookSanPin"/>
          <w:lang w:val="ru-RU" w:eastAsia="en-US" w:bidi="ar-SA"/>
        </w:rPr>
        <w:t>.1</w:t>
      </w:r>
      <w:r w:rsidRPr="008937B5" w:rsidR="00505496">
        <w:rPr>
          <w:rFonts w:eastAsia="SchoolBookSanPin"/>
          <w:lang w:val="ru-RU" w:eastAsia="en-US" w:bidi="ar-SA"/>
        </w:rPr>
        <w:t>2</w:t>
      </w:r>
      <w:r w:rsidRPr="008937B5" w:rsidR="00686FB0">
        <w:rPr>
          <w:rFonts w:eastAsia="SchoolBookSanPin"/>
          <w:lang w:val="ru-RU" w:eastAsia="en-US" w:bidi="ar-SA"/>
        </w:rPr>
        <w:t>. </w:t>
      </w:r>
      <w:r w:rsidRPr="008937B5">
        <w:rPr>
          <w:rFonts w:eastAsia="SchoolBookSanPin"/>
          <w:bCs/>
          <w:position w:val="1"/>
          <w:lang w:val="ru-RU" w:eastAsia="en-US" w:bidi="ar-SA"/>
        </w:rPr>
        <w:t>Имя прилагательное</w:t>
      </w:r>
      <w:r w:rsidRPr="008937B5" w:rsidR="00970DDB">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Определять общее грамматическое значение, морфологические признаки </w:t>
      </w:r>
      <w:r w:rsidRPr="008937B5" w:rsidR="00874D59">
        <w:rPr>
          <w:rFonts w:eastAsia="SchoolBookSanPin"/>
          <w:position w:val="1"/>
          <w:lang w:val="ru-RU" w:eastAsia="en-US" w:bidi="ar-SA"/>
        </w:rPr>
        <w:br/>
      </w:r>
      <w:r w:rsidRPr="008937B5">
        <w:rPr>
          <w:rFonts w:eastAsia="SchoolBookSanPin"/>
          <w:position w:val="1"/>
          <w:lang w:val="ru-RU" w:eastAsia="en-US" w:bidi="ar-SA"/>
        </w:rPr>
        <w:t>и синтаксические функции имени прила</w:t>
      </w:r>
      <w:r w:rsidRPr="008937B5" w:rsidR="00686FB0">
        <w:rPr>
          <w:rFonts w:eastAsia="SchoolBookSanPin"/>
          <w:position w:val="1"/>
          <w:lang w:val="ru-RU" w:eastAsia="en-US" w:bidi="ar-SA"/>
        </w:rPr>
        <w:t>гательного,</w:t>
      </w:r>
      <w:r w:rsidRPr="008937B5">
        <w:rPr>
          <w:rFonts w:eastAsia="SchoolBookSanPin"/>
          <w:lang w:val="ru-RU" w:eastAsia="en-US" w:bidi="ar-SA"/>
        </w:rPr>
        <w:t xml:space="preserve"> объяснять его роль в речи; различать полную и краткую формы имён прилагательных.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Проводить частичный морфологический анализ имён прилагательных </w:t>
      </w:r>
      <w:r w:rsidRPr="008937B5" w:rsidR="00603C69">
        <w:rPr>
          <w:rFonts w:eastAsia="SchoolBookSanPin"/>
          <w:lang w:val="ru-RU" w:eastAsia="en-US" w:bidi="ar-SA"/>
        </w:rPr>
        <w:br/>
      </w:r>
      <w:r w:rsidRPr="008937B5">
        <w:rPr>
          <w:rFonts w:eastAsia="SchoolBookSanPin"/>
          <w:lang w:val="ru-RU" w:eastAsia="en-US" w:bidi="ar-SA"/>
        </w:rPr>
        <w:t>(в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Соблюдать нормы словоизменения, произношения имён прилагательных, постановки в них ударения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Соблюдать </w:t>
      </w:r>
      <w:r w:rsidRPr="008937B5" w:rsidR="00BF21FB">
        <w:rPr>
          <w:rFonts w:eastAsia="SchoolBookSanPin"/>
          <w:position w:val="1"/>
          <w:lang w:val="ru-RU" w:eastAsia="en-US" w:bidi="ar-SA"/>
        </w:rPr>
        <w:t xml:space="preserve">правила </w:t>
      </w:r>
      <w:r w:rsidRPr="008937B5">
        <w:rPr>
          <w:rFonts w:eastAsia="SchoolBookSanPin"/>
          <w:lang w:val="ru-RU" w:eastAsia="en-US" w:bidi="ar-SA"/>
        </w:rPr>
        <w:t>правописания имён прилагательных: безударных окончаний</w:t>
      </w:r>
      <w:r w:rsidRPr="008937B5" w:rsidR="00686FB0">
        <w:rPr>
          <w:rFonts w:eastAsia="SchoolBookSanPin"/>
          <w:lang w:val="ru-RU" w:eastAsia="en-US" w:bidi="ar-SA"/>
        </w:rPr>
        <w:t>,</w:t>
      </w:r>
      <w:r w:rsidRPr="008937B5">
        <w:rPr>
          <w:rFonts w:eastAsia="SchoolBookSanPin"/>
          <w:lang w:val="ru-RU" w:eastAsia="en-US" w:bidi="ar-SA"/>
        </w:rPr>
        <w:t xml:space="preserve"> </w:t>
      </w:r>
      <w:r w:rsidRPr="008937B5">
        <w:rPr>
          <w:rFonts w:eastAsia="SchoolBookSanPin"/>
          <w:bCs/>
          <w:lang w:val="ru-RU" w:eastAsia="en-US" w:bidi="ar-SA"/>
        </w:rPr>
        <w:t xml:space="preserve">о </w:t>
      </w:r>
      <w:r w:rsidRPr="008937B5" w:rsidR="0095351E">
        <w:rPr>
          <w:rFonts w:eastAsia="SchoolBookSanPin"/>
          <w:bCs/>
          <w:lang w:val="ru-RU" w:eastAsia="en-US" w:bidi="ar-SA"/>
        </w:rPr>
        <w:noBreakHyphen/>
      </w:r>
      <w:r w:rsidRPr="008937B5">
        <w:rPr>
          <w:rFonts w:eastAsia="SchoolBookSanPin"/>
          <w:bCs/>
          <w:lang w:val="ru-RU" w:eastAsia="en-US" w:bidi="ar-SA"/>
        </w:rPr>
        <w:t xml:space="preserve"> е </w:t>
      </w:r>
      <w:r w:rsidRPr="008937B5">
        <w:rPr>
          <w:rFonts w:eastAsia="SchoolBookSanPin"/>
          <w:lang w:val="ru-RU" w:eastAsia="en-US" w:bidi="ar-SA"/>
        </w:rPr>
        <w:t xml:space="preserve">после шипящих и </w:t>
      </w:r>
      <w:r w:rsidRPr="008937B5">
        <w:rPr>
          <w:rFonts w:eastAsia="SchoolBookSanPin"/>
          <w:bCs/>
          <w:lang w:val="ru-RU" w:eastAsia="en-US" w:bidi="ar-SA"/>
        </w:rPr>
        <w:t xml:space="preserve">ц </w:t>
      </w:r>
      <w:r w:rsidRPr="008937B5">
        <w:rPr>
          <w:rFonts w:eastAsia="SchoolBookSanPin"/>
          <w:lang w:val="ru-RU" w:eastAsia="en-US" w:bidi="ar-SA"/>
        </w:rPr>
        <w:t xml:space="preserve">в суффиксах и окончаниях; кратких форм имён прилагательных с основой на шипящие; </w:t>
      </w:r>
      <w:r w:rsidRPr="008937B5" w:rsidR="00BF21FB">
        <w:rPr>
          <w:rFonts w:eastAsia="SchoolBookSanPin"/>
          <w:position w:val="1"/>
          <w:lang w:val="ru-RU" w:eastAsia="en-US" w:bidi="ar-SA"/>
        </w:rPr>
        <w:t xml:space="preserve">правила </w:t>
      </w:r>
      <w:r w:rsidRPr="008937B5">
        <w:rPr>
          <w:rFonts w:eastAsia="SchoolBookSanPin"/>
          <w:lang w:val="ru-RU" w:eastAsia="en-US" w:bidi="ar-SA"/>
        </w:rPr>
        <w:t xml:space="preserve">слитного и раздельного написания </w:t>
      </w:r>
      <w:r w:rsidRPr="008937B5">
        <w:rPr>
          <w:rFonts w:eastAsia="SchoolBookSanPin"/>
          <w:bCs/>
          <w:lang w:val="ru-RU" w:eastAsia="en-US" w:bidi="ar-SA"/>
        </w:rPr>
        <w:t xml:space="preserve">не </w:t>
      </w:r>
      <w:r w:rsidRPr="008937B5">
        <w:rPr>
          <w:rFonts w:eastAsia="SchoolBookSanPin"/>
          <w:lang w:val="ru-RU" w:eastAsia="en-US" w:bidi="ar-SA"/>
        </w:rPr>
        <w:t>с именами прилагательными.</w:t>
      </w:r>
      <w:r w:rsidRPr="008937B5" w:rsidR="00BF21FB">
        <w:rPr>
          <w:rFonts w:eastAsia="SchoolBookSanPin"/>
          <w:lang w:val="ru-RU" w:eastAsia="en-US" w:bidi="ar-SA"/>
        </w:rPr>
        <w:t xml:space="preserve">  </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686FB0">
        <w:rPr>
          <w:rFonts w:eastAsia="SchoolBookSanPin"/>
          <w:lang w:val="ru-RU" w:eastAsia="en-US" w:bidi="ar-SA"/>
        </w:rPr>
        <w:t>11.</w:t>
      </w:r>
      <w:r w:rsidRPr="008937B5" w:rsidR="00244FF2">
        <w:rPr>
          <w:rFonts w:eastAsia="SchoolBookSanPin"/>
          <w:lang w:val="ru-RU" w:eastAsia="en-US" w:bidi="ar-SA"/>
        </w:rPr>
        <w:t>4</w:t>
      </w:r>
      <w:r w:rsidRPr="008937B5" w:rsidR="00686FB0">
        <w:rPr>
          <w:rFonts w:eastAsia="SchoolBookSanPin"/>
          <w:lang w:val="ru-RU" w:eastAsia="en-US" w:bidi="ar-SA"/>
        </w:rPr>
        <w:t>.1</w:t>
      </w:r>
      <w:r w:rsidRPr="008937B5" w:rsidR="00BF21FB">
        <w:rPr>
          <w:rFonts w:eastAsia="SchoolBookSanPin"/>
          <w:lang w:val="ru-RU" w:eastAsia="en-US" w:bidi="ar-SA"/>
        </w:rPr>
        <w:t>3</w:t>
      </w:r>
      <w:r w:rsidRPr="008937B5" w:rsidR="00686FB0">
        <w:rPr>
          <w:rFonts w:eastAsia="SchoolBookSanPin"/>
          <w:lang w:val="ru-RU" w:eastAsia="en-US" w:bidi="ar-SA"/>
        </w:rPr>
        <w:t>. </w:t>
      </w:r>
      <w:r w:rsidRPr="008937B5">
        <w:rPr>
          <w:rFonts w:eastAsia="SchoolBookSanPin"/>
          <w:bCs/>
          <w:position w:val="1"/>
          <w:lang w:val="ru-RU" w:eastAsia="en-US" w:bidi="ar-SA"/>
        </w:rPr>
        <w:t>Глагол</w:t>
      </w:r>
      <w:r w:rsidRPr="008937B5" w:rsidR="00970DDB">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Определять общее грамматическое значение, морфологические признаки </w:t>
      </w:r>
      <w:r w:rsidRPr="008937B5" w:rsidR="00603C69">
        <w:rPr>
          <w:rFonts w:eastAsia="SchoolBookSanPin"/>
          <w:position w:val="1"/>
          <w:lang w:val="ru-RU" w:eastAsia="en-US" w:bidi="ar-SA"/>
        </w:rPr>
        <w:br/>
      </w:r>
      <w:r w:rsidRPr="008937B5">
        <w:rPr>
          <w:rFonts w:eastAsia="SchoolBookSanPin"/>
          <w:position w:val="1"/>
          <w:lang w:val="ru-RU" w:eastAsia="en-US" w:bidi="ar-SA"/>
        </w:rPr>
        <w:t xml:space="preserve">и синтаксические функции глагола; объяснять его роль в словосочетании </w:t>
      </w:r>
      <w:r w:rsidRPr="008937B5" w:rsidR="00603C69">
        <w:rPr>
          <w:rFonts w:eastAsia="SchoolBookSanPin"/>
          <w:position w:val="1"/>
          <w:lang w:val="ru-RU" w:eastAsia="en-US" w:bidi="ar-SA"/>
        </w:rPr>
        <w:br/>
      </w:r>
      <w:r w:rsidRPr="008937B5">
        <w:rPr>
          <w:rFonts w:eastAsia="SchoolBookSanPin"/>
          <w:position w:val="1"/>
          <w:lang w:val="ru-RU" w:eastAsia="en-US" w:bidi="ar-SA"/>
        </w:rPr>
        <w:t>и предложении, а также в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Различать глаголы совершенного и несовершенного вида, возвратные </w:t>
      </w:r>
      <w:r w:rsidRPr="008937B5" w:rsidR="00603C69">
        <w:rPr>
          <w:rFonts w:eastAsia="SchoolBookSanPin"/>
          <w:position w:val="1"/>
          <w:lang w:val="ru-RU" w:eastAsia="en-US" w:bidi="ar-SA"/>
        </w:rPr>
        <w:br/>
      </w:r>
      <w:r w:rsidRPr="008937B5">
        <w:rPr>
          <w:rFonts w:eastAsia="SchoolBookSanPin"/>
          <w:position w:val="1"/>
          <w:lang w:val="ru-RU" w:eastAsia="en-US" w:bidi="ar-SA"/>
        </w:rPr>
        <w:t>и невозвратные.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Называть грамматические свойства инфинитива (неопределённой формы) глагола, выделять его основу</w:t>
      </w:r>
      <w:r w:rsidRPr="008937B5" w:rsidR="00686FB0">
        <w:rPr>
          <w:rFonts w:eastAsia="SchoolBookSanPin"/>
          <w:position w:val="1"/>
          <w:lang w:val="ru-RU" w:eastAsia="en-US" w:bidi="ar-SA"/>
        </w:rPr>
        <w:t>,</w:t>
      </w:r>
      <w:r w:rsidRPr="008937B5">
        <w:rPr>
          <w:rFonts w:eastAsia="SchoolBookSanPin"/>
          <w:position w:val="1"/>
          <w:lang w:val="ru-RU" w:eastAsia="en-US" w:bidi="ar-SA"/>
        </w:rPr>
        <w:t xml:space="preserve"> выделять основу настоящего (будущего простого) времени глагола.</w:t>
      </w:r>
    </w:p>
    <w:p w:rsidR="003D18B4" w:rsidRPr="008937B5" w:rsidP="007A3FA5">
      <w:pPr>
        <w:widowControl w:val="0"/>
        <w:spacing w:after="0" w:line="240" w:lineRule="auto"/>
        <w:ind w:firstLine="709"/>
        <w:jc w:val="both"/>
        <w:rPr>
          <w:rFonts w:eastAsia="SchoolBookSanPin"/>
          <w:position w:val="1"/>
          <w:lang w:val="ru-RU" w:eastAsia="en-US" w:bidi="ar-SA"/>
        </w:rPr>
      </w:pPr>
      <w:r w:rsidRPr="008937B5" w:rsidR="00D67B9C">
        <w:rPr>
          <w:rFonts w:eastAsia="SchoolBookSanPin"/>
          <w:position w:val="1"/>
          <w:lang w:val="ru-RU" w:eastAsia="en-US" w:bidi="ar-SA"/>
        </w:rPr>
        <w:t>Определять спряжение глагола, уметь спрягать глаголы.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Проводить частичный морфологический анализ глаголов</w:t>
      </w:r>
      <w:r w:rsidRPr="008937B5">
        <w:rPr>
          <w:rFonts w:eastAsia="SchoolBookSanPin"/>
          <w:lang w:val="ru-RU" w:eastAsia="en-US" w:bidi="ar-SA"/>
        </w:rPr>
        <w:t xml:space="preserve"> (</w:t>
      </w:r>
      <w:r w:rsidRPr="008937B5">
        <w:rPr>
          <w:rFonts w:eastAsia="SchoolBookSanPin"/>
          <w:position w:val="1"/>
          <w:lang w:val="ru-RU" w:eastAsia="en-US" w:bidi="ar-SA"/>
        </w:rPr>
        <w:t>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Соблюдать нормы словоизменения глаголов, постановки ударения </w:t>
      </w:r>
      <w:r w:rsidRPr="008937B5" w:rsidR="00603C69">
        <w:rPr>
          <w:rFonts w:eastAsia="SchoolBookSanPin"/>
          <w:position w:val="1"/>
          <w:lang w:val="ru-RU" w:eastAsia="en-US" w:bidi="ar-SA"/>
        </w:rPr>
        <w:br/>
      </w:r>
      <w:r w:rsidRPr="008937B5">
        <w:rPr>
          <w:rFonts w:eastAsia="SchoolBookSanPin"/>
          <w:position w:val="1"/>
          <w:lang w:val="ru-RU" w:eastAsia="en-US" w:bidi="ar-SA"/>
        </w:rPr>
        <w:t>в глагольных формах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Соблюдать </w:t>
      </w:r>
      <w:r w:rsidRPr="008937B5" w:rsidR="00BF21FB">
        <w:rPr>
          <w:rFonts w:eastAsia="SchoolBookSanPin"/>
          <w:position w:val="1"/>
          <w:lang w:val="ru-RU" w:eastAsia="en-US" w:bidi="ar-SA"/>
        </w:rPr>
        <w:t xml:space="preserve">правила </w:t>
      </w:r>
      <w:r w:rsidRPr="008937B5">
        <w:rPr>
          <w:rFonts w:eastAsia="SchoolBookSanPin"/>
          <w:position w:val="1"/>
          <w:lang w:val="ru-RU" w:eastAsia="en-US" w:bidi="ar-SA"/>
        </w:rPr>
        <w:t xml:space="preserve">правописания глаголов: корней с чередованием </w:t>
      </w:r>
      <w:r w:rsidRPr="008937B5" w:rsidR="00603C69">
        <w:rPr>
          <w:rFonts w:eastAsia="SchoolBookSanPin"/>
          <w:position w:val="1"/>
          <w:lang w:val="ru-RU" w:eastAsia="en-US" w:bidi="ar-SA"/>
        </w:rPr>
        <w:br/>
      </w:r>
      <w:r w:rsidRPr="008937B5">
        <w:rPr>
          <w:rFonts w:eastAsia="SchoolBookSanPin"/>
          <w:bCs/>
          <w:position w:val="1"/>
          <w:lang w:val="ru-RU" w:eastAsia="en-US" w:bidi="ar-SA"/>
        </w:rPr>
        <w:t xml:space="preserve">е </w:t>
      </w:r>
      <w:r w:rsidRPr="008937B5" w:rsidR="008A4930">
        <w:rPr>
          <w:rFonts w:eastAsia="SchoolBookSanPin"/>
          <w:position w:val="1"/>
          <w:lang w:val="ru-RU" w:eastAsia="en-US" w:bidi="ar-SA"/>
        </w:rPr>
        <w:t>(</w:t>
      </w:r>
      <w:r w:rsidRPr="008937B5">
        <w:rPr>
          <w:rFonts w:eastAsia="SchoolBookSanPin"/>
          <w:bCs/>
          <w:position w:val="1"/>
          <w:lang w:val="ru-RU" w:eastAsia="en-US" w:bidi="ar-SA"/>
        </w:rPr>
        <w:t>и</w:t>
      </w:r>
      <w:r w:rsidRPr="008937B5" w:rsidR="008A4930">
        <w:rPr>
          <w:rFonts w:eastAsia="SchoolBookSanPin"/>
          <w:bCs/>
          <w:position w:val="1"/>
          <w:lang w:val="ru-RU" w:eastAsia="en-US" w:bidi="ar-SA"/>
        </w:rPr>
        <w:t>),</w:t>
      </w:r>
      <w:r w:rsidRPr="008937B5">
        <w:rPr>
          <w:rFonts w:eastAsia="SchoolBookSanPin"/>
          <w:position w:val="1"/>
          <w:lang w:val="ru-RU" w:eastAsia="en-US" w:bidi="ar-SA"/>
        </w:rPr>
        <w:t xml:space="preserve"> использования </w:t>
      </w:r>
      <w:r w:rsidRPr="008937B5">
        <w:rPr>
          <w:rFonts w:eastAsia="SchoolBookSanPin"/>
          <w:bCs/>
          <w:position w:val="1"/>
          <w:lang w:val="ru-RU" w:eastAsia="en-US" w:bidi="ar-SA"/>
        </w:rPr>
        <w:t xml:space="preserve">ь </w:t>
      </w:r>
      <w:r w:rsidRPr="008937B5">
        <w:rPr>
          <w:rFonts w:eastAsia="SchoolBookSanPin"/>
          <w:position w:val="1"/>
          <w:lang w:val="ru-RU" w:eastAsia="en-US" w:bidi="ar-SA"/>
        </w:rPr>
        <w:t xml:space="preserve">после шипящих как показателя грамматической формы </w:t>
      </w:r>
      <w:r w:rsidRPr="008937B5" w:rsidR="00603C69">
        <w:rPr>
          <w:rFonts w:eastAsia="SchoolBookSanPin"/>
          <w:position w:val="1"/>
          <w:lang w:val="ru-RU" w:eastAsia="en-US" w:bidi="ar-SA"/>
        </w:rPr>
        <w:br/>
      </w:r>
      <w:r w:rsidRPr="008937B5">
        <w:rPr>
          <w:rFonts w:eastAsia="SchoolBookSanPin"/>
          <w:position w:val="1"/>
          <w:lang w:val="ru-RU" w:eastAsia="en-US" w:bidi="ar-SA"/>
        </w:rPr>
        <w:t>в инфинитиве, в форме 2-го лица единственного числа</w:t>
      </w:r>
      <w:r w:rsidRPr="008937B5" w:rsidR="008A4930">
        <w:rPr>
          <w:rFonts w:eastAsia="SchoolBookSanPin"/>
          <w:position w:val="1"/>
          <w:lang w:val="ru-RU" w:eastAsia="en-US" w:bidi="ar-SA"/>
        </w:rPr>
        <w:t>,</w:t>
      </w:r>
      <w:r w:rsidRPr="008937B5">
        <w:rPr>
          <w:rFonts w:eastAsia="SchoolBookSanPin"/>
          <w:position w:val="1"/>
          <w:lang w:val="ru-RU" w:eastAsia="en-US" w:bidi="ar-SA"/>
        </w:rPr>
        <w:t xml:space="preserve"> </w:t>
      </w:r>
      <w:r w:rsidRPr="008937B5">
        <w:rPr>
          <w:rFonts w:eastAsia="SchoolBookSanPin"/>
          <w:bCs/>
          <w:position w:val="1"/>
          <w:lang w:val="ru-RU" w:eastAsia="en-US" w:bidi="ar-SA"/>
        </w:rPr>
        <w:t xml:space="preserve">-тся </w:t>
      </w:r>
      <w:r w:rsidRPr="008937B5">
        <w:rPr>
          <w:rFonts w:eastAsia="SchoolBookSanPin"/>
          <w:position w:val="1"/>
          <w:lang w:val="ru-RU" w:eastAsia="en-US" w:bidi="ar-SA"/>
        </w:rPr>
        <w:t xml:space="preserve">и </w:t>
      </w:r>
      <w:r w:rsidRPr="008937B5">
        <w:rPr>
          <w:rFonts w:eastAsia="SchoolBookSanPin"/>
          <w:bCs/>
          <w:position w:val="1"/>
          <w:lang w:val="ru-RU" w:eastAsia="en-US" w:bidi="ar-SA"/>
        </w:rPr>
        <w:t xml:space="preserve">-ться </w:t>
      </w:r>
      <w:r w:rsidRPr="008937B5">
        <w:rPr>
          <w:rFonts w:eastAsia="SchoolBookSanPin"/>
          <w:position w:val="1"/>
          <w:lang w:val="ru-RU" w:eastAsia="en-US" w:bidi="ar-SA"/>
        </w:rPr>
        <w:t xml:space="preserve">в глаголах; суффиксов </w:t>
      </w:r>
      <w:r w:rsidRPr="008937B5">
        <w:rPr>
          <w:rFonts w:eastAsia="SchoolBookSanPin"/>
          <w:bCs/>
          <w:position w:val="1"/>
          <w:lang w:val="ru-RU" w:eastAsia="en-US" w:bidi="ar-SA"/>
        </w:rPr>
        <w:t>-ова</w:t>
      </w:r>
      <w:r w:rsidRPr="008937B5">
        <w:rPr>
          <w:rFonts w:eastAsia="SchoolBookSanPin"/>
          <w:position w:val="1"/>
          <w:lang w:val="ru-RU" w:eastAsia="en-US" w:bidi="ar-SA"/>
        </w:rPr>
        <w:t xml:space="preserve">- </w:t>
      </w:r>
      <w:r w:rsidRPr="008937B5" w:rsidR="0095351E">
        <w:rPr>
          <w:rFonts w:eastAsia="SchoolBookSanPin"/>
          <w:position w:val="1"/>
          <w:lang w:val="ru-RU" w:eastAsia="en-US" w:bidi="ar-SA"/>
        </w:rPr>
        <w:noBreakHyphen/>
        <w:t xml:space="preserve"> </w:t>
      </w:r>
      <w:r w:rsidRPr="008937B5">
        <w:rPr>
          <w:rFonts w:eastAsia="SchoolBookSanPin"/>
          <w:position w:val="1"/>
          <w:lang w:val="ru-RU" w:eastAsia="en-US" w:bidi="ar-SA"/>
        </w:rPr>
        <w:t>-</w:t>
      </w:r>
      <w:r w:rsidRPr="008937B5">
        <w:rPr>
          <w:rFonts w:eastAsia="SchoolBookSanPin"/>
          <w:bCs/>
          <w:position w:val="1"/>
          <w:lang w:val="ru-RU" w:eastAsia="en-US" w:bidi="ar-SA"/>
        </w:rPr>
        <w:t>ева</w:t>
      </w:r>
      <w:r w:rsidRPr="008937B5">
        <w:rPr>
          <w:rFonts w:eastAsia="SchoolBookSanPin"/>
          <w:position w:val="1"/>
          <w:lang w:val="ru-RU" w:eastAsia="en-US" w:bidi="ar-SA"/>
        </w:rPr>
        <w:t xml:space="preserve">-, </w:t>
      </w:r>
      <w:r w:rsidRPr="008937B5">
        <w:rPr>
          <w:rFonts w:eastAsia="SchoolBookSanPin"/>
          <w:bCs/>
          <w:position w:val="1"/>
          <w:lang w:val="ru-RU" w:eastAsia="en-US" w:bidi="ar-SA"/>
        </w:rPr>
        <w:t xml:space="preserve">-ыва- </w:t>
      </w:r>
      <w:r w:rsidRPr="008937B5" w:rsidR="0095351E">
        <w:rPr>
          <w:rFonts w:eastAsia="SchoolBookSanPin"/>
          <w:bCs/>
          <w:position w:val="1"/>
          <w:lang w:val="ru-RU" w:eastAsia="en-US" w:bidi="ar-SA"/>
        </w:rPr>
        <w:noBreakHyphen/>
      </w:r>
      <w:r w:rsidRPr="008937B5">
        <w:rPr>
          <w:rFonts w:eastAsia="SchoolBookSanPin"/>
          <w:bCs/>
          <w:position w:val="1"/>
          <w:lang w:val="ru-RU" w:eastAsia="en-US" w:bidi="ar-SA"/>
        </w:rPr>
        <w:t xml:space="preserve"> -ива-</w:t>
      </w:r>
      <w:r w:rsidRPr="008937B5" w:rsidR="008A4930">
        <w:rPr>
          <w:rFonts w:eastAsia="SchoolBookSanPin"/>
          <w:position w:val="1"/>
          <w:lang w:val="ru-RU" w:eastAsia="en-US" w:bidi="ar-SA"/>
        </w:rPr>
        <w:t>,</w:t>
      </w:r>
      <w:r w:rsidRPr="008937B5">
        <w:rPr>
          <w:rFonts w:eastAsia="SchoolBookSanPin"/>
          <w:position w:val="1"/>
          <w:lang w:val="ru-RU" w:eastAsia="en-US" w:bidi="ar-SA"/>
        </w:rPr>
        <w:t xml:space="preserve"> личных окончаний глагола, гласной перед суффиксом </w:t>
      </w:r>
      <w:r w:rsidRPr="008937B5">
        <w:rPr>
          <w:rFonts w:eastAsia="SchoolBookSanPin"/>
          <w:bCs/>
          <w:position w:val="1"/>
          <w:lang w:val="ru-RU" w:eastAsia="en-US" w:bidi="ar-SA"/>
        </w:rPr>
        <w:t xml:space="preserve">-л- </w:t>
      </w:r>
      <w:r w:rsidRPr="008937B5">
        <w:rPr>
          <w:rFonts w:eastAsia="SchoolBookSanPin"/>
          <w:position w:val="1"/>
          <w:lang w:val="ru-RU" w:eastAsia="en-US" w:bidi="ar-SA"/>
        </w:rPr>
        <w:t>в формах прошедшего времени глагола</w:t>
      </w:r>
      <w:r w:rsidRPr="008937B5" w:rsidR="008A4930">
        <w:rPr>
          <w:rFonts w:eastAsia="SchoolBookSanPin"/>
          <w:position w:val="1"/>
          <w:lang w:val="ru-RU" w:eastAsia="en-US" w:bidi="ar-SA"/>
        </w:rPr>
        <w:t>,</w:t>
      </w:r>
      <w:r w:rsidRPr="008937B5">
        <w:rPr>
          <w:rFonts w:eastAsia="SchoolBookSanPin"/>
          <w:position w:val="1"/>
          <w:lang w:val="ru-RU" w:eastAsia="en-US" w:bidi="ar-SA"/>
        </w:rPr>
        <w:t xml:space="preserve"> слитного и раздельного написания </w:t>
      </w:r>
      <w:r w:rsidRPr="008937B5">
        <w:rPr>
          <w:rFonts w:eastAsia="SchoolBookSanPin"/>
          <w:bCs/>
          <w:position w:val="1"/>
          <w:lang w:val="ru-RU" w:eastAsia="en-US" w:bidi="ar-SA"/>
        </w:rPr>
        <w:t xml:space="preserve">не </w:t>
      </w:r>
      <w:r w:rsidRPr="008937B5">
        <w:rPr>
          <w:rFonts w:eastAsia="SchoolBookSanPin"/>
          <w:position w:val="1"/>
          <w:lang w:val="ru-RU" w:eastAsia="en-US" w:bidi="ar-SA"/>
        </w:rPr>
        <w:t>с глаголами.</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8A4930">
        <w:rPr>
          <w:rFonts w:eastAsia="SchoolBookSanPin"/>
          <w:lang w:val="ru-RU" w:eastAsia="en-US" w:bidi="ar-SA"/>
        </w:rPr>
        <w:t>11.</w:t>
      </w:r>
      <w:r w:rsidRPr="008937B5" w:rsidR="00244FF2">
        <w:rPr>
          <w:rFonts w:eastAsia="SchoolBookSanPin"/>
          <w:lang w:val="ru-RU" w:eastAsia="en-US" w:bidi="ar-SA"/>
        </w:rPr>
        <w:t>4</w:t>
      </w:r>
      <w:r w:rsidRPr="008937B5" w:rsidR="008A4930">
        <w:rPr>
          <w:rFonts w:eastAsia="SchoolBookSanPin"/>
          <w:lang w:val="ru-RU" w:eastAsia="en-US" w:bidi="ar-SA"/>
        </w:rPr>
        <w:t>.1</w:t>
      </w:r>
      <w:r w:rsidRPr="008937B5" w:rsidR="00BF21FB">
        <w:rPr>
          <w:rFonts w:eastAsia="SchoolBookSanPin"/>
          <w:lang w:val="ru-RU" w:eastAsia="en-US" w:bidi="ar-SA"/>
        </w:rPr>
        <w:t>4</w:t>
      </w:r>
      <w:r w:rsidRPr="008937B5" w:rsidR="008A4930">
        <w:rPr>
          <w:rFonts w:eastAsia="SchoolBookSanPin"/>
          <w:lang w:val="ru-RU" w:eastAsia="en-US" w:bidi="ar-SA"/>
        </w:rPr>
        <w:t>. </w:t>
      </w:r>
      <w:r w:rsidRPr="008937B5">
        <w:rPr>
          <w:rFonts w:eastAsia="OfficinaSansBoldITC"/>
          <w:lang w:val="ru-RU" w:eastAsia="en-US" w:bidi="ar-SA"/>
        </w:rPr>
        <w:t>Синтаксис. Культура речи. Пунктуация</w:t>
      </w:r>
      <w:r w:rsidRPr="008937B5" w:rsidR="003D18B4">
        <w:rPr>
          <w:rFonts w:eastAsia="OfficinaSansBoldITC"/>
          <w:lang w:val="ru-RU" w:eastAsia="en-US" w:bidi="ar-SA"/>
        </w:rPr>
        <w:t>.</w:t>
      </w:r>
    </w:p>
    <w:p w:rsidR="00D67B9C" w:rsidRPr="008937B5" w:rsidP="008115E3">
      <w:pPr>
        <w:widowControl w:val="0"/>
        <w:spacing w:after="0" w:line="240" w:lineRule="auto"/>
        <w:ind w:firstLine="709"/>
        <w:rPr>
          <w:rFonts w:eastAsia="SchoolBookSanPin"/>
          <w:lang w:val="ru-RU" w:eastAsia="en-US" w:bidi="ar-SA"/>
        </w:rPr>
      </w:pPr>
      <w:r w:rsidRPr="008937B5">
        <w:rPr>
          <w:rFonts w:eastAsia="SchoolBookSanPin"/>
          <w:lang w:val="ru-RU" w:eastAsia="en-US" w:bidi="ar-SA"/>
        </w:rPr>
        <w:t>Распознавать единицы синтаксиса (словосочетание и предложение); проводить синтаксический анализ словосочетаний и простых предложений</w:t>
      </w:r>
      <w:r w:rsidRPr="008937B5" w:rsidR="008A4930">
        <w:rPr>
          <w:rFonts w:eastAsia="SchoolBookSanPin"/>
          <w:lang w:val="ru-RU" w:eastAsia="en-US" w:bidi="ar-SA"/>
        </w:rPr>
        <w:t>,</w:t>
      </w:r>
      <w:r w:rsidRPr="008937B5">
        <w:rPr>
          <w:rFonts w:eastAsia="SchoolBookSanPin"/>
          <w:lang w:val="ru-RU" w:eastAsia="en-US" w:bidi="ar-SA"/>
        </w:rPr>
        <w:t xml:space="preserve"> проводить пунктуационный анализ простых осложнённых и сложных предложений (в рамках изученного)</w:t>
      </w:r>
      <w:r w:rsidRPr="008937B5" w:rsidR="008A4930">
        <w:rPr>
          <w:rFonts w:eastAsia="SchoolBookSanPin"/>
          <w:lang w:val="ru-RU" w:eastAsia="en-US" w:bidi="ar-SA"/>
        </w:rPr>
        <w:t>,</w:t>
      </w:r>
      <w:r w:rsidRPr="008937B5">
        <w:rPr>
          <w:rFonts w:eastAsia="SchoolBookSanPin"/>
          <w:lang w:val="ru-RU" w:eastAsia="en-US" w:bidi="ar-SA"/>
        </w:rPr>
        <w:t xml:space="preserve"> применять знания по синтаксису и пунктуации при выполнении языкового анализа различных видов и в речевой практике.</w:t>
      </w:r>
    </w:p>
    <w:p w:rsidR="00D67B9C" w:rsidRPr="008937B5" w:rsidP="008115E3">
      <w:pPr>
        <w:widowControl w:val="0"/>
        <w:spacing w:after="0" w:line="240" w:lineRule="auto"/>
        <w:ind w:firstLine="709"/>
        <w:rPr>
          <w:rFonts w:eastAsia="SchoolBookSanPin"/>
          <w:lang w:val="ru-RU" w:eastAsia="en-US" w:bidi="ar-SA"/>
        </w:rPr>
      </w:pPr>
      <w:r w:rsidRPr="008937B5">
        <w:rPr>
          <w:rFonts w:eastAsia="SchoolBookSanPin"/>
          <w:lang w:val="ru-RU" w:eastAsia="en-US" w:bidi="ar-SA"/>
        </w:rPr>
        <w:t>Распознавать словосочетания по морфологическим свойствам главного слова (именные, глагольные, наречные)</w:t>
      </w:r>
      <w:r w:rsidRPr="008937B5" w:rsidR="008A4930">
        <w:rPr>
          <w:rFonts w:eastAsia="SchoolBookSanPin"/>
          <w:lang w:val="ru-RU" w:eastAsia="en-US" w:bidi="ar-SA"/>
        </w:rPr>
        <w:t>,</w:t>
      </w:r>
      <w:r w:rsidRPr="008937B5">
        <w:rPr>
          <w:rFonts w:eastAsia="SchoolBookSanPin"/>
          <w:lang w:val="ru-RU" w:eastAsia="en-US" w:bidi="ar-SA"/>
        </w:rPr>
        <w:t xml:space="preserve"> простые неосложнённые предложения; простые предложения, осложнённые однородными членами, включая предложения </w:t>
      </w:r>
      <w:r w:rsidRPr="008937B5" w:rsidR="00603C69">
        <w:rPr>
          <w:rFonts w:eastAsia="SchoolBookSanPin"/>
          <w:lang w:val="ru-RU" w:eastAsia="en-US" w:bidi="ar-SA"/>
        </w:rPr>
        <w:br/>
      </w:r>
      <w:r w:rsidRPr="008937B5">
        <w:rPr>
          <w:rFonts w:eastAsia="SchoolBookSanPin"/>
          <w:lang w:val="ru-RU" w:eastAsia="en-US" w:bidi="ar-SA"/>
        </w:rPr>
        <w:t>с обобщающим словом при однородных членах, обращением</w:t>
      </w:r>
      <w:r w:rsidRPr="008937B5" w:rsidR="008A4930">
        <w:rPr>
          <w:rFonts w:eastAsia="SchoolBookSanPin"/>
          <w:lang w:val="ru-RU" w:eastAsia="en-US" w:bidi="ar-SA"/>
        </w:rPr>
        <w:t>,</w:t>
      </w:r>
      <w:r w:rsidRPr="008937B5">
        <w:rPr>
          <w:rFonts w:eastAsia="SchoolBookSanPin"/>
          <w:lang w:val="ru-RU" w:eastAsia="en-US" w:bidi="ar-SA"/>
        </w:rPr>
        <w:t xml:space="preserve">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w:t>
      </w:r>
      <w:r w:rsidRPr="008937B5" w:rsidR="008A4930">
        <w:rPr>
          <w:rFonts w:eastAsia="SchoolBookSanPin"/>
          <w:lang w:val="ru-RU" w:eastAsia="en-US" w:bidi="ar-SA"/>
        </w:rPr>
        <w:t>,</w:t>
      </w:r>
      <w:r w:rsidRPr="008937B5">
        <w:rPr>
          <w:rFonts w:eastAsia="SchoolBookSanPin"/>
          <w:lang w:val="ru-RU" w:eastAsia="en-US" w:bidi="ar-SA"/>
        </w:rPr>
        <w:t xml:space="preserve"> определять главные (грамматическую основу) и второстепенные члены предложения, </w:t>
      </w:r>
      <w:r w:rsidRPr="008937B5" w:rsidR="00BF21FB">
        <w:rPr>
          <w:rFonts w:eastAsia="SchoolBookSanPin"/>
          <w:lang w:val="ru-RU" w:eastAsia="en-US" w:bidi="ar-SA"/>
        </w:rPr>
        <w:t>способы</w:t>
      </w:r>
      <w:r w:rsidRPr="008937B5">
        <w:rPr>
          <w:rFonts w:eastAsia="SchoolBookSanPin"/>
          <w:lang w:val="ru-RU" w:eastAsia="en-US" w:bidi="ar-SA"/>
        </w:rPr>
        <w:t xml:space="preserve"> выражения подлежащего (именем существительным или местоимением </w:t>
      </w:r>
      <w:r w:rsidRPr="008937B5" w:rsidR="00603C69">
        <w:rPr>
          <w:rFonts w:eastAsia="SchoolBookSanPin"/>
          <w:lang w:val="ru-RU" w:eastAsia="en-US" w:bidi="ar-SA"/>
        </w:rPr>
        <w:br/>
      </w:r>
      <w:r w:rsidRPr="008937B5">
        <w:rPr>
          <w:rFonts w:eastAsia="SchoolBookSanPin"/>
          <w:lang w:val="ru-RU" w:eastAsia="en-US" w:bidi="ar-SA"/>
        </w:rPr>
        <w:t>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w:t>
      </w:r>
      <w:r w:rsidRPr="008937B5" w:rsidR="008A4930">
        <w:rPr>
          <w:rFonts w:eastAsia="SchoolBookSanPin"/>
          <w:lang w:val="ru-RU" w:eastAsia="en-US" w:bidi="ar-SA"/>
        </w:rPr>
        <w:t>,</w:t>
      </w:r>
      <w:r w:rsidRPr="008937B5">
        <w:rPr>
          <w:rFonts w:eastAsia="SchoolBookSanPin"/>
          <w:lang w:val="ru-RU" w:eastAsia="en-US" w:bidi="ar-SA"/>
        </w:rPr>
        <w:t xml:space="preserve">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w:t>
      </w:r>
      <w:r w:rsidRPr="008937B5" w:rsidR="00BF21FB">
        <w:rPr>
          <w:rFonts w:eastAsia="SchoolBookSanPin"/>
          <w:lang w:val="ru-RU" w:eastAsia="en-US" w:bidi="ar-SA"/>
        </w:rPr>
        <w:t>типичные</w:t>
      </w:r>
      <w:r w:rsidRPr="008937B5">
        <w:rPr>
          <w:rFonts w:eastAsia="SchoolBookSanPin"/>
          <w:lang w:val="ru-RU" w:eastAsia="en-US" w:bidi="ar-SA"/>
        </w:rPr>
        <w:t xml:space="preserve"> средства выражения второстепенных членов предложения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Соблюдать на письме пунктуационные </w:t>
      </w:r>
      <w:r w:rsidRPr="008937B5" w:rsidR="00BF21FB">
        <w:rPr>
          <w:rFonts w:eastAsia="SchoolBookSanPin"/>
          <w:lang w:val="ru-RU" w:eastAsia="en-US" w:bidi="ar-SA"/>
        </w:rPr>
        <w:t>правила</w:t>
      </w:r>
      <w:r w:rsidRPr="008937B5">
        <w:rPr>
          <w:rFonts w:eastAsia="SchoolBookSanPin"/>
          <w:lang w:val="ru-RU" w:eastAsia="en-US" w:bidi="ar-SA"/>
        </w:rPr>
        <w:t xml:space="preserve"> при постановке тире между подлежащим и сказуемым, выборе знаков препинания в предложениях </w:t>
      </w:r>
      <w:r w:rsidRPr="008937B5" w:rsidR="00603C69">
        <w:rPr>
          <w:rFonts w:eastAsia="SchoolBookSanPin"/>
          <w:lang w:val="ru-RU" w:eastAsia="en-US" w:bidi="ar-SA"/>
        </w:rPr>
        <w:br/>
      </w:r>
      <w:r w:rsidRPr="008937B5">
        <w:rPr>
          <w:rFonts w:eastAsia="SchoolBookSanPin"/>
          <w:lang w:val="ru-RU" w:eastAsia="en-US" w:bidi="ar-SA"/>
        </w:rPr>
        <w:t xml:space="preserve">с однородными членами, связанными бессоюзной связью, одиночным союзом </w:t>
      </w:r>
      <w:r w:rsidRPr="008937B5" w:rsidR="00603C69">
        <w:rPr>
          <w:rFonts w:eastAsia="SchoolBookSanPin"/>
          <w:lang w:val="ru-RU" w:eastAsia="en-US" w:bidi="ar-SA"/>
        </w:rPr>
        <w:br/>
      </w:r>
      <w:r w:rsidRPr="008937B5">
        <w:rPr>
          <w:rFonts w:eastAsia="SchoolBookSanPin"/>
          <w:bCs/>
          <w:lang w:val="ru-RU" w:eastAsia="en-US" w:bidi="ar-SA"/>
        </w:rPr>
        <w:t>и</w:t>
      </w:r>
      <w:r w:rsidRPr="008937B5">
        <w:rPr>
          <w:rFonts w:eastAsia="SchoolBookSanPin"/>
          <w:lang w:val="ru-RU" w:eastAsia="en-US" w:bidi="ar-SA"/>
        </w:rPr>
        <w:t xml:space="preserve">, союзами </w:t>
      </w:r>
      <w:r w:rsidRPr="008937B5">
        <w:rPr>
          <w:rFonts w:eastAsia="SchoolBookSanPin"/>
          <w:bCs/>
          <w:lang w:val="ru-RU" w:eastAsia="en-US" w:bidi="ar-SA"/>
        </w:rPr>
        <w:t>а</w:t>
      </w:r>
      <w:r w:rsidRPr="008937B5">
        <w:rPr>
          <w:rFonts w:eastAsia="SchoolBookSanPin"/>
          <w:lang w:val="ru-RU" w:eastAsia="en-US" w:bidi="ar-SA"/>
        </w:rPr>
        <w:t xml:space="preserve">, </w:t>
      </w:r>
      <w:r w:rsidRPr="008937B5">
        <w:rPr>
          <w:rFonts w:eastAsia="SchoolBookSanPin"/>
          <w:bCs/>
          <w:lang w:val="ru-RU" w:eastAsia="en-US" w:bidi="ar-SA"/>
        </w:rPr>
        <w:t>но</w:t>
      </w:r>
      <w:r w:rsidRPr="008937B5">
        <w:rPr>
          <w:rFonts w:eastAsia="SchoolBookSanPin"/>
          <w:lang w:val="ru-RU" w:eastAsia="en-US" w:bidi="ar-SA"/>
        </w:rPr>
        <w:t xml:space="preserve">, </w:t>
      </w:r>
      <w:r w:rsidRPr="008937B5">
        <w:rPr>
          <w:rFonts w:eastAsia="SchoolBookSanPin"/>
          <w:bCs/>
          <w:lang w:val="ru-RU" w:eastAsia="en-US" w:bidi="ar-SA"/>
        </w:rPr>
        <w:t>однако</w:t>
      </w:r>
      <w:r w:rsidRPr="008937B5">
        <w:rPr>
          <w:rFonts w:eastAsia="SchoolBookSanPin"/>
          <w:lang w:val="ru-RU" w:eastAsia="en-US" w:bidi="ar-SA"/>
        </w:rPr>
        <w:t xml:space="preserve">, </w:t>
      </w:r>
      <w:r w:rsidRPr="008937B5">
        <w:rPr>
          <w:rFonts w:eastAsia="SchoolBookSanPin"/>
          <w:bCs/>
          <w:lang w:val="ru-RU" w:eastAsia="en-US" w:bidi="ar-SA"/>
        </w:rPr>
        <w:t>зато</w:t>
      </w:r>
      <w:r w:rsidRPr="008937B5">
        <w:rPr>
          <w:rFonts w:eastAsia="SchoolBookSanPin"/>
          <w:lang w:val="ru-RU" w:eastAsia="en-US" w:bidi="ar-SA"/>
        </w:rPr>
        <w:t xml:space="preserve">, </w:t>
      </w:r>
      <w:r w:rsidRPr="008937B5">
        <w:rPr>
          <w:rFonts w:eastAsia="SchoolBookSanPin"/>
          <w:bCs/>
          <w:lang w:val="ru-RU" w:eastAsia="en-US" w:bidi="ar-SA"/>
        </w:rPr>
        <w:t xml:space="preserve">да </w:t>
      </w:r>
      <w:r w:rsidRPr="008937B5">
        <w:rPr>
          <w:rFonts w:eastAsia="SchoolBookSanPin"/>
          <w:lang w:val="ru-RU" w:eastAsia="en-US" w:bidi="ar-SA"/>
        </w:rPr>
        <w:t xml:space="preserve">(в значении </w:t>
      </w:r>
      <w:r w:rsidRPr="008937B5">
        <w:rPr>
          <w:rFonts w:eastAsia="SchoolBookSanPin"/>
          <w:bCs/>
          <w:lang w:val="ru-RU" w:eastAsia="en-US" w:bidi="ar-SA"/>
        </w:rPr>
        <w:t>и</w:t>
      </w:r>
      <w:r w:rsidRPr="008937B5">
        <w:rPr>
          <w:rFonts w:eastAsia="SchoolBookSanPin"/>
          <w:lang w:val="ru-RU" w:eastAsia="en-US" w:bidi="ar-SA"/>
        </w:rPr>
        <w:t xml:space="preserve">), </w:t>
      </w:r>
      <w:r w:rsidRPr="008937B5">
        <w:rPr>
          <w:rFonts w:eastAsia="SchoolBookSanPin"/>
          <w:bCs/>
          <w:lang w:val="ru-RU" w:eastAsia="en-US" w:bidi="ar-SA"/>
        </w:rPr>
        <w:t xml:space="preserve">да </w:t>
      </w:r>
      <w:r w:rsidRPr="008937B5">
        <w:rPr>
          <w:rFonts w:eastAsia="SchoolBookSanPin"/>
          <w:lang w:val="ru-RU" w:eastAsia="en-US" w:bidi="ar-SA"/>
        </w:rPr>
        <w:t xml:space="preserve">(в значении </w:t>
      </w:r>
      <w:r w:rsidRPr="008937B5">
        <w:rPr>
          <w:rFonts w:eastAsia="SchoolBookSanPin"/>
          <w:bCs/>
          <w:lang w:val="ru-RU" w:eastAsia="en-US" w:bidi="ar-SA"/>
        </w:rPr>
        <w:t>но</w:t>
      </w:r>
      <w:r w:rsidRPr="008937B5">
        <w:rPr>
          <w:rFonts w:eastAsia="SchoolBookSanPin"/>
          <w:lang w:val="ru-RU" w:eastAsia="en-US" w:bidi="ar-SA"/>
        </w:rPr>
        <w:t>); с обобщающим словом при однородных членах; с обращением</w:t>
      </w:r>
      <w:r w:rsidRPr="008937B5" w:rsidR="008A4930">
        <w:rPr>
          <w:rFonts w:eastAsia="SchoolBookSanPin"/>
          <w:lang w:val="ru-RU" w:eastAsia="en-US" w:bidi="ar-SA"/>
        </w:rPr>
        <w:t>,</w:t>
      </w:r>
      <w:r w:rsidRPr="008937B5">
        <w:rPr>
          <w:rFonts w:eastAsia="SchoolBookSanPin"/>
          <w:lang w:val="ru-RU" w:eastAsia="en-US" w:bidi="ar-SA"/>
        </w:rPr>
        <w:t xml:space="preserve"> в предложениях с прямой речью</w:t>
      </w:r>
      <w:r w:rsidRPr="008937B5" w:rsidR="008A4930">
        <w:rPr>
          <w:rFonts w:eastAsia="SchoolBookSanPin"/>
          <w:lang w:val="ru-RU" w:eastAsia="en-US" w:bidi="ar-SA"/>
        </w:rPr>
        <w:t>,</w:t>
      </w:r>
      <w:r w:rsidRPr="008937B5">
        <w:rPr>
          <w:rFonts w:eastAsia="SchoolBookSanPin"/>
          <w:lang w:val="ru-RU" w:eastAsia="en-US" w:bidi="ar-SA"/>
        </w:rPr>
        <w:t xml:space="preserve"> </w:t>
      </w:r>
      <w:r w:rsidRPr="008937B5" w:rsidR="00BF21FB">
        <w:rPr>
          <w:rFonts w:eastAsia="SchoolBookSanPin"/>
          <w:lang w:val="ru-RU" w:eastAsia="en-US" w:bidi="ar-SA"/>
        </w:rPr>
        <w:br/>
      </w:r>
      <w:r w:rsidRPr="008937B5">
        <w:rPr>
          <w:rFonts w:eastAsia="SchoolBookSanPin"/>
          <w:lang w:val="ru-RU" w:eastAsia="en-US" w:bidi="ar-SA"/>
        </w:rPr>
        <w:t xml:space="preserve">в сложных предложениях, состоящих из частей, связанных бессоюзной связью </w:t>
      </w:r>
      <w:r w:rsidRPr="008937B5" w:rsidR="00BF21FB">
        <w:rPr>
          <w:rFonts w:eastAsia="SchoolBookSanPin"/>
          <w:lang w:val="ru-RU" w:eastAsia="en-US" w:bidi="ar-SA"/>
        </w:rPr>
        <w:br/>
      </w:r>
      <w:r w:rsidRPr="008937B5">
        <w:rPr>
          <w:rFonts w:eastAsia="SchoolBookSanPin"/>
          <w:lang w:val="ru-RU" w:eastAsia="en-US" w:bidi="ar-SA"/>
        </w:rPr>
        <w:t xml:space="preserve">и союзами </w:t>
      </w:r>
      <w:r w:rsidRPr="008937B5">
        <w:rPr>
          <w:rFonts w:eastAsia="SchoolBookSanPin"/>
          <w:bCs/>
          <w:lang w:val="ru-RU" w:eastAsia="en-US" w:bidi="ar-SA"/>
        </w:rPr>
        <w:t>и</w:t>
      </w:r>
      <w:r w:rsidRPr="008937B5">
        <w:rPr>
          <w:rFonts w:eastAsia="SchoolBookSanPin"/>
          <w:lang w:val="ru-RU" w:eastAsia="en-US" w:bidi="ar-SA"/>
        </w:rPr>
        <w:t xml:space="preserve">, </w:t>
      </w:r>
      <w:r w:rsidRPr="008937B5">
        <w:rPr>
          <w:rFonts w:eastAsia="SchoolBookSanPin"/>
          <w:bCs/>
          <w:lang w:val="ru-RU" w:eastAsia="en-US" w:bidi="ar-SA"/>
        </w:rPr>
        <w:t>но</w:t>
      </w:r>
      <w:r w:rsidRPr="008937B5">
        <w:rPr>
          <w:rFonts w:eastAsia="SchoolBookSanPin"/>
          <w:lang w:val="ru-RU" w:eastAsia="en-US" w:bidi="ar-SA"/>
        </w:rPr>
        <w:t xml:space="preserve">, </w:t>
      </w:r>
      <w:r w:rsidRPr="008937B5">
        <w:rPr>
          <w:rFonts w:eastAsia="SchoolBookSanPin"/>
          <w:bCs/>
          <w:lang w:val="ru-RU" w:eastAsia="en-US" w:bidi="ar-SA"/>
        </w:rPr>
        <w:t>а</w:t>
      </w:r>
      <w:r w:rsidRPr="008937B5">
        <w:rPr>
          <w:rFonts w:eastAsia="SchoolBookSanPin"/>
          <w:lang w:val="ru-RU" w:eastAsia="en-US" w:bidi="ar-SA"/>
        </w:rPr>
        <w:t xml:space="preserve">, </w:t>
      </w:r>
      <w:r w:rsidRPr="008937B5">
        <w:rPr>
          <w:rFonts w:eastAsia="SchoolBookSanPin"/>
          <w:bCs/>
          <w:lang w:val="ru-RU" w:eastAsia="en-US" w:bidi="ar-SA"/>
        </w:rPr>
        <w:t>однако</w:t>
      </w:r>
      <w:r w:rsidRPr="008937B5">
        <w:rPr>
          <w:rFonts w:eastAsia="SchoolBookSanPin"/>
          <w:lang w:val="ru-RU" w:eastAsia="en-US" w:bidi="ar-SA"/>
        </w:rPr>
        <w:t xml:space="preserve">, </w:t>
      </w:r>
      <w:r w:rsidRPr="008937B5">
        <w:rPr>
          <w:rFonts w:eastAsia="SchoolBookSanPin"/>
          <w:bCs/>
          <w:lang w:val="ru-RU" w:eastAsia="en-US" w:bidi="ar-SA"/>
        </w:rPr>
        <w:t>зато</w:t>
      </w:r>
      <w:r w:rsidRPr="008937B5">
        <w:rPr>
          <w:rFonts w:eastAsia="SchoolBookSanPin"/>
          <w:lang w:val="ru-RU" w:eastAsia="en-US" w:bidi="ar-SA"/>
        </w:rPr>
        <w:t xml:space="preserve">, </w:t>
      </w:r>
      <w:r w:rsidRPr="008937B5">
        <w:rPr>
          <w:rFonts w:eastAsia="SchoolBookSanPin"/>
          <w:bCs/>
          <w:lang w:val="ru-RU" w:eastAsia="en-US" w:bidi="ar-SA"/>
        </w:rPr>
        <w:t>да</w:t>
      </w:r>
      <w:r w:rsidRPr="008937B5">
        <w:rPr>
          <w:rFonts w:eastAsia="SchoolBookSanPin"/>
          <w:lang w:val="ru-RU" w:eastAsia="en-US" w:bidi="ar-SA"/>
        </w:rPr>
        <w:t>; оформлять на письме диалог.</w:t>
      </w:r>
    </w:p>
    <w:p w:rsidR="00BF21FB"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Проводить пунктуационный анализ предложения (в рамках изученного).</w:t>
      </w:r>
    </w:p>
    <w:p w:rsidR="008A4930"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Pr>
          <w:rFonts w:eastAsia="SchoolBookSanPin"/>
          <w:lang w:val="ru-RU" w:eastAsia="en-US" w:bidi="ar-SA"/>
        </w:rPr>
        <w:t>11.</w:t>
      </w:r>
      <w:r w:rsidRPr="008937B5" w:rsidR="00244FF2">
        <w:rPr>
          <w:rFonts w:eastAsia="SchoolBookSanPin"/>
          <w:lang w:val="ru-RU" w:eastAsia="en-US" w:bidi="ar-SA"/>
        </w:rPr>
        <w:t>5</w:t>
      </w:r>
      <w:r w:rsidRPr="008937B5">
        <w:rPr>
          <w:rFonts w:eastAsia="SchoolBookSanPin"/>
          <w:lang w:val="ru-RU" w:eastAsia="en-US" w:bidi="ar-SA"/>
        </w:rPr>
        <w:t>. </w:t>
      </w:r>
      <w:r w:rsidRPr="008937B5">
        <w:rPr>
          <w:rFonts w:eastAsia="OfficinaSansBoldITC"/>
          <w:i/>
          <w:lang w:val="ru-RU" w:eastAsia="en-US" w:bidi="ar-SA"/>
        </w:rPr>
        <w:t>К</w:t>
      </w:r>
      <w:r w:rsidRPr="008937B5">
        <w:rPr>
          <w:rFonts w:eastAsia="SchoolBookSanPin"/>
          <w:i/>
          <w:lang w:val="ru-RU" w:eastAsia="en-US" w:bidi="ar-SA"/>
        </w:rPr>
        <w:t xml:space="preserve"> концу обучения в </w:t>
      </w:r>
      <w:r w:rsidRPr="008937B5">
        <w:rPr>
          <w:rFonts w:eastAsia="SchoolBookSanPin"/>
          <w:bCs/>
          <w:i/>
          <w:lang w:val="ru-RU" w:eastAsia="en-US" w:bidi="ar-SA"/>
        </w:rPr>
        <w:t xml:space="preserve">6 классе </w:t>
      </w:r>
      <w:r w:rsidRPr="008937B5">
        <w:rPr>
          <w:rFonts w:eastAsia="SchoolBookSanPin"/>
          <w:i/>
          <w:lang w:val="ru-RU" w:eastAsia="en-US" w:bidi="ar-SA"/>
        </w:rPr>
        <w:t>обучающийся получит следующие п</w:t>
      </w:r>
      <w:r w:rsidRPr="008937B5">
        <w:rPr>
          <w:rFonts w:eastAsia="OfficinaSansBoldITC"/>
          <w:i/>
          <w:lang w:val="ru-RU" w:eastAsia="en-US" w:bidi="ar-SA"/>
        </w:rPr>
        <w:t>редметные результаты по отдельным темам программы по  русскому языку</w:t>
      </w:r>
      <w:r w:rsidRPr="008937B5">
        <w:rPr>
          <w:rFonts w:eastAsia="SchoolBookSanPin"/>
          <w:lang w:val="ru-RU" w:eastAsia="en-US" w:bidi="ar-SA"/>
        </w:rPr>
        <w:t>:</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8A4930">
        <w:rPr>
          <w:rFonts w:eastAsia="SchoolBookSanPin"/>
          <w:lang w:val="ru-RU" w:eastAsia="en-US" w:bidi="ar-SA"/>
        </w:rPr>
        <w:t>11.</w:t>
      </w:r>
      <w:r w:rsidRPr="008937B5" w:rsidR="00244FF2">
        <w:rPr>
          <w:rFonts w:eastAsia="SchoolBookSanPin"/>
          <w:lang w:val="ru-RU" w:eastAsia="en-US" w:bidi="ar-SA"/>
        </w:rPr>
        <w:t>5</w:t>
      </w:r>
      <w:r w:rsidRPr="008937B5" w:rsidR="008A4930">
        <w:rPr>
          <w:rFonts w:eastAsia="SchoolBookSanPin"/>
          <w:lang w:val="ru-RU" w:eastAsia="en-US" w:bidi="ar-SA"/>
        </w:rPr>
        <w:t>.1. </w:t>
      </w:r>
      <w:r w:rsidRPr="008937B5">
        <w:rPr>
          <w:rFonts w:eastAsia="OfficinaSansBoldITC"/>
          <w:lang w:val="ru-RU" w:eastAsia="en-US" w:bidi="ar-SA"/>
        </w:rPr>
        <w:t>Общие сведения о языке</w:t>
      </w:r>
      <w:r w:rsidRPr="008937B5" w:rsidR="003D18B4">
        <w:rPr>
          <w:rFonts w:eastAsia="OfficinaSansBoldITC"/>
          <w:lang w:val="ru-RU" w:eastAsia="en-US" w:bidi="ar-SA"/>
        </w:rPr>
        <w:t>.</w:t>
      </w:r>
    </w:p>
    <w:p w:rsidR="00D67B9C" w:rsidRPr="008115E3" w:rsidP="008115E3">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r w:rsidRPr="008937B5">
        <w:rPr>
          <w:rFonts w:eastAsia="SchoolBookSanPin"/>
          <w:position w:val="1"/>
          <w:lang w:val="ru-RU" w:eastAsia="en-US" w:bidi="ar-SA"/>
        </w:rPr>
        <w:t>Иметь представление о русском литературном языке.</w:t>
      </w:r>
    </w:p>
    <w:p w:rsidR="00D67B9C" w:rsidRPr="008937B5" w:rsidP="008115E3">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8A4930">
        <w:rPr>
          <w:rFonts w:eastAsia="SchoolBookSanPin"/>
          <w:lang w:val="ru-RU" w:eastAsia="en-US" w:bidi="ar-SA"/>
        </w:rPr>
        <w:t>.11.</w:t>
      </w:r>
      <w:r w:rsidRPr="008937B5" w:rsidR="00244FF2">
        <w:rPr>
          <w:rFonts w:eastAsia="SchoolBookSanPin"/>
          <w:lang w:val="ru-RU" w:eastAsia="en-US" w:bidi="ar-SA"/>
        </w:rPr>
        <w:t>5</w:t>
      </w:r>
      <w:r w:rsidRPr="008937B5" w:rsidR="008A4930">
        <w:rPr>
          <w:rFonts w:eastAsia="SchoolBookSanPin"/>
          <w:lang w:val="ru-RU" w:eastAsia="en-US" w:bidi="ar-SA"/>
        </w:rPr>
        <w:t>.2. </w:t>
      </w:r>
      <w:r w:rsidRPr="008937B5">
        <w:rPr>
          <w:rFonts w:eastAsia="OfficinaSansBoldITC"/>
          <w:lang w:val="ru-RU" w:eastAsia="en-US" w:bidi="ar-SA"/>
        </w:rPr>
        <w:t>Язык и речь</w:t>
      </w:r>
      <w:r w:rsidRPr="008937B5" w:rsidR="003D18B4">
        <w:rPr>
          <w:rFonts w:eastAsia="OfficinaSansBoldITC"/>
          <w:lang w:val="ru-RU" w:eastAsia="en-US" w:bidi="ar-SA"/>
        </w:rPr>
        <w:t>.</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w:t>
      </w:r>
      <w:r w:rsidRPr="008937B5" w:rsidR="008A4930">
        <w:rPr>
          <w:rFonts w:eastAsia="SchoolBookSanPin"/>
          <w:lang w:val="ru-RU" w:eastAsia="en-US" w:bidi="ar-SA"/>
        </w:rPr>
        <w:t>,</w:t>
      </w:r>
      <w:r w:rsidRPr="008937B5">
        <w:rPr>
          <w:rFonts w:eastAsia="SchoolBookSanPin"/>
          <w:lang w:val="ru-RU" w:eastAsia="en-US" w:bidi="ar-SA"/>
        </w:rPr>
        <w:t xml:space="preserve"> выступать с сообщением на лингвистическую тему.</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Участвовать в диалоге (побуждение к действию, обмен мнениями) объёмом </w:t>
      </w:r>
      <w:r w:rsidRPr="008937B5" w:rsidR="00603C69">
        <w:rPr>
          <w:rFonts w:eastAsia="SchoolBookSanPin"/>
          <w:lang w:val="ru-RU" w:eastAsia="en-US" w:bidi="ar-SA"/>
        </w:rPr>
        <w:br/>
      </w:r>
      <w:r w:rsidRPr="008937B5">
        <w:rPr>
          <w:rFonts w:eastAsia="SchoolBookSanPin"/>
          <w:lang w:val="ru-RU" w:eastAsia="en-US" w:bidi="ar-SA"/>
        </w:rPr>
        <w:t>не менее 4 реплик.</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Владеть различными видами аудирования: выборочным, ознакомительным, детальным </w:t>
      </w:r>
      <w:r w:rsidRPr="008937B5" w:rsidR="00874D59">
        <w:rPr>
          <w:rFonts w:eastAsia="SchoolBookSanPin"/>
          <w:lang w:val="ru-RU" w:eastAsia="en-US" w:bidi="ar-SA"/>
        </w:rPr>
        <w:noBreakHyphen/>
      </w:r>
      <w:r w:rsidRPr="008937B5">
        <w:rPr>
          <w:rFonts w:eastAsia="SchoolBookSanPin"/>
          <w:lang w:val="ru-RU" w:eastAsia="en-US" w:bidi="ar-SA"/>
        </w:rPr>
        <w:t xml:space="preserve"> научно-учебных и художественных текстов различных функционально-смысловых типов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Владеть различными видами чтения: просмотровым, ознакомительным, изучающим, поисковым.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Устно пересказывать прочитанный или прослушанный текст объёмом </w:t>
      </w:r>
      <w:r w:rsidRPr="008937B5" w:rsidR="00603C69">
        <w:rPr>
          <w:rFonts w:eastAsia="SchoolBookSanPin"/>
          <w:lang w:val="ru-RU" w:eastAsia="en-US" w:bidi="ar-SA"/>
        </w:rPr>
        <w:br/>
      </w:r>
      <w:r w:rsidRPr="008937B5">
        <w:rPr>
          <w:rFonts w:eastAsia="SchoolBookSanPin"/>
          <w:lang w:val="ru-RU" w:eastAsia="en-US" w:bidi="ar-SA"/>
        </w:rPr>
        <w:t>не менее 110 слов.</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w:t>
      </w:r>
      <w:r w:rsidR="008115E3">
        <w:rPr>
          <w:rFonts w:eastAsia="SchoolBookSanPin"/>
          <w:lang w:val="ru-RU" w:eastAsia="en-US" w:bidi="ar-SA"/>
        </w:rPr>
        <w:t xml:space="preserve"> вопросы по содержанию текста и </w:t>
      </w:r>
      <w:r w:rsidRPr="008937B5">
        <w:rPr>
          <w:rFonts w:eastAsia="SchoolBookSanPin"/>
          <w:lang w:val="ru-RU" w:eastAsia="en-US" w:bidi="ar-SA"/>
        </w:rPr>
        <w:t>отвечать на них</w:t>
      </w:r>
      <w:r w:rsidRPr="008937B5" w:rsidR="008A4930">
        <w:rPr>
          <w:rFonts w:eastAsia="SchoolBookSanPin"/>
          <w:lang w:val="ru-RU" w:eastAsia="en-US" w:bidi="ar-SA"/>
        </w:rPr>
        <w:t xml:space="preserve">, </w:t>
      </w:r>
      <w:r w:rsidRPr="008937B5">
        <w:rPr>
          <w:rFonts w:eastAsia="SchoolBookSanPin"/>
          <w:lang w:val="ru-RU" w:eastAsia="en-US" w:bidi="ar-SA"/>
        </w:rPr>
        <w:t>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w:t>
      </w:r>
      <w:r w:rsidRPr="008937B5" w:rsidR="00603C69">
        <w:rPr>
          <w:rFonts w:eastAsia="SchoolBookSanPin"/>
          <w:lang w:val="ru-RU" w:eastAsia="en-US" w:bidi="ar-SA"/>
        </w:rPr>
        <w:t xml:space="preserve"> </w:t>
        <w:br/>
      </w:r>
      <w:r w:rsidRPr="008937B5">
        <w:rPr>
          <w:rFonts w:eastAsia="SchoolBookSanPin"/>
          <w:position w:val="1"/>
          <w:lang w:val="ru-RU" w:eastAsia="en-US" w:bidi="ar-SA"/>
        </w:rPr>
        <w:t xml:space="preserve">160 слов; для сжатого изложения </w:t>
      </w:r>
      <w:r w:rsidRPr="008937B5" w:rsidR="00874D59">
        <w:rPr>
          <w:rFonts w:eastAsia="SchoolBookSanPin"/>
          <w:position w:val="1"/>
          <w:lang w:val="ru-RU" w:eastAsia="en-US" w:bidi="ar-SA"/>
        </w:rPr>
        <w:noBreakHyphen/>
      </w:r>
      <w:r w:rsidRPr="008937B5">
        <w:rPr>
          <w:rFonts w:eastAsia="SchoolBookSanPin"/>
          <w:position w:val="1"/>
          <w:lang w:val="ru-RU" w:eastAsia="en-US" w:bidi="ar-SA"/>
        </w:rPr>
        <w:t xml:space="preserve"> не менее 165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Осуществлять выбор лексических средств в соответствии с речевой ситуацией; пользоваться словарями иностранных слов, устаревших слов</w:t>
      </w:r>
      <w:r w:rsidRPr="008937B5" w:rsidR="008A4930">
        <w:rPr>
          <w:rFonts w:eastAsia="SchoolBookSanPin"/>
          <w:position w:val="1"/>
          <w:lang w:val="ru-RU" w:eastAsia="en-US" w:bidi="ar-SA"/>
        </w:rPr>
        <w:t>,</w:t>
      </w:r>
      <w:r w:rsidRPr="008937B5">
        <w:rPr>
          <w:rFonts w:eastAsia="SchoolBookSanPin"/>
          <w:position w:val="1"/>
          <w:lang w:val="ru-RU" w:eastAsia="en-US" w:bidi="ar-SA"/>
        </w:rPr>
        <w:t xml:space="preserve"> оценивать свою и чужую речь с точки зрения точного, уместного и выразительного словоупотребления; использовать толковые словари.</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Соблюдать в устной речи и на письме нормы современного русского литературного языка, в том числе во время списывания текста объёмом 100</w:t>
      </w:r>
      <w:r w:rsidRPr="008937B5" w:rsidR="00874D59">
        <w:rPr>
          <w:rFonts w:eastAsia="SchoolBookSanPin"/>
          <w:position w:val="1"/>
          <w:lang w:val="ru-RU" w:eastAsia="en-US" w:bidi="ar-SA"/>
        </w:rPr>
        <w:t>-</w:t>
      </w:r>
      <w:r w:rsidRPr="008937B5">
        <w:rPr>
          <w:rFonts w:eastAsia="SchoolBookSanPin"/>
          <w:position w:val="1"/>
          <w:lang w:val="ru-RU" w:eastAsia="en-US" w:bidi="ar-SA"/>
        </w:rPr>
        <w:t>110 слов</w:t>
      </w:r>
      <w:r w:rsidRPr="008937B5" w:rsidR="008A4930">
        <w:rPr>
          <w:rFonts w:eastAsia="SchoolBookSanPin"/>
          <w:position w:val="1"/>
          <w:lang w:val="ru-RU" w:eastAsia="en-US" w:bidi="ar-SA"/>
        </w:rPr>
        <w:t>,</w:t>
      </w:r>
      <w:r w:rsidRPr="008937B5">
        <w:rPr>
          <w:rFonts w:eastAsia="SchoolBookSanPin"/>
          <w:position w:val="1"/>
          <w:lang w:val="ru-RU" w:eastAsia="en-US" w:bidi="ar-SA"/>
        </w:rPr>
        <w:t xml:space="preserve"> словарного диктанта объёмом 20</w:t>
      </w:r>
      <w:r w:rsidRPr="008937B5" w:rsidR="00874D59">
        <w:rPr>
          <w:rFonts w:eastAsia="SchoolBookSanPin"/>
          <w:position w:val="1"/>
          <w:lang w:val="ru-RU" w:eastAsia="en-US" w:bidi="ar-SA"/>
        </w:rPr>
        <w:t>-</w:t>
      </w:r>
      <w:r w:rsidRPr="008937B5">
        <w:rPr>
          <w:rFonts w:eastAsia="SchoolBookSanPin"/>
          <w:position w:val="1"/>
          <w:lang w:val="ru-RU" w:eastAsia="en-US" w:bidi="ar-SA"/>
        </w:rPr>
        <w:t>25 слов</w:t>
      </w:r>
      <w:r w:rsidRPr="008937B5" w:rsidR="008A4930">
        <w:rPr>
          <w:rFonts w:eastAsia="SchoolBookSanPin"/>
          <w:position w:val="1"/>
          <w:lang w:val="ru-RU" w:eastAsia="en-US" w:bidi="ar-SA"/>
        </w:rPr>
        <w:t xml:space="preserve">, </w:t>
      </w:r>
      <w:r w:rsidRPr="008937B5">
        <w:rPr>
          <w:rFonts w:eastAsia="SchoolBookSanPin"/>
          <w:position w:val="1"/>
          <w:lang w:val="ru-RU" w:eastAsia="en-US" w:bidi="ar-SA"/>
        </w:rPr>
        <w:t>диктанта на основе связного текста объёмом</w:t>
      </w:r>
      <w:r w:rsidRPr="008937B5" w:rsidR="00603C69">
        <w:rPr>
          <w:rFonts w:eastAsia="SchoolBookSanPin"/>
          <w:position w:val="1"/>
          <w:lang w:val="ru-RU" w:eastAsia="en-US" w:bidi="ar-SA"/>
        </w:rPr>
        <w:t xml:space="preserve"> </w:t>
      </w:r>
      <w:r w:rsidRPr="008937B5">
        <w:rPr>
          <w:rFonts w:eastAsia="SchoolBookSanPin"/>
          <w:position w:val="1"/>
          <w:lang w:val="ru-RU" w:eastAsia="en-US" w:bidi="ar-SA"/>
        </w:rPr>
        <w:t>100</w:t>
      </w:r>
      <w:r w:rsidRPr="008937B5" w:rsidR="00874D59">
        <w:rPr>
          <w:rFonts w:eastAsia="SchoolBookSanPin"/>
          <w:position w:val="1"/>
          <w:lang w:val="ru-RU" w:eastAsia="en-US" w:bidi="ar-SA"/>
        </w:rPr>
        <w:t>-</w:t>
      </w:r>
      <w:r w:rsidRPr="008937B5">
        <w:rPr>
          <w:rFonts w:eastAsia="SchoolBookSanPin"/>
          <w:position w:val="1"/>
          <w:lang w:val="ru-RU" w:eastAsia="en-US" w:bidi="ar-SA"/>
        </w:rPr>
        <w:t>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w:t>
      </w:r>
      <w:r w:rsidRPr="008937B5" w:rsidR="008A4930">
        <w:rPr>
          <w:rFonts w:eastAsia="SchoolBookSanPin"/>
          <w:position w:val="1"/>
          <w:lang w:val="ru-RU" w:eastAsia="en-US" w:bidi="ar-SA"/>
        </w:rPr>
        <w:t>,</w:t>
      </w:r>
      <w:r w:rsidRPr="008937B5">
        <w:rPr>
          <w:rFonts w:eastAsia="SchoolBookSanPin"/>
          <w:position w:val="1"/>
          <w:lang w:val="ru-RU" w:eastAsia="en-US" w:bidi="ar-SA"/>
        </w:rPr>
        <w:t xml:space="preserve"> соблюдать </w:t>
      </w:r>
      <w:r w:rsidRPr="008937B5" w:rsidR="008A4930">
        <w:rPr>
          <w:rFonts w:eastAsia="SchoolBookSanPin"/>
          <w:position w:val="1"/>
          <w:lang w:val="ru-RU" w:eastAsia="en-US" w:bidi="ar-SA"/>
        </w:rPr>
        <w:br/>
      </w:r>
      <w:r w:rsidRPr="008937B5">
        <w:rPr>
          <w:rFonts w:eastAsia="SchoolBookSanPin"/>
          <w:position w:val="1"/>
          <w:lang w:val="ru-RU" w:eastAsia="en-US" w:bidi="ar-SA"/>
        </w:rPr>
        <w:t>в устной речи и на письме правила речевого этикета.</w:t>
      </w:r>
    </w:p>
    <w:p w:rsidR="00D67B9C" w:rsidRPr="008937B5" w:rsidP="008115E3">
      <w:pPr>
        <w:widowControl w:val="0"/>
        <w:spacing w:after="0" w:line="240" w:lineRule="auto"/>
        <w:ind w:firstLine="709"/>
        <w:rPr>
          <w:rFonts w:eastAsia="OfficinaSansBoldITC"/>
          <w:lang w:val="ru-RU" w:eastAsia="en-US" w:bidi="ar-SA"/>
        </w:rPr>
      </w:pPr>
      <w:r w:rsidRPr="008937B5" w:rsidR="00087B90">
        <w:rPr>
          <w:rFonts w:eastAsia="SchoolBookSanPin"/>
          <w:position w:val="1"/>
          <w:lang w:val="ru-RU" w:eastAsia="en-US" w:bidi="ar-SA"/>
        </w:rPr>
        <w:t>2.1.</w:t>
      </w:r>
      <w:r w:rsidRPr="008937B5" w:rsidR="008A4930">
        <w:rPr>
          <w:rFonts w:eastAsia="SchoolBookSanPin"/>
          <w:lang w:val="ru-RU" w:eastAsia="en-US" w:bidi="ar-SA"/>
        </w:rPr>
        <w:t>11.</w:t>
      </w:r>
      <w:r w:rsidRPr="008937B5" w:rsidR="00244FF2">
        <w:rPr>
          <w:rFonts w:eastAsia="SchoolBookSanPin"/>
          <w:lang w:val="ru-RU" w:eastAsia="en-US" w:bidi="ar-SA"/>
        </w:rPr>
        <w:t>5</w:t>
      </w:r>
      <w:r w:rsidRPr="008937B5" w:rsidR="008A4930">
        <w:rPr>
          <w:rFonts w:eastAsia="SchoolBookSanPin"/>
          <w:lang w:val="ru-RU" w:eastAsia="en-US" w:bidi="ar-SA"/>
        </w:rPr>
        <w:t>.3. </w:t>
      </w:r>
      <w:r w:rsidRPr="008937B5">
        <w:rPr>
          <w:rFonts w:eastAsia="OfficinaSansBoldITC"/>
          <w:lang w:val="ru-RU" w:eastAsia="en-US" w:bidi="ar-SA"/>
        </w:rPr>
        <w:t>Текст</w:t>
      </w:r>
      <w:r w:rsidRPr="008937B5" w:rsidR="003D18B4">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Анализировать текст с точки зрения его соответствия основным признакам</w:t>
      </w:r>
      <w:r w:rsidRPr="008937B5" w:rsidR="008A4930">
        <w:rPr>
          <w:rFonts w:eastAsia="SchoolBookSanPin"/>
          <w:lang w:val="ru-RU" w:eastAsia="en-US" w:bidi="ar-SA"/>
        </w:rPr>
        <w:t>,</w:t>
      </w:r>
      <w:r w:rsidRPr="008937B5">
        <w:rPr>
          <w:rFonts w:eastAsia="SchoolBookSanPin"/>
          <w:lang w:val="ru-RU" w:eastAsia="en-US" w:bidi="ar-SA"/>
        </w:rPr>
        <w:t xml:space="preserve"> </w:t>
      </w:r>
      <w:r w:rsidRPr="008937B5" w:rsidR="00603C69">
        <w:rPr>
          <w:rFonts w:eastAsia="SchoolBookSanPin"/>
          <w:lang w:val="ru-RU" w:eastAsia="en-US" w:bidi="ar-SA"/>
        </w:rPr>
        <w:br/>
      </w:r>
      <w:r w:rsidRPr="008937B5">
        <w:rPr>
          <w:rFonts w:eastAsia="SchoolBookSanPin"/>
          <w:lang w:val="ru-RU" w:eastAsia="en-US" w:bidi="ar-SA"/>
        </w:rPr>
        <w:t>с точки зрения его принадлежности к функционально-смысловому типу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Выявлять средства связи предложений в тексте, в том числе притяжательные </w:t>
        <w:br/>
        <w:t>и указательные местоимения, видо-временную соотнесённость глагольных форм.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Применять знания о функционально-смысловых типах речи при выполнении анализа различных видов и в речевой практике</w:t>
      </w:r>
      <w:r w:rsidRPr="008937B5" w:rsidR="008A4930">
        <w:rPr>
          <w:rFonts w:eastAsia="SchoolBookSanPin"/>
          <w:lang w:val="ru-RU" w:eastAsia="en-US" w:bidi="ar-SA"/>
        </w:rPr>
        <w:t>,</w:t>
      </w:r>
      <w:r w:rsidRPr="008937B5">
        <w:rPr>
          <w:rFonts w:eastAsia="SchoolBookSanPin"/>
          <w:lang w:val="ru-RU" w:eastAsia="en-US" w:bidi="ar-SA"/>
        </w:rPr>
        <w:t xml:space="preserve"> использовать знание основных признаков текста в практике создания собственного текста.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Проводить смысловой анализ текста, его композиционных особенностей, определять количество микротем и абзацев.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w:t>
      </w:r>
      <w:r w:rsidRPr="008937B5" w:rsidR="008A4930">
        <w:rPr>
          <w:rFonts w:eastAsia="SchoolBookSanPin"/>
          <w:lang w:val="ru-RU" w:eastAsia="en-US" w:bidi="ar-SA"/>
        </w:rPr>
        <w:t>,</w:t>
      </w:r>
      <w:r w:rsidRPr="008937B5">
        <w:rPr>
          <w:rFonts w:eastAsia="SchoolBookSanPin"/>
          <w:lang w:val="ru-RU" w:eastAsia="en-US" w:bidi="ar-SA"/>
        </w:rPr>
        <w:t xml:space="preserve"> произведение искусства </w:t>
      </w:r>
      <w:r w:rsidRPr="008937B5" w:rsidR="00A00D73">
        <w:rPr>
          <w:rFonts w:eastAsia="SchoolBookSanPin"/>
          <w:lang w:val="ru-RU" w:eastAsia="en-US" w:bidi="ar-SA"/>
        </w:rPr>
        <w:br/>
      </w:r>
      <w:r w:rsidRPr="008937B5">
        <w:rPr>
          <w:rFonts w:eastAsia="SchoolBookSanPin"/>
          <w:lang w:val="ru-RU" w:eastAsia="en-US" w:bidi="ar-SA"/>
        </w:rPr>
        <w:t xml:space="preserve">(в том числе сочинения-миниатюры объёмом 5 и более предложений; классные сочинения объёмом не менее 100 слов с учётом функциональной разновидности </w:t>
      </w:r>
      <w:r w:rsidRPr="008937B5" w:rsidR="00A00D73">
        <w:rPr>
          <w:rFonts w:eastAsia="SchoolBookSanPin"/>
          <w:lang w:val="ru-RU" w:eastAsia="en-US" w:bidi="ar-SA"/>
        </w:rPr>
        <w:br/>
      </w:r>
      <w:r w:rsidRPr="008937B5">
        <w:rPr>
          <w:rFonts w:eastAsia="SchoolBookSanPin"/>
          <w:lang w:val="ru-RU" w:eastAsia="en-US" w:bidi="ar-SA"/>
        </w:rPr>
        <w:t>и жанра сочинения, характера темы).</w:t>
      </w:r>
    </w:p>
    <w:p w:rsidR="00D67B9C" w:rsidRPr="008937B5" w:rsidP="008115E3">
      <w:pPr>
        <w:widowControl w:val="0"/>
        <w:spacing w:after="0" w:line="240" w:lineRule="auto"/>
        <w:ind w:firstLine="709"/>
        <w:rPr>
          <w:rFonts w:eastAsia="SchoolBookSanPin"/>
          <w:lang w:val="ru-RU" w:eastAsia="en-US" w:bidi="ar-SA"/>
        </w:rPr>
      </w:pPr>
      <w:r w:rsidRPr="008937B5">
        <w:rPr>
          <w:rFonts w:eastAsia="SchoolBookSanPin"/>
          <w:lang w:val="ru-RU" w:eastAsia="en-US" w:bidi="ar-SA"/>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w:t>
      </w:r>
      <w:r w:rsidRPr="008937B5" w:rsidR="008A4930">
        <w:rPr>
          <w:rFonts w:eastAsia="SchoolBookSanPin"/>
          <w:lang w:val="ru-RU" w:eastAsia="en-US" w:bidi="ar-SA"/>
        </w:rPr>
        <w:t>,</w:t>
      </w:r>
      <w:r w:rsidRPr="008937B5">
        <w:rPr>
          <w:rFonts w:eastAsia="SchoolBookSanPin"/>
          <w:lang w:val="ru-RU" w:eastAsia="en-US" w:bidi="ar-SA"/>
        </w:rPr>
        <w:t xml:space="preserve"> выделять главную и второстепенную информацию в прослушанном и прочитанном тексте</w:t>
      </w:r>
      <w:r w:rsidRPr="008937B5" w:rsidR="008A4930">
        <w:rPr>
          <w:rFonts w:eastAsia="SchoolBookSanPin"/>
          <w:lang w:val="ru-RU" w:eastAsia="en-US" w:bidi="ar-SA"/>
        </w:rPr>
        <w:t>,</w:t>
      </w:r>
      <w:r w:rsidRPr="008937B5">
        <w:rPr>
          <w:rFonts w:eastAsia="SchoolBookSanPin"/>
          <w:lang w:val="ru-RU" w:eastAsia="en-US" w:bidi="ar-SA"/>
        </w:rPr>
        <w:t xml:space="preserve">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w:t>
      </w:r>
      <w:r w:rsidRPr="008937B5">
        <w:rPr>
          <w:rFonts w:eastAsia="SchoolBookSanPin"/>
          <w:position w:val="1"/>
          <w:lang w:val="ru-RU" w:eastAsia="en-US" w:bidi="ar-SA"/>
        </w:rPr>
        <w:t>содержание таблицы, схемы в виде текста.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Редактировать собственные тексты с опорой на знание норм современного русского литературного языка.</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8A4930">
        <w:rPr>
          <w:rFonts w:eastAsia="SchoolBookSanPin"/>
          <w:lang w:val="ru-RU" w:eastAsia="en-US" w:bidi="ar-SA"/>
        </w:rPr>
        <w:t>11.</w:t>
      </w:r>
      <w:r w:rsidRPr="008937B5" w:rsidR="00244FF2">
        <w:rPr>
          <w:rFonts w:eastAsia="SchoolBookSanPin"/>
          <w:lang w:val="ru-RU" w:eastAsia="en-US" w:bidi="ar-SA"/>
        </w:rPr>
        <w:t>5</w:t>
      </w:r>
      <w:r w:rsidRPr="008937B5" w:rsidR="008A4930">
        <w:rPr>
          <w:rFonts w:eastAsia="SchoolBookSanPin"/>
          <w:lang w:val="ru-RU" w:eastAsia="en-US" w:bidi="ar-SA"/>
        </w:rPr>
        <w:t>.4. </w:t>
      </w:r>
      <w:r w:rsidRPr="008937B5">
        <w:rPr>
          <w:rFonts w:eastAsia="OfficinaSansBoldITC"/>
          <w:lang w:val="ru-RU" w:eastAsia="en-US" w:bidi="ar-SA"/>
        </w:rPr>
        <w:t>Функциональные разновидности языка</w:t>
      </w:r>
      <w:r w:rsidRPr="008937B5" w:rsidR="003D18B4">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Характеризовать особенности официально-делового стиля речи, научного стиля речи</w:t>
      </w:r>
      <w:r w:rsidRPr="008937B5" w:rsidR="008A4930">
        <w:rPr>
          <w:rFonts w:eastAsia="SchoolBookSanPin"/>
          <w:lang w:val="ru-RU" w:eastAsia="en-US" w:bidi="ar-SA"/>
        </w:rPr>
        <w:t>,</w:t>
      </w:r>
      <w:r w:rsidRPr="008937B5">
        <w:rPr>
          <w:rFonts w:eastAsia="SchoolBookSanPin"/>
          <w:lang w:val="ru-RU" w:eastAsia="en-US" w:bidi="ar-SA"/>
        </w:rPr>
        <w:t xml:space="preserve"> перечислять требования к составлению словарной статьи и научного сообщения</w:t>
      </w:r>
      <w:r w:rsidRPr="008937B5" w:rsidR="008A4930">
        <w:rPr>
          <w:rFonts w:eastAsia="SchoolBookSanPin"/>
          <w:lang w:val="ru-RU" w:eastAsia="en-US" w:bidi="ar-SA"/>
        </w:rPr>
        <w:t>,</w:t>
      </w:r>
      <w:r w:rsidRPr="008937B5">
        <w:rPr>
          <w:rFonts w:eastAsia="SchoolBookSanPin"/>
          <w:lang w:val="ru-RU" w:eastAsia="en-US" w:bidi="ar-SA"/>
        </w:rPr>
        <w:t xml:space="preserve"> анализировать тексты разных функциональных разновидностей языка </w:t>
      </w:r>
      <w:r w:rsidRPr="008937B5" w:rsidR="00A00D73">
        <w:rPr>
          <w:rFonts w:eastAsia="SchoolBookSanPin"/>
          <w:lang w:val="ru-RU" w:eastAsia="en-US" w:bidi="ar-SA"/>
        </w:rPr>
        <w:br/>
      </w:r>
      <w:r w:rsidRPr="008937B5">
        <w:rPr>
          <w:rFonts w:eastAsia="SchoolBookSanPin"/>
          <w:lang w:val="ru-RU" w:eastAsia="en-US" w:bidi="ar-SA"/>
        </w:rPr>
        <w:t>и жанров (рассказ; заявление, расписка; словарная статья, научное сообщение).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Применять знания об официально-деловом и научном стиле при выполнении языкового анализа различных видов и в речевой практике.</w:t>
      </w:r>
    </w:p>
    <w:p w:rsidR="00BF21FB"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Pr>
          <w:rFonts w:eastAsia="SchoolBookSanPin"/>
          <w:lang w:val="ru-RU" w:eastAsia="en-US" w:bidi="ar-SA"/>
        </w:rPr>
        <w:t>11.5.5. Система языка.</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8A4930">
        <w:rPr>
          <w:rFonts w:eastAsia="SchoolBookSanPin"/>
          <w:lang w:val="ru-RU" w:eastAsia="en-US" w:bidi="ar-SA"/>
        </w:rPr>
        <w:t>11.</w:t>
      </w:r>
      <w:r w:rsidRPr="008937B5" w:rsidR="00244FF2">
        <w:rPr>
          <w:rFonts w:eastAsia="SchoolBookSanPin"/>
          <w:lang w:val="ru-RU" w:eastAsia="en-US" w:bidi="ar-SA"/>
        </w:rPr>
        <w:t>5</w:t>
      </w:r>
      <w:r w:rsidRPr="008937B5" w:rsidR="008A4930">
        <w:rPr>
          <w:rFonts w:eastAsia="SchoolBookSanPin"/>
          <w:lang w:val="ru-RU" w:eastAsia="en-US" w:bidi="ar-SA"/>
        </w:rPr>
        <w:t>.</w:t>
      </w:r>
      <w:r w:rsidRPr="008937B5" w:rsidR="00BF21FB">
        <w:rPr>
          <w:rFonts w:eastAsia="SchoolBookSanPin"/>
          <w:lang w:val="ru-RU" w:eastAsia="en-US" w:bidi="ar-SA"/>
        </w:rPr>
        <w:t>6</w:t>
      </w:r>
      <w:r w:rsidRPr="008937B5" w:rsidR="008A4930">
        <w:rPr>
          <w:rFonts w:eastAsia="SchoolBookSanPin"/>
          <w:lang w:val="ru-RU" w:eastAsia="en-US" w:bidi="ar-SA"/>
        </w:rPr>
        <w:t>.</w:t>
      </w:r>
      <w:r w:rsidRPr="008937B5" w:rsidR="008A4930">
        <w:rPr>
          <w:rFonts w:eastAsia="SchoolBookSanPin"/>
          <w:lang w:val="ru-RU" w:eastAsia="en-US" w:bidi="ar-SA"/>
        </w:rPr>
        <w:t> </w:t>
      </w:r>
      <w:r w:rsidRPr="008937B5">
        <w:rPr>
          <w:rFonts w:eastAsia="OfficinaSansBoldITC"/>
          <w:lang w:val="ru-RU" w:eastAsia="en-US" w:bidi="ar-SA"/>
        </w:rPr>
        <w:t>Лексикология. Культура речи</w:t>
      </w:r>
      <w:r w:rsidRPr="008937B5" w:rsidR="003D18B4">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Различать слова с точки зрения их происхождения: исконно русские </w:t>
      </w:r>
      <w:r w:rsidRPr="008937B5" w:rsidR="00874D59">
        <w:rPr>
          <w:rFonts w:eastAsia="SchoolBookSanPin"/>
          <w:lang w:val="ru-RU" w:eastAsia="en-US" w:bidi="ar-SA"/>
        </w:rPr>
        <w:br/>
      </w:r>
      <w:r w:rsidRPr="008937B5">
        <w:rPr>
          <w:rFonts w:eastAsia="SchoolBookSanPin"/>
          <w:lang w:val="ru-RU" w:eastAsia="en-US" w:bidi="ar-SA"/>
        </w:rPr>
        <w:t>и заимствованные слова</w:t>
      </w:r>
      <w:r w:rsidRPr="008937B5" w:rsidR="008A4930">
        <w:rPr>
          <w:rFonts w:eastAsia="SchoolBookSanPin"/>
          <w:lang w:val="ru-RU" w:eastAsia="en-US" w:bidi="ar-SA"/>
        </w:rPr>
        <w:t xml:space="preserve">, </w:t>
      </w:r>
      <w:r w:rsidRPr="008937B5">
        <w:rPr>
          <w:rFonts w:eastAsia="SchoolBookSanPin"/>
          <w:lang w:val="ru-RU" w:eastAsia="en-US" w:bidi="ar-SA"/>
        </w:rPr>
        <w:t xml:space="preserve">различать слова с точки зрения их принадлежности </w:t>
      </w:r>
      <w:r w:rsidRPr="008937B5" w:rsidR="00874D59">
        <w:rPr>
          <w:rFonts w:eastAsia="SchoolBookSanPin"/>
          <w:lang w:val="ru-RU" w:eastAsia="en-US" w:bidi="ar-SA"/>
        </w:rPr>
        <w:br/>
      </w:r>
      <w:r w:rsidRPr="008937B5">
        <w:rPr>
          <w:rFonts w:eastAsia="SchoolBookSanPin"/>
          <w:lang w:val="ru-RU" w:eastAsia="en-US" w:bidi="ar-SA"/>
        </w:rPr>
        <w:t xml:space="preserve">к активному или пассивному запасу: неологизмы, устаревшие слова (историзмы </w:t>
      </w:r>
      <w:r w:rsidRPr="008937B5" w:rsidR="00874D59">
        <w:rPr>
          <w:rFonts w:eastAsia="SchoolBookSanPin"/>
          <w:lang w:val="ru-RU" w:eastAsia="en-US" w:bidi="ar-SA"/>
        </w:rPr>
        <w:br/>
      </w:r>
      <w:r w:rsidRPr="008937B5">
        <w:rPr>
          <w:rFonts w:eastAsia="SchoolBookSanPin"/>
          <w:lang w:val="ru-RU" w:eastAsia="en-US" w:bidi="ar-SA"/>
        </w:rPr>
        <w:t>и архаизмы)</w:t>
      </w:r>
      <w:r w:rsidRPr="008937B5" w:rsidR="008A4930">
        <w:rPr>
          <w:rFonts w:eastAsia="SchoolBookSanPin"/>
          <w:lang w:val="ru-RU" w:eastAsia="en-US" w:bidi="ar-SA"/>
        </w:rPr>
        <w:t>,</w:t>
      </w:r>
      <w:r w:rsidRPr="008937B5">
        <w:rPr>
          <w:rFonts w:eastAsia="SchoolBookSanPin"/>
          <w:lang w:val="ru-RU" w:eastAsia="en-US" w:bidi="ar-SA"/>
        </w:rPr>
        <w:t xml:space="preserve">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w:t>
      </w:r>
      <w:r w:rsidRPr="008937B5" w:rsidR="008A4930">
        <w:rPr>
          <w:rFonts w:eastAsia="SchoolBookSanPin"/>
          <w:lang w:val="ru-RU" w:eastAsia="en-US" w:bidi="ar-SA"/>
        </w:rPr>
        <w:t>,</w:t>
      </w:r>
      <w:r w:rsidRPr="008937B5">
        <w:rPr>
          <w:rFonts w:eastAsia="SchoolBookSanPin"/>
          <w:lang w:val="ru-RU" w:eastAsia="en-US" w:bidi="ar-SA"/>
        </w:rPr>
        <w:t xml:space="preserve"> определять стилистическую окраску слова.</w:t>
      </w:r>
      <w:r w:rsidRPr="008937B5" w:rsidR="009953B8">
        <w:rPr>
          <w:rFonts w:eastAsia="SchoolBookSanPin"/>
          <w:lang w:val="ru-RU" w:eastAsia="en-US" w:bidi="ar-SA"/>
        </w:rPr>
        <w:t xml:space="preserve"> Проводить лексический анализ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Распознавать эпитеты, метафоры, олицетворения</w:t>
      </w:r>
      <w:r w:rsidRPr="008937B5" w:rsidR="008A4930">
        <w:rPr>
          <w:rFonts w:eastAsia="SchoolBookSanPin"/>
          <w:lang w:val="ru-RU" w:eastAsia="en-US" w:bidi="ar-SA"/>
        </w:rPr>
        <w:t>,</w:t>
      </w:r>
      <w:r w:rsidRPr="008937B5">
        <w:rPr>
          <w:rFonts w:eastAsia="SchoolBookSanPin"/>
          <w:lang w:val="ru-RU" w:eastAsia="en-US" w:bidi="ar-SA"/>
        </w:rPr>
        <w:t xml:space="preserve"> понимать их основное коммуникативное назначение в художественном тексте и использовать в речи </w:t>
      </w:r>
      <w:r w:rsidRPr="008937B5" w:rsidR="00962A41">
        <w:rPr>
          <w:rFonts w:eastAsia="SchoolBookSanPin"/>
          <w:lang w:val="ru-RU" w:eastAsia="en-US" w:bidi="ar-SA"/>
        </w:rPr>
        <w:br/>
      </w:r>
      <w:r w:rsidRPr="008937B5">
        <w:rPr>
          <w:rFonts w:eastAsia="SchoolBookSanPin"/>
          <w:lang w:val="ru-RU" w:eastAsia="en-US" w:bidi="ar-SA"/>
        </w:rPr>
        <w:t>с целью повышения её богатства и выразительности.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Распознавать в тексте фразеологизмы, уметь определять их значения; характеризовать ситуацию употребления фразеологизма.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Осуществлять выбор лексических средств в соответствии с речевой ситуацией</w:t>
      </w:r>
      <w:r w:rsidRPr="008937B5" w:rsidR="008A4930">
        <w:rPr>
          <w:rFonts w:eastAsia="SchoolBookSanPin"/>
          <w:lang w:val="ru-RU" w:eastAsia="en-US" w:bidi="ar-SA"/>
        </w:rPr>
        <w:t>,</w:t>
      </w:r>
      <w:r w:rsidRPr="008937B5">
        <w:rPr>
          <w:rFonts w:eastAsia="SchoolBookSanPin"/>
          <w:lang w:val="ru-RU" w:eastAsia="en-US" w:bidi="ar-SA"/>
        </w:rPr>
        <w:t xml:space="preserve"> пользоваться словарями иностранных слов, устаревших слов</w:t>
      </w:r>
      <w:r w:rsidRPr="008937B5" w:rsidR="008A4930">
        <w:rPr>
          <w:rFonts w:eastAsia="SchoolBookSanPin"/>
          <w:lang w:val="ru-RU" w:eastAsia="en-US" w:bidi="ar-SA"/>
        </w:rPr>
        <w:t>,</w:t>
      </w:r>
      <w:r w:rsidRPr="008937B5">
        <w:rPr>
          <w:rFonts w:eastAsia="SchoolBookSanPin"/>
          <w:lang w:val="ru-RU" w:eastAsia="en-US" w:bidi="ar-SA"/>
        </w:rPr>
        <w:t xml:space="preserve"> оценивать свою и чужую речь с точки зрения точного, уместного и выразительного словоупотребления; использовать толковые словари.</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8A4930">
        <w:rPr>
          <w:rFonts w:eastAsia="SchoolBookSanPin"/>
          <w:lang w:val="ru-RU" w:eastAsia="en-US" w:bidi="ar-SA"/>
        </w:rPr>
        <w:t>11.</w:t>
      </w:r>
      <w:r w:rsidRPr="008937B5" w:rsidR="00244FF2">
        <w:rPr>
          <w:rFonts w:eastAsia="SchoolBookSanPin"/>
          <w:lang w:val="ru-RU" w:eastAsia="en-US" w:bidi="ar-SA"/>
        </w:rPr>
        <w:t>5</w:t>
      </w:r>
      <w:r w:rsidRPr="008937B5" w:rsidR="008A4930">
        <w:rPr>
          <w:rFonts w:eastAsia="SchoolBookSanPin"/>
          <w:lang w:val="ru-RU" w:eastAsia="en-US" w:bidi="ar-SA"/>
        </w:rPr>
        <w:t>.</w:t>
      </w:r>
      <w:r w:rsidRPr="008937B5" w:rsidR="00BF21FB">
        <w:rPr>
          <w:rFonts w:eastAsia="SchoolBookSanPin"/>
          <w:lang w:val="ru-RU" w:eastAsia="en-US" w:bidi="ar-SA"/>
        </w:rPr>
        <w:t>7</w:t>
      </w:r>
      <w:r w:rsidRPr="008937B5" w:rsidR="008A4930">
        <w:rPr>
          <w:rFonts w:eastAsia="SchoolBookSanPin"/>
          <w:lang w:val="ru-RU" w:eastAsia="en-US" w:bidi="ar-SA"/>
        </w:rPr>
        <w:t>. </w:t>
      </w:r>
      <w:r w:rsidRPr="008937B5">
        <w:rPr>
          <w:rFonts w:eastAsia="OfficinaSansBoldITC"/>
          <w:lang w:val="ru-RU" w:eastAsia="en-US" w:bidi="ar-SA"/>
        </w:rPr>
        <w:t>Словообразование. Культура речи. Орфография</w:t>
      </w:r>
      <w:r w:rsidRPr="008937B5" w:rsidR="003D18B4">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Распознавать формообразующие и словообразующие морфемы в слове; выделять производящую основу.</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r w:rsidRPr="008937B5" w:rsidR="008A4930">
        <w:rPr>
          <w:rFonts w:eastAsia="SchoolBookSanPin"/>
          <w:lang w:val="ru-RU" w:eastAsia="en-US" w:bidi="ar-SA"/>
        </w:rPr>
        <w:t>,</w:t>
      </w:r>
      <w:r w:rsidRPr="008937B5">
        <w:rPr>
          <w:rFonts w:eastAsia="SchoolBookSanPin"/>
          <w:lang w:val="ru-RU" w:eastAsia="en-US" w:bidi="ar-SA"/>
        </w:rPr>
        <w:t xml:space="preserve"> проводить морфемный и словообразовательный анализ слов</w:t>
      </w:r>
      <w:r w:rsidRPr="008937B5" w:rsidR="008A4930">
        <w:rPr>
          <w:rFonts w:eastAsia="SchoolBookSanPin"/>
          <w:lang w:val="ru-RU" w:eastAsia="en-US" w:bidi="ar-SA"/>
        </w:rPr>
        <w:t>,</w:t>
      </w:r>
      <w:r w:rsidRPr="008937B5">
        <w:rPr>
          <w:rFonts w:eastAsia="SchoolBookSanPin"/>
          <w:lang w:val="ru-RU" w:eastAsia="en-US" w:bidi="ar-SA"/>
        </w:rPr>
        <w:t xml:space="preserve"> применять знания по морфемике и словообразованию при выполнении языкового анализа различных видов.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Соблюдать нормы словообразования имён прилагательных. Распознавать изученные орфограммы; проводить орфографический анализ слов</w:t>
      </w:r>
      <w:r w:rsidRPr="008937B5" w:rsidR="008A4930">
        <w:rPr>
          <w:rFonts w:eastAsia="SchoolBookSanPin"/>
          <w:lang w:val="ru-RU" w:eastAsia="en-US" w:bidi="ar-SA"/>
        </w:rPr>
        <w:t>,</w:t>
      </w:r>
      <w:r w:rsidRPr="008937B5">
        <w:rPr>
          <w:rFonts w:eastAsia="SchoolBookSanPin"/>
          <w:lang w:val="ru-RU" w:eastAsia="en-US" w:bidi="ar-SA"/>
        </w:rPr>
        <w:t xml:space="preserve"> применять знания по орфографии в практике правописания.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Соблюдать </w:t>
      </w:r>
      <w:r w:rsidRPr="008937B5" w:rsidR="005E68A5">
        <w:rPr>
          <w:rFonts w:eastAsia="SchoolBookSanPin"/>
          <w:lang w:val="ru-RU" w:eastAsia="en-US" w:bidi="ar-SA"/>
        </w:rPr>
        <w:t>правила</w:t>
      </w:r>
      <w:r w:rsidRPr="008937B5">
        <w:rPr>
          <w:rFonts w:eastAsia="SchoolBookSanPin"/>
          <w:lang w:val="ru-RU" w:eastAsia="en-US" w:bidi="ar-SA"/>
        </w:rPr>
        <w:t xml:space="preserve"> правописания сложных и сложносокращённых слов</w:t>
      </w:r>
      <w:r w:rsidRPr="008937B5" w:rsidR="008A4930">
        <w:rPr>
          <w:rFonts w:eastAsia="SchoolBookSanPin"/>
          <w:lang w:val="ru-RU" w:eastAsia="en-US" w:bidi="ar-SA"/>
        </w:rPr>
        <w:t>,</w:t>
      </w:r>
      <w:r w:rsidRPr="008937B5">
        <w:rPr>
          <w:rFonts w:eastAsia="SchoolBookSanPin"/>
          <w:lang w:val="ru-RU" w:eastAsia="en-US" w:bidi="ar-SA"/>
        </w:rPr>
        <w:t xml:space="preserve"> </w:t>
      </w:r>
      <w:r w:rsidRPr="008937B5" w:rsidR="005E68A5">
        <w:rPr>
          <w:rFonts w:eastAsia="SchoolBookSanPin"/>
          <w:lang w:val="ru-RU" w:eastAsia="en-US" w:bidi="ar-SA"/>
        </w:rPr>
        <w:t>правила</w:t>
      </w:r>
      <w:r w:rsidRPr="008937B5">
        <w:rPr>
          <w:rFonts w:eastAsia="SchoolBookSanPin"/>
          <w:lang w:val="ru-RU" w:eastAsia="en-US" w:bidi="ar-SA"/>
        </w:rPr>
        <w:t xml:space="preserve"> правописания корня </w:t>
      </w:r>
      <w:r w:rsidRPr="008937B5">
        <w:rPr>
          <w:rFonts w:eastAsia="SchoolBookSanPin"/>
          <w:bCs/>
          <w:lang w:val="ru-RU" w:eastAsia="en-US" w:bidi="ar-SA"/>
        </w:rPr>
        <w:t xml:space="preserve">-кас- </w:t>
      </w:r>
      <w:r w:rsidRPr="008937B5" w:rsidR="00874D59">
        <w:rPr>
          <w:rFonts w:eastAsia="SchoolBookSanPin"/>
          <w:bCs/>
          <w:lang w:val="ru-RU" w:eastAsia="en-US" w:bidi="ar-SA"/>
        </w:rPr>
        <w:noBreakHyphen/>
      </w:r>
      <w:r w:rsidRPr="008937B5">
        <w:rPr>
          <w:rFonts w:eastAsia="SchoolBookSanPin"/>
          <w:bCs/>
          <w:lang w:val="ru-RU" w:eastAsia="en-US" w:bidi="ar-SA"/>
        </w:rPr>
        <w:t xml:space="preserve"> -кос- </w:t>
      </w:r>
      <w:r w:rsidRPr="008937B5">
        <w:rPr>
          <w:rFonts w:eastAsia="SchoolBookSanPin"/>
          <w:lang w:val="ru-RU" w:eastAsia="en-US" w:bidi="ar-SA"/>
        </w:rPr>
        <w:t xml:space="preserve">с чередованием </w:t>
      </w:r>
      <w:r w:rsidRPr="008937B5">
        <w:rPr>
          <w:rFonts w:eastAsia="SchoolBookSanPin"/>
          <w:bCs/>
          <w:lang w:val="ru-RU" w:eastAsia="en-US" w:bidi="ar-SA"/>
        </w:rPr>
        <w:t xml:space="preserve">а </w:t>
      </w:r>
      <w:r w:rsidRPr="008937B5" w:rsidR="008A4930">
        <w:rPr>
          <w:rFonts w:eastAsia="SchoolBookSanPin"/>
          <w:lang w:val="ru-RU" w:eastAsia="en-US" w:bidi="ar-SA"/>
        </w:rPr>
        <w:t>(</w:t>
      </w:r>
      <w:r w:rsidRPr="008937B5">
        <w:rPr>
          <w:rFonts w:eastAsia="SchoolBookSanPin"/>
          <w:bCs/>
          <w:lang w:val="ru-RU" w:eastAsia="en-US" w:bidi="ar-SA"/>
        </w:rPr>
        <w:t>о</w:t>
      </w:r>
      <w:r w:rsidRPr="008937B5" w:rsidR="008A4930">
        <w:rPr>
          <w:rFonts w:eastAsia="SchoolBookSanPin"/>
          <w:bCs/>
          <w:lang w:val="ru-RU" w:eastAsia="en-US" w:bidi="ar-SA"/>
        </w:rPr>
        <w:t>)</w:t>
      </w:r>
      <w:r w:rsidRPr="008937B5">
        <w:rPr>
          <w:rFonts w:eastAsia="SchoolBookSanPin"/>
          <w:lang w:val="ru-RU" w:eastAsia="en-US" w:bidi="ar-SA"/>
        </w:rPr>
        <w:t xml:space="preserve">, гласных в приставках </w:t>
      </w:r>
      <w:r w:rsidRPr="008937B5" w:rsidR="00962A41">
        <w:rPr>
          <w:rFonts w:eastAsia="SchoolBookSanPin"/>
          <w:lang w:val="ru-RU" w:eastAsia="en-US" w:bidi="ar-SA"/>
        </w:rPr>
        <w:br/>
      </w:r>
      <w:r w:rsidRPr="008937B5">
        <w:rPr>
          <w:rFonts w:eastAsia="SchoolBookSanPin"/>
          <w:bCs/>
          <w:lang w:val="ru-RU" w:eastAsia="en-US" w:bidi="ar-SA"/>
        </w:rPr>
        <w:t xml:space="preserve">пре- </w:t>
      </w:r>
      <w:r w:rsidRPr="008937B5">
        <w:rPr>
          <w:rFonts w:eastAsia="SchoolBookSanPin"/>
          <w:lang w:val="ru-RU" w:eastAsia="en-US" w:bidi="ar-SA"/>
        </w:rPr>
        <w:t xml:space="preserve">и </w:t>
      </w:r>
      <w:r w:rsidRPr="008937B5">
        <w:rPr>
          <w:rFonts w:eastAsia="SchoolBookSanPin"/>
          <w:bCs/>
          <w:lang w:val="ru-RU" w:eastAsia="en-US" w:bidi="ar-SA"/>
        </w:rPr>
        <w:t>при-</w:t>
      </w:r>
      <w:r w:rsidRPr="008937B5">
        <w:rPr>
          <w:rFonts w:eastAsia="SchoolBookSanPin"/>
          <w:lang w:val="ru-RU" w:eastAsia="en-US" w:bidi="ar-SA"/>
        </w:rPr>
        <w:t>.</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8A4930">
        <w:rPr>
          <w:rFonts w:eastAsia="SchoolBookSanPin"/>
          <w:lang w:val="ru-RU" w:eastAsia="en-US" w:bidi="ar-SA"/>
        </w:rPr>
        <w:t>11.</w:t>
      </w:r>
      <w:r w:rsidRPr="008937B5" w:rsidR="00244FF2">
        <w:rPr>
          <w:rFonts w:eastAsia="SchoolBookSanPin"/>
          <w:lang w:val="ru-RU" w:eastAsia="en-US" w:bidi="ar-SA"/>
        </w:rPr>
        <w:t>5</w:t>
      </w:r>
      <w:r w:rsidRPr="008937B5" w:rsidR="008A4930">
        <w:rPr>
          <w:rFonts w:eastAsia="SchoolBookSanPin"/>
          <w:lang w:val="ru-RU" w:eastAsia="en-US" w:bidi="ar-SA"/>
        </w:rPr>
        <w:t>.</w:t>
      </w:r>
      <w:r w:rsidRPr="008937B5" w:rsidR="005E68A5">
        <w:rPr>
          <w:rFonts w:eastAsia="SchoolBookSanPin"/>
          <w:lang w:val="ru-RU" w:eastAsia="en-US" w:bidi="ar-SA"/>
        </w:rPr>
        <w:t>8</w:t>
      </w:r>
      <w:r w:rsidRPr="008937B5" w:rsidR="008A4930">
        <w:rPr>
          <w:rFonts w:eastAsia="SchoolBookSanPin"/>
          <w:lang w:val="ru-RU" w:eastAsia="en-US" w:bidi="ar-SA"/>
        </w:rPr>
        <w:t>. </w:t>
      </w:r>
      <w:r w:rsidRPr="008937B5">
        <w:rPr>
          <w:rFonts w:eastAsia="OfficinaSansBoldITC"/>
          <w:lang w:val="ru-RU" w:eastAsia="en-US" w:bidi="ar-SA"/>
        </w:rPr>
        <w:t>Морфология. Культура речи. Орфография</w:t>
      </w:r>
      <w:r w:rsidRPr="008937B5" w:rsidR="003D18B4">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Характеризовать особенности словообразования имён существительных.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Соблюдать </w:t>
      </w:r>
      <w:r w:rsidRPr="008937B5" w:rsidR="005E68A5">
        <w:rPr>
          <w:rFonts w:eastAsia="SchoolBookSanPin"/>
          <w:lang w:val="ru-RU" w:eastAsia="en-US" w:bidi="ar-SA"/>
        </w:rPr>
        <w:t>правила</w:t>
      </w:r>
      <w:r w:rsidRPr="008937B5">
        <w:rPr>
          <w:rFonts w:eastAsia="SchoolBookSanPin"/>
          <w:lang w:val="ru-RU" w:eastAsia="en-US" w:bidi="ar-SA"/>
        </w:rPr>
        <w:t xml:space="preserve"> слитного и дефисного написания </w:t>
      </w:r>
      <w:r w:rsidRPr="008937B5">
        <w:rPr>
          <w:rFonts w:eastAsia="SchoolBookSanPin"/>
          <w:bCs/>
          <w:lang w:val="ru-RU" w:eastAsia="en-US" w:bidi="ar-SA"/>
        </w:rPr>
        <w:t xml:space="preserve">пол- </w:t>
      </w:r>
      <w:r w:rsidRPr="008937B5">
        <w:rPr>
          <w:rFonts w:eastAsia="SchoolBookSanPin"/>
          <w:lang w:val="ru-RU" w:eastAsia="en-US" w:bidi="ar-SA"/>
        </w:rPr>
        <w:t xml:space="preserve">и </w:t>
      </w:r>
      <w:r w:rsidRPr="008937B5">
        <w:rPr>
          <w:rFonts w:eastAsia="SchoolBookSanPin"/>
          <w:bCs/>
          <w:position w:val="1"/>
          <w:lang w:val="ru-RU" w:eastAsia="en-US" w:bidi="ar-SA"/>
        </w:rPr>
        <w:t xml:space="preserve">полу- </w:t>
      </w:r>
      <w:r w:rsidRPr="008937B5">
        <w:rPr>
          <w:rFonts w:eastAsia="SchoolBookSanPin"/>
          <w:position w:val="1"/>
          <w:lang w:val="ru-RU" w:eastAsia="en-US" w:bidi="ar-SA"/>
        </w:rPr>
        <w:t>со словами.</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Соблюдать нормы произношения, постановки ударения (в рамках изученного), словоизменения имён существительных.</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качественные, относительные и притяжательные имена прилагательные, степени сравнения качественных имён прилагательных.</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Соблюдать нормы словообразования имён прилагательных</w:t>
      </w:r>
      <w:r w:rsidRPr="008937B5" w:rsidR="008A4930">
        <w:rPr>
          <w:rFonts w:eastAsia="SchoolBookSanPin"/>
          <w:position w:val="1"/>
          <w:lang w:val="ru-RU" w:eastAsia="en-US" w:bidi="ar-SA"/>
        </w:rPr>
        <w:t xml:space="preserve">, </w:t>
      </w:r>
      <w:r w:rsidRPr="008937B5">
        <w:rPr>
          <w:rFonts w:eastAsia="SchoolBookSanPin"/>
          <w:position w:val="1"/>
          <w:lang w:val="ru-RU" w:eastAsia="en-US" w:bidi="ar-SA"/>
        </w:rPr>
        <w:t>нормы произношения имён прилагательных, нормы ударения</w:t>
      </w:r>
      <w:r w:rsidRPr="008937B5">
        <w:rPr>
          <w:rFonts w:eastAsia="SchoolBookSanPin"/>
          <w:lang w:val="ru-RU" w:eastAsia="en-US" w:bidi="ar-SA"/>
        </w:rPr>
        <w:t xml:space="preserve"> (</w:t>
      </w:r>
      <w:r w:rsidRPr="008937B5">
        <w:rPr>
          <w:rFonts w:eastAsia="SchoolBookSanPin"/>
          <w:position w:val="1"/>
          <w:lang w:val="ru-RU" w:eastAsia="en-US" w:bidi="ar-SA"/>
        </w:rPr>
        <w:t xml:space="preserve">в рамках изученного); соблюдать </w:t>
      </w:r>
      <w:r w:rsidRPr="008937B5" w:rsidR="005E68A5">
        <w:rPr>
          <w:rFonts w:eastAsia="SchoolBookSanPin"/>
          <w:lang w:val="ru-RU" w:eastAsia="en-US" w:bidi="ar-SA"/>
        </w:rPr>
        <w:t xml:space="preserve">правила </w:t>
      </w:r>
      <w:r w:rsidRPr="008937B5">
        <w:rPr>
          <w:rFonts w:eastAsia="SchoolBookSanPin"/>
          <w:position w:val="1"/>
          <w:lang w:val="ru-RU" w:eastAsia="en-US" w:bidi="ar-SA"/>
        </w:rPr>
        <w:t xml:space="preserve">правописания </w:t>
      </w:r>
      <w:r w:rsidRPr="008937B5">
        <w:rPr>
          <w:rFonts w:eastAsia="SchoolBookSanPin"/>
          <w:bCs/>
          <w:position w:val="1"/>
          <w:lang w:val="ru-RU" w:eastAsia="en-US" w:bidi="ar-SA"/>
        </w:rPr>
        <w:t xml:space="preserve">н </w:t>
      </w:r>
      <w:r w:rsidRPr="008937B5">
        <w:rPr>
          <w:rFonts w:eastAsia="SchoolBookSanPin"/>
          <w:position w:val="1"/>
          <w:lang w:val="ru-RU" w:eastAsia="en-US" w:bidi="ar-SA"/>
        </w:rPr>
        <w:t xml:space="preserve">и </w:t>
      </w:r>
      <w:r w:rsidRPr="008937B5">
        <w:rPr>
          <w:rFonts w:eastAsia="SchoolBookSanPin"/>
          <w:bCs/>
          <w:position w:val="1"/>
          <w:lang w:val="ru-RU" w:eastAsia="en-US" w:bidi="ar-SA"/>
        </w:rPr>
        <w:t xml:space="preserve">нн </w:t>
      </w:r>
      <w:r w:rsidRPr="008937B5">
        <w:rPr>
          <w:rFonts w:eastAsia="SchoolBookSanPin"/>
          <w:position w:val="1"/>
          <w:lang w:val="ru-RU" w:eastAsia="en-US" w:bidi="ar-SA"/>
        </w:rPr>
        <w:t xml:space="preserve">в именах прилагательных, суффиксов </w:t>
      </w:r>
      <w:r w:rsidRPr="008937B5">
        <w:rPr>
          <w:rFonts w:eastAsia="SchoolBookSanPin"/>
          <w:bCs/>
          <w:position w:val="1"/>
          <w:lang w:val="ru-RU" w:eastAsia="en-US" w:bidi="ar-SA"/>
        </w:rPr>
        <w:t xml:space="preserve">-к- </w:t>
      </w:r>
      <w:r w:rsidRPr="008937B5">
        <w:rPr>
          <w:rFonts w:eastAsia="SchoolBookSanPin"/>
          <w:position w:val="1"/>
          <w:lang w:val="ru-RU" w:eastAsia="en-US" w:bidi="ar-SA"/>
        </w:rPr>
        <w:t xml:space="preserve">и </w:t>
      </w:r>
      <w:r w:rsidRPr="008937B5">
        <w:rPr>
          <w:rFonts w:eastAsia="SchoolBookSanPin"/>
          <w:bCs/>
          <w:position w:val="1"/>
          <w:lang w:val="ru-RU" w:eastAsia="en-US" w:bidi="ar-SA"/>
        </w:rPr>
        <w:t xml:space="preserve">-ск- </w:t>
      </w:r>
      <w:r w:rsidRPr="008937B5">
        <w:rPr>
          <w:rFonts w:eastAsia="SchoolBookSanPin"/>
          <w:position w:val="1"/>
          <w:lang w:val="ru-RU" w:eastAsia="en-US" w:bidi="ar-SA"/>
        </w:rPr>
        <w:t>имён прилагательных, сложных имён прилагательных.</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Распознавать числительные; определять общее грамматическое значение имени числительного; различать разряды имён числительных по значению, </w:t>
      </w:r>
      <w:r w:rsidRPr="008937B5" w:rsidR="00962A41">
        <w:rPr>
          <w:rFonts w:eastAsia="SchoolBookSanPin"/>
          <w:position w:val="1"/>
          <w:lang w:val="ru-RU" w:eastAsia="en-US" w:bidi="ar-SA"/>
        </w:rPr>
        <w:br/>
      </w:r>
      <w:r w:rsidRPr="008937B5">
        <w:rPr>
          <w:rFonts w:eastAsia="SchoolBookSanPin"/>
          <w:position w:val="1"/>
          <w:lang w:val="ru-RU" w:eastAsia="en-US" w:bidi="ar-SA"/>
        </w:rPr>
        <w:t>по строению.</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Уметь склонять числительные и характеризовать особенности склонения, словообразования и синтаксических функций числительных; характеризоват</w:t>
      </w:r>
      <w:r w:rsidRPr="008937B5" w:rsidR="005E68A5">
        <w:rPr>
          <w:rFonts w:eastAsia="SchoolBookSanPin"/>
          <w:position w:val="1"/>
          <w:lang w:val="ru-RU" w:eastAsia="en-US" w:bidi="ar-SA"/>
        </w:rPr>
        <w:t>ь роль имён числительных в речи</w:t>
      </w:r>
      <w:r w:rsidRPr="008937B5">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Правильно употреблять собирательные имена числительные</w:t>
      </w:r>
      <w:r w:rsidRPr="008937B5" w:rsidR="008A4930">
        <w:rPr>
          <w:rFonts w:eastAsia="SchoolBookSanPin"/>
          <w:position w:val="1"/>
          <w:lang w:val="ru-RU" w:eastAsia="en-US" w:bidi="ar-SA"/>
        </w:rPr>
        <w:t xml:space="preserve">, </w:t>
      </w:r>
      <w:r w:rsidRPr="008937B5">
        <w:rPr>
          <w:rFonts w:eastAsia="SchoolBookSanPin"/>
          <w:position w:val="1"/>
          <w:lang w:val="ru-RU" w:eastAsia="en-US" w:bidi="ar-SA"/>
        </w:rPr>
        <w:t xml:space="preserve">соблюдать </w:t>
      </w:r>
      <w:r w:rsidRPr="008937B5" w:rsidR="005E68A5">
        <w:rPr>
          <w:rFonts w:eastAsia="SchoolBookSanPin"/>
          <w:lang w:val="ru-RU" w:eastAsia="en-US" w:bidi="ar-SA"/>
        </w:rPr>
        <w:t xml:space="preserve">правила </w:t>
      </w:r>
      <w:r w:rsidRPr="008937B5">
        <w:rPr>
          <w:rFonts w:eastAsia="SchoolBookSanPin"/>
          <w:position w:val="1"/>
          <w:lang w:val="ru-RU" w:eastAsia="en-US" w:bidi="ar-SA"/>
        </w:rPr>
        <w:t xml:space="preserve">правописания имён числительных, в том числе написание </w:t>
      </w:r>
      <w:r w:rsidRPr="008937B5">
        <w:rPr>
          <w:rFonts w:eastAsia="SchoolBookSanPin"/>
          <w:bCs/>
          <w:position w:val="1"/>
          <w:lang w:val="ru-RU" w:eastAsia="en-US" w:bidi="ar-SA"/>
        </w:rPr>
        <w:t xml:space="preserve">ь </w:t>
      </w:r>
      <w:r w:rsidRPr="008937B5">
        <w:rPr>
          <w:rFonts w:eastAsia="SchoolBookSanPin"/>
          <w:position w:val="1"/>
          <w:lang w:val="ru-RU" w:eastAsia="en-US" w:bidi="ar-SA"/>
        </w:rPr>
        <w:t>в именах числительных</w:t>
      </w:r>
      <w:r w:rsidRPr="008937B5" w:rsidR="008A4930">
        <w:rPr>
          <w:rFonts w:eastAsia="SchoolBookSanPin"/>
          <w:position w:val="1"/>
          <w:lang w:val="ru-RU" w:eastAsia="en-US" w:bidi="ar-SA"/>
        </w:rPr>
        <w:t>,</w:t>
      </w:r>
      <w:r w:rsidRPr="008937B5">
        <w:rPr>
          <w:rFonts w:eastAsia="SchoolBookSanPin"/>
          <w:position w:val="1"/>
          <w:lang w:val="ru-RU" w:eastAsia="en-US" w:bidi="ar-SA"/>
        </w:rPr>
        <w:t xml:space="preserve"> написание двойных согласных; слитное, раздельное, дефисное написание числительных</w:t>
      </w:r>
      <w:r w:rsidRPr="008937B5" w:rsidR="008A4930">
        <w:rPr>
          <w:rFonts w:eastAsia="SchoolBookSanPin"/>
          <w:position w:val="1"/>
          <w:lang w:val="ru-RU" w:eastAsia="en-US" w:bidi="ar-SA"/>
        </w:rPr>
        <w:t>,</w:t>
      </w:r>
      <w:r w:rsidRPr="008937B5">
        <w:rPr>
          <w:rFonts w:eastAsia="SchoolBookSanPin"/>
          <w:position w:val="1"/>
          <w:lang w:val="ru-RU" w:eastAsia="en-US" w:bidi="ar-SA"/>
        </w:rPr>
        <w:t xml:space="preserve"> </w:t>
      </w:r>
      <w:r w:rsidRPr="008937B5" w:rsidR="005E68A5">
        <w:rPr>
          <w:rFonts w:eastAsia="SchoolBookSanPin"/>
          <w:lang w:val="ru-RU" w:eastAsia="en-US" w:bidi="ar-SA"/>
        </w:rPr>
        <w:t xml:space="preserve">правила </w:t>
      </w:r>
      <w:r w:rsidRPr="008937B5">
        <w:rPr>
          <w:rFonts w:eastAsia="SchoolBookSanPin"/>
          <w:position w:val="1"/>
          <w:lang w:val="ru-RU" w:eastAsia="en-US" w:bidi="ar-SA"/>
        </w:rPr>
        <w:t>правописания окончаний числительных.</w:t>
      </w:r>
    </w:p>
    <w:p w:rsidR="00D67B9C" w:rsidRPr="008937B5" w:rsidP="008115E3">
      <w:pPr>
        <w:widowControl w:val="0"/>
        <w:spacing w:after="0" w:line="240" w:lineRule="auto"/>
        <w:ind w:firstLine="709"/>
        <w:rPr>
          <w:rFonts w:eastAsia="SchoolBookSanPin"/>
          <w:lang w:val="ru-RU" w:eastAsia="en-US" w:bidi="ar-SA"/>
        </w:rPr>
      </w:pPr>
      <w:r w:rsidRPr="008937B5">
        <w:rPr>
          <w:rFonts w:eastAsia="SchoolBookSanPin"/>
          <w:position w:val="1"/>
          <w:lang w:val="ru-RU" w:eastAsia="en-US" w:bidi="ar-SA"/>
        </w:rPr>
        <w:t>Распознавать местоимения; определять общее грамматическое значение; различать разряды местоимений</w:t>
      </w:r>
      <w:r w:rsidRPr="008937B5" w:rsidR="008A4930">
        <w:rPr>
          <w:rFonts w:eastAsia="SchoolBookSanPin"/>
          <w:position w:val="1"/>
          <w:lang w:val="ru-RU" w:eastAsia="en-US" w:bidi="ar-SA"/>
        </w:rPr>
        <w:t>,</w:t>
      </w:r>
      <w:r w:rsidRPr="008937B5">
        <w:rPr>
          <w:rFonts w:eastAsia="SchoolBookSanPin"/>
          <w:position w:val="1"/>
          <w:lang w:val="ru-RU" w:eastAsia="en-US" w:bidi="ar-SA"/>
        </w:rPr>
        <w:t xml:space="preserve"> уметь склонять местоимения; характеризовать особенности их склонения, словообразования, синтаксических функций, роли в речи.</w:t>
      </w:r>
    </w:p>
    <w:p w:rsidR="00D67B9C" w:rsidRPr="008937B5" w:rsidP="008115E3">
      <w:pPr>
        <w:widowControl w:val="0"/>
        <w:spacing w:after="0" w:line="240" w:lineRule="auto"/>
        <w:ind w:firstLine="709"/>
        <w:rPr>
          <w:rFonts w:eastAsia="SchoolBookSanPin"/>
          <w:lang w:val="ru-RU" w:eastAsia="en-US" w:bidi="ar-SA"/>
        </w:rPr>
      </w:pPr>
      <w:r w:rsidRPr="008937B5">
        <w:rPr>
          <w:rFonts w:eastAsia="SchoolBookSanPin"/>
          <w:position w:val="1"/>
          <w:lang w:val="ru-RU" w:eastAsia="en-US" w:bidi="ar-SA"/>
        </w:rPr>
        <w:t>Правильно употреблять местоимения в соответствии с требованиями русского речевого этикета, в том числе местоимения</w:t>
      </w:r>
      <w:r w:rsidRPr="008937B5" w:rsidR="00962A41">
        <w:rPr>
          <w:rFonts w:eastAsia="SchoolBookSanPin"/>
          <w:position w:val="1"/>
          <w:lang w:val="ru-RU" w:eastAsia="en-US" w:bidi="ar-SA"/>
        </w:rPr>
        <w:t xml:space="preserve"> </w:t>
      </w:r>
      <w:r w:rsidRPr="008937B5">
        <w:rPr>
          <w:rFonts w:eastAsia="SchoolBookSanPin"/>
          <w:position w:val="1"/>
          <w:lang w:val="ru-RU" w:eastAsia="en-US" w:bidi="ar-SA"/>
        </w:rPr>
        <w:t xml:space="preserve">3-го лица в соответствии со смыслом предшествующего текста (устранение двусмысленности, неточности); соблюдать </w:t>
      </w:r>
      <w:r w:rsidRPr="008937B5" w:rsidR="005E68A5">
        <w:rPr>
          <w:rFonts w:eastAsia="SchoolBookSanPin"/>
          <w:lang w:val="ru-RU" w:eastAsia="en-US" w:bidi="ar-SA"/>
        </w:rPr>
        <w:t xml:space="preserve">правила </w:t>
      </w:r>
      <w:r w:rsidRPr="008937B5">
        <w:rPr>
          <w:rFonts w:eastAsia="SchoolBookSanPin"/>
          <w:position w:val="1"/>
          <w:lang w:val="ru-RU" w:eastAsia="en-US" w:bidi="ar-SA"/>
        </w:rPr>
        <w:t xml:space="preserve">правописания местоимений с </w:t>
      </w:r>
      <w:r w:rsidRPr="008937B5">
        <w:rPr>
          <w:rFonts w:eastAsia="SchoolBookSanPin"/>
          <w:bCs/>
          <w:position w:val="1"/>
          <w:lang w:val="ru-RU" w:eastAsia="en-US" w:bidi="ar-SA"/>
        </w:rPr>
        <w:t xml:space="preserve">не </w:t>
      </w:r>
      <w:r w:rsidRPr="008937B5">
        <w:rPr>
          <w:rFonts w:eastAsia="SchoolBookSanPin"/>
          <w:position w:val="1"/>
          <w:lang w:val="ru-RU" w:eastAsia="en-US" w:bidi="ar-SA"/>
        </w:rPr>
        <w:t xml:space="preserve">и </w:t>
      </w:r>
      <w:r w:rsidRPr="008937B5">
        <w:rPr>
          <w:rFonts w:eastAsia="SchoolBookSanPin"/>
          <w:bCs/>
          <w:position w:val="1"/>
          <w:lang w:val="ru-RU" w:eastAsia="en-US" w:bidi="ar-SA"/>
        </w:rPr>
        <w:t>ни</w:t>
      </w:r>
      <w:r w:rsidR="008115E3">
        <w:rPr>
          <w:rFonts w:eastAsia="SchoolBookSanPin"/>
          <w:position w:val="1"/>
          <w:lang w:val="ru-RU" w:eastAsia="en-US" w:bidi="ar-SA"/>
        </w:rPr>
        <w:t xml:space="preserve">, слитного, раздельного </w:t>
      </w:r>
      <w:r w:rsidRPr="008937B5">
        <w:rPr>
          <w:rFonts w:eastAsia="SchoolBookSanPin"/>
          <w:position w:val="1"/>
          <w:lang w:val="ru-RU" w:eastAsia="en-US" w:bidi="ar-SA"/>
        </w:rPr>
        <w:t>и дефисного написания местоимений.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Распознавать переходные и непереходные глаголы</w:t>
      </w:r>
      <w:r w:rsidRPr="008937B5" w:rsidR="008A4930">
        <w:rPr>
          <w:rFonts w:eastAsia="SchoolBookSanPin"/>
          <w:position w:val="1"/>
          <w:lang w:val="ru-RU" w:eastAsia="en-US" w:bidi="ar-SA"/>
        </w:rPr>
        <w:t>,</w:t>
      </w:r>
      <w:r w:rsidRPr="008937B5">
        <w:rPr>
          <w:rFonts w:eastAsia="SchoolBookSanPin"/>
          <w:position w:val="1"/>
          <w:lang w:val="ru-RU" w:eastAsia="en-US" w:bidi="ar-SA"/>
        </w:rPr>
        <w:t xml:space="preserve"> разноспрягаемые глаголы; определять наклонение глагола, значение глаголов в изъявительном, условном </w:t>
      </w:r>
      <w:r w:rsidRPr="008937B5" w:rsidR="00962A41">
        <w:rPr>
          <w:rFonts w:eastAsia="SchoolBookSanPin"/>
          <w:position w:val="1"/>
          <w:lang w:val="ru-RU" w:eastAsia="en-US" w:bidi="ar-SA"/>
        </w:rPr>
        <w:br/>
      </w:r>
      <w:r w:rsidRPr="008937B5">
        <w:rPr>
          <w:rFonts w:eastAsia="SchoolBookSanPin"/>
          <w:position w:val="1"/>
          <w:lang w:val="ru-RU" w:eastAsia="en-US" w:bidi="ar-SA"/>
        </w:rPr>
        <w:t>и повелительном наклонении; различать безличные и личные глаголы</w:t>
      </w:r>
      <w:r w:rsidRPr="008937B5" w:rsidR="009B4DA0">
        <w:rPr>
          <w:rFonts w:eastAsia="SchoolBookSanPin"/>
          <w:position w:val="1"/>
          <w:lang w:val="ru-RU" w:eastAsia="en-US" w:bidi="ar-SA"/>
        </w:rPr>
        <w:t>,</w:t>
      </w:r>
      <w:r w:rsidRPr="008937B5">
        <w:rPr>
          <w:rFonts w:eastAsia="SchoolBookSanPin"/>
          <w:position w:val="1"/>
          <w:lang w:val="ru-RU" w:eastAsia="en-US" w:bidi="ar-SA"/>
        </w:rPr>
        <w:t xml:space="preserve"> использовать личные глаголы в безличном значении.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Соблюдать </w:t>
      </w:r>
      <w:r w:rsidRPr="008937B5" w:rsidR="005E68A5">
        <w:rPr>
          <w:rFonts w:eastAsia="SchoolBookSanPin"/>
          <w:lang w:val="ru-RU" w:eastAsia="en-US" w:bidi="ar-SA"/>
        </w:rPr>
        <w:t xml:space="preserve">правила </w:t>
      </w:r>
      <w:r w:rsidRPr="008937B5">
        <w:rPr>
          <w:rFonts w:eastAsia="SchoolBookSanPin"/>
          <w:position w:val="1"/>
          <w:lang w:val="ru-RU" w:eastAsia="en-US" w:bidi="ar-SA"/>
        </w:rPr>
        <w:t xml:space="preserve">правописания </w:t>
      </w:r>
      <w:r w:rsidRPr="008937B5">
        <w:rPr>
          <w:rFonts w:eastAsia="SchoolBookSanPin"/>
          <w:bCs/>
          <w:position w:val="1"/>
          <w:lang w:val="ru-RU" w:eastAsia="en-US" w:bidi="ar-SA"/>
        </w:rPr>
        <w:t xml:space="preserve">ь </w:t>
      </w:r>
      <w:r w:rsidRPr="008937B5">
        <w:rPr>
          <w:rFonts w:eastAsia="SchoolBookSanPin"/>
          <w:position w:val="1"/>
          <w:lang w:val="ru-RU" w:eastAsia="en-US" w:bidi="ar-SA"/>
        </w:rPr>
        <w:t>в формах глагола повелительного наклонения.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Проводить морфологический анализ имён прилагательных, имён числительных, местоимений, глаголов; применять знания </w:t>
      </w:r>
      <w:r w:rsidRPr="008937B5">
        <w:rPr>
          <w:rFonts w:eastAsia="SchoolBookSanPin"/>
          <w:lang w:val="ru-RU" w:eastAsia="en-US" w:bidi="ar-SA"/>
        </w:rPr>
        <w:t xml:space="preserve">по морфологии </w:t>
      </w:r>
      <w:r w:rsidRPr="008937B5" w:rsidR="003D18B4">
        <w:rPr>
          <w:rFonts w:eastAsia="SchoolBookSanPin"/>
          <w:lang w:val="ru-RU" w:eastAsia="en-US" w:bidi="ar-SA"/>
        </w:rPr>
        <w:br/>
      </w:r>
      <w:r w:rsidRPr="008937B5">
        <w:rPr>
          <w:rFonts w:eastAsia="SchoolBookSanPin"/>
          <w:lang w:val="ru-RU" w:eastAsia="en-US" w:bidi="ar-SA"/>
        </w:rPr>
        <w:t>при выполнении языкового анализа различных видов и в речевой практике.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Проводить фонетический анализ слов; использовать знания по фонетике </w:t>
      </w:r>
      <w:r w:rsidRPr="008937B5" w:rsidR="00962A41">
        <w:rPr>
          <w:rFonts w:eastAsia="SchoolBookSanPin"/>
          <w:lang w:val="ru-RU" w:eastAsia="en-US" w:bidi="ar-SA"/>
        </w:rPr>
        <w:br/>
      </w:r>
      <w:r w:rsidRPr="008937B5">
        <w:rPr>
          <w:rFonts w:eastAsia="SchoolBookSanPin"/>
          <w:lang w:val="ru-RU" w:eastAsia="en-US" w:bidi="ar-SA"/>
        </w:rPr>
        <w:t>и графике в практике произношения и правописания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Распознавать изученные орфограммы</w:t>
      </w:r>
      <w:r w:rsidRPr="008937B5" w:rsidR="009B4DA0">
        <w:rPr>
          <w:rFonts w:eastAsia="SchoolBookSanPin"/>
          <w:lang w:val="ru-RU" w:eastAsia="en-US" w:bidi="ar-SA"/>
        </w:rPr>
        <w:t>,</w:t>
      </w:r>
      <w:r w:rsidRPr="008937B5">
        <w:rPr>
          <w:rFonts w:eastAsia="SchoolBookSanPin"/>
          <w:lang w:val="ru-RU" w:eastAsia="en-US" w:bidi="ar-SA"/>
        </w:rPr>
        <w:t xml:space="preserve"> проводить орфографический анализ слов</w:t>
      </w:r>
      <w:r w:rsidRPr="008937B5" w:rsidR="009B4DA0">
        <w:rPr>
          <w:rFonts w:eastAsia="SchoolBookSanPin"/>
          <w:lang w:val="ru-RU" w:eastAsia="en-US" w:bidi="ar-SA"/>
        </w:rPr>
        <w:t>,</w:t>
      </w:r>
      <w:r w:rsidRPr="008937B5">
        <w:rPr>
          <w:rFonts w:eastAsia="SchoolBookSanPin"/>
          <w:lang w:val="ru-RU" w:eastAsia="en-US" w:bidi="ar-SA"/>
        </w:rPr>
        <w:t xml:space="preserve"> применять знания по орфографии в практике правописания.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Проводить синтаксический анализ словосочетаний, синтаксический </w:t>
      </w:r>
      <w:r w:rsidRPr="008937B5" w:rsidR="00962A41">
        <w:rPr>
          <w:rFonts w:eastAsia="SchoolBookSanPin"/>
          <w:lang w:val="ru-RU" w:eastAsia="en-US" w:bidi="ar-SA"/>
        </w:rPr>
        <w:br/>
      </w:r>
      <w:r w:rsidRPr="008937B5">
        <w:rPr>
          <w:rFonts w:eastAsia="SchoolBookSanPin"/>
          <w:lang w:val="ru-RU" w:eastAsia="en-US" w:bidi="ar-SA"/>
        </w:rPr>
        <w:t>и пунктуационный анализ предложений (в рамках изученного)</w:t>
      </w:r>
      <w:r w:rsidRPr="008937B5" w:rsidR="009B4DA0">
        <w:rPr>
          <w:rFonts w:eastAsia="SchoolBookSanPin"/>
          <w:lang w:val="ru-RU" w:eastAsia="en-US" w:bidi="ar-SA"/>
        </w:rPr>
        <w:t>,</w:t>
      </w:r>
      <w:r w:rsidRPr="008937B5">
        <w:rPr>
          <w:rFonts w:eastAsia="SchoolBookSanPin"/>
          <w:lang w:val="ru-RU" w:eastAsia="en-US" w:bidi="ar-SA"/>
        </w:rPr>
        <w:t xml:space="preserve"> применять знания </w:t>
      </w:r>
      <w:r w:rsidRPr="008937B5" w:rsidR="00962A41">
        <w:rPr>
          <w:rFonts w:eastAsia="SchoolBookSanPin"/>
          <w:lang w:val="ru-RU" w:eastAsia="en-US" w:bidi="ar-SA"/>
        </w:rPr>
        <w:br/>
      </w:r>
      <w:r w:rsidRPr="008937B5">
        <w:rPr>
          <w:rFonts w:eastAsia="SchoolBookSanPin"/>
          <w:lang w:val="ru-RU" w:eastAsia="en-US" w:bidi="ar-SA"/>
        </w:rPr>
        <w:t xml:space="preserve">по синтаксису и пунктуации при выполнении языкового анализа различных видов </w:t>
      </w:r>
      <w:r w:rsidRPr="008937B5" w:rsidR="00962A41">
        <w:rPr>
          <w:rFonts w:eastAsia="SchoolBookSanPin"/>
          <w:lang w:val="ru-RU" w:eastAsia="en-US" w:bidi="ar-SA"/>
        </w:rPr>
        <w:br/>
      </w:r>
      <w:r w:rsidRPr="008937B5">
        <w:rPr>
          <w:rFonts w:eastAsia="SchoolBookSanPin"/>
          <w:lang w:val="ru-RU" w:eastAsia="en-US" w:bidi="ar-SA"/>
        </w:rPr>
        <w:t>и в речевой практике.</w:t>
      </w:r>
    </w:p>
    <w:p w:rsidR="009B4DA0"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Pr>
          <w:rFonts w:eastAsia="SchoolBookSanPin"/>
          <w:lang w:val="ru-RU" w:eastAsia="en-US" w:bidi="ar-SA"/>
        </w:rPr>
        <w:t>11.</w:t>
      </w:r>
      <w:r w:rsidRPr="008937B5" w:rsidR="00CD185B">
        <w:rPr>
          <w:rFonts w:eastAsia="SchoolBookSanPin"/>
          <w:lang w:val="ru-RU" w:eastAsia="en-US" w:bidi="ar-SA"/>
        </w:rPr>
        <w:t>6</w:t>
      </w:r>
      <w:r w:rsidRPr="008937B5">
        <w:rPr>
          <w:rFonts w:eastAsia="SchoolBookSanPin"/>
          <w:lang w:val="ru-RU" w:eastAsia="en-US" w:bidi="ar-SA"/>
        </w:rPr>
        <w:t>. </w:t>
      </w:r>
      <w:r w:rsidRPr="008937B5">
        <w:rPr>
          <w:rFonts w:eastAsia="OfficinaSansBoldITC"/>
          <w:i/>
          <w:lang w:val="ru-RU" w:eastAsia="en-US" w:bidi="ar-SA"/>
        </w:rPr>
        <w:t>К</w:t>
      </w:r>
      <w:r w:rsidRPr="008937B5">
        <w:rPr>
          <w:rFonts w:eastAsia="SchoolBookSanPin"/>
          <w:i/>
          <w:lang w:val="ru-RU" w:eastAsia="en-US" w:bidi="ar-SA"/>
        </w:rPr>
        <w:t xml:space="preserve"> концу обучения в </w:t>
      </w:r>
      <w:r w:rsidRPr="008937B5">
        <w:rPr>
          <w:rFonts w:eastAsia="SchoolBookSanPin"/>
          <w:bCs/>
          <w:i/>
          <w:lang w:val="ru-RU" w:eastAsia="en-US" w:bidi="ar-SA"/>
        </w:rPr>
        <w:t xml:space="preserve">7 классе </w:t>
      </w:r>
      <w:r w:rsidRPr="008937B5">
        <w:rPr>
          <w:rFonts w:eastAsia="SchoolBookSanPin"/>
          <w:i/>
          <w:lang w:val="ru-RU" w:eastAsia="en-US" w:bidi="ar-SA"/>
        </w:rPr>
        <w:t>обучающийся получит следующие п</w:t>
      </w:r>
      <w:r w:rsidRPr="008937B5">
        <w:rPr>
          <w:rFonts w:eastAsia="OfficinaSansBoldITC"/>
          <w:i/>
          <w:lang w:val="ru-RU" w:eastAsia="en-US" w:bidi="ar-SA"/>
        </w:rPr>
        <w:t>редметные результаты по отдельным темам программы по  русскому языку</w:t>
      </w:r>
      <w:r w:rsidRPr="008937B5">
        <w:rPr>
          <w:rFonts w:eastAsia="SchoolBookSanPin"/>
          <w:lang w:val="ru-RU" w:eastAsia="en-US" w:bidi="ar-SA"/>
        </w:rPr>
        <w:t>:</w:t>
      </w:r>
    </w:p>
    <w:p w:rsidR="009B4DA0"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Pr>
          <w:rFonts w:eastAsia="SchoolBookSanPin"/>
          <w:lang w:val="ru-RU" w:eastAsia="en-US" w:bidi="ar-SA"/>
        </w:rPr>
        <w:t>11.</w:t>
      </w:r>
      <w:r w:rsidRPr="008937B5" w:rsidR="00CD185B">
        <w:rPr>
          <w:rFonts w:eastAsia="SchoolBookSanPin"/>
          <w:lang w:val="ru-RU" w:eastAsia="en-US" w:bidi="ar-SA"/>
        </w:rPr>
        <w:t>6</w:t>
      </w:r>
      <w:r w:rsidRPr="008937B5">
        <w:rPr>
          <w:rFonts w:eastAsia="SchoolBookSanPin"/>
          <w:lang w:val="ru-RU" w:eastAsia="en-US" w:bidi="ar-SA"/>
        </w:rPr>
        <w:t>.1. </w:t>
      </w:r>
      <w:r w:rsidRPr="008937B5">
        <w:rPr>
          <w:rFonts w:eastAsia="OfficinaSansBoldITC"/>
          <w:lang w:val="ru-RU" w:eastAsia="en-US" w:bidi="ar-SA"/>
        </w:rPr>
        <w:t>Общие сведения о языке.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Иметь представление о языке как развивающемся явлении. Осознавать взаимосвязь языка, культуры и истории народа (</w:t>
      </w:r>
      <w:r w:rsidRPr="008937B5">
        <w:rPr>
          <w:rFonts w:eastAsia="SchoolBookSanPin"/>
          <w:position w:val="1"/>
          <w:lang w:val="ru-RU" w:eastAsia="en-US" w:bidi="ar-SA"/>
        </w:rPr>
        <w:t>приводить примеры).</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9B4DA0">
        <w:rPr>
          <w:rFonts w:eastAsia="SchoolBookSanPin"/>
          <w:lang w:val="ru-RU" w:eastAsia="en-US" w:bidi="ar-SA"/>
        </w:rPr>
        <w:t>11.</w:t>
      </w:r>
      <w:r w:rsidRPr="008937B5" w:rsidR="00CD185B">
        <w:rPr>
          <w:rFonts w:eastAsia="SchoolBookSanPin"/>
          <w:lang w:val="ru-RU" w:eastAsia="en-US" w:bidi="ar-SA"/>
        </w:rPr>
        <w:t>6</w:t>
      </w:r>
      <w:r w:rsidRPr="008937B5" w:rsidR="009B4DA0">
        <w:rPr>
          <w:rFonts w:eastAsia="SchoolBookSanPin"/>
          <w:lang w:val="ru-RU" w:eastAsia="en-US" w:bidi="ar-SA"/>
        </w:rPr>
        <w:t>.2. </w:t>
      </w:r>
      <w:r w:rsidRPr="008937B5">
        <w:rPr>
          <w:rFonts w:eastAsia="OfficinaSansBoldITC"/>
          <w:lang w:val="ru-RU" w:eastAsia="en-US" w:bidi="ar-SA"/>
        </w:rPr>
        <w:t>Язык и речь</w:t>
      </w:r>
      <w:r w:rsidRPr="008937B5" w:rsidR="003D18B4">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Создавать устные монологические высказывания объёмом не менее </w:t>
      </w:r>
      <w:r w:rsidRPr="008937B5" w:rsidR="00E162F8">
        <w:rPr>
          <w:rFonts w:eastAsia="SchoolBookSanPin"/>
          <w:lang w:val="ru-RU" w:eastAsia="en-US" w:bidi="ar-SA"/>
        </w:rPr>
        <w:br/>
      </w:r>
      <w:r w:rsidRPr="008937B5">
        <w:rPr>
          <w:rFonts w:eastAsia="SchoolBookSanPin"/>
          <w:lang w:val="ru-RU" w:eastAsia="en-US" w:bidi="ar-SA"/>
        </w:rPr>
        <w:t>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w:t>
      </w:r>
      <w:r w:rsidRPr="008937B5" w:rsidR="009B4DA0">
        <w:rPr>
          <w:rFonts w:eastAsia="SchoolBookSanPin"/>
          <w:lang w:val="ru-RU" w:eastAsia="en-US" w:bidi="ar-SA"/>
        </w:rPr>
        <w:t>,</w:t>
      </w:r>
      <w:r w:rsidRPr="008937B5">
        <w:rPr>
          <w:rFonts w:eastAsia="SchoolBookSanPin"/>
          <w:lang w:val="ru-RU" w:eastAsia="en-US" w:bidi="ar-SA"/>
        </w:rPr>
        <w:t xml:space="preserve"> выступать с научным сообщением.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Участвовать в диалоге на лингвистические темы (в рамках изученного) и темы на основе жизненных наблюдений объёмом не менее 5 реплик.</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Владеть различными видами диалога: диалог </w:t>
      </w:r>
      <w:r w:rsidRPr="008937B5" w:rsidR="00874D59">
        <w:rPr>
          <w:rFonts w:eastAsia="SchoolBookSanPin"/>
          <w:lang w:val="ru-RU" w:eastAsia="en-US" w:bidi="ar-SA"/>
        </w:rPr>
        <w:noBreakHyphen/>
      </w:r>
      <w:r w:rsidRPr="008937B5">
        <w:rPr>
          <w:rFonts w:eastAsia="SchoolBookSanPin"/>
          <w:lang w:val="ru-RU" w:eastAsia="en-US" w:bidi="ar-SA"/>
        </w:rPr>
        <w:t xml:space="preserve"> запрос информации, диалог </w:t>
      </w:r>
      <w:r w:rsidRPr="008937B5" w:rsidR="00874D59">
        <w:rPr>
          <w:rFonts w:eastAsia="SchoolBookSanPin"/>
          <w:lang w:val="ru-RU" w:eastAsia="en-US" w:bidi="ar-SA"/>
        </w:rPr>
        <w:noBreakHyphen/>
      </w:r>
      <w:r w:rsidRPr="008937B5">
        <w:rPr>
          <w:rFonts w:eastAsia="SchoolBookSanPin"/>
          <w:lang w:val="ru-RU" w:eastAsia="en-US" w:bidi="ar-SA"/>
        </w:rPr>
        <w:t xml:space="preserve"> сообщение информации.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Владеть различными видами чтения: просмотровым, ознакомительным, изучающим, поисковым.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Устно пересказывать прослушанный или прочитанный текст объёмом </w:t>
      </w:r>
      <w:r w:rsidRPr="008937B5" w:rsidR="00E162F8">
        <w:rPr>
          <w:rFonts w:eastAsia="SchoolBookSanPin"/>
          <w:lang w:val="ru-RU" w:eastAsia="en-US" w:bidi="ar-SA"/>
        </w:rPr>
        <w:br/>
      </w:r>
      <w:r w:rsidRPr="008937B5">
        <w:rPr>
          <w:rFonts w:eastAsia="SchoolBookSanPin"/>
          <w:lang w:val="ru-RU" w:eastAsia="en-US" w:bidi="ar-SA"/>
        </w:rPr>
        <w:t>не менее 1</w:t>
      </w:r>
      <w:r w:rsidRPr="008937B5" w:rsidR="00B549E7">
        <w:rPr>
          <w:rFonts w:eastAsia="SchoolBookSanPin"/>
          <w:lang w:val="ru-RU" w:eastAsia="en-US" w:bidi="ar-SA"/>
        </w:rPr>
        <w:t>20</w:t>
      </w:r>
      <w:r w:rsidRPr="008937B5">
        <w:rPr>
          <w:rFonts w:eastAsia="SchoolBookSanPin"/>
          <w:lang w:val="ru-RU" w:eastAsia="en-US" w:bidi="ar-SA"/>
        </w:rPr>
        <w:t xml:space="preserve">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w:t>
      </w:r>
      <w:r w:rsidRPr="008937B5">
        <w:rPr>
          <w:rFonts w:eastAsia="SchoolBookSanPin"/>
          <w:position w:val="1"/>
          <w:lang w:val="ru-RU" w:eastAsia="en-US" w:bidi="ar-SA"/>
        </w:rPr>
        <w:t>230 слов: устно и письменно формулировать тему и главную мысль текста</w:t>
      </w:r>
      <w:r w:rsidRPr="008937B5" w:rsidR="009B4DA0">
        <w:rPr>
          <w:rFonts w:eastAsia="SchoolBookSanPin"/>
          <w:position w:val="1"/>
          <w:lang w:val="ru-RU" w:eastAsia="en-US" w:bidi="ar-SA"/>
        </w:rPr>
        <w:t xml:space="preserve">, </w:t>
      </w:r>
      <w:r w:rsidRPr="008937B5">
        <w:rPr>
          <w:rFonts w:eastAsia="SchoolBookSanPin"/>
          <w:position w:val="1"/>
          <w:lang w:val="ru-RU" w:eastAsia="en-US" w:bidi="ar-SA"/>
        </w:rPr>
        <w:t>формулировать вопросы по содержанию текста и отвечать на них</w:t>
      </w:r>
      <w:r w:rsidRPr="008937B5" w:rsidR="009B4DA0">
        <w:rPr>
          <w:rFonts w:eastAsia="SchoolBookSanPin"/>
          <w:position w:val="1"/>
          <w:lang w:val="ru-RU" w:eastAsia="en-US" w:bidi="ar-SA"/>
        </w:rPr>
        <w:t>,</w:t>
      </w:r>
      <w:r w:rsidRPr="008937B5">
        <w:rPr>
          <w:rFonts w:eastAsia="SchoolBookSanPin"/>
          <w:position w:val="1"/>
          <w:lang w:val="ru-RU" w:eastAsia="en-US" w:bidi="ar-SA"/>
        </w:rPr>
        <w:t xml:space="preserve">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w:t>
      </w:r>
      <w:r w:rsidRPr="008937B5" w:rsidR="009B4DA0">
        <w:rPr>
          <w:rFonts w:eastAsia="SchoolBookSanPin"/>
          <w:position w:val="1"/>
          <w:lang w:val="ru-RU" w:eastAsia="en-US" w:bidi="ar-SA"/>
        </w:rPr>
        <w:t>,</w:t>
      </w:r>
      <w:r w:rsidRPr="008937B5">
        <w:rPr>
          <w:rFonts w:eastAsia="SchoolBookSanPin"/>
          <w:position w:val="1"/>
          <w:lang w:val="ru-RU" w:eastAsia="en-US" w:bidi="ar-SA"/>
        </w:rPr>
        <w:t xml:space="preserve"> </w:t>
        <w:br/>
        <w:t xml:space="preserve">для сжатого и выборочного изложения </w:t>
      </w:r>
      <w:r w:rsidRPr="008937B5" w:rsidR="00874D59">
        <w:rPr>
          <w:rFonts w:eastAsia="SchoolBookSanPin"/>
          <w:position w:val="1"/>
          <w:lang w:val="ru-RU" w:eastAsia="en-US" w:bidi="ar-SA"/>
        </w:rPr>
        <w:noBreakHyphen/>
      </w:r>
      <w:r w:rsidRPr="008937B5">
        <w:rPr>
          <w:rFonts w:eastAsia="SchoolBookSanPin"/>
          <w:position w:val="1"/>
          <w:lang w:val="ru-RU" w:eastAsia="en-US" w:bidi="ar-SA"/>
        </w:rPr>
        <w:t xml:space="preserve"> не менее 200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Осуществлять адекватный выбор языковых средств для создания высказывания в соответствии с целью, темой и коммуникативным замыслом.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Соблюдать в устной речи и на письме нормы современного русского литературного языка,</w:t>
      </w:r>
      <w:r w:rsidRPr="008937B5" w:rsidR="003D18B4">
        <w:rPr>
          <w:rFonts w:eastAsia="SchoolBookSanPin"/>
          <w:position w:val="1"/>
          <w:lang w:val="ru-RU" w:eastAsia="en-US" w:bidi="ar-SA"/>
        </w:rPr>
        <w:t xml:space="preserve"> </w:t>
      </w:r>
      <w:r w:rsidRPr="008937B5">
        <w:rPr>
          <w:rFonts w:eastAsia="SchoolBookSanPin"/>
          <w:position w:val="1"/>
          <w:lang w:val="ru-RU" w:eastAsia="en-US" w:bidi="ar-SA"/>
        </w:rPr>
        <w:t xml:space="preserve">в том числе во время списывания текста объёмом </w:t>
      </w:r>
      <w:r w:rsidRPr="008937B5" w:rsidR="00E162F8">
        <w:rPr>
          <w:rFonts w:eastAsia="SchoolBookSanPin"/>
          <w:position w:val="1"/>
          <w:lang w:val="ru-RU" w:eastAsia="en-US" w:bidi="ar-SA"/>
        </w:rPr>
        <w:br/>
      </w:r>
      <w:r w:rsidRPr="008937B5">
        <w:rPr>
          <w:rFonts w:eastAsia="SchoolBookSanPin"/>
          <w:position w:val="1"/>
          <w:lang w:val="ru-RU" w:eastAsia="en-US" w:bidi="ar-SA"/>
        </w:rPr>
        <w:t>110</w:t>
      </w:r>
      <w:r w:rsidRPr="008937B5" w:rsidR="000200B2">
        <w:rPr>
          <w:rFonts w:eastAsia="SchoolBookSanPin"/>
          <w:position w:val="1"/>
          <w:lang w:val="ru-RU" w:eastAsia="en-US" w:bidi="ar-SA"/>
        </w:rPr>
        <w:t>-</w:t>
      </w:r>
      <w:r w:rsidRPr="008937B5">
        <w:rPr>
          <w:rFonts w:eastAsia="SchoolBookSanPin"/>
          <w:position w:val="1"/>
          <w:lang w:val="ru-RU" w:eastAsia="en-US" w:bidi="ar-SA"/>
        </w:rPr>
        <w:t>120 слов</w:t>
      </w:r>
      <w:r w:rsidRPr="008937B5" w:rsidR="009B4DA0">
        <w:rPr>
          <w:rFonts w:eastAsia="SchoolBookSanPin"/>
          <w:position w:val="1"/>
          <w:lang w:val="ru-RU" w:eastAsia="en-US" w:bidi="ar-SA"/>
        </w:rPr>
        <w:t>,</w:t>
      </w:r>
      <w:r w:rsidRPr="008937B5">
        <w:rPr>
          <w:rFonts w:eastAsia="SchoolBookSanPin"/>
          <w:position w:val="1"/>
          <w:lang w:val="ru-RU" w:eastAsia="en-US" w:bidi="ar-SA"/>
        </w:rPr>
        <w:t xml:space="preserve"> словарного диктанта объёмом 25</w:t>
      </w:r>
      <w:r w:rsidRPr="008937B5" w:rsidR="000200B2">
        <w:rPr>
          <w:rFonts w:eastAsia="SchoolBookSanPin"/>
          <w:position w:val="1"/>
          <w:lang w:val="ru-RU" w:eastAsia="en-US" w:bidi="ar-SA"/>
        </w:rPr>
        <w:t>-</w:t>
      </w:r>
      <w:r w:rsidRPr="008937B5">
        <w:rPr>
          <w:rFonts w:eastAsia="SchoolBookSanPin"/>
          <w:position w:val="1"/>
          <w:lang w:val="ru-RU" w:eastAsia="en-US" w:bidi="ar-SA"/>
        </w:rPr>
        <w:t>30 слов</w:t>
      </w:r>
      <w:r w:rsidRPr="008937B5" w:rsidR="009B4DA0">
        <w:rPr>
          <w:rFonts w:eastAsia="SchoolBookSanPin"/>
          <w:position w:val="1"/>
          <w:lang w:val="ru-RU" w:eastAsia="en-US" w:bidi="ar-SA"/>
        </w:rPr>
        <w:t>,</w:t>
      </w:r>
      <w:r w:rsidRPr="008937B5">
        <w:rPr>
          <w:rFonts w:eastAsia="SchoolBookSanPin"/>
          <w:position w:val="1"/>
          <w:lang w:val="ru-RU" w:eastAsia="en-US" w:bidi="ar-SA"/>
        </w:rPr>
        <w:t xml:space="preserve"> диктанта на основе связного текста объёмом</w:t>
      </w:r>
      <w:r w:rsidRPr="008937B5" w:rsidR="00E162F8">
        <w:rPr>
          <w:rFonts w:eastAsia="SchoolBookSanPin"/>
          <w:position w:val="1"/>
          <w:lang w:val="ru-RU" w:eastAsia="en-US" w:bidi="ar-SA"/>
        </w:rPr>
        <w:t xml:space="preserve"> </w:t>
      </w:r>
      <w:r w:rsidRPr="008937B5">
        <w:rPr>
          <w:rFonts w:eastAsia="SchoolBookSanPin"/>
          <w:position w:val="1"/>
          <w:lang w:val="ru-RU" w:eastAsia="en-US" w:bidi="ar-SA"/>
        </w:rPr>
        <w:t>110</w:t>
      </w:r>
      <w:r w:rsidRPr="008937B5" w:rsidR="000200B2">
        <w:rPr>
          <w:rFonts w:eastAsia="SchoolBookSanPin"/>
          <w:position w:val="1"/>
          <w:lang w:val="ru-RU" w:eastAsia="en-US" w:bidi="ar-SA"/>
        </w:rPr>
        <w:t>-</w:t>
      </w:r>
      <w:r w:rsidRPr="008937B5">
        <w:rPr>
          <w:rFonts w:eastAsia="SchoolBookSanPin"/>
          <w:position w:val="1"/>
          <w:lang w:val="ru-RU" w:eastAsia="en-US" w:bidi="ar-SA"/>
        </w:rPr>
        <w:t>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w:t>
      </w:r>
      <w:r w:rsidRPr="008937B5" w:rsidR="009B4DA0">
        <w:rPr>
          <w:rFonts w:eastAsia="SchoolBookSanPin"/>
          <w:position w:val="1"/>
          <w:lang w:val="ru-RU" w:eastAsia="en-US" w:bidi="ar-SA"/>
        </w:rPr>
        <w:t xml:space="preserve">, </w:t>
      </w:r>
      <w:r w:rsidRPr="008937B5">
        <w:rPr>
          <w:rFonts w:eastAsia="SchoolBookSanPin"/>
          <w:position w:val="1"/>
          <w:lang w:val="ru-RU" w:eastAsia="en-US" w:bidi="ar-SA"/>
        </w:rPr>
        <w:t>соблюдать на письме правила речевого этикета.</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9B4DA0">
        <w:rPr>
          <w:rFonts w:eastAsia="SchoolBookSanPin"/>
          <w:lang w:val="ru-RU" w:eastAsia="en-US" w:bidi="ar-SA"/>
        </w:rPr>
        <w:t>11.</w:t>
      </w:r>
      <w:r w:rsidRPr="008937B5" w:rsidR="00CD185B">
        <w:rPr>
          <w:rFonts w:eastAsia="SchoolBookSanPin"/>
          <w:lang w:val="ru-RU" w:eastAsia="en-US" w:bidi="ar-SA"/>
        </w:rPr>
        <w:t>6</w:t>
      </w:r>
      <w:r w:rsidRPr="008937B5" w:rsidR="009B4DA0">
        <w:rPr>
          <w:rFonts w:eastAsia="SchoolBookSanPin"/>
          <w:lang w:val="ru-RU" w:eastAsia="en-US" w:bidi="ar-SA"/>
        </w:rPr>
        <w:t>.3. </w:t>
      </w:r>
      <w:r w:rsidRPr="008937B5">
        <w:rPr>
          <w:rFonts w:eastAsia="OfficinaSansBoldITC"/>
          <w:lang w:val="ru-RU" w:eastAsia="en-US" w:bidi="ar-SA"/>
        </w:rPr>
        <w:t>Текст</w:t>
      </w:r>
      <w:r w:rsidRPr="008937B5" w:rsidR="003D18B4">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Проводить смысловой анализ текста, его композиционных особенностей, определять количество микротем и абзацев.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Выявлять лексические и грамматические средства связи предложений и частей текста.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Создавать тексты различных функционально-смысловых типов речи с опорой </w:t>
        <w:br/>
        <w:t>на жизненный и читательский опыт</w:t>
      </w:r>
      <w:r w:rsidRPr="008937B5" w:rsidR="009B4DA0">
        <w:rPr>
          <w:rFonts w:eastAsia="SchoolBookSanPin"/>
          <w:lang w:val="ru-RU" w:eastAsia="en-US" w:bidi="ar-SA"/>
        </w:rPr>
        <w:t>,</w:t>
      </w:r>
      <w:r w:rsidRPr="008937B5">
        <w:rPr>
          <w:rFonts w:eastAsia="SchoolBookSanPin"/>
          <w:lang w:val="ru-RU" w:eastAsia="en-US" w:bidi="ar-SA"/>
        </w:rPr>
        <w:t xml:space="preserve"> на произведения искусства (в том числе сочинения-миниатюры объёмом 6 и более предложений</w:t>
      </w:r>
      <w:r w:rsidRPr="008937B5" w:rsidR="009B4DA0">
        <w:rPr>
          <w:rFonts w:eastAsia="SchoolBookSanPin"/>
          <w:lang w:val="ru-RU" w:eastAsia="en-US" w:bidi="ar-SA"/>
        </w:rPr>
        <w:t>,</w:t>
      </w:r>
      <w:r w:rsidRPr="008937B5">
        <w:rPr>
          <w:rFonts w:eastAsia="SchoolBookSanPin"/>
          <w:lang w:val="ru-RU" w:eastAsia="en-US" w:bidi="ar-SA"/>
        </w:rPr>
        <w:t xml:space="preserve"> классные сочинения объёмом не менее 150 слов с учётом стиля и жанра сочинения, характера темы).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w:t>
      </w:r>
      <w:r w:rsidRPr="008937B5" w:rsidR="009B4DA0">
        <w:rPr>
          <w:rFonts w:eastAsia="SchoolBookSanPin"/>
          <w:lang w:val="ru-RU" w:eastAsia="en-US" w:bidi="ar-SA"/>
        </w:rPr>
        <w:t>,</w:t>
      </w:r>
      <w:r w:rsidRPr="008937B5">
        <w:rPr>
          <w:rFonts w:eastAsia="SchoolBookSanPin"/>
          <w:lang w:val="ru-RU" w:eastAsia="en-US" w:bidi="ar-SA"/>
        </w:rPr>
        <w:t xml:space="preserve"> выделять главную и второстепенную информацию в тексте</w:t>
      </w:r>
      <w:r w:rsidRPr="008937B5" w:rsidR="009B4DA0">
        <w:rPr>
          <w:rFonts w:eastAsia="SchoolBookSanPin"/>
          <w:lang w:val="ru-RU" w:eastAsia="en-US" w:bidi="ar-SA"/>
        </w:rPr>
        <w:t>,</w:t>
      </w:r>
      <w:r w:rsidRPr="008937B5">
        <w:rPr>
          <w:rFonts w:eastAsia="SchoolBookSanPin"/>
          <w:lang w:val="ru-RU" w:eastAsia="en-US" w:bidi="ar-SA"/>
        </w:rPr>
        <w:t xml:space="preserve"> передавать содержание текста с изменением лица рассказчика</w:t>
      </w:r>
      <w:r w:rsidRPr="008937B5" w:rsidR="009B4DA0">
        <w:rPr>
          <w:rFonts w:eastAsia="SchoolBookSanPin"/>
          <w:lang w:val="ru-RU" w:eastAsia="en-US" w:bidi="ar-SA"/>
        </w:rPr>
        <w:t>,</w:t>
      </w:r>
      <w:r w:rsidRPr="008937B5">
        <w:rPr>
          <w:rFonts w:eastAsia="SchoolBookSanPin"/>
          <w:lang w:val="ru-RU" w:eastAsia="en-US" w:bidi="ar-SA"/>
        </w:rPr>
        <w:t xml:space="preserve"> использовать способы информационной переработки текста</w:t>
      </w:r>
      <w:r w:rsidRPr="008937B5" w:rsidR="009B4DA0">
        <w:rPr>
          <w:rFonts w:eastAsia="SchoolBookSanPin"/>
          <w:lang w:val="ru-RU" w:eastAsia="en-US" w:bidi="ar-SA"/>
        </w:rPr>
        <w:t>,</w:t>
      </w:r>
      <w:r w:rsidRPr="008937B5">
        <w:rPr>
          <w:rFonts w:eastAsia="SchoolBookSanPin"/>
          <w:lang w:val="ru-RU" w:eastAsia="en-US" w:bidi="ar-SA"/>
        </w:rPr>
        <w:t xml:space="preserve">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Представлять сообщение на заданную тему в виде презентации.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Представлять содержание научно-учебного текста в виде таблицы, схемы; представлять содержание таблицы, схемы в виде текста.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Редактировать тексты: сопоставлять исходный и отредактированный тексты</w:t>
      </w:r>
      <w:r w:rsidRPr="008937B5" w:rsidR="009B4DA0">
        <w:rPr>
          <w:rFonts w:eastAsia="SchoolBookSanPin"/>
          <w:lang w:val="ru-RU" w:eastAsia="en-US" w:bidi="ar-SA"/>
        </w:rPr>
        <w:t>,</w:t>
      </w:r>
      <w:r w:rsidRPr="008937B5">
        <w:rPr>
          <w:rFonts w:eastAsia="SchoolBookSanPin"/>
          <w:lang w:val="ru-RU" w:eastAsia="en-US" w:bidi="ar-SA"/>
        </w:rPr>
        <w:t xml:space="preserve"> редактировать собственные тексты с целью совершенствования их содержания </w:t>
      </w:r>
      <w:r w:rsidRPr="008937B5" w:rsidR="00E162F8">
        <w:rPr>
          <w:rFonts w:eastAsia="SchoolBookSanPin"/>
          <w:lang w:val="ru-RU" w:eastAsia="en-US" w:bidi="ar-SA"/>
        </w:rPr>
        <w:br/>
      </w:r>
      <w:r w:rsidRPr="008937B5">
        <w:rPr>
          <w:rFonts w:eastAsia="SchoolBookSanPin"/>
          <w:lang w:val="ru-RU" w:eastAsia="en-US" w:bidi="ar-SA"/>
        </w:rPr>
        <w:t>и формы с опорой на знание норм современного русского литературного языка.</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9B4DA0">
        <w:rPr>
          <w:rFonts w:eastAsia="SchoolBookSanPin"/>
          <w:lang w:val="ru-RU" w:eastAsia="en-US" w:bidi="ar-SA"/>
        </w:rPr>
        <w:t>11.</w:t>
      </w:r>
      <w:r w:rsidRPr="008937B5" w:rsidR="00CD185B">
        <w:rPr>
          <w:rFonts w:eastAsia="SchoolBookSanPin"/>
          <w:lang w:val="ru-RU" w:eastAsia="en-US" w:bidi="ar-SA"/>
        </w:rPr>
        <w:t>6</w:t>
      </w:r>
      <w:r w:rsidRPr="008937B5" w:rsidR="009B4DA0">
        <w:rPr>
          <w:rFonts w:eastAsia="SchoolBookSanPin"/>
          <w:lang w:val="ru-RU" w:eastAsia="en-US" w:bidi="ar-SA"/>
        </w:rPr>
        <w:t>.4. </w:t>
      </w:r>
      <w:r w:rsidRPr="008937B5">
        <w:rPr>
          <w:rFonts w:eastAsia="OfficinaSansBoldITC"/>
          <w:lang w:val="ru-RU" w:eastAsia="en-US" w:bidi="ar-SA"/>
        </w:rPr>
        <w:t>Функциональные разновидности языка</w:t>
      </w:r>
      <w:r w:rsidRPr="008937B5" w:rsidR="003D18B4">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Характеризовать функциональные разновидности языка: разговорную речь </w:t>
        <w:br/>
        <w:t>и функциональные стили (научный, публицистический, официально-деловой), язык художественной литературы.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 </w:t>
      </w:r>
      <w:r w:rsidRPr="008937B5" w:rsidR="00E162F8">
        <w:rPr>
          <w:rFonts w:eastAsia="SchoolBookSanPin"/>
          <w:lang w:val="ru-RU" w:eastAsia="en-US" w:bidi="ar-SA"/>
        </w:rPr>
        <w:br/>
      </w:r>
      <w:r w:rsidRPr="008937B5">
        <w:rPr>
          <w:rFonts w:eastAsia="SchoolBookSanPin"/>
          <w:lang w:val="ru-RU" w:eastAsia="en-US" w:bidi="ar-SA"/>
        </w:rPr>
        <w:t>в текстах публицистического стиля, нормы построения текстов публицистического стиля, особенности жанров (интервью, репортаж, заметка).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Создавать тексты публицистического стиля в жанре репортажа, заметки, интервью; оформлять деловые бумаги (инструкция).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Владеть нормами построения текстов публицистического стиля.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Применять знания о функциональных разновидностях языка при выполнении языкового анализа различных видов и в речевой практике.</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9B4DA0">
        <w:rPr>
          <w:rFonts w:eastAsia="SchoolBookSanPin"/>
          <w:lang w:val="ru-RU" w:eastAsia="en-US" w:bidi="ar-SA"/>
        </w:rPr>
        <w:t>.11.</w:t>
      </w:r>
      <w:r w:rsidRPr="008937B5" w:rsidR="00CD185B">
        <w:rPr>
          <w:rFonts w:eastAsia="SchoolBookSanPin"/>
          <w:lang w:val="ru-RU" w:eastAsia="en-US" w:bidi="ar-SA"/>
        </w:rPr>
        <w:t>6</w:t>
      </w:r>
      <w:r w:rsidRPr="008937B5" w:rsidR="009B4DA0">
        <w:rPr>
          <w:rFonts w:eastAsia="SchoolBookSanPin"/>
          <w:lang w:val="ru-RU" w:eastAsia="en-US" w:bidi="ar-SA"/>
        </w:rPr>
        <w:t>.5. </w:t>
      </w:r>
      <w:r w:rsidRPr="008937B5" w:rsidR="00E162F8">
        <w:rPr>
          <w:rFonts w:eastAsia="OfficinaSansBoldITC"/>
          <w:lang w:val="ru-RU" w:eastAsia="en-US" w:bidi="ar-SA"/>
        </w:rPr>
        <w:t>Система языка</w:t>
      </w:r>
      <w:r w:rsidRPr="008937B5" w:rsidR="003D18B4">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Распознавать изученные орфограммы; проводить орфографический анализ слов</w:t>
      </w:r>
      <w:r w:rsidRPr="008937B5" w:rsidR="009B4DA0">
        <w:rPr>
          <w:rFonts w:eastAsia="SchoolBookSanPin"/>
          <w:lang w:val="ru-RU" w:eastAsia="en-US" w:bidi="ar-SA"/>
        </w:rPr>
        <w:t>,</w:t>
      </w:r>
      <w:r w:rsidRPr="008937B5">
        <w:rPr>
          <w:rFonts w:eastAsia="SchoolBookSanPin"/>
          <w:lang w:val="ru-RU" w:eastAsia="en-US" w:bidi="ar-SA"/>
        </w:rPr>
        <w:t xml:space="preserve"> применять знания по орфографии в практике правописания.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Использовать знания по морфемике и словообразованию при выполнении языкового анализа различных видов и в практике правописания.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Распознавать метафору, олицетворение, эпитет, гиперболу, литоту; понимать </w:t>
        <w:br/>
        <w:t>их коммуникативное назначение в художественном тексте и использовать в речи как средство выразительности.</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w:t>
      </w:r>
      <w:r w:rsidRPr="008937B5" w:rsidR="009B4DA0">
        <w:rPr>
          <w:rFonts w:eastAsia="SchoolBookSanPin"/>
          <w:lang w:val="ru-RU" w:eastAsia="en-US" w:bidi="ar-SA"/>
        </w:rPr>
        <w:t>,</w:t>
      </w:r>
      <w:r w:rsidRPr="008937B5">
        <w:rPr>
          <w:rFonts w:eastAsia="SchoolBookSanPin"/>
          <w:lang w:val="ru-RU" w:eastAsia="en-US" w:bidi="ar-SA"/>
        </w:rPr>
        <w:t xml:space="preserve"> применять знания по лексике и фразеологии при выполнении языкового анализа различных видов и в речевой практике.</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Распознавать омонимию слов разных част</w:t>
      </w:r>
      <w:r w:rsidR="008115E3">
        <w:rPr>
          <w:rFonts w:eastAsia="SchoolBookSanPin"/>
          <w:lang w:val="ru-RU" w:eastAsia="en-US" w:bidi="ar-SA"/>
        </w:rPr>
        <w:t xml:space="preserve">ей речи; различать лексическую </w:t>
      </w:r>
      <w:r w:rsidRPr="008937B5">
        <w:rPr>
          <w:rFonts w:eastAsia="SchoolBookSanPin"/>
          <w:lang w:val="ru-RU" w:eastAsia="en-US" w:bidi="ar-SA"/>
        </w:rPr>
        <w:t>и грамматическую омонимию</w:t>
      </w:r>
      <w:r w:rsidRPr="008937B5" w:rsidR="009B4DA0">
        <w:rPr>
          <w:rFonts w:eastAsia="SchoolBookSanPin"/>
          <w:lang w:val="ru-RU" w:eastAsia="en-US" w:bidi="ar-SA"/>
        </w:rPr>
        <w:t>,</w:t>
      </w:r>
      <w:r w:rsidRPr="008937B5">
        <w:rPr>
          <w:rFonts w:eastAsia="SchoolBookSanPin"/>
          <w:lang w:val="ru-RU" w:eastAsia="en-US" w:bidi="ar-SA"/>
        </w:rPr>
        <w:t xml:space="preserve"> понимать особенности употребления омонимов в речи.</w:t>
      </w:r>
    </w:p>
    <w:p w:rsidR="00D67B9C" w:rsidRPr="008937B5" w:rsidP="008115E3">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Использовать грамматические словари и справочники в речевой практике.</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9B4DA0">
        <w:rPr>
          <w:rFonts w:eastAsia="SchoolBookSanPin"/>
          <w:lang w:val="ru-RU" w:eastAsia="en-US" w:bidi="ar-SA"/>
        </w:rPr>
        <w:t>11.</w:t>
      </w:r>
      <w:r w:rsidRPr="008937B5" w:rsidR="00CD185B">
        <w:rPr>
          <w:rFonts w:eastAsia="SchoolBookSanPin"/>
          <w:lang w:val="ru-RU" w:eastAsia="en-US" w:bidi="ar-SA"/>
        </w:rPr>
        <w:t>6</w:t>
      </w:r>
      <w:r w:rsidRPr="008937B5" w:rsidR="009B4DA0">
        <w:rPr>
          <w:rFonts w:eastAsia="SchoolBookSanPin"/>
          <w:lang w:val="ru-RU" w:eastAsia="en-US" w:bidi="ar-SA"/>
        </w:rPr>
        <w:t>.6. </w:t>
      </w:r>
      <w:r w:rsidRPr="008937B5">
        <w:rPr>
          <w:rFonts w:eastAsia="OfficinaSansBoldITC"/>
          <w:lang w:val="ru-RU" w:eastAsia="en-US" w:bidi="ar-SA"/>
        </w:rPr>
        <w:t>Морфология. Культура речи</w:t>
      </w:r>
      <w:r w:rsidRPr="008937B5" w:rsidR="003D18B4">
        <w:rPr>
          <w:rFonts w:eastAsia="OfficinaSansBoldITC"/>
          <w:lang w:val="ru-RU" w:eastAsia="en-US" w:bidi="ar-SA"/>
        </w:rPr>
        <w:t>.</w:t>
      </w:r>
      <w:r w:rsidRPr="008937B5" w:rsidR="005E68A5">
        <w:rPr>
          <w:rFonts w:eastAsia="OfficinaSansBoldITC"/>
          <w:lang w:val="ru-RU" w:eastAsia="en-US" w:bidi="ar-SA"/>
        </w:rPr>
        <w:t xml:space="preserve"> Орфография.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Распознавать причастия и деепричастия, наречия, служебные слова (предлоги, союзы, частицы), междометия, звукоподражательные слова и проводить </w:t>
      </w:r>
      <w:r w:rsidRPr="008937B5" w:rsidR="009B4DA0">
        <w:rPr>
          <w:rFonts w:eastAsia="SchoolBookSanPin"/>
          <w:lang w:val="ru-RU" w:eastAsia="en-US" w:bidi="ar-SA"/>
        </w:rPr>
        <w:br/>
      </w:r>
      <w:r w:rsidRPr="008937B5">
        <w:rPr>
          <w:rFonts w:eastAsia="SchoolBookSanPin"/>
          <w:lang w:val="ru-RU" w:eastAsia="en-US" w:bidi="ar-SA"/>
        </w:rPr>
        <w:t>их морфологический анализ: определять общее грамматическое значение, морфологические признаки, синтаксические функции.</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9B4DA0">
        <w:rPr>
          <w:rFonts w:eastAsia="SchoolBookSanPin"/>
          <w:lang w:val="ru-RU" w:eastAsia="en-US" w:bidi="ar-SA"/>
        </w:rPr>
        <w:t>11.</w:t>
      </w:r>
      <w:r w:rsidRPr="008937B5" w:rsidR="00CD185B">
        <w:rPr>
          <w:rFonts w:eastAsia="SchoolBookSanPin"/>
          <w:lang w:val="ru-RU" w:eastAsia="en-US" w:bidi="ar-SA"/>
        </w:rPr>
        <w:t>6</w:t>
      </w:r>
      <w:r w:rsidRPr="008937B5" w:rsidR="009B4DA0">
        <w:rPr>
          <w:rFonts w:eastAsia="SchoolBookSanPin"/>
          <w:lang w:val="ru-RU" w:eastAsia="en-US" w:bidi="ar-SA"/>
        </w:rPr>
        <w:t>.7. </w:t>
      </w:r>
      <w:r w:rsidRPr="008937B5">
        <w:rPr>
          <w:rFonts w:eastAsia="SchoolBookSanPin"/>
          <w:bCs/>
          <w:position w:val="1"/>
          <w:lang w:val="ru-RU" w:eastAsia="en-US" w:bidi="ar-SA"/>
        </w:rPr>
        <w:t>Причастие</w:t>
      </w:r>
      <w:r w:rsidRPr="008937B5" w:rsidR="003D18B4">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Характеризовать причасти</w:t>
      </w:r>
      <w:r w:rsidRPr="008937B5" w:rsidR="005E68A5">
        <w:rPr>
          <w:rFonts w:eastAsia="SchoolBookSanPin"/>
          <w:position w:val="1"/>
          <w:lang w:val="ru-RU" w:eastAsia="en-US" w:bidi="ar-SA"/>
        </w:rPr>
        <w:t>е</w:t>
      </w:r>
      <w:r w:rsidRPr="008937B5">
        <w:rPr>
          <w:rFonts w:eastAsia="SchoolBookSanPin"/>
          <w:position w:val="1"/>
          <w:lang w:val="ru-RU" w:eastAsia="en-US" w:bidi="ar-SA"/>
        </w:rPr>
        <w:t xml:space="preserve"> как особую </w:t>
      </w:r>
      <w:r w:rsidRPr="008937B5" w:rsidR="005E68A5">
        <w:rPr>
          <w:rFonts w:eastAsia="SchoolBookSanPin"/>
          <w:position w:val="1"/>
          <w:lang w:val="ru-RU" w:eastAsia="en-US" w:bidi="ar-SA"/>
        </w:rPr>
        <w:t>форму глагола</w:t>
      </w:r>
      <w:r w:rsidRPr="008937B5" w:rsidR="009B4DA0">
        <w:rPr>
          <w:rFonts w:eastAsia="SchoolBookSanPin"/>
          <w:position w:val="1"/>
          <w:lang w:val="ru-RU" w:eastAsia="en-US" w:bidi="ar-SA"/>
        </w:rPr>
        <w:t>, о</w:t>
      </w:r>
      <w:r w:rsidRPr="008937B5">
        <w:rPr>
          <w:rFonts w:eastAsia="SchoolBookSanPin"/>
          <w:position w:val="1"/>
          <w:lang w:val="ru-RU" w:eastAsia="en-US" w:bidi="ar-SA"/>
        </w:rPr>
        <w:t>пределять признаки глагола и имени прилагательного в причастии</w:t>
      </w:r>
      <w:r w:rsidRPr="008937B5" w:rsidR="005E68A5">
        <w:rPr>
          <w:rFonts w:eastAsia="SchoolBookSanPin"/>
          <w:position w:val="1"/>
          <w:lang w:val="ru-RU" w:eastAsia="en-US" w:bidi="ar-SA"/>
        </w:rPr>
        <w:t>; определять синтаксические функции причастия.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Распознавать причастия настоящего и прошедшего времени, действительные </w:t>
        <w:br/>
        <w:t>и страдательные причастия</w:t>
      </w:r>
      <w:r w:rsidRPr="008937B5" w:rsidR="009B4DA0">
        <w:rPr>
          <w:rFonts w:eastAsia="SchoolBookSanPin"/>
          <w:position w:val="1"/>
          <w:lang w:val="ru-RU" w:eastAsia="en-US" w:bidi="ar-SA"/>
        </w:rPr>
        <w:t>, р</w:t>
      </w:r>
      <w:r w:rsidRPr="008937B5">
        <w:rPr>
          <w:rFonts w:eastAsia="SchoolBookSanPin"/>
          <w:position w:val="1"/>
          <w:lang w:val="ru-RU" w:eastAsia="en-US" w:bidi="ar-SA"/>
        </w:rPr>
        <w:t>азличать и характеризовать полные и краткие формы страдательных причастий</w:t>
      </w:r>
      <w:r w:rsidRPr="008937B5" w:rsidR="009B4DA0">
        <w:rPr>
          <w:rFonts w:eastAsia="SchoolBookSanPin"/>
          <w:position w:val="1"/>
          <w:lang w:val="ru-RU" w:eastAsia="en-US" w:bidi="ar-SA"/>
        </w:rPr>
        <w:t>, с</w:t>
      </w:r>
      <w:r w:rsidRPr="008937B5">
        <w:rPr>
          <w:rFonts w:eastAsia="SchoolBookSanPin"/>
          <w:position w:val="1"/>
          <w:lang w:val="ru-RU" w:eastAsia="en-US" w:bidi="ar-SA"/>
        </w:rPr>
        <w:t>клонять причастия.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Проводить морфологический</w:t>
      </w:r>
      <w:r w:rsidRPr="008937B5" w:rsidR="009953B8">
        <w:rPr>
          <w:rFonts w:eastAsia="SchoolBookSanPin"/>
          <w:position w:val="1"/>
          <w:lang w:val="ru-RU" w:eastAsia="en-US" w:bidi="ar-SA"/>
        </w:rPr>
        <w:t>, орфографический</w:t>
      </w:r>
      <w:r w:rsidRPr="008937B5">
        <w:rPr>
          <w:rFonts w:eastAsia="SchoolBookSanPin"/>
          <w:position w:val="1"/>
          <w:lang w:val="ru-RU" w:eastAsia="en-US" w:bidi="ar-SA"/>
        </w:rPr>
        <w:t xml:space="preserve"> анализ причастий, применять это умение в речевой практике.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Составлять словосочетания с причастием в роли зависимого слова</w:t>
      </w:r>
      <w:r w:rsidRPr="008937B5" w:rsidR="009B4DA0">
        <w:rPr>
          <w:rFonts w:eastAsia="SchoolBookSanPin"/>
          <w:position w:val="1"/>
          <w:lang w:val="ru-RU" w:eastAsia="en-US" w:bidi="ar-SA"/>
        </w:rPr>
        <w:t>, к</w:t>
      </w:r>
      <w:r w:rsidRPr="008937B5">
        <w:rPr>
          <w:rFonts w:eastAsia="SchoolBookSanPin"/>
          <w:position w:val="1"/>
          <w:lang w:val="ru-RU" w:eastAsia="en-US" w:bidi="ar-SA"/>
        </w:rPr>
        <w:t>онструировать причастные обороты.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Уместно использовать причастия в речи</w:t>
      </w:r>
      <w:r w:rsidRPr="008937B5" w:rsidR="009B4DA0">
        <w:rPr>
          <w:rFonts w:eastAsia="SchoolBookSanPin"/>
          <w:position w:val="1"/>
          <w:lang w:val="ru-RU" w:eastAsia="en-US" w:bidi="ar-SA"/>
        </w:rPr>
        <w:t>, р</w:t>
      </w:r>
      <w:r w:rsidRPr="008937B5">
        <w:rPr>
          <w:rFonts w:eastAsia="SchoolBookSanPin"/>
          <w:position w:val="1"/>
          <w:lang w:val="ru-RU" w:eastAsia="en-US" w:bidi="ar-SA"/>
        </w:rPr>
        <w:t xml:space="preserve">азличать созвучные причастия </w:t>
      </w:r>
      <w:r w:rsidRPr="008937B5" w:rsidR="00E162F8">
        <w:rPr>
          <w:rFonts w:eastAsia="SchoolBookSanPin"/>
          <w:position w:val="1"/>
          <w:lang w:val="ru-RU" w:eastAsia="en-US" w:bidi="ar-SA"/>
        </w:rPr>
        <w:br/>
      </w:r>
      <w:r w:rsidRPr="008937B5">
        <w:rPr>
          <w:rFonts w:eastAsia="SchoolBookSanPin"/>
          <w:position w:val="1"/>
          <w:lang w:val="ru-RU" w:eastAsia="en-US" w:bidi="ar-SA"/>
        </w:rPr>
        <w:t>и имена прилагательные (</w:t>
      </w:r>
      <w:r w:rsidRPr="008937B5">
        <w:rPr>
          <w:rFonts w:eastAsia="SchoolBookSanPin"/>
          <w:bCs/>
          <w:position w:val="1"/>
          <w:lang w:val="ru-RU" w:eastAsia="en-US" w:bidi="ar-SA"/>
        </w:rPr>
        <w:t xml:space="preserve">висящий </w:t>
      </w:r>
      <w:r w:rsidRPr="008937B5" w:rsidR="005E68A5">
        <w:rPr>
          <w:rFonts w:eastAsia="SchoolBookSanPin"/>
          <w:bCs/>
          <w:position w:val="1"/>
          <w:lang w:val="ru-RU" w:eastAsia="en-US" w:bidi="ar-SA"/>
        </w:rPr>
        <w:t xml:space="preserve">— </w:t>
      </w:r>
      <w:r w:rsidRPr="008937B5">
        <w:rPr>
          <w:rFonts w:eastAsia="SchoolBookSanPin"/>
          <w:bCs/>
          <w:position w:val="1"/>
          <w:lang w:val="ru-RU" w:eastAsia="en-US" w:bidi="ar-SA"/>
        </w:rPr>
        <w:t>висячий</w:t>
      </w:r>
      <w:r w:rsidRPr="008937B5">
        <w:rPr>
          <w:rFonts w:eastAsia="SchoolBookSanPin"/>
          <w:position w:val="1"/>
          <w:lang w:val="ru-RU" w:eastAsia="en-US" w:bidi="ar-SA"/>
        </w:rPr>
        <w:t xml:space="preserve">, </w:t>
      </w:r>
      <w:r w:rsidRPr="008937B5">
        <w:rPr>
          <w:rFonts w:eastAsia="SchoolBookSanPin"/>
          <w:bCs/>
          <w:position w:val="1"/>
          <w:lang w:val="ru-RU" w:eastAsia="en-US" w:bidi="ar-SA"/>
        </w:rPr>
        <w:t xml:space="preserve">горящий </w:t>
      </w:r>
      <w:r w:rsidRPr="008937B5" w:rsidR="005E68A5">
        <w:rPr>
          <w:rFonts w:eastAsia="SchoolBookSanPin"/>
          <w:bCs/>
          <w:position w:val="1"/>
          <w:lang w:val="ru-RU" w:eastAsia="en-US" w:bidi="ar-SA"/>
        </w:rPr>
        <w:t xml:space="preserve">— </w:t>
      </w:r>
      <w:r w:rsidRPr="008937B5">
        <w:rPr>
          <w:rFonts w:eastAsia="SchoolBookSanPin"/>
          <w:bCs/>
          <w:position w:val="1"/>
          <w:lang w:val="ru-RU" w:eastAsia="en-US" w:bidi="ar-SA"/>
        </w:rPr>
        <w:t>горячий</w:t>
      </w:r>
      <w:r w:rsidRPr="008937B5">
        <w:rPr>
          <w:rFonts w:eastAsia="SchoolBookSanPin"/>
          <w:position w:val="1"/>
          <w:lang w:val="ru-RU" w:eastAsia="en-US" w:bidi="ar-SA"/>
        </w:rPr>
        <w:t>).</w:t>
      </w:r>
      <w:r w:rsidRPr="008937B5" w:rsidR="005E68A5">
        <w:rPr>
          <w:rFonts w:eastAsia="SchoolBookSanPin"/>
          <w:position w:val="1"/>
          <w:lang w:val="ru-RU" w:eastAsia="en-US" w:bidi="ar-SA"/>
        </w:rPr>
        <w:t xml:space="preserve"> </w:t>
      </w:r>
      <w:r w:rsidRPr="008937B5">
        <w:rPr>
          <w:rFonts w:eastAsia="SchoolBookSanPin"/>
          <w:lang w:val="ru-RU" w:eastAsia="en-US" w:bidi="ar-SA"/>
        </w:rPr>
        <w:t>Правильно ставить ударение в некоторых формах причастий</w:t>
      </w:r>
      <w:r w:rsidRPr="008937B5" w:rsidR="009B4DA0">
        <w:rPr>
          <w:rFonts w:eastAsia="SchoolBookSanPin"/>
          <w:lang w:val="ru-RU" w:eastAsia="en-US" w:bidi="ar-SA"/>
        </w:rPr>
        <w:t>, п</w:t>
      </w:r>
      <w:r w:rsidRPr="008937B5">
        <w:rPr>
          <w:rFonts w:eastAsia="SchoolBookSanPin"/>
          <w:lang w:val="ru-RU" w:eastAsia="en-US" w:bidi="ar-SA"/>
        </w:rPr>
        <w:t xml:space="preserve">рименять правила правописания падежных окончаний и суффиксов причастий; </w:t>
      </w:r>
      <w:r w:rsidRPr="008937B5">
        <w:rPr>
          <w:rFonts w:eastAsia="SchoolBookSanPin"/>
          <w:bCs/>
          <w:lang w:val="ru-RU" w:eastAsia="en-US" w:bidi="ar-SA"/>
        </w:rPr>
        <w:t xml:space="preserve">н </w:t>
      </w:r>
      <w:r w:rsidRPr="008937B5">
        <w:rPr>
          <w:rFonts w:eastAsia="SchoolBookSanPin"/>
          <w:lang w:val="ru-RU" w:eastAsia="en-US" w:bidi="ar-SA"/>
        </w:rPr>
        <w:t xml:space="preserve">и </w:t>
      </w:r>
      <w:r w:rsidRPr="008937B5">
        <w:rPr>
          <w:rFonts w:eastAsia="SchoolBookSanPin"/>
          <w:bCs/>
          <w:lang w:val="ru-RU" w:eastAsia="en-US" w:bidi="ar-SA"/>
        </w:rPr>
        <w:t xml:space="preserve">нн </w:t>
      </w:r>
      <w:r w:rsidRPr="008937B5">
        <w:rPr>
          <w:rFonts w:eastAsia="SchoolBookSanPin"/>
          <w:lang w:val="ru-RU" w:eastAsia="en-US" w:bidi="ar-SA"/>
        </w:rPr>
        <w:t>в причастиях и отглагольных именах прилагательных</w:t>
      </w:r>
      <w:r w:rsidRPr="008937B5" w:rsidR="009B4DA0">
        <w:rPr>
          <w:rFonts w:eastAsia="SchoolBookSanPin"/>
          <w:lang w:val="ru-RU" w:eastAsia="en-US" w:bidi="ar-SA"/>
        </w:rPr>
        <w:t>,</w:t>
      </w:r>
      <w:r w:rsidRPr="008937B5">
        <w:rPr>
          <w:rFonts w:eastAsia="SchoolBookSanPin"/>
          <w:lang w:val="ru-RU" w:eastAsia="en-US" w:bidi="ar-SA"/>
        </w:rPr>
        <w:t xml:space="preserve"> написания гласной перед суффиксом </w:t>
      </w:r>
      <w:r w:rsidRPr="008937B5">
        <w:rPr>
          <w:rFonts w:eastAsia="SchoolBookSanPin"/>
          <w:bCs/>
          <w:lang w:val="ru-RU" w:eastAsia="en-US" w:bidi="ar-SA"/>
        </w:rPr>
        <w:t xml:space="preserve">-вш- </w:t>
      </w:r>
      <w:r w:rsidRPr="008937B5">
        <w:rPr>
          <w:rFonts w:eastAsia="SchoolBookSanPin"/>
          <w:lang w:val="ru-RU" w:eastAsia="en-US" w:bidi="ar-SA"/>
        </w:rPr>
        <w:t xml:space="preserve">действительных причастий прошедшего времени, перед суффиксом </w:t>
      </w:r>
      <w:r w:rsidRPr="008937B5">
        <w:rPr>
          <w:rFonts w:eastAsia="SchoolBookSanPin"/>
          <w:bCs/>
          <w:lang w:val="ru-RU" w:eastAsia="en-US" w:bidi="ar-SA"/>
        </w:rPr>
        <w:t xml:space="preserve">-нн- </w:t>
      </w:r>
      <w:r w:rsidRPr="008937B5">
        <w:rPr>
          <w:rFonts w:eastAsia="SchoolBookSanPin"/>
          <w:lang w:val="ru-RU" w:eastAsia="en-US" w:bidi="ar-SA"/>
        </w:rPr>
        <w:t>страдательных причастий прошедшего времени</w:t>
      </w:r>
      <w:r w:rsidRPr="008937B5" w:rsidR="009B4DA0">
        <w:rPr>
          <w:rFonts w:eastAsia="SchoolBookSanPin"/>
          <w:lang w:val="ru-RU" w:eastAsia="en-US" w:bidi="ar-SA"/>
        </w:rPr>
        <w:t>,</w:t>
      </w:r>
      <w:r w:rsidRPr="008937B5">
        <w:rPr>
          <w:rFonts w:eastAsia="SchoolBookSanPin"/>
          <w:lang w:val="ru-RU" w:eastAsia="en-US" w:bidi="ar-SA"/>
        </w:rPr>
        <w:t xml:space="preserve"> написания </w:t>
      </w:r>
      <w:r w:rsidRPr="008937B5">
        <w:rPr>
          <w:rFonts w:eastAsia="SchoolBookSanPin"/>
          <w:bCs/>
          <w:lang w:val="ru-RU" w:eastAsia="en-US" w:bidi="ar-SA"/>
        </w:rPr>
        <w:t xml:space="preserve">не </w:t>
      </w:r>
      <w:r w:rsidRPr="008937B5">
        <w:rPr>
          <w:rFonts w:eastAsia="SchoolBookSanPin"/>
          <w:lang w:val="ru-RU" w:eastAsia="en-US" w:bidi="ar-SA"/>
        </w:rPr>
        <w:t>с причастиями.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Правильно расставлять знаки препинания в предложениях с причастным оборотом.</w:t>
      </w:r>
    </w:p>
    <w:p w:rsidR="009953B8"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Проводить </w:t>
      </w:r>
      <w:r w:rsidRPr="008937B5" w:rsidR="005E68A5">
        <w:rPr>
          <w:rFonts w:eastAsia="SchoolBookSanPin"/>
          <w:lang w:val="ru-RU" w:eastAsia="en-US" w:bidi="ar-SA"/>
        </w:rPr>
        <w:t xml:space="preserve">синтаксический и </w:t>
      </w:r>
      <w:r w:rsidRPr="008937B5">
        <w:rPr>
          <w:rFonts w:eastAsia="SchoolBookSanPin"/>
          <w:lang w:val="ru-RU" w:eastAsia="en-US" w:bidi="ar-SA"/>
        </w:rPr>
        <w:t xml:space="preserve">пунктуационный анализ предложений </w:t>
      </w:r>
      <w:r w:rsidRPr="008937B5" w:rsidR="005E68A5">
        <w:rPr>
          <w:rFonts w:eastAsia="SchoolBookSanPin"/>
          <w:lang w:val="ru-RU" w:eastAsia="en-US" w:bidi="ar-SA"/>
        </w:rPr>
        <w:br/>
        <w:t>с причастным оборотом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9B4DA0">
        <w:rPr>
          <w:rFonts w:eastAsia="SchoolBookSanPin"/>
          <w:lang w:val="ru-RU" w:eastAsia="en-US" w:bidi="ar-SA"/>
        </w:rPr>
        <w:t>11.</w:t>
      </w:r>
      <w:r w:rsidRPr="008937B5" w:rsidR="00CD185B">
        <w:rPr>
          <w:rFonts w:eastAsia="SchoolBookSanPin"/>
          <w:lang w:val="ru-RU" w:eastAsia="en-US" w:bidi="ar-SA"/>
        </w:rPr>
        <w:t>6</w:t>
      </w:r>
      <w:r w:rsidRPr="008937B5" w:rsidR="009B4DA0">
        <w:rPr>
          <w:rFonts w:eastAsia="SchoolBookSanPin"/>
          <w:lang w:val="ru-RU" w:eastAsia="en-US" w:bidi="ar-SA"/>
        </w:rPr>
        <w:t>.8. </w:t>
      </w:r>
      <w:r w:rsidRPr="008937B5">
        <w:rPr>
          <w:rFonts w:eastAsia="SchoolBookSanPin"/>
          <w:bCs/>
          <w:position w:val="1"/>
          <w:lang w:val="ru-RU" w:eastAsia="en-US" w:bidi="ar-SA"/>
        </w:rPr>
        <w:t>Деепричастие</w:t>
      </w:r>
      <w:r w:rsidRPr="008937B5" w:rsidR="003D18B4">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Характеризовать деепричасти</w:t>
      </w:r>
      <w:r w:rsidRPr="008937B5" w:rsidR="005E68A5">
        <w:rPr>
          <w:rFonts w:eastAsia="SchoolBookSanPin"/>
          <w:position w:val="1"/>
          <w:lang w:val="ru-RU" w:eastAsia="en-US" w:bidi="ar-SA"/>
        </w:rPr>
        <w:t>е</w:t>
      </w:r>
      <w:r w:rsidRPr="008937B5">
        <w:rPr>
          <w:rFonts w:eastAsia="SchoolBookSanPin"/>
          <w:position w:val="1"/>
          <w:lang w:val="ru-RU" w:eastAsia="en-US" w:bidi="ar-SA"/>
        </w:rPr>
        <w:t xml:space="preserve"> как особую </w:t>
      </w:r>
      <w:r w:rsidRPr="008937B5" w:rsidR="005E68A5">
        <w:rPr>
          <w:rFonts w:eastAsia="SchoolBookSanPin"/>
          <w:position w:val="1"/>
          <w:lang w:val="ru-RU" w:eastAsia="en-US" w:bidi="ar-SA"/>
        </w:rPr>
        <w:t>форму глагола</w:t>
      </w:r>
      <w:r w:rsidRPr="008937B5">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Определять признаки глагола и наречия в деепричастии</w:t>
      </w:r>
      <w:r w:rsidRPr="008937B5" w:rsidR="005E68A5">
        <w:rPr>
          <w:rFonts w:eastAsia="SchoolBookSanPin"/>
          <w:position w:val="1"/>
          <w:lang w:val="ru-RU" w:eastAsia="en-US" w:bidi="ar-SA"/>
        </w:rPr>
        <w:t>, синтаксическую функцию деепричастия.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Распознавать деепричастия совершенного и несовершенного вида.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Проводить морфологический</w:t>
      </w:r>
      <w:r w:rsidRPr="008937B5" w:rsidR="009953B8">
        <w:rPr>
          <w:rFonts w:eastAsia="SchoolBookSanPin"/>
          <w:position w:val="1"/>
          <w:lang w:val="ru-RU" w:eastAsia="en-US" w:bidi="ar-SA"/>
        </w:rPr>
        <w:t>, орфографический</w:t>
      </w:r>
      <w:r w:rsidRPr="008937B5">
        <w:rPr>
          <w:rFonts w:eastAsia="SchoolBookSanPin"/>
          <w:position w:val="1"/>
          <w:lang w:val="ru-RU" w:eastAsia="en-US" w:bidi="ar-SA"/>
        </w:rPr>
        <w:t xml:space="preserve"> анализ деепричастий, применять это умение в речевой практике.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Конструировать деепричастный оборот</w:t>
      </w:r>
      <w:r w:rsidRPr="008937B5" w:rsidR="009B4DA0">
        <w:rPr>
          <w:rFonts w:eastAsia="SchoolBookSanPin"/>
          <w:position w:val="1"/>
          <w:lang w:val="ru-RU" w:eastAsia="en-US" w:bidi="ar-SA"/>
        </w:rPr>
        <w:t>, о</w:t>
      </w:r>
      <w:r w:rsidRPr="008937B5">
        <w:rPr>
          <w:rFonts w:eastAsia="SchoolBookSanPin"/>
          <w:position w:val="1"/>
          <w:lang w:val="ru-RU" w:eastAsia="en-US" w:bidi="ar-SA"/>
        </w:rPr>
        <w:t xml:space="preserve">пределять роль деепричастия </w:t>
      </w:r>
      <w:r w:rsidRPr="008937B5" w:rsidR="00E162F8">
        <w:rPr>
          <w:rFonts w:eastAsia="SchoolBookSanPin"/>
          <w:position w:val="1"/>
          <w:lang w:val="ru-RU" w:eastAsia="en-US" w:bidi="ar-SA"/>
        </w:rPr>
        <w:br/>
      </w:r>
      <w:r w:rsidRPr="008937B5">
        <w:rPr>
          <w:rFonts w:eastAsia="SchoolBookSanPin"/>
          <w:position w:val="1"/>
          <w:lang w:val="ru-RU" w:eastAsia="en-US" w:bidi="ar-SA"/>
        </w:rPr>
        <w:t>в предложении.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Уместно использовать деепричастия в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Правильно ставить ударение в деепричастиях.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Применять правила написания гласных в суффиксах деепричастий</w:t>
      </w:r>
      <w:r w:rsidRPr="008937B5" w:rsidR="009B4DA0">
        <w:rPr>
          <w:rFonts w:eastAsia="SchoolBookSanPin"/>
          <w:position w:val="1"/>
          <w:lang w:val="ru-RU" w:eastAsia="en-US" w:bidi="ar-SA"/>
        </w:rPr>
        <w:t>,</w:t>
      </w:r>
      <w:r w:rsidRPr="008937B5">
        <w:rPr>
          <w:rFonts w:eastAsia="SchoolBookSanPin"/>
          <w:position w:val="1"/>
          <w:lang w:val="ru-RU" w:eastAsia="en-US" w:bidi="ar-SA"/>
        </w:rPr>
        <w:t xml:space="preserve"> правила слитного и раздельного написания </w:t>
      </w:r>
      <w:r w:rsidRPr="008937B5">
        <w:rPr>
          <w:rFonts w:eastAsia="SchoolBookSanPin"/>
          <w:bCs/>
          <w:position w:val="1"/>
          <w:lang w:val="ru-RU" w:eastAsia="en-US" w:bidi="ar-SA"/>
        </w:rPr>
        <w:t xml:space="preserve">не </w:t>
      </w:r>
      <w:r w:rsidRPr="008937B5">
        <w:rPr>
          <w:rFonts w:eastAsia="SchoolBookSanPin"/>
          <w:position w:val="1"/>
          <w:lang w:val="ru-RU" w:eastAsia="en-US" w:bidi="ar-SA"/>
        </w:rPr>
        <w:t>с деепричастиями.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Правильно строить предложения с одиночными деепричастиями </w:t>
      </w:r>
      <w:r w:rsidRPr="008937B5" w:rsidR="00E162F8">
        <w:rPr>
          <w:rFonts w:eastAsia="SchoolBookSanPin"/>
          <w:position w:val="1"/>
          <w:lang w:val="ru-RU" w:eastAsia="en-US" w:bidi="ar-SA"/>
        </w:rPr>
        <w:br/>
      </w:r>
      <w:r w:rsidRPr="008937B5">
        <w:rPr>
          <w:rFonts w:eastAsia="SchoolBookSanPin"/>
          <w:position w:val="1"/>
          <w:lang w:val="ru-RU" w:eastAsia="en-US" w:bidi="ar-SA"/>
        </w:rPr>
        <w:t>и деепричастными оборотами.</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Правильно расставлять знаки препинания в предложениях с одиночным деепричастием и деепричастным оборотом.</w:t>
      </w:r>
    </w:p>
    <w:p w:rsidR="005E68A5"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Проводить синтаксический и пунктуационный анализ предложений </w:t>
        <w:br/>
        <w:t>с одиночным деепричастием и деепричастным оборотом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9B4DA0">
        <w:rPr>
          <w:rFonts w:eastAsia="SchoolBookSanPin"/>
          <w:lang w:val="ru-RU" w:eastAsia="en-US" w:bidi="ar-SA"/>
        </w:rPr>
        <w:t>11.</w:t>
      </w:r>
      <w:r w:rsidRPr="008937B5" w:rsidR="00CD185B">
        <w:rPr>
          <w:rFonts w:eastAsia="SchoolBookSanPin"/>
          <w:lang w:val="ru-RU" w:eastAsia="en-US" w:bidi="ar-SA"/>
        </w:rPr>
        <w:t>6</w:t>
      </w:r>
      <w:r w:rsidRPr="008937B5" w:rsidR="009B4DA0">
        <w:rPr>
          <w:rFonts w:eastAsia="SchoolBookSanPin"/>
          <w:lang w:val="ru-RU" w:eastAsia="en-US" w:bidi="ar-SA"/>
        </w:rPr>
        <w:t>.9. </w:t>
      </w:r>
      <w:r w:rsidRPr="008937B5">
        <w:rPr>
          <w:rFonts w:eastAsia="SchoolBookSanPin"/>
          <w:bCs/>
          <w:position w:val="1"/>
          <w:lang w:val="ru-RU" w:eastAsia="en-US" w:bidi="ar-SA"/>
        </w:rPr>
        <w:t>Наречие</w:t>
      </w:r>
      <w:r w:rsidRPr="008937B5" w:rsidR="003D18B4">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Распознавать наречия в речи</w:t>
      </w:r>
      <w:r w:rsidRPr="008937B5" w:rsidR="009B4DA0">
        <w:rPr>
          <w:rFonts w:eastAsia="SchoolBookSanPin"/>
          <w:position w:val="1"/>
          <w:lang w:val="ru-RU" w:eastAsia="en-US" w:bidi="ar-SA"/>
        </w:rPr>
        <w:t>, о</w:t>
      </w:r>
      <w:r w:rsidRPr="008937B5">
        <w:rPr>
          <w:rFonts w:eastAsia="SchoolBookSanPin"/>
          <w:position w:val="1"/>
          <w:lang w:val="ru-RU" w:eastAsia="en-US" w:bidi="ar-SA"/>
        </w:rPr>
        <w:t>пределять общее грамматическое значение наречий</w:t>
      </w:r>
      <w:r w:rsidRPr="008937B5" w:rsidR="009B4DA0">
        <w:rPr>
          <w:rFonts w:eastAsia="SchoolBookSanPin"/>
          <w:position w:val="1"/>
          <w:lang w:val="ru-RU" w:eastAsia="en-US" w:bidi="ar-SA"/>
        </w:rPr>
        <w:t>,</w:t>
      </w:r>
      <w:r w:rsidRPr="008937B5">
        <w:rPr>
          <w:rFonts w:eastAsia="SchoolBookSanPin"/>
          <w:position w:val="1"/>
          <w:lang w:val="ru-RU" w:eastAsia="en-US" w:bidi="ar-SA"/>
        </w:rPr>
        <w:t xml:space="preserve"> различать разряды наречий по значению; характеризовать особенности словообразования наречий, их синтаксических свойств, роли в речи.</w:t>
      </w:r>
    </w:p>
    <w:p w:rsidR="009953B8" w:rsidRPr="008937B5" w:rsidP="007A3FA5">
      <w:pPr>
        <w:widowControl w:val="0"/>
        <w:spacing w:after="0" w:line="240" w:lineRule="auto"/>
        <w:ind w:firstLine="709"/>
        <w:jc w:val="both"/>
        <w:rPr>
          <w:rFonts w:eastAsia="SchoolBookSanPin"/>
          <w:position w:val="1"/>
          <w:lang w:val="ru-RU" w:eastAsia="en-US" w:bidi="ar-SA"/>
        </w:rPr>
      </w:pPr>
      <w:r w:rsidRPr="008937B5" w:rsidR="00D67B9C">
        <w:rPr>
          <w:rFonts w:eastAsia="SchoolBookSanPin"/>
          <w:position w:val="1"/>
          <w:lang w:val="ru-RU" w:eastAsia="en-US" w:bidi="ar-SA"/>
        </w:rPr>
        <w:t>Проводить морфологический</w:t>
      </w:r>
      <w:r w:rsidRPr="008937B5">
        <w:rPr>
          <w:rFonts w:eastAsia="SchoolBookSanPin"/>
          <w:position w:val="1"/>
          <w:lang w:val="ru-RU" w:eastAsia="en-US" w:bidi="ar-SA"/>
        </w:rPr>
        <w:t>, орфографический анализ наречий (в рамках изученного), применять это умение в речевой практике.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Соблюдать нормы образования степеней сравнения наречий, произношения наречий, постановки в них ударения.</w:t>
      </w:r>
    </w:p>
    <w:p w:rsidR="00D67B9C" w:rsidRPr="008937B5" w:rsidP="008115E3">
      <w:pPr>
        <w:widowControl w:val="0"/>
        <w:spacing w:after="0" w:line="240" w:lineRule="auto"/>
        <w:ind w:firstLine="709"/>
        <w:rPr>
          <w:rFonts w:eastAsia="SchoolBookSanPin"/>
          <w:position w:val="1"/>
          <w:lang w:val="ru-RU" w:eastAsia="en-US" w:bidi="ar-SA"/>
        </w:rPr>
      </w:pPr>
      <w:r w:rsidRPr="008937B5">
        <w:rPr>
          <w:rFonts w:eastAsia="SchoolBookSanPin"/>
          <w:position w:val="1"/>
          <w:lang w:val="ru-RU" w:eastAsia="en-US" w:bidi="ar-SA"/>
        </w:rPr>
        <w:t>Применять правила слитного, раздельного и дефисного написания наречий</w:t>
      </w:r>
      <w:r w:rsidRPr="008937B5" w:rsidR="00A33EE5">
        <w:rPr>
          <w:rFonts w:eastAsia="SchoolBookSanPin"/>
          <w:position w:val="1"/>
          <w:lang w:val="ru-RU" w:eastAsia="en-US" w:bidi="ar-SA"/>
        </w:rPr>
        <w:t xml:space="preserve">, </w:t>
      </w:r>
      <w:r w:rsidRPr="008937B5">
        <w:rPr>
          <w:rFonts w:eastAsia="SchoolBookSanPin"/>
          <w:position w:val="1"/>
          <w:lang w:val="ru-RU" w:eastAsia="en-US" w:bidi="ar-SA"/>
        </w:rPr>
        <w:t xml:space="preserve">написания </w:t>
      </w:r>
      <w:r w:rsidRPr="008937B5">
        <w:rPr>
          <w:rFonts w:eastAsia="SchoolBookSanPin"/>
          <w:bCs/>
          <w:position w:val="1"/>
          <w:lang w:val="ru-RU" w:eastAsia="en-US" w:bidi="ar-SA"/>
        </w:rPr>
        <w:t xml:space="preserve">н </w:t>
      </w:r>
      <w:r w:rsidRPr="008937B5">
        <w:rPr>
          <w:rFonts w:eastAsia="SchoolBookSanPin"/>
          <w:position w:val="1"/>
          <w:lang w:val="ru-RU" w:eastAsia="en-US" w:bidi="ar-SA"/>
        </w:rPr>
        <w:t xml:space="preserve">и </w:t>
      </w:r>
      <w:r w:rsidRPr="008937B5">
        <w:rPr>
          <w:rFonts w:eastAsia="SchoolBookSanPin"/>
          <w:bCs/>
          <w:position w:val="1"/>
          <w:lang w:val="ru-RU" w:eastAsia="en-US" w:bidi="ar-SA"/>
        </w:rPr>
        <w:t xml:space="preserve">нн </w:t>
      </w:r>
      <w:r w:rsidRPr="008937B5">
        <w:rPr>
          <w:rFonts w:eastAsia="SchoolBookSanPin"/>
          <w:position w:val="1"/>
          <w:lang w:val="ru-RU" w:eastAsia="en-US" w:bidi="ar-SA"/>
        </w:rPr>
        <w:t xml:space="preserve">в наречиях на </w:t>
      </w:r>
      <w:r w:rsidRPr="008937B5">
        <w:rPr>
          <w:rFonts w:eastAsia="SchoolBookSanPin"/>
          <w:bCs/>
          <w:position w:val="1"/>
          <w:lang w:val="ru-RU" w:eastAsia="en-US" w:bidi="ar-SA"/>
        </w:rPr>
        <w:t xml:space="preserve">-о </w:t>
      </w:r>
      <w:r w:rsidRPr="008937B5">
        <w:rPr>
          <w:rFonts w:eastAsia="SchoolBookSanPin"/>
          <w:position w:val="1"/>
          <w:lang w:val="ru-RU" w:eastAsia="en-US" w:bidi="ar-SA"/>
        </w:rPr>
        <w:t xml:space="preserve">и </w:t>
      </w:r>
      <w:r w:rsidRPr="008937B5">
        <w:rPr>
          <w:rFonts w:eastAsia="SchoolBookSanPin"/>
          <w:bCs/>
          <w:position w:val="1"/>
          <w:lang w:val="ru-RU" w:eastAsia="en-US" w:bidi="ar-SA"/>
        </w:rPr>
        <w:t>-е</w:t>
      </w:r>
      <w:r w:rsidRPr="008937B5">
        <w:rPr>
          <w:rFonts w:eastAsia="SchoolBookSanPin"/>
          <w:position w:val="1"/>
          <w:lang w:val="ru-RU" w:eastAsia="en-US" w:bidi="ar-SA"/>
        </w:rPr>
        <w:t xml:space="preserve">; написания суффиксов </w:t>
      </w:r>
      <w:r w:rsidRPr="008937B5">
        <w:rPr>
          <w:rFonts w:eastAsia="SchoolBookSanPin"/>
          <w:bCs/>
          <w:position w:val="1"/>
          <w:lang w:val="ru-RU" w:eastAsia="en-US" w:bidi="ar-SA"/>
        </w:rPr>
        <w:t xml:space="preserve">-а </w:t>
      </w:r>
      <w:r w:rsidRPr="008937B5">
        <w:rPr>
          <w:rFonts w:eastAsia="SchoolBookSanPin"/>
          <w:position w:val="1"/>
          <w:lang w:val="ru-RU" w:eastAsia="en-US" w:bidi="ar-SA"/>
        </w:rPr>
        <w:t xml:space="preserve">и </w:t>
      </w:r>
      <w:r w:rsidRPr="008937B5">
        <w:rPr>
          <w:rFonts w:eastAsia="SchoolBookSanPin"/>
          <w:bCs/>
          <w:position w:val="1"/>
          <w:lang w:val="ru-RU" w:eastAsia="en-US" w:bidi="ar-SA"/>
        </w:rPr>
        <w:t xml:space="preserve">-о </w:t>
      </w:r>
      <w:r w:rsidRPr="008937B5">
        <w:rPr>
          <w:rFonts w:eastAsia="SchoolBookSanPin"/>
          <w:position w:val="1"/>
          <w:lang w:val="ru-RU" w:eastAsia="en-US" w:bidi="ar-SA"/>
        </w:rPr>
        <w:t xml:space="preserve">наречий с приставками </w:t>
      </w:r>
      <w:r w:rsidRPr="008937B5">
        <w:rPr>
          <w:rFonts w:eastAsia="SchoolBookSanPin"/>
          <w:bCs/>
          <w:position w:val="1"/>
          <w:lang w:val="ru-RU" w:eastAsia="en-US" w:bidi="ar-SA"/>
        </w:rPr>
        <w:t>из-</w:t>
      </w:r>
      <w:r w:rsidRPr="008937B5">
        <w:rPr>
          <w:rFonts w:eastAsia="SchoolBookSanPin"/>
          <w:position w:val="1"/>
          <w:lang w:val="ru-RU" w:eastAsia="en-US" w:bidi="ar-SA"/>
        </w:rPr>
        <w:t xml:space="preserve">, </w:t>
      </w:r>
      <w:r w:rsidRPr="008937B5">
        <w:rPr>
          <w:rFonts w:eastAsia="SchoolBookSanPin"/>
          <w:bCs/>
          <w:position w:val="1"/>
          <w:lang w:val="ru-RU" w:eastAsia="en-US" w:bidi="ar-SA"/>
        </w:rPr>
        <w:t>до-</w:t>
      </w:r>
      <w:r w:rsidRPr="008937B5">
        <w:rPr>
          <w:rFonts w:eastAsia="SchoolBookSanPin"/>
          <w:position w:val="1"/>
          <w:lang w:val="ru-RU" w:eastAsia="en-US" w:bidi="ar-SA"/>
        </w:rPr>
        <w:t xml:space="preserve">, </w:t>
      </w:r>
      <w:r w:rsidRPr="008937B5">
        <w:rPr>
          <w:rFonts w:eastAsia="SchoolBookSanPin"/>
          <w:bCs/>
          <w:position w:val="1"/>
          <w:lang w:val="ru-RU" w:eastAsia="en-US" w:bidi="ar-SA"/>
        </w:rPr>
        <w:t>с-</w:t>
      </w:r>
      <w:r w:rsidRPr="008937B5">
        <w:rPr>
          <w:rFonts w:eastAsia="SchoolBookSanPin"/>
          <w:position w:val="1"/>
          <w:lang w:val="ru-RU" w:eastAsia="en-US" w:bidi="ar-SA"/>
        </w:rPr>
        <w:t xml:space="preserve">, </w:t>
      </w:r>
      <w:r w:rsidRPr="008937B5">
        <w:rPr>
          <w:rFonts w:eastAsia="SchoolBookSanPin"/>
          <w:bCs/>
          <w:position w:val="1"/>
          <w:lang w:val="ru-RU" w:eastAsia="en-US" w:bidi="ar-SA"/>
        </w:rPr>
        <w:t>в-</w:t>
      </w:r>
      <w:r w:rsidRPr="008937B5">
        <w:rPr>
          <w:rFonts w:eastAsia="SchoolBookSanPin"/>
          <w:position w:val="1"/>
          <w:lang w:val="ru-RU" w:eastAsia="en-US" w:bidi="ar-SA"/>
        </w:rPr>
        <w:t xml:space="preserve">, </w:t>
      </w:r>
      <w:r w:rsidRPr="008937B5">
        <w:rPr>
          <w:rFonts w:eastAsia="SchoolBookSanPin"/>
          <w:bCs/>
          <w:position w:val="1"/>
          <w:lang w:val="ru-RU" w:eastAsia="en-US" w:bidi="ar-SA"/>
        </w:rPr>
        <w:t>на-</w:t>
      </w:r>
      <w:r w:rsidRPr="008937B5">
        <w:rPr>
          <w:rFonts w:eastAsia="SchoolBookSanPin"/>
          <w:position w:val="1"/>
          <w:lang w:val="ru-RU" w:eastAsia="en-US" w:bidi="ar-SA"/>
        </w:rPr>
        <w:t xml:space="preserve">, </w:t>
      </w:r>
      <w:r w:rsidRPr="008937B5">
        <w:rPr>
          <w:rFonts w:eastAsia="SchoolBookSanPin"/>
          <w:bCs/>
          <w:position w:val="1"/>
          <w:lang w:val="ru-RU" w:eastAsia="en-US" w:bidi="ar-SA"/>
        </w:rPr>
        <w:t>за-</w:t>
      </w:r>
      <w:r w:rsidRPr="008937B5" w:rsidR="00A33EE5">
        <w:rPr>
          <w:rFonts w:eastAsia="SchoolBookSanPin"/>
          <w:position w:val="1"/>
          <w:lang w:val="ru-RU" w:eastAsia="en-US" w:bidi="ar-SA"/>
        </w:rPr>
        <w:t>,</w:t>
      </w:r>
      <w:r w:rsidRPr="008937B5">
        <w:rPr>
          <w:rFonts w:eastAsia="SchoolBookSanPin"/>
          <w:position w:val="1"/>
          <w:lang w:val="ru-RU" w:eastAsia="en-US" w:bidi="ar-SA"/>
        </w:rPr>
        <w:t xml:space="preserve"> употребления </w:t>
      </w:r>
      <w:r w:rsidRPr="008937B5">
        <w:rPr>
          <w:rFonts w:eastAsia="SchoolBookSanPin"/>
          <w:bCs/>
          <w:position w:val="1"/>
          <w:lang w:val="ru-RU" w:eastAsia="en-US" w:bidi="ar-SA"/>
        </w:rPr>
        <w:t xml:space="preserve">ь </w:t>
      </w:r>
      <w:r w:rsidRPr="008937B5">
        <w:rPr>
          <w:rFonts w:eastAsia="SchoolBookSanPin"/>
          <w:position w:val="1"/>
          <w:lang w:val="ru-RU" w:eastAsia="en-US" w:bidi="ar-SA"/>
        </w:rPr>
        <w:t>на конце наречий после шипящих</w:t>
      </w:r>
      <w:r w:rsidRPr="008937B5" w:rsidR="00A33EE5">
        <w:rPr>
          <w:rFonts w:eastAsia="SchoolBookSanPin"/>
          <w:position w:val="1"/>
          <w:lang w:val="ru-RU" w:eastAsia="en-US" w:bidi="ar-SA"/>
        </w:rPr>
        <w:t xml:space="preserve">, </w:t>
      </w:r>
      <w:r w:rsidRPr="008937B5">
        <w:rPr>
          <w:rFonts w:eastAsia="SchoolBookSanPin"/>
          <w:position w:val="1"/>
          <w:lang w:val="ru-RU" w:eastAsia="en-US" w:bidi="ar-SA"/>
        </w:rPr>
        <w:t>написания суффиксов наречий -</w:t>
      </w:r>
      <w:r w:rsidRPr="008937B5">
        <w:rPr>
          <w:rFonts w:eastAsia="SchoolBookSanPin"/>
          <w:bCs/>
          <w:position w:val="1"/>
          <w:lang w:val="ru-RU" w:eastAsia="en-US" w:bidi="ar-SA"/>
        </w:rPr>
        <w:t xml:space="preserve">о </w:t>
      </w:r>
      <w:r w:rsidRPr="008937B5">
        <w:rPr>
          <w:rFonts w:eastAsia="SchoolBookSanPin"/>
          <w:position w:val="1"/>
          <w:lang w:val="ru-RU" w:eastAsia="en-US" w:bidi="ar-SA"/>
        </w:rPr>
        <w:t>и -</w:t>
      </w:r>
      <w:r w:rsidRPr="008937B5">
        <w:rPr>
          <w:rFonts w:eastAsia="SchoolBookSanPin"/>
          <w:bCs/>
          <w:position w:val="1"/>
          <w:lang w:val="ru-RU" w:eastAsia="en-US" w:bidi="ar-SA"/>
        </w:rPr>
        <w:t xml:space="preserve">е </w:t>
      </w:r>
      <w:r w:rsidRPr="008937B5">
        <w:rPr>
          <w:rFonts w:eastAsia="SchoolBookSanPin"/>
          <w:position w:val="1"/>
          <w:lang w:val="ru-RU" w:eastAsia="en-US" w:bidi="ar-SA"/>
        </w:rPr>
        <w:t xml:space="preserve">после шипящих; написания </w:t>
      </w:r>
      <w:r w:rsidRPr="008937B5">
        <w:rPr>
          <w:rFonts w:eastAsia="SchoolBookSanPin"/>
          <w:bCs/>
          <w:position w:val="1"/>
          <w:lang w:val="ru-RU" w:eastAsia="en-US" w:bidi="ar-SA"/>
        </w:rPr>
        <w:t xml:space="preserve">е </w:t>
      </w:r>
      <w:r w:rsidRPr="008937B5">
        <w:rPr>
          <w:rFonts w:eastAsia="SchoolBookSanPin"/>
          <w:position w:val="1"/>
          <w:lang w:val="ru-RU" w:eastAsia="en-US" w:bidi="ar-SA"/>
        </w:rPr>
        <w:t xml:space="preserve">и </w:t>
      </w:r>
      <w:r w:rsidRPr="008937B5">
        <w:rPr>
          <w:rFonts w:eastAsia="SchoolBookSanPin"/>
          <w:bCs/>
          <w:position w:val="1"/>
          <w:lang w:val="ru-RU" w:eastAsia="en-US" w:bidi="ar-SA"/>
        </w:rPr>
        <w:t xml:space="preserve">и </w:t>
      </w:r>
      <w:r w:rsidRPr="008937B5">
        <w:rPr>
          <w:rFonts w:eastAsia="SchoolBookSanPin"/>
          <w:position w:val="1"/>
          <w:lang w:val="ru-RU" w:eastAsia="en-US" w:bidi="ar-SA"/>
        </w:rPr>
        <w:t xml:space="preserve">в приставках </w:t>
      </w:r>
      <w:r w:rsidRPr="008937B5">
        <w:rPr>
          <w:rFonts w:eastAsia="SchoolBookSanPin"/>
          <w:bCs/>
          <w:position w:val="1"/>
          <w:lang w:val="ru-RU" w:eastAsia="en-US" w:bidi="ar-SA"/>
        </w:rPr>
        <w:t xml:space="preserve">не- </w:t>
      </w:r>
      <w:r w:rsidRPr="008937B5">
        <w:rPr>
          <w:rFonts w:eastAsia="SchoolBookSanPin"/>
          <w:position w:val="1"/>
          <w:lang w:val="ru-RU" w:eastAsia="en-US" w:bidi="ar-SA"/>
        </w:rPr>
        <w:t xml:space="preserve">и </w:t>
      </w:r>
      <w:r w:rsidRPr="008937B5">
        <w:rPr>
          <w:rFonts w:eastAsia="SchoolBookSanPin"/>
          <w:bCs/>
          <w:position w:val="1"/>
          <w:lang w:val="ru-RU" w:eastAsia="en-US" w:bidi="ar-SA"/>
        </w:rPr>
        <w:t xml:space="preserve">ни- </w:t>
      </w:r>
      <w:r w:rsidRPr="008937B5">
        <w:rPr>
          <w:rFonts w:eastAsia="SchoolBookSanPin"/>
          <w:position w:val="1"/>
          <w:lang w:val="ru-RU" w:eastAsia="en-US" w:bidi="ar-SA"/>
        </w:rPr>
        <w:t xml:space="preserve">наречий; слитного и раздельного написания </w:t>
      </w:r>
      <w:r w:rsidRPr="008937B5" w:rsidR="00E162F8">
        <w:rPr>
          <w:rFonts w:eastAsia="SchoolBookSanPin"/>
          <w:position w:val="1"/>
          <w:lang w:val="ru-RU" w:eastAsia="en-US" w:bidi="ar-SA"/>
        </w:rPr>
        <w:br/>
      </w:r>
      <w:r w:rsidRPr="008937B5">
        <w:rPr>
          <w:rFonts w:eastAsia="SchoolBookSanPin"/>
          <w:bCs/>
          <w:position w:val="1"/>
          <w:lang w:val="ru-RU" w:eastAsia="en-US" w:bidi="ar-SA"/>
        </w:rPr>
        <w:t xml:space="preserve">не </w:t>
      </w:r>
      <w:r w:rsidRPr="008937B5">
        <w:rPr>
          <w:rFonts w:eastAsia="SchoolBookSanPin"/>
          <w:position w:val="1"/>
          <w:lang w:val="ru-RU" w:eastAsia="en-US" w:bidi="ar-SA"/>
        </w:rPr>
        <w:t>с наречиями.</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A33EE5">
        <w:rPr>
          <w:rFonts w:eastAsia="SchoolBookSanPin"/>
          <w:lang w:val="ru-RU" w:eastAsia="en-US" w:bidi="ar-SA"/>
        </w:rPr>
        <w:t>11.</w:t>
      </w:r>
      <w:r w:rsidRPr="008937B5" w:rsidR="00CD185B">
        <w:rPr>
          <w:rFonts w:eastAsia="SchoolBookSanPin"/>
          <w:lang w:val="ru-RU" w:eastAsia="en-US" w:bidi="ar-SA"/>
        </w:rPr>
        <w:t>6</w:t>
      </w:r>
      <w:r w:rsidRPr="008937B5" w:rsidR="00A33EE5">
        <w:rPr>
          <w:rFonts w:eastAsia="SchoolBookSanPin"/>
          <w:lang w:val="ru-RU" w:eastAsia="en-US" w:bidi="ar-SA"/>
        </w:rPr>
        <w:t>.10. </w:t>
      </w:r>
      <w:r w:rsidRPr="008937B5">
        <w:rPr>
          <w:rFonts w:eastAsia="SchoolBookSanPin"/>
          <w:bCs/>
          <w:lang w:val="ru-RU" w:eastAsia="en-US" w:bidi="ar-SA"/>
        </w:rPr>
        <w:t>Слова категории состояния</w:t>
      </w:r>
      <w:r w:rsidRPr="008937B5" w:rsidR="003D18B4">
        <w:rPr>
          <w:rFonts w:eastAsia="SchoolBookSanPin"/>
          <w:bCs/>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C51EE4">
        <w:rPr>
          <w:rFonts w:eastAsia="SchoolBookSanPin"/>
          <w:lang w:val="ru-RU" w:eastAsia="en-US" w:bidi="ar-SA"/>
        </w:rPr>
        <w:t>11.</w:t>
      </w:r>
      <w:r w:rsidRPr="008937B5" w:rsidR="00CD185B">
        <w:rPr>
          <w:rFonts w:eastAsia="SchoolBookSanPin"/>
          <w:lang w:val="ru-RU" w:eastAsia="en-US" w:bidi="ar-SA"/>
        </w:rPr>
        <w:t>6</w:t>
      </w:r>
      <w:r w:rsidRPr="008937B5" w:rsidR="00C51EE4">
        <w:rPr>
          <w:rFonts w:eastAsia="SchoolBookSanPin"/>
          <w:lang w:val="ru-RU" w:eastAsia="en-US" w:bidi="ar-SA"/>
        </w:rPr>
        <w:t>.11. </w:t>
      </w:r>
      <w:r w:rsidRPr="008937B5">
        <w:rPr>
          <w:rFonts w:eastAsia="SchoolBookSanPin"/>
          <w:bCs/>
          <w:position w:val="1"/>
          <w:lang w:val="ru-RU" w:eastAsia="en-US" w:bidi="ar-SA"/>
        </w:rPr>
        <w:t>Служебные части речи</w:t>
      </w:r>
      <w:r w:rsidRPr="008937B5" w:rsidR="003D18B4">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Давать общую характеристику служебных частей речи</w:t>
      </w:r>
      <w:r w:rsidRPr="008937B5" w:rsidR="00C51EE4">
        <w:rPr>
          <w:rFonts w:eastAsia="SchoolBookSanPin"/>
          <w:position w:val="1"/>
          <w:lang w:val="ru-RU" w:eastAsia="en-US" w:bidi="ar-SA"/>
        </w:rPr>
        <w:t>,</w:t>
      </w:r>
      <w:r w:rsidRPr="008937B5">
        <w:rPr>
          <w:rFonts w:eastAsia="SchoolBookSanPin"/>
          <w:position w:val="1"/>
          <w:lang w:val="ru-RU" w:eastAsia="en-US" w:bidi="ar-SA"/>
        </w:rPr>
        <w:t xml:space="preserve"> объяснять их отличия </w:t>
        <w:br/>
        <w:t>от самостоятельных частей речи.</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C51EE4">
        <w:rPr>
          <w:rFonts w:eastAsia="SchoolBookSanPin"/>
          <w:lang w:val="ru-RU" w:eastAsia="en-US" w:bidi="ar-SA"/>
        </w:rPr>
        <w:t>11.</w:t>
      </w:r>
      <w:r w:rsidRPr="008937B5" w:rsidR="00CD185B">
        <w:rPr>
          <w:rFonts w:eastAsia="SchoolBookSanPin"/>
          <w:lang w:val="ru-RU" w:eastAsia="en-US" w:bidi="ar-SA"/>
        </w:rPr>
        <w:t>6</w:t>
      </w:r>
      <w:r w:rsidRPr="008937B5" w:rsidR="00C51EE4">
        <w:rPr>
          <w:rFonts w:eastAsia="SchoolBookSanPin"/>
          <w:lang w:val="ru-RU" w:eastAsia="en-US" w:bidi="ar-SA"/>
        </w:rPr>
        <w:t>.12. </w:t>
      </w:r>
      <w:r w:rsidRPr="008937B5">
        <w:rPr>
          <w:rFonts w:eastAsia="SchoolBookSanPin"/>
          <w:bCs/>
          <w:position w:val="1"/>
          <w:lang w:val="ru-RU" w:eastAsia="en-US" w:bidi="ar-SA"/>
        </w:rPr>
        <w:t>Предлог</w:t>
      </w:r>
      <w:r w:rsidRPr="008937B5" w:rsidR="003D18B4">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Характеризовать предлог как служебную часть речи</w:t>
      </w:r>
      <w:r w:rsidRPr="008937B5" w:rsidR="00C51EE4">
        <w:rPr>
          <w:rFonts w:eastAsia="SchoolBookSanPin"/>
          <w:position w:val="1"/>
          <w:lang w:val="ru-RU" w:eastAsia="en-US" w:bidi="ar-SA"/>
        </w:rPr>
        <w:t>,</w:t>
      </w:r>
      <w:r w:rsidRPr="008937B5">
        <w:rPr>
          <w:rFonts w:eastAsia="SchoolBookSanPin"/>
          <w:position w:val="1"/>
          <w:lang w:val="ru-RU" w:eastAsia="en-US" w:bidi="ar-SA"/>
        </w:rPr>
        <w:t xml:space="preserve"> различать производные </w:t>
        <w:br/>
        <w:t>и непроизводные предлоги, простые и составные предлоги.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Употреблять предлоги в речи в соответствии с их значением </w:t>
      </w:r>
      <w:r w:rsidRPr="008937B5" w:rsidR="00E162F8">
        <w:rPr>
          <w:rFonts w:eastAsia="SchoolBookSanPin"/>
          <w:position w:val="1"/>
          <w:lang w:val="ru-RU" w:eastAsia="en-US" w:bidi="ar-SA"/>
        </w:rPr>
        <w:br/>
      </w:r>
      <w:r w:rsidRPr="008937B5">
        <w:rPr>
          <w:rFonts w:eastAsia="SchoolBookSanPin"/>
          <w:position w:val="1"/>
          <w:lang w:val="ru-RU" w:eastAsia="en-US" w:bidi="ar-SA"/>
        </w:rPr>
        <w:t>и стилистическими особенностями</w:t>
      </w:r>
      <w:r w:rsidRPr="008937B5" w:rsidR="00C51EE4">
        <w:rPr>
          <w:rFonts w:eastAsia="SchoolBookSanPin"/>
          <w:position w:val="1"/>
          <w:lang w:val="ru-RU" w:eastAsia="en-US" w:bidi="ar-SA"/>
        </w:rPr>
        <w:t>,</w:t>
      </w:r>
      <w:r w:rsidRPr="008937B5">
        <w:rPr>
          <w:rFonts w:eastAsia="SchoolBookSanPin"/>
          <w:position w:val="1"/>
          <w:lang w:val="ru-RU" w:eastAsia="en-US" w:bidi="ar-SA"/>
        </w:rPr>
        <w:t xml:space="preserve"> соблюдать </w:t>
      </w:r>
      <w:r w:rsidRPr="008937B5" w:rsidR="005E68A5">
        <w:rPr>
          <w:rFonts w:eastAsia="SchoolBookSanPin"/>
          <w:position w:val="1"/>
          <w:lang w:val="ru-RU" w:eastAsia="en-US" w:bidi="ar-SA"/>
        </w:rPr>
        <w:t>правила</w:t>
      </w:r>
      <w:r w:rsidRPr="008937B5">
        <w:rPr>
          <w:rFonts w:eastAsia="SchoolBookSanPin"/>
          <w:position w:val="1"/>
          <w:lang w:val="ru-RU" w:eastAsia="en-US" w:bidi="ar-SA"/>
        </w:rPr>
        <w:t xml:space="preserve"> правописания производных предлогов.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Соблюдать нормы употребления имён существительных и местоимений </w:t>
      </w:r>
      <w:r w:rsidRPr="008937B5" w:rsidR="00E162F8">
        <w:rPr>
          <w:rFonts w:eastAsia="SchoolBookSanPin"/>
          <w:position w:val="1"/>
          <w:lang w:val="ru-RU" w:eastAsia="en-US" w:bidi="ar-SA"/>
        </w:rPr>
        <w:br/>
      </w:r>
      <w:r w:rsidRPr="008937B5">
        <w:rPr>
          <w:rFonts w:eastAsia="SchoolBookSanPin"/>
          <w:position w:val="1"/>
          <w:lang w:val="ru-RU" w:eastAsia="en-US" w:bidi="ar-SA"/>
        </w:rPr>
        <w:t xml:space="preserve">с предлогами, предлогов </w:t>
      </w:r>
      <w:r w:rsidRPr="008937B5">
        <w:rPr>
          <w:rFonts w:eastAsia="SchoolBookSanPin"/>
          <w:bCs/>
          <w:position w:val="1"/>
          <w:lang w:val="ru-RU" w:eastAsia="en-US" w:bidi="ar-SA"/>
        </w:rPr>
        <w:t xml:space="preserve">из </w:t>
      </w:r>
      <w:r w:rsidRPr="008937B5" w:rsidR="000200B2">
        <w:rPr>
          <w:rFonts w:eastAsia="SchoolBookSanPin"/>
          <w:bCs/>
          <w:position w:val="1"/>
          <w:lang w:val="ru-RU" w:eastAsia="en-US" w:bidi="ar-SA"/>
        </w:rPr>
        <w:noBreakHyphen/>
      </w:r>
      <w:r w:rsidRPr="008937B5">
        <w:rPr>
          <w:rFonts w:eastAsia="SchoolBookSanPin"/>
          <w:bCs/>
          <w:position w:val="1"/>
          <w:lang w:val="ru-RU" w:eastAsia="en-US" w:bidi="ar-SA"/>
        </w:rPr>
        <w:t xml:space="preserve"> с</w:t>
      </w:r>
      <w:r w:rsidRPr="008937B5">
        <w:rPr>
          <w:rFonts w:eastAsia="SchoolBookSanPin"/>
          <w:position w:val="1"/>
          <w:lang w:val="ru-RU" w:eastAsia="en-US" w:bidi="ar-SA"/>
        </w:rPr>
        <w:t xml:space="preserve">, </w:t>
      </w:r>
      <w:r w:rsidRPr="008937B5">
        <w:rPr>
          <w:rFonts w:eastAsia="SchoolBookSanPin"/>
          <w:bCs/>
          <w:position w:val="1"/>
          <w:lang w:val="ru-RU" w:eastAsia="en-US" w:bidi="ar-SA"/>
        </w:rPr>
        <w:t xml:space="preserve">в </w:t>
      </w:r>
      <w:r w:rsidRPr="008937B5" w:rsidR="000200B2">
        <w:rPr>
          <w:rFonts w:eastAsia="SchoolBookSanPin"/>
          <w:bCs/>
          <w:position w:val="1"/>
          <w:lang w:val="ru-RU" w:eastAsia="en-US" w:bidi="ar-SA"/>
        </w:rPr>
        <w:noBreakHyphen/>
      </w:r>
      <w:r w:rsidRPr="008937B5">
        <w:rPr>
          <w:rFonts w:eastAsia="SchoolBookSanPin"/>
          <w:bCs/>
          <w:position w:val="1"/>
          <w:lang w:val="ru-RU" w:eastAsia="en-US" w:bidi="ar-SA"/>
        </w:rPr>
        <w:t xml:space="preserve"> на </w:t>
      </w:r>
      <w:r w:rsidRPr="008937B5">
        <w:rPr>
          <w:rFonts w:eastAsia="SchoolBookSanPin"/>
          <w:position w:val="1"/>
          <w:lang w:val="ru-RU" w:eastAsia="en-US" w:bidi="ar-SA"/>
        </w:rPr>
        <w:t>в составе словосочетаний</w:t>
      </w:r>
      <w:r w:rsidRPr="008937B5" w:rsidR="00C51EE4">
        <w:rPr>
          <w:rFonts w:eastAsia="SchoolBookSanPin"/>
          <w:position w:val="1"/>
          <w:lang w:val="ru-RU" w:eastAsia="en-US" w:bidi="ar-SA"/>
        </w:rPr>
        <w:t>,</w:t>
      </w:r>
      <w:r w:rsidRPr="008937B5">
        <w:rPr>
          <w:rFonts w:eastAsia="SchoolBookSanPin"/>
          <w:position w:val="1"/>
          <w:lang w:val="ru-RU" w:eastAsia="en-US" w:bidi="ar-SA"/>
        </w:rPr>
        <w:t xml:space="preserve"> правила правописания производных предлогов.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Проводить морфологический анализ предлогов, применять это умение </w:t>
      </w:r>
      <w:r w:rsidRPr="008937B5" w:rsidR="00E162F8">
        <w:rPr>
          <w:rFonts w:eastAsia="SchoolBookSanPin"/>
          <w:position w:val="1"/>
          <w:lang w:val="ru-RU" w:eastAsia="en-US" w:bidi="ar-SA"/>
        </w:rPr>
        <w:br/>
      </w:r>
      <w:r w:rsidRPr="008937B5">
        <w:rPr>
          <w:rFonts w:eastAsia="SchoolBookSanPin"/>
          <w:position w:val="1"/>
          <w:lang w:val="ru-RU" w:eastAsia="en-US" w:bidi="ar-SA"/>
        </w:rPr>
        <w:t>при выполнении языкового анализа различных видов и в речевой практике.</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C51EE4">
        <w:rPr>
          <w:rFonts w:eastAsia="SchoolBookSanPin"/>
          <w:lang w:val="ru-RU" w:eastAsia="en-US" w:bidi="ar-SA"/>
        </w:rPr>
        <w:t>11.</w:t>
      </w:r>
      <w:r w:rsidRPr="008937B5" w:rsidR="00CD185B">
        <w:rPr>
          <w:rFonts w:eastAsia="SchoolBookSanPin"/>
          <w:lang w:val="ru-RU" w:eastAsia="en-US" w:bidi="ar-SA"/>
        </w:rPr>
        <w:t>6</w:t>
      </w:r>
      <w:r w:rsidRPr="008937B5" w:rsidR="00C51EE4">
        <w:rPr>
          <w:rFonts w:eastAsia="SchoolBookSanPin"/>
          <w:lang w:val="ru-RU" w:eastAsia="en-US" w:bidi="ar-SA"/>
        </w:rPr>
        <w:t>.13. </w:t>
      </w:r>
      <w:r w:rsidRPr="008937B5">
        <w:rPr>
          <w:rFonts w:eastAsia="SchoolBookSanPin"/>
          <w:bCs/>
          <w:position w:val="1"/>
          <w:lang w:val="ru-RU" w:eastAsia="en-US" w:bidi="ar-SA"/>
        </w:rPr>
        <w:t>Союз</w:t>
      </w:r>
      <w:r w:rsidRPr="008937B5" w:rsidR="003D18B4">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Характеризовать союз как служебную часть речи</w:t>
      </w:r>
      <w:r w:rsidRPr="008937B5" w:rsidR="00C51EE4">
        <w:rPr>
          <w:rFonts w:eastAsia="SchoolBookSanPin"/>
          <w:position w:val="1"/>
          <w:lang w:val="ru-RU" w:eastAsia="en-US" w:bidi="ar-SA"/>
        </w:rPr>
        <w:t>,</w:t>
      </w:r>
      <w:r w:rsidRPr="008937B5">
        <w:rPr>
          <w:rFonts w:eastAsia="SchoolBookSanPin"/>
          <w:position w:val="1"/>
          <w:lang w:val="ru-RU" w:eastAsia="en-US" w:bidi="ar-SA"/>
        </w:rPr>
        <w:t xml:space="preserve">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Употреблять союзы в речи в соответствии с их значением и стилистическими особенностями</w:t>
      </w:r>
      <w:r w:rsidRPr="008937B5" w:rsidR="00C51EE4">
        <w:rPr>
          <w:rFonts w:eastAsia="SchoolBookSanPin"/>
          <w:position w:val="1"/>
          <w:lang w:val="ru-RU" w:eastAsia="en-US" w:bidi="ar-SA"/>
        </w:rPr>
        <w:t>,</w:t>
      </w:r>
      <w:r w:rsidRPr="008937B5">
        <w:rPr>
          <w:rFonts w:eastAsia="SchoolBookSanPin"/>
          <w:position w:val="1"/>
          <w:lang w:val="ru-RU" w:eastAsia="en-US" w:bidi="ar-SA"/>
        </w:rPr>
        <w:t xml:space="preserve"> соблюдать </w:t>
      </w:r>
      <w:r w:rsidRPr="008937B5" w:rsidR="005E68A5">
        <w:rPr>
          <w:rFonts w:eastAsia="SchoolBookSanPin"/>
          <w:position w:val="1"/>
          <w:lang w:val="ru-RU" w:eastAsia="en-US" w:bidi="ar-SA"/>
        </w:rPr>
        <w:t xml:space="preserve">правила </w:t>
      </w:r>
      <w:r w:rsidRPr="008937B5">
        <w:rPr>
          <w:rFonts w:eastAsia="SchoolBookSanPin"/>
          <w:position w:val="1"/>
          <w:lang w:val="ru-RU" w:eastAsia="en-US" w:bidi="ar-SA"/>
        </w:rPr>
        <w:t xml:space="preserve">правописания союзов, постановки знаков препинания в сложных союзных предложениях, постановки знаков препинания </w:t>
      </w:r>
      <w:r w:rsidRPr="008937B5" w:rsidR="00E162F8">
        <w:rPr>
          <w:rFonts w:eastAsia="SchoolBookSanPin"/>
          <w:position w:val="1"/>
          <w:lang w:val="ru-RU" w:eastAsia="en-US" w:bidi="ar-SA"/>
        </w:rPr>
        <w:br/>
      </w:r>
      <w:r w:rsidRPr="008937B5">
        <w:rPr>
          <w:rFonts w:eastAsia="SchoolBookSanPin"/>
          <w:position w:val="1"/>
          <w:lang w:val="ru-RU" w:eastAsia="en-US" w:bidi="ar-SA"/>
        </w:rPr>
        <w:t xml:space="preserve">в предложениях с союзом </w:t>
      </w:r>
      <w:r w:rsidRPr="008937B5">
        <w:rPr>
          <w:rFonts w:eastAsia="SchoolBookSanPin"/>
          <w:bCs/>
          <w:position w:val="1"/>
          <w:lang w:val="ru-RU" w:eastAsia="en-US" w:bidi="ar-SA"/>
        </w:rPr>
        <w:t>и</w:t>
      </w:r>
      <w:r w:rsidRPr="008937B5">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Проводить морфологический анализ союзов, применять это умение в речевой практике.</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C51EE4">
        <w:rPr>
          <w:rFonts w:eastAsia="SchoolBookSanPin"/>
          <w:lang w:val="ru-RU" w:eastAsia="en-US" w:bidi="ar-SA"/>
        </w:rPr>
        <w:t>11.</w:t>
      </w:r>
      <w:r w:rsidRPr="008937B5" w:rsidR="00CD185B">
        <w:rPr>
          <w:rFonts w:eastAsia="SchoolBookSanPin"/>
          <w:lang w:val="ru-RU" w:eastAsia="en-US" w:bidi="ar-SA"/>
        </w:rPr>
        <w:t>6</w:t>
      </w:r>
      <w:r w:rsidRPr="008937B5" w:rsidR="00C51EE4">
        <w:rPr>
          <w:rFonts w:eastAsia="SchoolBookSanPin"/>
          <w:lang w:val="ru-RU" w:eastAsia="en-US" w:bidi="ar-SA"/>
        </w:rPr>
        <w:t>.14. </w:t>
      </w:r>
      <w:r w:rsidRPr="008937B5">
        <w:rPr>
          <w:rFonts w:eastAsia="SchoolBookSanPin"/>
          <w:bCs/>
          <w:position w:val="1"/>
          <w:lang w:val="ru-RU" w:eastAsia="en-US" w:bidi="ar-SA"/>
        </w:rPr>
        <w:t>Частица</w:t>
      </w:r>
      <w:r w:rsidRPr="008937B5" w:rsidR="003D18B4">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Характеризовать частицу как служебную часть речи</w:t>
      </w:r>
      <w:r w:rsidRPr="008937B5" w:rsidR="00C51EE4">
        <w:rPr>
          <w:rFonts w:eastAsia="SchoolBookSanPin"/>
          <w:position w:val="1"/>
          <w:lang w:val="ru-RU" w:eastAsia="en-US" w:bidi="ar-SA"/>
        </w:rPr>
        <w:t>,</w:t>
      </w:r>
      <w:r w:rsidRPr="008937B5">
        <w:rPr>
          <w:rFonts w:eastAsia="SchoolBookSanPin"/>
          <w:position w:val="1"/>
          <w:lang w:val="ru-RU" w:eastAsia="en-US" w:bidi="ar-SA"/>
        </w:rPr>
        <w:t xml:space="preserve"> различать разряды частиц по значению, по составу</w:t>
      </w:r>
      <w:r w:rsidRPr="008937B5" w:rsidR="00C51EE4">
        <w:rPr>
          <w:rFonts w:eastAsia="SchoolBookSanPin"/>
          <w:position w:val="1"/>
          <w:lang w:val="ru-RU" w:eastAsia="en-US" w:bidi="ar-SA"/>
        </w:rPr>
        <w:t>,</w:t>
      </w:r>
      <w:r w:rsidRPr="008937B5">
        <w:rPr>
          <w:rFonts w:eastAsia="SchoolBookSanPin"/>
          <w:position w:val="1"/>
          <w:lang w:val="ru-RU" w:eastAsia="en-US" w:bidi="ar-SA"/>
        </w:rPr>
        <w:t xml:space="preserve"> объяснять роль частиц в передаче различных оттенков значения в слове и тексте, в образовании форм глагола</w:t>
      </w:r>
      <w:r w:rsidRPr="008937B5" w:rsidR="00C51EE4">
        <w:rPr>
          <w:rFonts w:eastAsia="SchoolBookSanPin"/>
          <w:position w:val="1"/>
          <w:lang w:val="ru-RU" w:eastAsia="en-US" w:bidi="ar-SA"/>
        </w:rPr>
        <w:t>,</w:t>
      </w:r>
      <w:r w:rsidRPr="008937B5">
        <w:rPr>
          <w:rFonts w:eastAsia="SchoolBookSanPin"/>
          <w:position w:val="1"/>
          <w:lang w:val="ru-RU" w:eastAsia="en-US" w:bidi="ar-SA"/>
        </w:rPr>
        <w:t xml:space="preserve"> понимать интонационные особенности предложений с частицами.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Употреблять частицы в речи в соответствии с их значением и стилистической окраской; соблюдать </w:t>
      </w:r>
      <w:r w:rsidRPr="008937B5" w:rsidR="005E68A5">
        <w:rPr>
          <w:rFonts w:eastAsia="SchoolBookSanPin"/>
          <w:position w:val="1"/>
          <w:lang w:val="ru-RU" w:eastAsia="en-US" w:bidi="ar-SA"/>
        </w:rPr>
        <w:t xml:space="preserve">правила </w:t>
      </w:r>
      <w:r w:rsidRPr="008937B5">
        <w:rPr>
          <w:rFonts w:eastAsia="SchoolBookSanPin"/>
          <w:position w:val="1"/>
          <w:lang w:val="ru-RU" w:eastAsia="en-US" w:bidi="ar-SA"/>
        </w:rPr>
        <w:t>правописания частиц.</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Проводить морфологический анализ частиц, применять это умение в речевой практике.</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C51EE4">
        <w:rPr>
          <w:rFonts w:eastAsia="SchoolBookSanPin"/>
          <w:lang w:val="ru-RU" w:eastAsia="en-US" w:bidi="ar-SA"/>
        </w:rPr>
        <w:t>.11.</w:t>
      </w:r>
      <w:r w:rsidRPr="008937B5" w:rsidR="00CD185B">
        <w:rPr>
          <w:rFonts w:eastAsia="SchoolBookSanPin"/>
          <w:lang w:val="ru-RU" w:eastAsia="en-US" w:bidi="ar-SA"/>
        </w:rPr>
        <w:t>6</w:t>
      </w:r>
      <w:r w:rsidRPr="008937B5" w:rsidR="00C51EE4">
        <w:rPr>
          <w:rFonts w:eastAsia="SchoolBookSanPin"/>
          <w:lang w:val="ru-RU" w:eastAsia="en-US" w:bidi="ar-SA"/>
        </w:rPr>
        <w:t>.15. </w:t>
      </w:r>
      <w:r w:rsidRPr="008937B5">
        <w:rPr>
          <w:rFonts w:eastAsia="SchoolBookSanPin"/>
          <w:bCs/>
          <w:lang w:val="ru-RU" w:eastAsia="en-US" w:bidi="ar-SA"/>
        </w:rPr>
        <w:t>Междометия и звукоподражательные слова</w:t>
      </w:r>
      <w:r w:rsidRPr="008937B5" w:rsidR="003D18B4">
        <w:rPr>
          <w:rFonts w:eastAsia="SchoolBookSanPin"/>
          <w:bCs/>
          <w:lang w:val="ru-RU" w:eastAsia="en-US" w:bidi="ar-SA"/>
        </w:rPr>
        <w:t>.</w:t>
      </w:r>
    </w:p>
    <w:p w:rsidR="00D67B9C" w:rsidRPr="008937B5" w:rsidP="008115E3">
      <w:pPr>
        <w:widowControl w:val="0"/>
        <w:spacing w:after="0" w:line="240" w:lineRule="auto"/>
        <w:ind w:firstLine="709"/>
        <w:rPr>
          <w:rFonts w:eastAsia="SchoolBookSanPin"/>
          <w:lang w:val="ru-RU" w:eastAsia="en-US" w:bidi="ar-SA"/>
        </w:rPr>
      </w:pPr>
      <w:r w:rsidRPr="008937B5">
        <w:rPr>
          <w:rFonts w:eastAsia="SchoolBookSanPin"/>
          <w:position w:val="1"/>
          <w:lang w:val="ru-RU" w:eastAsia="en-US" w:bidi="ar-SA"/>
        </w:rPr>
        <w:t>Характеризовать междометия как особую группу слов, различать группы междометий по значению</w:t>
      </w:r>
      <w:r w:rsidRPr="008937B5" w:rsidR="00C51EE4">
        <w:rPr>
          <w:rFonts w:eastAsia="SchoolBookSanPin"/>
          <w:position w:val="1"/>
          <w:lang w:val="ru-RU" w:eastAsia="en-US" w:bidi="ar-SA"/>
        </w:rPr>
        <w:t>,</w:t>
      </w:r>
      <w:r w:rsidRPr="008937B5">
        <w:rPr>
          <w:rFonts w:eastAsia="SchoolBookSanPin"/>
          <w:position w:val="1"/>
          <w:lang w:val="ru-RU" w:eastAsia="en-US" w:bidi="ar-SA"/>
        </w:rPr>
        <w:t xml:space="preserve"> объяснять роль междометий в речи</w:t>
      </w:r>
      <w:r w:rsidRPr="008937B5" w:rsidR="00C51EE4">
        <w:rPr>
          <w:rFonts w:eastAsia="SchoolBookSanPin"/>
          <w:position w:val="1"/>
          <w:lang w:val="ru-RU" w:eastAsia="en-US" w:bidi="ar-SA"/>
        </w:rPr>
        <w:t>, х</w:t>
      </w:r>
      <w:r w:rsidR="008115E3">
        <w:rPr>
          <w:rFonts w:eastAsia="SchoolBookSanPin"/>
          <w:position w:val="1"/>
          <w:lang w:val="ru-RU" w:eastAsia="en-US" w:bidi="ar-SA"/>
        </w:rPr>
        <w:t xml:space="preserve">арактеризовать особенности </w:t>
      </w:r>
      <w:r w:rsidRPr="008937B5">
        <w:rPr>
          <w:rFonts w:eastAsia="SchoolBookSanPin"/>
          <w:position w:val="1"/>
          <w:lang w:val="ru-RU" w:eastAsia="en-US" w:bidi="ar-SA"/>
        </w:rPr>
        <w:t>звукоподражательных слов и их употребление в разговорной речи, в художественной литературе.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Проводить морфологический анализ междометий</w:t>
      </w:r>
      <w:r w:rsidRPr="008937B5" w:rsidR="00C51EE4">
        <w:rPr>
          <w:rFonts w:eastAsia="SchoolBookSanPin"/>
          <w:position w:val="1"/>
          <w:lang w:val="ru-RU" w:eastAsia="en-US" w:bidi="ar-SA"/>
        </w:rPr>
        <w:t>,</w:t>
      </w:r>
      <w:r w:rsidRPr="008937B5">
        <w:rPr>
          <w:rFonts w:eastAsia="SchoolBookSanPin"/>
          <w:position w:val="1"/>
          <w:lang w:val="ru-RU" w:eastAsia="en-US" w:bidi="ar-SA"/>
        </w:rPr>
        <w:t xml:space="preserve"> применять это умение </w:t>
      </w:r>
      <w:r w:rsidRPr="008937B5" w:rsidR="00E162F8">
        <w:rPr>
          <w:rFonts w:eastAsia="SchoolBookSanPin"/>
          <w:position w:val="1"/>
          <w:lang w:val="ru-RU" w:eastAsia="en-US" w:bidi="ar-SA"/>
        </w:rPr>
        <w:br/>
      </w:r>
      <w:r w:rsidRPr="008937B5">
        <w:rPr>
          <w:rFonts w:eastAsia="SchoolBookSanPin"/>
          <w:position w:val="1"/>
          <w:lang w:val="ru-RU" w:eastAsia="en-US" w:bidi="ar-SA"/>
        </w:rPr>
        <w:t>в речевой практике.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Соблюдать пунктуационные </w:t>
      </w:r>
      <w:r w:rsidRPr="008937B5" w:rsidR="005E68A5">
        <w:rPr>
          <w:rFonts w:eastAsia="SchoolBookSanPin"/>
          <w:position w:val="1"/>
          <w:lang w:val="ru-RU" w:eastAsia="en-US" w:bidi="ar-SA"/>
        </w:rPr>
        <w:t xml:space="preserve">правила </w:t>
      </w:r>
      <w:r w:rsidRPr="008937B5">
        <w:rPr>
          <w:rFonts w:eastAsia="SchoolBookSanPin"/>
          <w:position w:val="1"/>
          <w:lang w:val="ru-RU" w:eastAsia="en-US" w:bidi="ar-SA"/>
        </w:rPr>
        <w:t xml:space="preserve">оформления предложений </w:t>
      </w:r>
      <w:r w:rsidRPr="008937B5" w:rsidR="00E162F8">
        <w:rPr>
          <w:rFonts w:eastAsia="SchoolBookSanPin"/>
          <w:position w:val="1"/>
          <w:lang w:val="ru-RU" w:eastAsia="en-US" w:bidi="ar-SA"/>
        </w:rPr>
        <w:br/>
      </w:r>
      <w:r w:rsidRPr="008937B5">
        <w:rPr>
          <w:rFonts w:eastAsia="SchoolBookSanPin"/>
          <w:position w:val="1"/>
          <w:lang w:val="ru-RU" w:eastAsia="en-US" w:bidi="ar-SA"/>
        </w:rPr>
        <w:t>с междометиями.</w:t>
      </w:r>
    </w:p>
    <w:p w:rsidR="00D67B9C" w:rsidRPr="008937B5" w:rsidP="007A3FA5">
      <w:pPr>
        <w:widowControl w:val="0"/>
        <w:spacing w:after="0" w:line="240" w:lineRule="auto"/>
        <w:ind w:firstLine="709"/>
        <w:jc w:val="both"/>
        <w:rPr>
          <w:rFonts w:eastAsia="OfficinaSansBoldITC"/>
          <w:lang w:val="ru-RU" w:eastAsia="en-US" w:bidi="ar-SA"/>
        </w:rPr>
      </w:pPr>
      <w:r w:rsidRPr="008937B5">
        <w:rPr>
          <w:rFonts w:eastAsia="SchoolBookSanPin"/>
          <w:position w:val="1"/>
          <w:lang w:val="ru-RU" w:eastAsia="en-US" w:bidi="ar-SA"/>
        </w:rPr>
        <w:t>Различать грамматические омонимы.</w:t>
      </w:r>
    </w:p>
    <w:p w:rsidR="000A1DE9"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Pr>
          <w:rFonts w:eastAsia="SchoolBookSanPin"/>
          <w:lang w:val="ru-RU" w:eastAsia="en-US" w:bidi="ar-SA"/>
        </w:rPr>
        <w:t>11.</w:t>
      </w:r>
      <w:r w:rsidRPr="008937B5" w:rsidR="00CD185B">
        <w:rPr>
          <w:rFonts w:eastAsia="SchoolBookSanPin"/>
          <w:lang w:val="ru-RU" w:eastAsia="en-US" w:bidi="ar-SA"/>
        </w:rPr>
        <w:t>7</w:t>
      </w:r>
      <w:r w:rsidRPr="008937B5">
        <w:rPr>
          <w:rFonts w:eastAsia="SchoolBookSanPin"/>
          <w:lang w:val="ru-RU" w:eastAsia="en-US" w:bidi="ar-SA"/>
        </w:rPr>
        <w:t>. </w:t>
      </w:r>
      <w:r w:rsidRPr="008937B5">
        <w:rPr>
          <w:rFonts w:eastAsia="OfficinaSansBoldITC"/>
          <w:lang w:val="ru-RU" w:eastAsia="en-US" w:bidi="ar-SA"/>
        </w:rPr>
        <w:t>К</w:t>
      </w:r>
      <w:r w:rsidRPr="008937B5">
        <w:rPr>
          <w:rFonts w:eastAsia="SchoolBookSanPin"/>
          <w:lang w:val="ru-RU" w:eastAsia="en-US" w:bidi="ar-SA"/>
        </w:rPr>
        <w:t xml:space="preserve"> </w:t>
      </w:r>
      <w:r w:rsidRPr="008937B5">
        <w:rPr>
          <w:rFonts w:eastAsia="SchoolBookSanPin"/>
          <w:i/>
          <w:lang w:val="ru-RU" w:eastAsia="en-US" w:bidi="ar-SA"/>
        </w:rPr>
        <w:t xml:space="preserve">концу обучения в </w:t>
      </w:r>
      <w:r w:rsidRPr="008937B5">
        <w:rPr>
          <w:rFonts w:eastAsia="SchoolBookSanPin"/>
          <w:bCs/>
          <w:i/>
          <w:lang w:val="ru-RU" w:eastAsia="en-US" w:bidi="ar-SA"/>
        </w:rPr>
        <w:t xml:space="preserve">8 классе </w:t>
      </w:r>
      <w:r w:rsidRPr="008937B5">
        <w:rPr>
          <w:rFonts w:eastAsia="SchoolBookSanPin"/>
          <w:i/>
          <w:lang w:val="ru-RU" w:eastAsia="en-US" w:bidi="ar-SA"/>
        </w:rPr>
        <w:t>обучающийся получит следующие п</w:t>
      </w:r>
      <w:r w:rsidRPr="008937B5">
        <w:rPr>
          <w:rFonts w:eastAsia="OfficinaSansBoldITC"/>
          <w:i/>
          <w:lang w:val="ru-RU" w:eastAsia="en-US" w:bidi="ar-SA"/>
        </w:rPr>
        <w:t>редметные результаты по отдельным темам программы по  русскому языку</w:t>
      </w:r>
      <w:r w:rsidRPr="008937B5">
        <w:rPr>
          <w:rFonts w:eastAsia="SchoolBookSanPin"/>
          <w:i/>
          <w:lang w:val="ru-RU" w:eastAsia="en-US" w:bidi="ar-SA"/>
        </w:rPr>
        <w:t>:</w:t>
      </w:r>
    </w:p>
    <w:p w:rsidR="000A1DE9"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Pr>
          <w:rFonts w:eastAsia="SchoolBookSanPin"/>
          <w:lang w:val="ru-RU" w:eastAsia="en-US" w:bidi="ar-SA"/>
        </w:rPr>
        <w:t>11.</w:t>
      </w:r>
      <w:r w:rsidRPr="008937B5" w:rsidR="00CD185B">
        <w:rPr>
          <w:rFonts w:eastAsia="SchoolBookSanPin"/>
          <w:lang w:val="ru-RU" w:eastAsia="en-US" w:bidi="ar-SA"/>
        </w:rPr>
        <w:t>7</w:t>
      </w:r>
      <w:r w:rsidRPr="008937B5">
        <w:rPr>
          <w:rFonts w:eastAsia="SchoolBookSanPin"/>
          <w:lang w:val="ru-RU" w:eastAsia="en-US" w:bidi="ar-SA"/>
        </w:rPr>
        <w:t>.1. </w:t>
      </w:r>
      <w:r w:rsidRPr="008937B5">
        <w:rPr>
          <w:rFonts w:eastAsia="OfficinaSansBoldITC"/>
          <w:lang w:val="ru-RU" w:eastAsia="en-US" w:bidi="ar-SA"/>
        </w:rPr>
        <w:t>Общие сведения о языке.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Иметь представление о русском языке как одном из славянских языков.</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0A1DE9">
        <w:rPr>
          <w:rFonts w:eastAsia="SchoolBookSanPin"/>
          <w:lang w:val="ru-RU" w:eastAsia="en-US" w:bidi="ar-SA"/>
        </w:rPr>
        <w:t>11.</w:t>
      </w:r>
      <w:r w:rsidRPr="008937B5" w:rsidR="00CD185B">
        <w:rPr>
          <w:rFonts w:eastAsia="SchoolBookSanPin"/>
          <w:lang w:val="ru-RU" w:eastAsia="en-US" w:bidi="ar-SA"/>
        </w:rPr>
        <w:t>7</w:t>
      </w:r>
      <w:r w:rsidRPr="008937B5" w:rsidR="000A1DE9">
        <w:rPr>
          <w:rFonts w:eastAsia="SchoolBookSanPin"/>
          <w:lang w:val="ru-RU" w:eastAsia="en-US" w:bidi="ar-SA"/>
        </w:rPr>
        <w:t>.2. </w:t>
      </w:r>
      <w:r w:rsidRPr="008937B5">
        <w:rPr>
          <w:rFonts w:eastAsia="OfficinaSansBoldITC"/>
          <w:lang w:val="ru-RU" w:eastAsia="en-US" w:bidi="ar-SA"/>
        </w:rPr>
        <w:t>Язык и речь</w:t>
      </w:r>
      <w:r w:rsidRPr="008937B5" w:rsidR="003D18B4">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Создавать устные монологические высказывания объёмом не менее </w:t>
      </w:r>
      <w:r w:rsidRPr="008937B5" w:rsidR="00E162F8">
        <w:rPr>
          <w:rFonts w:eastAsia="SchoolBookSanPin"/>
          <w:lang w:val="ru-RU" w:eastAsia="en-US" w:bidi="ar-SA"/>
        </w:rPr>
        <w:br/>
      </w:r>
      <w:r w:rsidRPr="008937B5">
        <w:rPr>
          <w:rFonts w:eastAsia="SchoolBookSanPin"/>
          <w:lang w:val="ru-RU" w:eastAsia="en-US" w:bidi="ar-SA"/>
        </w:rPr>
        <w:t>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Участвовать в диалоге на лингвистические темы (в рамках изученного) и темы на основе жизненных наблюдений (объём не менее 6 реплик).</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Владеть различными видами аудирования: выборочным, ознакомительным, детальным </w:t>
      </w:r>
      <w:r w:rsidRPr="008937B5" w:rsidR="005E68A5">
        <w:rPr>
          <w:rFonts w:eastAsia="SchoolBookSanPin"/>
          <w:lang w:val="ru-RU" w:eastAsia="en-US" w:bidi="ar-SA"/>
        </w:rPr>
        <w:t xml:space="preserve">— </w:t>
      </w:r>
      <w:r w:rsidRPr="008937B5">
        <w:rPr>
          <w:rFonts w:eastAsia="SchoolBookSanPin"/>
          <w:lang w:val="ru-RU" w:eastAsia="en-US" w:bidi="ar-SA"/>
        </w:rPr>
        <w:t>научно-учебных, художественных, публицистических текстов различных функционально-смысловых типов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Владеть различными видами чтения: просмотровым, ознакомительным, изучающим, поисковым.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Устно пересказывать прочитанный или прослушанный текст объёмом </w:t>
      </w:r>
      <w:r w:rsidRPr="008937B5" w:rsidR="002B095A">
        <w:rPr>
          <w:rFonts w:eastAsia="SchoolBookSanPin"/>
          <w:lang w:val="ru-RU" w:eastAsia="en-US" w:bidi="ar-SA"/>
        </w:rPr>
        <w:br/>
      </w:r>
      <w:r w:rsidRPr="008937B5">
        <w:rPr>
          <w:rFonts w:eastAsia="SchoolBookSanPin"/>
          <w:lang w:val="ru-RU" w:eastAsia="en-US" w:bidi="ar-SA"/>
        </w:rPr>
        <w:t>не менее 140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w:t>
      </w:r>
      <w:r w:rsidRPr="008937B5" w:rsidR="002B095A">
        <w:rPr>
          <w:rFonts w:eastAsia="SchoolBookSanPin"/>
          <w:lang w:val="ru-RU" w:eastAsia="en-US" w:bidi="ar-SA"/>
        </w:rPr>
        <w:br/>
      </w:r>
      <w:r w:rsidRPr="008937B5">
        <w:rPr>
          <w:rFonts w:eastAsia="SchoolBookSanPin"/>
          <w:lang w:val="ru-RU" w:eastAsia="en-US" w:bidi="ar-SA"/>
        </w:rPr>
        <w:t>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w:t>
      </w:r>
      <w:r w:rsidRPr="008937B5" w:rsidR="003121CD">
        <w:rPr>
          <w:rFonts w:eastAsia="SchoolBookSanPin"/>
          <w:lang w:val="ru-RU" w:eastAsia="en-US" w:bidi="ar-SA"/>
        </w:rPr>
        <w:t>,</w:t>
      </w:r>
      <w:r w:rsidRPr="008937B5">
        <w:rPr>
          <w:rFonts w:eastAsia="SchoolBookSanPin"/>
          <w:lang w:val="ru-RU" w:eastAsia="en-US" w:bidi="ar-SA"/>
        </w:rPr>
        <w:t xml:space="preserve"> для сжатого и выборочного изложения </w:t>
      </w:r>
      <w:r w:rsidRPr="008937B5" w:rsidR="000200B2">
        <w:rPr>
          <w:rFonts w:eastAsia="SchoolBookSanPin"/>
          <w:lang w:val="ru-RU" w:eastAsia="en-US" w:bidi="ar-SA"/>
        </w:rPr>
        <w:noBreakHyphen/>
      </w:r>
      <w:r w:rsidRPr="008937B5">
        <w:rPr>
          <w:rFonts w:eastAsia="SchoolBookSanPin"/>
          <w:lang w:val="ru-RU" w:eastAsia="en-US" w:bidi="ar-SA"/>
        </w:rPr>
        <w:t xml:space="preserve"> не менее </w:t>
      </w:r>
      <w:r w:rsidRPr="008937B5" w:rsidR="000200B2">
        <w:rPr>
          <w:rFonts w:eastAsia="SchoolBookSanPin"/>
          <w:lang w:val="ru-RU" w:eastAsia="en-US" w:bidi="ar-SA"/>
        </w:rPr>
        <w:br/>
      </w:r>
      <w:r w:rsidRPr="008937B5">
        <w:rPr>
          <w:rFonts w:eastAsia="SchoolBookSanPin"/>
          <w:lang w:val="ru-RU" w:eastAsia="en-US" w:bidi="ar-SA"/>
        </w:rPr>
        <w:t>260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Осуществлять выбор языковых средств для создания высказывания </w:t>
      </w:r>
      <w:r w:rsidRPr="008937B5" w:rsidR="002B095A">
        <w:rPr>
          <w:rFonts w:eastAsia="SchoolBookSanPin"/>
          <w:lang w:val="ru-RU" w:eastAsia="en-US" w:bidi="ar-SA"/>
        </w:rPr>
        <w:br/>
      </w:r>
      <w:r w:rsidRPr="008937B5">
        <w:rPr>
          <w:rFonts w:eastAsia="SchoolBookSanPin"/>
          <w:lang w:val="ru-RU" w:eastAsia="en-US" w:bidi="ar-SA"/>
        </w:rPr>
        <w:t>в соответствии с целью, темой и коммуникативным замыслом.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Соблюдать в устной речи и на письме нормы современного русского литературного языка, в том числе во время списывания текста объёмом </w:t>
      </w:r>
      <w:r w:rsidRPr="008937B5" w:rsidR="002B095A">
        <w:rPr>
          <w:rFonts w:eastAsia="SchoolBookSanPin"/>
          <w:lang w:val="ru-RU" w:eastAsia="en-US" w:bidi="ar-SA"/>
        </w:rPr>
        <w:br/>
      </w:r>
      <w:r w:rsidRPr="008937B5">
        <w:rPr>
          <w:rFonts w:eastAsia="SchoolBookSanPin"/>
          <w:lang w:val="ru-RU" w:eastAsia="en-US" w:bidi="ar-SA"/>
        </w:rPr>
        <w:t>120</w:t>
      </w:r>
      <w:r w:rsidRPr="008937B5" w:rsidR="000200B2">
        <w:rPr>
          <w:rFonts w:eastAsia="SchoolBookSanPin"/>
          <w:lang w:val="ru-RU" w:eastAsia="en-US" w:bidi="ar-SA"/>
        </w:rPr>
        <w:t>-</w:t>
      </w:r>
      <w:r w:rsidRPr="008937B5">
        <w:rPr>
          <w:rFonts w:eastAsia="SchoolBookSanPin"/>
          <w:lang w:val="ru-RU" w:eastAsia="en-US" w:bidi="ar-SA"/>
        </w:rPr>
        <w:t>140 слов</w:t>
      </w:r>
      <w:r w:rsidRPr="008937B5" w:rsidR="003121CD">
        <w:rPr>
          <w:rFonts w:eastAsia="SchoolBookSanPin"/>
          <w:lang w:val="ru-RU" w:eastAsia="en-US" w:bidi="ar-SA"/>
        </w:rPr>
        <w:t xml:space="preserve">, </w:t>
      </w:r>
      <w:r w:rsidRPr="008937B5">
        <w:rPr>
          <w:rFonts w:eastAsia="SchoolBookSanPin"/>
          <w:lang w:val="ru-RU" w:eastAsia="en-US" w:bidi="ar-SA"/>
        </w:rPr>
        <w:t>словарного диктанта объёмом 30</w:t>
      </w:r>
      <w:r w:rsidRPr="008937B5" w:rsidR="000200B2">
        <w:rPr>
          <w:rFonts w:eastAsia="SchoolBookSanPin"/>
          <w:lang w:val="ru-RU" w:eastAsia="en-US" w:bidi="ar-SA"/>
        </w:rPr>
        <w:t>-</w:t>
      </w:r>
      <w:r w:rsidRPr="008937B5">
        <w:rPr>
          <w:rFonts w:eastAsia="SchoolBookSanPin"/>
          <w:lang w:val="ru-RU" w:eastAsia="en-US" w:bidi="ar-SA"/>
        </w:rPr>
        <w:t>35 слов</w:t>
      </w:r>
      <w:r w:rsidRPr="008937B5" w:rsidR="003121CD">
        <w:rPr>
          <w:rFonts w:eastAsia="SchoolBookSanPin"/>
          <w:lang w:val="ru-RU" w:eastAsia="en-US" w:bidi="ar-SA"/>
        </w:rPr>
        <w:t>,</w:t>
      </w:r>
      <w:r w:rsidRPr="008937B5">
        <w:rPr>
          <w:rFonts w:eastAsia="SchoolBookSanPin"/>
          <w:lang w:val="ru-RU" w:eastAsia="en-US" w:bidi="ar-SA"/>
        </w:rPr>
        <w:t xml:space="preserve"> диктанта на основе связного текста объёмом 120</w:t>
      </w:r>
      <w:r w:rsidRPr="008937B5" w:rsidR="000200B2">
        <w:rPr>
          <w:rFonts w:eastAsia="SchoolBookSanPin"/>
          <w:lang w:val="ru-RU" w:eastAsia="en-US" w:bidi="ar-SA"/>
        </w:rPr>
        <w:t>-</w:t>
      </w:r>
      <w:r w:rsidRPr="008937B5">
        <w:rPr>
          <w:rFonts w:eastAsia="SchoolBookSanPin"/>
          <w:lang w:val="ru-RU" w:eastAsia="en-US" w:bidi="ar-SA"/>
        </w:rPr>
        <w:t>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w:t>
      </w:r>
      <w:r w:rsidRPr="008937B5" w:rsidR="003121CD">
        <w:rPr>
          <w:rFonts w:eastAsia="SchoolBookSanPin"/>
          <w:lang w:val="ru-RU" w:eastAsia="en-US" w:bidi="ar-SA"/>
        </w:rPr>
        <w:t>,</w:t>
      </w:r>
      <w:r w:rsidRPr="008937B5">
        <w:rPr>
          <w:rFonts w:eastAsia="SchoolBookSanPin"/>
          <w:lang w:val="ru-RU" w:eastAsia="en-US" w:bidi="ar-SA"/>
        </w:rPr>
        <w:t xml:space="preserve"> понимать особенности использования мимики и жестов в разговорной речи</w:t>
      </w:r>
      <w:r w:rsidRPr="008937B5" w:rsidR="003121CD">
        <w:rPr>
          <w:rFonts w:eastAsia="SchoolBookSanPin"/>
          <w:lang w:val="ru-RU" w:eastAsia="en-US" w:bidi="ar-SA"/>
        </w:rPr>
        <w:t>,</w:t>
      </w:r>
      <w:r w:rsidRPr="008937B5">
        <w:rPr>
          <w:rFonts w:eastAsia="SchoolBookSanPin"/>
          <w:lang w:val="ru-RU" w:eastAsia="en-US" w:bidi="ar-SA"/>
        </w:rPr>
        <w:t xml:space="preserve"> объяснять национальную обусловленность норм речевого этикета</w:t>
      </w:r>
      <w:r w:rsidRPr="008937B5" w:rsidR="003121CD">
        <w:rPr>
          <w:rFonts w:eastAsia="SchoolBookSanPin"/>
          <w:lang w:val="ru-RU" w:eastAsia="en-US" w:bidi="ar-SA"/>
        </w:rPr>
        <w:t>,</w:t>
      </w:r>
      <w:r w:rsidRPr="008937B5">
        <w:rPr>
          <w:rFonts w:eastAsia="SchoolBookSanPin"/>
          <w:lang w:val="ru-RU" w:eastAsia="en-US" w:bidi="ar-SA"/>
        </w:rPr>
        <w:t xml:space="preserve"> соблюдать </w:t>
      </w:r>
      <w:r w:rsidRPr="008937B5" w:rsidR="00041B2F">
        <w:rPr>
          <w:rFonts w:eastAsia="SchoolBookSanPin"/>
          <w:lang w:val="ru-RU" w:eastAsia="en-US" w:bidi="ar-SA"/>
        </w:rPr>
        <w:br/>
      </w:r>
      <w:r w:rsidRPr="008937B5">
        <w:rPr>
          <w:rFonts w:eastAsia="SchoolBookSanPin"/>
          <w:lang w:val="ru-RU" w:eastAsia="en-US" w:bidi="ar-SA"/>
        </w:rPr>
        <w:t>в устной речи и на письме правила русского речевого этикета.</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3121CD">
        <w:rPr>
          <w:rFonts w:eastAsia="SchoolBookSanPin"/>
          <w:lang w:val="ru-RU" w:eastAsia="en-US" w:bidi="ar-SA"/>
        </w:rPr>
        <w:t>11.</w:t>
      </w:r>
      <w:r w:rsidRPr="008937B5" w:rsidR="00CD185B">
        <w:rPr>
          <w:rFonts w:eastAsia="SchoolBookSanPin"/>
          <w:lang w:val="ru-RU" w:eastAsia="en-US" w:bidi="ar-SA"/>
        </w:rPr>
        <w:t>7</w:t>
      </w:r>
      <w:r w:rsidRPr="008937B5" w:rsidR="003121CD">
        <w:rPr>
          <w:rFonts w:eastAsia="SchoolBookSanPin"/>
          <w:lang w:val="ru-RU" w:eastAsia="en-US" w:bidi="ar-SA"/>
        </w:rPr>
        <w:t>.3. </w:t>
      </w:r>
      <w:r w:rsidRPr="008937B5">
        <w:rPr>
          <w:rFonts w:eastAsia="OfficinaSansBoldITC"/>
          <w:lang w:val="ru-RU" w:eastAsia="en-US" w:bidi="ar-SA"/>
        </w:rPr>
        <w:t>Текст</w:t>
      </w:r>
      <w:r w:rsidRPr="008937B5" w:rsidR="003D18B4">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w:t>
      </w:r>
      <w:r w:rsidRPr="008937B5" w:rsidR="002B095A">
        <w:rPr>
          <w:rFonts w:eastAsia="SchoolBookSanPin"/>
          <w:lang w:val="ru-RU" w:eastAsia="en-US" w:bidi="ar-SA"/>
        </w:rPr>
        <w:br/>
      </w:r>
      <w:r w:rsidRPr="008937B5">
        <w:rPr>
          <w:rFonts w:eastAsia="SchoolBookSanPin"/>
          <w:lang w:val="ru-RU" w:eastAsia="en-US" w:bidi="ar-SA"/>
        </w:rPr>
        <w:t>и относительной законченности</w:t>
      </w:r>
      <w:r w:rsidRPr="008937B5" w:rsidR="003121CD">
        <w:rPr>
          <w:rFonts w:eastAsia="SchoolBookSanPin"/>
          <w:lang w:val="ru-RU" w:eastAsia="en-US" w:bidi="ar-SA"/>
        </w:rPr>
        <w:t>,</w:t>
      </w:r>
      <w:r w:rsidRPr="008937B5">
        <w:rPr>
          <w:rFonts w:eastAsia="SchoolBookSanPin"/>
          <w:lang w:val="ru-RU" w:eastAsia="en-US" w:bidi="ar-SA"/>
        </w:rPr>
        <w:t xml:space="preserve"> указывать способы и средства связи предложений </w:t>
      </w:r>
      <w:r w:rsidRPr="008937B5" w:rsidR="002B095A">
        <w:rPr>
          <w:rFonts w:eastAsia="SchoolBookSanPin"/>
          <w:lang w:val="ru-RU" w:eastAsia="en-US" w:bidi="ar-SA"/>
        </w:rPr>
        <w:br/>
      </w:r>
      <w:r w:rsidRPr="008937B5">
        <w:rPr>
          <w:rFonts w:eastAsia="SchoolBookSanPin"/>
          <w:lang w:val="ru-RU" w:eastAsia="en-US" w:bidi="ar-SA"/>
        </w:rPr>
        <w:t>в тексте</w:t>
      </w:r>
      <w:r w:rsidRPr="008937B5" w:rsidR="003121CD">
        <w:rPr>
          <w:rFonts w:eastAsia="SchoolBookSanPin"/>
          <w:lang w:val="ru-RU" w:eastAsia="en-US" w:bidi="ar-SA"/>
        </w:rPr>
        <w:t>,</w:t>
      </w:r>
      <w:r w:rsidRPr="008937B5">
        <w:rPr>
          <w:rFonts w:eastAsia="SchoolBookSanPin"/>
          <w:lang w:val="ru-RU" w:eastAsia="en-US" w:bidi="ar-SA"/>
        </w:rPr>
        <w:t xml:space="preserve"> анализировать текст с точки зрения его принадлежности к функционально-смысловому типу речи</w:t>
      </w:r>
      <w:r w:rsidRPr="008937B5" w:rsidR="003121CD">
        <w:rPr>
          <w:rFonts w:eastAsia="SchoolBookSanPin"/>
          <w:lang w:val="ru-RU" w:eastAsia="en-US" w:bidi="ar-SA"/>
        </w:rPr>
        <w:t>,</w:t>
      </w:r>
      <w:r w:rsidRPr="008937B5">
        <w:rPr>
          <w:rFonts w:eastAsia="SchoolBookSanPin"/>
          <w:lang w:val="ru-RU" w:eastAsia="en-US" w:bidi="ar-SA"/>
        </w:rPr>
        <w:t xml:space="preserve"> анализировать языковые средства выразительности в тексте (фонетические, словообразовательные, лексические, морфологические).</w:t>
      </w:r>
    </w:p>
    <w:p w:rsidR="00D67B9C" w:rsidRPr="008937B5" w:rsidP="009A6FA8">
      <w:pPr>
        <w:widowControl w:val="0"/>
        <w:spacing w:after="0" w:line="240" w:lineRule="auto"/>
        <w:ind w:firstLine="709"/>
        <w:rPr>
          <w:rFonts w:eastAsia="SchoolBookSanPin"/>
          <w:lang w:val="ru-RU" w:eastAsia="en-US" w:bidi="ar-SA"/>
        </w:rPr>
      </w:pPr>
      <w:r w:rsidRPr="008937B5">
        <w:rPr>
          <w:rFonts w:eastAsia="SchoolBookSanPin"/>
          <w:lang w:val="ru-RU" w:eastAsia="en-US" w:bidi="ar-SA"/>
        </w:rPr>
        <w:t>Распознавать тексты разных функционально-смысловых типов речи; анализировать тексты разных функциональных разновидностей языка и жанров</w:t>
      </w:r>
      <w:r w:rsidRPr="008937B5" w:rsidR="003121CD">
        <w:rPr>
          <w:rFonts w:eastAsia="SchoolBookSanPin"/>
          <w:lang w:val="ru-RU" w:eastAsia="en-US" w:bidi="ar-SA"/>
        </w:rPr>
        <w:t>,</w:t>
      </w:r>
      <w:r w:rsidRPr="008937B5">
        <w:rPr>
          <w:rFonts w:eastAsia="SchoolBookSanPin"/>
          <w:lang w:val="ru-RU" w:eastAsia="en-US" w:bidi="ar-SA"/>
        </w:rPr>
        <w:t xml:space="preserve"> применять эти знания при выполнении языкового анализа различных видов и в речевой практике.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Создавать тексты различных функционально-смысловых типов речи с опорой </w:t>
        <w:br/>
        <w:t>на жизненный и читательский опыт</w:t>
      </w:r>
      <w:r w:rsidRPr="008937B5" w:rsidR="003121CD">
        <w:rPr>
          <w:rFonts w:eastAsia="SchoolBookSanPin"/>
          <w:lang w:val="ru-RU" w:eastAsia="en-US" w:bidi="ar-SA"/>
        </w:rPr>
        <w:t>,</w:t>
      </w:r>
      <w:r w:rsidRPr="008937B5">
        <w:rPr>
          <w:rFonts w:eastAsia="SchoolBookSanPin"/>
          <w:lang w:val="ru-RU" w:eastAsia="en-US" w:bidi="ar-SA"/>
        </w:rPr>
        <w:t xml:space="preserve"> тексты с опорой на произведения искусства </w:t>
      </w:r>
      <w:r w:rsidRPr="008937B5" w:rsidR="002B095A">
        <w:rPr>
          <w:rFonts w:eastAsia="SchoolBookSanPin"/>
          <w:lang w:val="ru-RU" w:eastAsia="en-US" w:bidi="ar-SA"/>
        </w:rPr>
        <w:br/>
      </w:r>
      <w:r w:rsidRPr="008937B5">
        <w:rPr>
          <w:rFonts w:eastAsia="SchoolBookSanPin"/>
          <w:lang w:val="ru-RU" w:eastAsia="en-US" w:bidi="ar-SA"/>
        </w:rPr>
        <w:t>(в том числе сочинения-миниатюры объёмом 7 и более предложений</w:t>
      </w:r>
      <w:r w:rsidRPr="008937B5" w:rsidR="003121CD">
        <w:rPr>
          <w:rFonts w:eastAsia="SchoolBookSanPin"/>
          <w:lang w:val="ru-RU" w:eastAsia="en-US" w:bidi="ar-SA"/>
        </w:rPr>
        <w:t>,</w:t>
      </w:r>
      <w:r w:rsidRPr="008937B5">
        <w:rPr>
          <w:rFonts w:eastAsia="SchoolBookSanPin"/>
          <w:lang w:val="ru-RU" w:eastAsia="en-US" w:bidi="ar-SA"/>
        </w:rPr>
        <w:t xml:space="preserve"> классные сочинения объёмом не менее 200 слов с учётом стиля и жанра сочинения, характера темы).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Владеть умениями информационной переработки текста: создавать тезисы, конспект</w:t>
      </w:r>
      <w:r w:rsidRPr="008937B5" w:rsidR="003121CD">
        <w:rPr>
          <w:rFonts w:eastAsia="SchoolBookSanPin"/>
          <w:lang w:val="ru-RU" w:eastAsia="en-US" w:bidi="ar-SA"/>
        </w:rPr>
        <w:t>,</w:t>
      </w:r>
      <w:r w:rsidRPr="008937B5">
        <w:rPr>
          <w:rFonts w:eastAsia="SchoolBookSanPin"/>
          <w:lang w:val="ru-RU" w:eastAsia="en-US" w:bidi="ar-SA"/>
        </w:rPr>
        <w:t xml:space="preserve"> извлекать информацию из различных источников, в том числе </w:t>
      </w:r>
      <w:r w:rsidRPr="008937B5" w:rsidR="002B095A">
        <w:rPr>
          <w:rFonts w:eastAsia="SchoolBookSanPin"/>
          <w:lang w:val="ru-RU" w:eastAsia="en-US" w:bidi="ar-SA"/>
        </w:rPr>
        <w:br/>
      </w:r>
      <w:r w:rsidRPr="008937B5">
        <w:rPr>
          <w:rFonts w:eastAsia="SchoolBookSanPin"/>
          <w:lang w:val="ru-RU" w:eastAsia="en-US" w:bidi="ar-SA"/>
        </w:rPr>
        <w:t>из лингвистических словарей и справочной литературы, и использовать её в учебной деятельности.</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Представлять сообщение на заданную тему в виде презентации.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Представлять содержание прослушанного или прочитанного научно-учебного текста в виде таблицы, схемы</w:t>
      </w:r>
      <w:r w:rsidRPr="008937B5" w:rsidR="003121CD">
        <w:rPr>
          <w:rFonts w:eastAsia="SchoolBookSanPin"/>
          <w:lang w:val="ru-RU" w:eastAsia="en-US" w:bidi="ar-SA"/>
        </w:rPr>
        <w:t>,</w:t>
      </w:r>
      <w:r w:rsidRPr="008937B5">
        <w:rPr>
          <w:rFonts w:eastAsia="SchoolBookSanPin"/>
          <w:lang w:val="ru-RU" w:eastAsia="en-US" w:bidi="ar-SA"/>
        </w:rPr>
        <w:t xml:space="preserve"> представлять содержание таблицы, схемы в виде текста.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Редактировать тексты: собственные</w:t>
      </w:r>
      <w:r w:rsidRPr="008937B5" w:rsidR="00DF21D5">
        <w:rPr>
          <w:rFonts w:eastAsia="SchoolBookSanPin"/>
          <w:lang w:val="ru-RU" w:eastAsia="en-US" w:bidi="ar-SA"/>
        </w:rPr>
        <w:t xml:space="preserve"> и (или) </w:t>
      </w:r>
      <w:r w:rsidRPr="008937B5">
        <w:rPr>
          <w:rFonts w:eastAsia="SchoolBookSanPin"/>
          <w:lang w:val="ru-RU" w:eastAsia="en-US" w:bidi="ar-SA"/>
        </w:rPr>
        <w:t>созданные другими обучающимися тексты с целью совершенствования их содержания и формы</w:t>
      </w:r>
      <w:r w:rsidRPr="008937B5" w:rsidR="003121CD">
        <w:rPr>
          <w:rFonts w:eastAsia="SchoolBookSanPin"/>
          <w:lang w:val="ru-RU" w:eastAsia="en-US" w:bidi="ar-SA"/>
        </w:rPr>
        <w:t>,</w:t>
      </w:r>
      <w:r w:rsidRPr="008937B5">
        <w:rPr>
          <w:rFonts w:eastAsia="SchoolBookSanPin"/>
          <w:lang w:val="ru-RU" w:eastAsia="en-US" w:bidi="ar-SA"/>
        </w:rPr>
        <w:t xml:space="preserve"> сопоставлять исходный и отредактированный тексты.</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3121CD">
        <w:rPr>
          <w:rFonts w:eastAsia="SchoolBookSanPin"/>
          <w:lang w:val="ru-RU" w:eastAsia="en-US" w:bidi="ar-SA"/>
        </w:rPr>
        <w:t>11.</w:t>
      </w:r>
      <w:r w:rsidRPr="008937B5" w:rsidR="00CD185B">
        <w:rPr>
          <w:rFonts w:eastAsia="SchoolBookSanPin"/>
          <w:lang w:val="ru-RU" w:eastAsia="en-US" w:bidi="ar-SA"/>
        </w:rPr>
        <w:t>7</w:t>
      </w:r>
      <w:r w:rsidRPr="008937B5" w:rsidR="003121CD">
        <w:rPr>
          <w:rFonts w:eastAsia="SchoolBookSanPin"/>
          <w:lang w:val="ru-RU" w:eastAsia="en-US" w:bidi="ar-SA"/>
        </w:rPr>
        <w:t>.4. </w:t>
      </w:r>
      <w:r w:rsidRPr="008937B5">
        <w:rPr>
          <w:rFonts w:eastAsia="OfficinaSansBoldITC"/>
          <w:lang w:val="ru-RU" w:eastAsia="en-US" w:bidi="ar-SA"/>
        </w:rPr>
        <w:t>Функциональные разновидности языка</w:t>
      </w:r>
      <w:r w:rsidRPr="008937B5" w:rsidR="003D18B4">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Создавать тексты официально-делового стиля (заявление, объяснительная записка, автобиография, характеристика), публицистических жанров</w:t>
      </w:r>
      <w:r w:rsidRPr="008937B5" w:rsidR="003121CD">
        <w:rPr>
          <w:rFonts w:eastAsia="SchoolBookSanPin"/>
          <w:lang w:val="ru-RU" w:eastAsia="en-US" w:bidi="ar-SA"/>
        </w:rPr>
        <w:t>,</w:t>
      </w:r>
      <w:r w:rsidRPr="008937B5">
        <w:rPr>
          <w:rFonts w:eastAsia="SchoolBookSanPin"/>
          <w:lang w:val="ru-RU" w:eastAsia="en-US" w:bidi="ar-SA"/>
        </w:rPr>
        <w:t xml:space="preserve"> оформлять деловые бумаги.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Осуществлять выбор языковых средств для создания высказывания </w:t>
      </w:r>
      <w:r w:rsidRPr="008937B5" w:rsidR="002B095A">
        <w:rPr>
          <w:rFonts w:eastAsia="SchoolBookSanPin"/>
          <w:lang w:val="ru-RU" w:eastAsia="en-US" w:bidi="ar-SA"/>
        </w:rPr>
        <w:br/>
      </w:r>
      <w:r w:rsidRPr="008937B5">
        <w:rPr>
          <w:rFonts w:eastAsia="SchoolBookSanPin"/>
          <w:lang w:val="ru-RU" w:eastAsia="en-US" w:bidi="ar-SA"/>
        </w:rPr>
        <w:t>в соответствии с целью, темой и коммуникативным замыслом.</w:t>
      </w:r>
    </w:p>
    <w:p w:rsidR="005E68A5"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Pr>
          <w:rFonts w:eastAsia="SchoolBookSanPin"/>
          <w:lang w:val="ru-RU" w:eastAsia="en-US" w:bidi="ar-SA"/>
        </w:rPr>
        <w:t>11.7.5. Система языка.</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3121CD">
        <w:rPr>
          <w:rFonts w:eastAsia="SchoolBookSanPin"/>
          <w:lang w:val="ru-RU" w:eastAsia="en-US" w:bidi="ar-SA"/>
        </w:rPr>
        <w:t>11.</w:t>
      </w:r>
      <w:r w:rsidRPr="008937B5" w:rsidR="00CD185B">
        <w:rPr>
          <w:rFonts w:eastAsia="SchoolBookSanPin"/>
          <w:lang w:val="ru-RU" w:eastAsia="en-US" w:bidi="ar-SA"/>
        </w:rPr>
        <w:t>7</w:t>
      </w:r>
      <w:r w:rsidRPr="008937B5" w:rsidR="003121CD">
        <w:rPr>
          <w:rFonts w:eastAsia="SchoolBookSanPin"/>
          <w:lang w:val="ru-RU" w:eastAsia="en-US" w:bidi="ar-SA"/>
        </w:rPr>
        <w:t>.</w:t>
      </w:r>
      <w:r w:rsidRPr="008937B5" w:rsidR="005E68A5">
        <w:rPr>
          <w:rFonts w:eastAsia="SchoolBookSanPin"/>
          <w:lang w:val="ru-RU" w:eastAsia="en-US" w:bidi="ar-SA"/>
        </w:rPr>
        <w:t>6</w:t>
      </w:r>
      <w:r w:rsidRPr="008937B5" w:rsidR="003121CD">
        <w:rPr>
          <w:rFonts w:eastAsia="SchoolBookSanPin"/>
          <w:lang w:val="ru-RU" w:eastAsia="en-US" w:bidi="ar-SA"/>
        </w:rPr>
        <w:t>. </w:t>
      </w:r>
      <w:r w:rsidRPr="008937B5">
        <w:rPr>
          <w:rFonts w:eastAsia="OfficinaSansBoldITC"/>
          <w:lang w:val="en-US" w:eastAsia="en-US" w:bidi="ar-SA"/>
        </w:rPr>
        <w:t>C</w:t>
      </w:r>
      <w:r w:rsidRPr="008937B5">
        <w:rPr>
          <w:rFonts w:eastAsia="OfficinaSansBoldITC"/>
          <w:lang w:val="ru-RU" w:eastAsia="en-US" w:bidi="ar-SA"/>
        </w:rPr>
        <w:t>интаксис. Культура речи. Пунктуация</w:t>
      </w:r>
      <w:r w:rsidRPr="008937B5" w:rsidR="003D18B4">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Иметь представление о синтаксисе как разделе лингвистики</w:t>
      </w:r>
      <w:r w:rsidRPr="008937B5" w:rsidR="003121CD">
        <w:rPr>
          <w:rFonts w:eastAsia="SchoolBookSanPin"/>
          <w:lang w:val="ru-RU" w:eastAsia="en-US" w:bidi="ar-SA"/>
        </w:rPr>
        <w:t>, р</w:t>
      </w:r>
      <w:r w:rsidRPr="008937B5">
        <w:rPr>
          <w:rFonts w:eastAsia="SchoolBookSanPin"/>
          <w:lang w:val="ru-RU" w:eastAsia="en-US" w:bidi="ar-SA"/>
        </w:rPr>
        <w:t xml:space="preserve">аспознавать словосочетание и предложение как единицы </w:t>
      </w:r>
      <w:r w:rsidRPr="008937B5">
        <w:rPr>
          <w:rFonts w:eastAsia="SchoolBookSanPin"/>
          <w:position w:val="1"/>
          <w:lang w:val="ru-RU" w:eastAsia="en-US" w:bidi="ar-SA"/>
        </w:rPr>
        <w:t>синтаксиса.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функции знаков препинания.</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3121CD">
        <w:rPr>
          <w:rFonts w:eastAsia="SchoolBookSanPin"/>
          <w:lang w:val="ru-RU" w:eastAsia="en-US" w:bidi="ar-SA"/>
        </w:rPr>
        <w:t>11.</w:t>
      </w:r>
      <w:r w:rsidRPr="008937B5" w:rsidR="00CD185B">
        <w:rPr>
          <w:rFonts w:eastAsia="SchoolBookSanPin"/>
          <w:lang w:val="ru-RU" w:eastAsia="en-US" w:bidi="ar-SA"/>
        </w:rPr>
        <w:t>7</w:t>
      </w:r>
      <w:r w:rsidRPr="008937B5" w:rsidR="003121CD">
        <w:rPr>
          <w:rFonts w:eastAsia="SchoolBookSanPin"/>
          <w:lang w:val="ru-RU" w:eastAsia="en-US" w:bidi="ar-SA"/>
        </w:rPr>
        <w:t>.</w:t>
      </w:r>
      <w:r w:rsidRPr="008937B5" w:rsidR="005E68A5">
        <w:rPr>
          <w:rFonts w:eastAsia="SchoolBookSanPin"/>
          <w:lang w:val="ru-RU" w:eastAsia="en-US" w:bidi="ar-SA"/>
        </w:rPr>
        <w:t>7</w:t>
      </w:r>
      <w:r w:rsidRPr="008937B5" w:rsidR="003121CD">
        <w:rPr>
          <w:rFonts w:eastAsia="SchoolBookSanPin"/>
          <w:lang w:val="ru-RU" w:eastAsia="en-US" w:bidi="ar-SA"/>
        </w:rPr>
        <w:t>. </w:t>
      </w:r>
      <w:r w:rsidRPr="008937B5">
        <w:rPr>
          <w:rFonts w:eastAsia="OfficinaSansBoldITC"/>
          <w:lang w:val="ru-RU" w:eastAsia="en-US" w:bidi="ar-SA"/>
        </w:rPr>
        <w:t>Словосочетание</w:t>
      </w:r>
      <w:r w:rsidRPr="008937B5" w:rsidR="003D18B4">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Распознавать словосочетания по морфологическим свойствам главного слова: именные, глагольные, наречные; определять типы подчинительной связи слов </w:t>
      </w:r>
      <w:r w:rsidRPr="008937B5" w:rsidR="002B095A">
        <w:rPr>
          <w:rFonts w:eastAsia="SchoolBookSanPin"/>
          <w:lang w:val="ru-RU" w:eastAsia="en-US" w:bidi="ar-SA"/>
        </w:rPr>
        <w:br/>
      </w:r>
      <w:r w:rsidRPr="008937B5">
        <w:rPr>
          <w:rFonts w:eastAsia="SchoolBookSanPin"/>
          <w:lang w:val="ru-RU" w:eastAsia="en-US" w:bidi="ar-SA"/>
        </w:rPr>
        <w:t>в словосочетании: согласование, управление, примыкание</w:t>
      </w:r>
      <w:r w:rsidRPr="008937B5" w:rsidR="003121CD">
        <w:rPr>
          <w:rFonts w:eastAsia="SchoolBookSanPin"/>
          <w:lang w:val="ru-RU" w:eastAsia="en-US" w:bidi="ar-SA"/>
        </w:rPr>
        <w:t>,</w:t>
      </w:r>
      <w:r w:rsidRPr="008937B5">
        <w:rPr>
          <w:rFonts w:eastAsia="SchoolBookSanPin"/>
          <w:lang w:val="ru-RU" w:eastAsia="en-US" w:bidi="ar-SA"/>
        </w:rPr>
        <w:t xml:space="preserve"> выявлять грамматическую синонимию словосочетаний.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Применять нормы построения словосочетаний.</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3121CD">
        <w:rPr>
          <w:rFonts w:eastAsia="SchoolBookSanPin"/>
          <w:lang w:val="ru-RU" w:eastAsia="en-US" w:bidi="ar-SA"/>
        </w:rPr>
        <w:t>11.</w:t>
      </w:r>
      <w:r w:rsidRPr="008937B5" w:rsidR="00CD185B">
        <w:rPr>
          <w:rFonts w:eastAsia="SchoolBookSanPin"/>
          <w:lang w:val="ru-RU" w:eastAsia="en-US" w:bidi="ar-SA"/>
        </w:rPr>
        <w:t>7</w:t>
      </w:r>
      <w:r w:rsidRPr="008937B5" w:rsidR="003121CD">
        <w:rPr>
          <w:rFonts w:eastAsia="SchoolBookSanPin"/>
          <w:lang w:val="ru-RU" w:eastAsia="en-US" w:bidi="ar-SA"/>
        </w:rPr>
        <w:t>.</w:t>
      </w:r>
      <w:r w:rsidRPr="008937B5" w:rsidR="005E68A5">
        <w:rPr>
          <w:rFonts w:eastAsia="SchoolBookSanPin"/>
          <w:lang w:val="ru-RU" w:eastAsia="en-US" w:bidi="ar-SA"/>
        </w:rPr>
        <w:t>8</w:t>
      </w:r>
      <w:r w:rsidRPr="008937B5" w:rsidR="003121CD">
        <w:rPr>
          <w:rFonts w:eastAsia="SchoolBookSanPin"/>
          <w:lang w:val="ru-RU" w:eastAsia="en-US" w:bidi="ar-SA"/>
        </w:rPr>
        <w:t>. </w:t>
      </w:r>
      <w:r w:rsidRPr="008937B5">
        <w:rPr>
          <w:rFonts w:eastAsia="OfficinaSansBoldITC"/>
          <w:lang w:val="ru-RU" w:eastAsia="en-US" w:bidi="ar-SA"/>
        </w:rPr>
        <w:t>Предложение</w:t>
      </w:r>
      <w:r w:rsidRPr="008937B5" w:rsidR="003D18B4">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Характеризовать основные признаки предложения, средства оформления предложения в устной и письменной речи</w:t>
      </w:r>
      <w:r w:rsidRPr="008937B5" w:rsidR="003121CD">
        <w:rPr>
          <w:rFonts w:eastAsia="SchoolBookSanPin"/>
          <w:lang w:val="ru-RU" w:eastAsia="en-US" w:bidi="ar-SA"/>
        </w:rPr>
        <w:t>,</w:t>
      </w:r>
      <w:r w:rsidRPr="008937B5">
        <w:rPr>
          <w:rFonts w:eastAsia="SchoolBookSanPin"/>
          <w:lang w:val="ru-RU" w:eastAsia="en-US" w:bidi="ar-SA"/>
        </w:rPr>
        <w:t xml:space="preserve"> различать функции знаков препинания.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r w:rsidRPr="008937B5" w:rsidR="003121CD">
        <w:rPr>
          <w:rFonts w:eastAsia="SchoolBookSanPin"/>
          <w:lang w:val="ru-RU" w:eastAsia="en-US" w:bidi="ar-SA"/>
        </w:rPr>
        <w:t>,</w:t>
      </w:r>
      <w:r w:rsidRPr="008937B5">
        <w:rPr>
          <w:rFonts w:eastAsia="SchoolBookSanPin"/>
          <w:lang w:val="ru-RU" w:eastAsia="en-US" w:bidi="ar-SA"/>
        </w:rPr>
        <w:t xml:space="preserve"> использовать в текстах публицистического стиля риторическое восклицание, вопросно-ответную форму изложения.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Распознавать предложения по количеству грамматических основ</w:t>
      </w:r>
      <w:r w:rsidRPr="008937B5" w:rsidR="003121CD">
        <w:rPr>
          <w:rFonts w:eastAsia="SchoolBookSanPin"/>
          <w:lang w:val="ru-RU" w:eastAsia="en-US" w:bidi="ar-SA"/>
        </w:rPr>
        <w:t>,</w:t>
      </w:r>
      <w:r w:rsidRPr="008937B5">
        <w:rPr>
          <w:rFonts w:eastAsia="SchoolBookSanPin"/>
          <w:lang w:val="ru-RU" w:eastAsia="en-US" w:bidi="ar-SA"/>
        </w:rPr>
        <w:t xml:space="preserve"> различать способы выражения подлежащего, виды сказуемого и способы его выражения</w:t>
      </w:r>
      <w:r w:rsidRPr="008937B5" w:rsidR="003121CD">
        <w:rPr>
          <w:rFonts w:eastAsia="SchoolBookSanPin"/>
          <w:lang w:val="ru-RU" w:eastAsia="en-US" w:bidi="ar-SA"/>
        </w:rPr>
        <w:t>, п</w:t>
      </w:r>
      <w:r w:rsidRPr="008937B5">
        <w:rPr>
          <w:rFonts w:eastAsia="SchoolBookSanPin"/>
          <w:lang w:val="ru-RU" w:eastAsia="en-US" w:bidi="ar-SA"/>
        </w:rPr>
        <w:t xml:space="preserve">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8937B5">
        <w:rPr>
          <w:rFonts w:eastAsia="SchoolBookSanPin"/>
          <w:bCs/>
          <w:lang w:val="ru-RU" w:eastAsia="en-US" w:bidi="ar-SA"/>
        </w:rPr>
        <w:t xml:space="preserve">большинство </w:t>
      </w:r>
      <w:r w:rsidRPr="008937B5" w:rsidR="00041B2F">
        <w:rPr>
          <w:rFonts w:eastAsia="SchoolBookSanPin"/>
          <w:bCs/>
          <w:lang w:val="ru-RU" w:eastAsia="en-US" w:bidi="ar-SA"/>
        </w:rPr>
        <w:noBreakHyphen/>
        <w:t xml:space="preserve"> </w:t>
      </w:r>
      <w:r w:rsidRPr="008937B5">
        <w:rPr>
          <w:rFonts w:eastAsia="SchoolBookSanPin"/>
          <w:bCs/>
          <w:lang w:val="ru-RU" w:eastAsia="en-US" w:bidi="ar-SA"/>
        </w:rPr>
        <w:t>меньшинство</w:t>
      </w:r>
      <w:r w:rsidRPr="008937B5">
        <w:rPr>
          <w:rFonts w:eastAsia="SchoolBookSanPin"/>
          <w:lang w:val="ru-RU" w:eastAsia="en-US" w:bidi="ar-SA"/>
        </w:rPr>
        <w:t>, количественными сочетаниями</w:t>
      </w:r>
      <w:r w:rsidRPr="008937B5" w:rsidR="003121CD">
        <w:rPr>
          <w:rFonts w:eastAsia="SchoolBookSanPin"/>
          <w:lang w:val="ru-RU" w:eastAsia="en-US" w:bidi="ar-SA"/>
        </w:rPr>
        <w:t>, п</w:t>
      </w:r>
      <w:r w:rsidRPr="008937B5">
        <w:rPr>
          <w:rFonts w:eastAsia="SchoolBookSanPin"/>
          <w:lang w:val="ru-RU" w:eastAsia="en-US" w:bidi="ar-SA"/>
        </w:rPr>
        <w:t xml:space="preserve">рименять </w:t>
      </w:r>
      <w:r w:rsidRPr="008937B5" w:rsidR="005E68A5">
        <w:rPr>
          <w:rFonts w:eastAsia="SchoolBookSanPin"/>
          <w:lang w:val="ru-RU" w:eastAsia="en-US" w:bidi="ar-SA"/>
        </w:rPr>
        <w:t>правила</w:t>
      </w:r>
      <w:r w:rsidRPr="008937B5">
        <w:rPr>
          <w:rFonts w:eastAsia="SchoolBookSanPin"/>
          <w:lang w:val="ru-RU" w:eastAsia="en-US" w:bidi="ar-SA"/>
        </w:rPr>
        <w:t xml:space="preserve"> постановки тире между подлежащим и сказуемым.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Различать виды второстепенных членов предложения (согласованные </w:t>
      </w:r>
      <w:r w:rsidRPr="008937B5" w:rsidR="002B095A">
        <w:rPr>
          <w:rFonts w:eastAsia="SchoolBookSanPin"/>
          <w:lang w:val="ru-RU" w:eastAsia="en-US" w:bidi="ar-SA"/>
        </w:rPr>
        <w:br/>
      </w:r>
      <w:r w:rsidRPr="008937B5">
        <w:rPr>
          <w:rFonts w:eastAsia="SchoolBookSanPin"/>
          <w:lang w:val="ru-RU" w:eastAsia="en-US" w:bidi="ar-SA"/>
        </w:rPr>
        <w:t>и несогласованные определения, приложение как особый вид определения</w:t>
      </w:r>
      <w:r w:rsidRPr="008937B5" w:rsidR="003121CD">
        <w:rPr>
          <w:rFonts w:eastAsia="SchoolBookSanPin"/>
          <w:lang w:val="ru-RU" w:eastAsia="en-US" w:bidi="ar-SA"/>
        </w:rPr>
        <w:t>,</w:t>
      </w:r>
      <w:r w:rsidRPr="008937B5">
        <w:rPr>
          <w:rFonts w:eastAsia="SchoolBookSanPin"/>
          <w:lang w:val="ru-RU" w:eastAsia="en-US" w:bidi="ar-SA"/>
        </w:rPr>
        <w:t xml:space="preserve"> прямые и косвенные дополнения, виды обстоятельств).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w:t>
      </w:r>
      <w:r w:rsidRPr="008937B5" w:rsidR="003121CD">
        <w:rPr>
          <w:rFonts w:eastAsia="SchoolBookSanPin"/>
          <w:lang w:val="ru-RU" w:eastAsia="en-US" w:bidi="ar-SA"/>
        </w:rPr>
        <w:t>,</w:t>
      </w:r>
      <w:r w:rsidRPr="008937B5">
        <w:rPr>
          <w:rFonts w:eastAsia="SchoolBookSanPin"/>
          <w:lang w:val="ru-RU" w:eastAsia="en-US" w:bidi="ar-SA"/>
        </w:rPr>
        <w:t xml:space="preserve"> характеризовать грамматические различия односоставных предложений и двусоставных неполных предложений</w:t>
      </w:r>
      <w:r w:rsidRPr="008937B5" w:rsidR="003121CD">
        <w:rPr>
          <w:rFonts w:eastAsia="SchoolBookSanPin"/>
          <w:lang w:val="ru-RU" w:eastAsia="en-US" w:bidi="ar-SA"/>
        </w:rPr>
        <w:t>,</w:t>
      </w:r>
      <w:r w:rsidRPr="008937B5">
        <w:rPr>
          <w:rFonts w:eastAsia="SchoolBookSanPin"/>
          <w:lang w:val="ru-RU" w:eastAsia="en-US" w:bidi="ar-SA"/>
        </w:rPr>
        <w:t xml:space="preserve">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8937B5">
        <w:rPr>
          <w:rFonts w:eastAsia="SchoolBookSanPin"/>
          <w:bCs/>
          <w:lang w:val="ru-RU" w:eastAsia="en-US" w:bidi="ar-SA"/>
        </w:rPr>
        <w:t>да</w:t>
      </w:r>
      <w:r w:rsidRPr="008937B5">
        <w:rPr>
          <w:rFonts w:eastAsia="SchoolBookSanPin"/>
          <w:lang w:val="ru-RU" w:eastAsia="en-US" w:bidi="ar-SA"/>
        </w:rPr>
        <w:t xml:space="preserve">, </w:t>
      </w:r>
      <w:r w:rsidRPr="008937B5">
        <w:rPr>
          <w:rFonts w:eastAsia="SchoolBookSanPin"/>
          <w:bCs/>
          <w:lang w:val="ru-RU" w:eastAsia="en-US" w:bidi="ar-SA"/>
        </w:rPr>
        <w:t>нет</w:t>
      </w:r>
      <w:r w:rsidRPr="008937B5">
        <w:rPr>
          <w:rFonts w:eastAsia="SchoolBookSanPin"/>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Характеризовать признаки однородных членов предложения, средства </w:t>
      </w:r>
      <w:r w:rsidRPr="008937B5" w:rsidR="002B095A">
        <w:rPr>
          <w:rFonts w:eastAsia="SchoolBookSanPin"/>
          <w:lang w:val="ru-RU" w:eastAsia="en-US" w:bidi="ar-SA"/>
        </w:rPr>
        <w:br/>
      </w:r>
      <w:r w:rsidRPr="008937B5">
        <w:rPr>
          <w:rFonts w:eastAsia="SchoolBookSanPin"/>
          <w:lang w:val="ru-RU" w:eastAsia="en-US" w:bidi="ar-SA"/>
        </w:rPr>
        <w:t>их связи (союзная и бессоюзная связь)</w:t>
      </w:r>
      <w:r w:rsidRPr="008937B5" w:rsidR="003121CD">
        <w:rPr>
          <w:rFonts w:eastAsia="SchoolBookSanPin"/>
          <w:lang w:val="ru-RU" w:eastAsia="en-US" w:bidi="ar-SA"/>
        </w:rPr>
        <w:t>,</w:t>
      </w:r>
      <w:r w:rsidRPr="008937B5">
        <w:rPr>
          <w:rFonts w:eastAsia="SchoolBookSanPin"/>
          <w:lang w:val="ru-RU" w:eastAsia="en-US" w:bidi="ar-SA"/>
        </w:rPr>
        <w:t xml:space="preserve"> различать однородные и неоднородные определения; находить обобщающие слова при однородных членах</w:t>
      </w:r>
      <w:r w:rsidRPr="008937B5" w:rsidR="003121CD">
        <w:rPr>
          <w:rFonts w:eastAsia="SchoolBookSanPin"/>
          <w:lang w:val="ru-RU" w:eastAsia="en-US" w:bidi="ar-SA"/>
        </w:rPr>
        <w:t>,</w:t>
      </w:r>
      <w:r w:rsidRPr="008937B5">
        <w:rPr>
          <w:rFonts w:eastAsia="SchoolBookSanPin"/>
          <w:lang w:val="ru-RU" w:eastAsia="en-US" w:bidi="ar-SA"/>
        </w:rPr>
        <w:t xml:space="preserve"> понимать особенности употребления в речи сочетаний однородных членов разных типов.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Применять нормы построения предложений с однородными членами, связанными двойными союзами </w:t>
      </w:r>
      <w:r w:rsidRPr="008937B5">
        <w:rPr>
          <w:rFonts w:eastAsia="SchoolBookSanPin"/>
          <w:bCs/>
          <w:lang w:val="ru-RU" w:eastAsia="en-US" w:bidi="ar-SA"/>
        </w:rPr>
        <w:t>не только… но и</w:t>
      </w:r>
      <w:r w:rsidRPr="008937B5">
        <w:rPr>
          <w:rFonts w:eastAsia="SchoolBookSanPin"/>
          <w:lang w:val="ru-RU" w:eastAsia="en-US" w:bidi="ar-SA"/>
        </w:rPr>
        <w:t xml:space="preserve">, </w:t>
      </w:r>
      <w:r w:rsidRPr="008937B5">
        <w:rPr>
          <w:rFonts w:eastAsia="SchoolBookSanPin"/>
          <w:bCs/>
          <w:lang w:val="ru-RU" w:eastAsia="en-US" w:bidi="ar-SA"/>
        </w:rPr>
        <w:t>как… так и</w:t>
      </w:r>
      <w:r w:rsidRPr="008937B5">
        <w:rPr>
          <w:rFonts w:eastAsia="SchoolBookSanPin"/>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Применять </w:t>
      </w:r>
      <w:r w:rsidRPr="008937B5" w:rsidR="005E68A5">
        <w:rPr>
          <w:rFonts w:eastAsia="SchoolBookSanPin"/>
          <w:lang w:val="ru-RU" w:eastAsia="en-US" w:bidi="ar-SA"/>
        </w:rPr>
        <w:t>правила</w:t>
      </w:r>
      <w:r w:rsidRPr="008937B5">
        <w:rPr>
          <w:rFonts w:eastAsia="SchoolBookSanPin"/>
          <w:lang w:val="ru-RU" w:eastAsia="en-US" w:bidi="ar-SA"/>
        </w:rPr>
        <w:t xml:space="preserve"> постановки знаков препинания в предложениях </w:t>
      </w:r>
      <w:r w:rsidRPr="008937B5" w:rsidR="002B095A">
        <w:rPr>
          <w:rFonts w:eastAsia="SchoolBookSanPin"/>
          <w:lang w:val="ru-RU" w:eastAsia="en-US" w:bidi="ar-SA"/>
        </w:rPr>
        <w:br/>
      </w:r>
      <w:r w:rsidRPr="008937B5">
        <w:rPr>
          <w:rFonts w:eastAsia="SchoolBookSanPin"/>
          <w:lang w:val="ru-RU" w:eastAsia="en-US" w:bidi="ar-SA"/>
        </w:rPr>
        <w:t>с однородными членами, связанными попарно, с помощью повторяющихся союзов (</w:t>
      </w:r>
      <w:r w:rsidRPr="008937B5">
        <w:rPr>
          <w:rFonts w:eastAsia="SchoolBookSanPin"/>
          <w:bCs/>
          <w:lang w:val="ru-RU" w:eastAsia="en-US" w:bidi="ar-SA"/>
        </w:rPr>
        <w:t>и... и, или... или, либ</w:t>
      </w:r>
      <w:r w:rsidRPr="008937B5">
        <w:rPr>
          <w:rFonts w:eastAsia="SchoolBookSanPin"/>
          <w:bCs/>
          <w:lang w:val="en-US" w:eastAsia="en-US" w:bidi="ar-SA"/>
        </w:rPr>
        <w:t>o</w:t>
      </w:r>
      <w:r w:rsidRPr="008937B5">
        <w:rPr>
          <w:rFonts w:eastAsia="SchoolBookSanPin"/>
          <w:bCs/>
          <w:lang w:val="ru-RU" w:eastAsia="en-US" w:bidi="ar-SA"/>
        </w:rPr>
        <w:t>... либ</w:t>
      </w:r>
      <w:r w:rsidRPr="008937B5">
        <w:rPr>
          <w:rFonts w:eastAsia="SchoolBookSanPin"/>
          <w:bCs/>
          <w:lang w:val="en-US" w:eastAsia="en-US" w:bidi="ar-SA"/>
        </w:rPr>
        <w:t>o</w:t>
      </w:r>
      <w:r w:rsidRPr="008937B5">
        <w:rPr>
          <w:rFonts w:eastAsia="SchoolBookSanPin"/>
          <w:bCs/>
          <w:lang w:val="ru-RU" w:eastAsia="en-US" w:bidi="ar-SA"/>
        </w:rPr>
        <w:t>, ни... ни, т</w:t>
      </w:r>
      <w:r w:rsidRPr="008937B5">
        <w:rPr>
          <w:rFonts w:eastAsia="SchoolBookSanPin"/>
          <w:bCs/>
          <w:lang w:val="en-US" w:eastAsia="en-US" w:bidi="ar-SA"/>
        </w:rPr>
        <w:t>o</w:t>
      </w:r>
      <w:r w:rsidRPr="008937B5">
        <w:rPr>
          <w:rFonts w:eastAsia="SchoolBookSanPin"/>
          <w:bCs/>
          <w:lang w:val="ru-RU" w:eastAsia="en-US" w:bidi="ar-SA"/>
        </w:rPr>
        <w:t>... т</w:t>
      </w:r>
      <w:r w:rsidRPr="008937B5">
        <w:rPr>
          <w:rFonts w:eastAsia="SchoolBookSanPin"/>
          <w:bCs/>
          <w:lang w:val="en-US" w:eastAsia="en-US" w:bidi="ar-SA"/>
        </w:rPr>
        <w:t>o</w:t>
      </w:r>
      <w:r w:rsidRPr="008937B5">
        <w:rPr>
          <w:rFonts w:eastAsia="SchoolBookSanPin"/>
          <w:lang w:val="ru-RU" w:eastAsia="en-US" w:bidi="ar-SA"/>
        </w:rPr>
        <w:t xml:space="preserve">); </w:t>
      </w:r>
      <w:r w:rsidRPr="008937B5" w:rsidR="005E68A5">
        <w:rPr>
          <w:rFonts w:eastAsia="SchoolBookSanPin"/>
          <w:lang w:val="ru-RU" w:eastAsia="en-US" w:bidi="ar-SA"/>
        </w:rPr>
        <w:t xml:space="preserve">правила </w:t>
      </w:r>
      <w:r w:rsidRPr="008937B5">
        <w:rPr>
          <w:rFonts w:eastAsia="SchoolBookSanPin"/>
          <w:lang w:val="ru-RU" w:eastAsia="en-US" w:bidi="ar-SA"/>
        </w:rPr>
        <w:t>постановки знаков препинания в предложениях с обобщающим словом при однородных членах.</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Распознавать простые неосложнённые предложения, в том числе предложения </w:t>
        <w:br/>
        <w:t xml:space="preserve">с неоднородными определениями; простые предложения, осложнённые однородными членами, включая предложения с обобщающим словом </w:t>
      </w:r>
      <w:r w:rsidRPr="008937B5" w:rsidR="002B095A">
        <w:rPr>
          <w:rFonts w:eastAsia="SchoolBookSanPin"/>
          <w:lang w:val="ru-RU" w:eastAsia="en-US" w:bidi="ar-SA"/>
        </w:rPr>
        <w:br/>
      </w:r>
      <w:r w:rsidRPr="008937B5">
        <w:rPr>
          <w:rFonts w:eastAsia="SchoolBookSanPin"/>
          <w:lang w:val="ru-RU" w:eastAsia="en-US" w:bidi="ar-SA"/>
        </w:rPr>
        <w:t>при однородных членах, осложнённые обособленными членами, обращением, вводными словами и предложениями, вставными конструкциями, междометиями.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Различать виды обособленных членов предложения, применять </w:t>
      </w:r>
      <w:r w:rsidRPr="008937B5" w:rsidR="005E68A5">
        <w:rPr>
          <w:rFonts w:eastAsia="SchoolBookSanPin"/>
          <w:lang w:val="ru-RU" w:eastAsia="en-US" w:bidi="ar-SA"/>
        </w:rPr>
        <w:t xml:space="preserve">правила </w:t>
      </w:r>
      <w:r w:rsidRPr="008937B5">
        <w:rPr>
          <w:rFonts w:eastAsia="SchoolBookSanPin"/>
          <w:lang w:val="ru-RU" w:eastAsia="en-US" w:bidi="ar-SA"/>
        </w:rPr>
        <w:t xml:space="preserve">обособления согласованных и несогласованных определений (в том числе приложений), дополнений, обстоятельств, уточняющих членов, пояснительных </w:t>
      </w:r>
      <w:r w:rsidRPr="008937B5" w:rsidR="002B095A">
        <w:rPr>
          <w:rFonts w:eastAsia="SchoolBookSanPin"/>
          <w:lang w:val="ru-RU" w:eastAsia="en-US" w:bidi="ar-SA"/>
        </w:rPr>
        <w:br/>
      </w:r>
      <w:r w:rsidRPr="008937B5">
        <w:rPr>
          <w:rFonts w:eastAsia="SchoolBookSanPin"/>
          <w:lang w:val="ru-RU" w:eastAsia="en-US" w:bidi="ar-SA"/>
        </w:rPr>
        <w:t>и присоединительных конструкций</w:t>
      </w:r>
      <w:r w:rsidRPr="008937B5" w:rsidR="00573EA0">
        <w:rPr>
          <w:rFonts w:eastAsia="SchoolBookSanPin"/>
          <w:lang w:val="ru-RU" w:eastAsia="en-US" w:bidi="ar-SA"/>
        </w:rPr>
        <w:t>, п</w:t>
      </w:r>
      <w:r w:rsidRPr="008937B5">
        <w:rPr>
          <w:rFonts w:eastAsia="SchoolBookSanPin"/>
          <w:lang w:val="ru-RU" w:eastAsia="en-US" w:bidi="ar-SA"/>
        </w:rPr>
        <w:t xml:space="preserve">рименять </w:t>
      </w:r>
      <w:r w:rsidRPr="008937B5" w:rsidR="005E68A5">
        <w:rPr>
          <w:rFonts w:eastAsia="SchoolBookSanPin"/>
          <w:lang w:val="ru-RU" w:eastAsia="en-US" w:bidi="ar-SA"/>
        </w:rPr>
        <w:t xml:space="preserve">правила </w:t>
      </w:r>
      <w:r w:rsidRPr="008937B5">
        <w:rPr>
          <w:rFonts w:eastAsia="SchoolBookSanPin"/>
          <w:lang w:val="ru-RU" w:eastAsia="en-US" w:bidi="ar-SA"/>
        </w:rPr>
        <w:t>постановки знаков препинания в предложениях со сравнительным оборотом</w:t>
      </w:r>
      <w:r w:rsidRPr="008937B5" w:rsidR="00573EA0">
        <w:rPr>
          <w:rFonts w:eastAsia="SchoolBookSanPin"/>
          <w:lang w:val="ru-RU" w:eastAsia="en-US" w:bidi="ar-SA"/>
        </w:rPr>
        <w:t>,</w:t>
      </w:r>
      <w:r w:rsidRPr="008937B5">
        <w:rPr>
          <w:rFonts w:eastAsia="SchoolBookSanPin"/>
          <w:lang w:val="ru-RU" w:eastAsia="en-US" w:bidi="ar-SA"/>
        </w:rPr>
        <w:t xml:space="preserve"> </w:t>
      </w:r>
      <w:r w:rsidRPr="008937B5" w:rsidR="005E68A5">
        <w:rPr>
          <w:rFonts w:eastAsia="SchoolBookSanPin"/>
          <w:lang w:val="ru-RU" w:eastAsia="en-US" w:bidi="ar-SA"/>
        </w:rPr>
        <w:t xml:space="preserve">правила </w:t>
      </w:r>
      <w:r w:rsidRPr="008937B5">
        <w:rPr>
          <w:rFonts w:eastAsia="SchoolBookSanPin"/>
          <w:lang w:val="ru-RU" w:eastAsia="en-US" w:bidi="ar-SA"/>
        </w:rPr>
        <w:t xml:space="preserve">обособления согласованных и несогласованных определений (в том числе приложений), дополнений, обстоятельств, уточняющих членов, пояснительных </w:t>
      </w:r>
      <w:r w:rsidRPr="008937B5" w:rsidR="002B095A">
        <w:rPr>
          <w:rFonts w:eastAsia="SchoolBookSanPin"/>
          <w:lang w:val="ru-RU" w:eastAsia="en-US" w:bidi="ar-SA"/>
        </w:rPr>
        <w:br/>
      </w:r>
      <w:r w:rsidRPr="008937B5">
        <w:rPr>
          <w:rFonts w:eastAsia="SchoolBookSanPin"/>
          <w:lang w:val="ru-RU" w:eastAsia="en-US" w:bidi="ar-SA"/>
        </w:rPr>
        <w:t xml:space="preserve">и присоединительных конструкций; </w:t>
      </w:r>
      <w:r w:rsidRPr="008937B5" w:rsidR="005E68A5">
        <w:rPr>
          <w:rFonts w:eastAsia="SchoolBookSanPin"/>
          <w:lang w:val="ru-RU" w:eastAsia="en-US" w:bidi="ar-SA"/>
        </w:rPr>
        <w:t xml:space="preserve">правила </w:t>
      </w:r>
      <w:r w:rsidRPr="008937B5">
        <w:rPr>
          <w:rFonts w:eastAsia="SchoolBookSanPin"/>
          <w:lang w:val="ru-RU" w:eastAsia="en-US" w:bidi="ar-SA"/>
        </w:rPr>
        <w:t xml:space="preserve">постановки знаков препинания </w:t>
      </w:r>
      <w:r w:rsidRPr="008937B5" w:rsidR="002B095A">
        <w:rPr>
          <w:rFonts w:eastAsia="SchoolBookSanPin"/>
          <w:lang w:val="ru-RU" w:eastAsia="en-US" w:bidi="ar-SA"/>
        </w:rPr>
        <w:br/>
      </w:r>
      <w:r w:rsidRPr="008937B5">
        <w:rPr>
          <w:rFonts w:eastAsia="SchoolBookSanPin"/>
          <w:lang w:val="ru-RU" w:eastAsia="en-US" w:bidi="ar-SA"/>
        </w:rPr>
        <w:t xml:space="preserve">в предложениях с вводными и вставными конструкциями, обращениями </w:t>
      </w:r>
      <w:r w:rsidRPr="008937B5" w:rsidR="002B095A">
        <w:rPr>
          <w:rFonts w:eastAsia="SchoolBookSanPin"/>
          <w:lang w:val="ru-RU" w:eastAsia="en-US" w:bidi="ar-SA"/>
        </w:rPr>
        <w:br/>
      </w:r>
      <w:r w:rsidRPr="008937B5">
        <w:rPr>
          <w:rFonts w:eastAsia="SchoolBookSanPin"/>
          <w:lang w:val="ru-RU" w:eastAsia="en-US" w:bidi="ar-SA"/>
        </w:rPr>
        <w:t>и междометиями.</w:t>
      </w:r>
      <w:r w:rsidRPr="008937B5" w:rsidR="005E68A5">
        <w:rPr>
          <w:rFonts w:eastAsia="SchoolBookSanPin"/>
          <w:lang w:val="ru-RU" w:eastAsia="en-US" w:bidi="ar-SA"/>
        </w:rPr>
        <w:t xml:space="preserve"> </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Различать группы вводных слов по значению, различать вводные предложения и вставные конструкции</w:t>
      </w:r>
      <w:r w:rsidRPr="008937B5" w:rsidR="00573EA0">
        <w:rPr>
          <w:rFonts w:eastAsia="SchoolBookSanPin"/>
          <w:lang w:val="ru-RU" w:eastAsia="en-US" w:bidi="ar-SA"/>
        </w:rPr>
        <w:t>,</w:t>
      </w:r>
      <w:r w:rsidRPr="008937B5">
        <w:rPr>
          <w:rFonts w:eastAsia="SchoolBookSanPin"/>
          <w:lang w:val="ru-RU" w:eastAsia="en-US" w:bidi="ar-SA"/>
        </w:rPr>
        <w:t xml:space="preserve"> понимать особенности употребления предложений </w:t>
      </w:r>
      <w:r w:rsidRPr="008937B5" w:rsidR="002B095A">
        <w:rPr>
          <w:rFonts w:eastAsia="SchoolBookSanPin"/>
          <w:lang w:val="ru-RU" w:eastAsia="en-US" w:bidi="ar-SA"/>
        </w:rPr>
        <w:br/>
      </w:r>
      <w:r w:rsidRPr="008937B5">
        <w:rPr>
          <w:rFonts w:eastAsia="SchoolBookSanPin"/>
          <w:lang w:val="ru-RU" w:eastAsia="en-US" w:bidi="ar-SA"/>
        </w:rPr>
        <w:t>с вводными словами, вводными предложениями и вставными конструкциями, обращениями и междометиями в речи, понимать их функции</w:t>
      </w:r>
      <w:r w:rsidRPr="008937B5" w:rsidR="00573EA0">
        <w:rPr>
          <w:rFonts w:eastAsia="SchoolBookSanPin"/>
          <w:lang w:val="ru-RU" w:eastAsia="en-US" w:bidi="ar-SA"/>
        </w:rPr>
        <w:t>,</w:t>
      </w:r>
      <w:r w:rsidRPr="008937B5">
        <w:rPr>
          <w:rFonts w:eastAsia="SchoolBookSanPin"/>
          <w:lang w:val="ru-RU" w:eastAsia="en-US" w:bidi="ar-SA"/>
        </w:rPr>
        <w:t xml:space="preserve"> выявлять омонимию членов предложения и вводных слов, словосочетаний и предложений.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Применять нормы построения предложений с вводными словами </w:t>
      </w:r>
      <w:r w:rsidRPr="008937B5" w:rsidR="002B095A">
        <w:rPr>
          <w:rFonts w:eastAsia="SchoolBookSanPin"/>
          <w:lang w:val="ru-RU" w:eastAsia="en-US" w:bidi="ar-SA"/>
        </w:rPr>
        <w:br/>
      </w:r>
      <w:r w:rsidRPr="008937B5">
        <w:rPr>
          <w:rFonts w:eastAsia="SchoolBookSanPin"/>
          <w:lang w:val="ru-RU" w:eastAsia="en-US" w:bidi="ar-SA"/>
        </w:rPr>
        <w:t xml:space="preserve">и предложениями, вставными конструкциями, обращениями (распространёнными </w:t>
      </w:r>
      <w:r w:rsidRPr="008937B5" w:rsidR="002B095A">
        <w:rPr>
          <w:rFonts w:eastAsia="SchoolBookSanPin"/>
          <w:lang w:val="ru-RU" w:eastAsia="en-US" w:bidi="ar-SA"/>
        </w:rPr>
        <w:br/>
      </w:r>
      <w:r w:rsidRPr="008937B5">
        <w:rPr>
          <w:rFonts w:eastAsia="SchoolBookSanPin"/>
          <w:lang w:val="ru-RU" w:eastAsia="en-US" w:bidi="ar-SA"/>
        </w:rPr>
        <w:t>и нераспространёнными), междометиями.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Распознавать сложные предложения, конструкции с чужой речью (в рамках изученного).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Проводить синтаксический анализ словосочетаний, синтаксический </w:t>
      </w:r>
      <w:r w:rsidRPr="008937B5" w:rsidR="002B095A">
        <w:rPr>
          <w:rFonts w:eastAsia="SchoolBookSanPin"/>
          <w:lang w:val="ru-RU" w:eastAsia="en-US" w:bidi="ar-SA"/>
        </w:rPr>
        <w:br/>
      </w:r>
      <w:r w:rsidRPr="008937B5">
        <w:rPr>
          <w:rFonts w:eastAsia="SchoolBookSanPin"/>
          <w:lang w:val="ru-RU" w:eastAsia="en-US" w:bidi="ar-SA"/>
        </w:rPr>
        <w:t>и пунктуационный анализ предложений</w:t>
      </w:r>
      <w:r w:rsidRPr="008937B5" w:rsidR="00573EA0">
        <w:rPr>
          <w:rFonts w:eastAsia="SchoolBookSanPin"/>
          <w:lang w:val="ru-RU" w:eastAsia="en-US" w:bidi="ar-SA"/>
        </w:rPr>
        <w:t>,</w:t>
      </w:r>
      <w:r w:rsidRPr="008937B5">
        <w:rPr>
          <w:rFonts w:eastAsia="SchoolBookSanPin"/>
          <w:lang w:val="ru-RU" w:eastAsia="en-US" w:bidi="ar-SA"/>
        </w:rPr>
        <w:t xml:space="preserve"> применять знания по синтаксису </w:t>
      </w:r>
      <w:r w:rsidRPr="008937B5" w:rsidR="002B095A">
        <w:rPr>
          <w:rFonts w:eastAsia="SchoolBookSanPin"/>
          <w:lang w:val="ru-RU" w:eastAsia="en-US" w:bidi="ar-SA"/>
        </w:rPr>
        <w:br/>
      </w:r>
      <w:r w:rsidRPr="008937B5">
        <w:rPr>
          <w:rFonts w:eastAsia="SchoolBookSanPin"/>
          <w:lang w:val="ru-RU" w:eastAsia="en-US" w:bidi="ar-SA"/>
        </w:rPr>
        <w:t>и пунктуации при выполнении языкового анализа различных видов и в речевой практике.</w:t>
      </w:r>
    </w:p>
    <w:p w:rsidR="004E6214"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Pr>
          <w:rFonts w:eastAsia="SchoolBookSanPin"/>
          <w:lang w:val="ru-RU" w:eastAsia="en-US" w:bidi="ar-SA"/>
        </w:rPr>
        <w:t>.11.</w:t>
      </w:r>
      <w:r w:rsidRPr="008937B5" w:rsidR="00CD185B">
        <w:rPr>
          <w:rFonts w:eastAsia="SchoolBookSanPin"/>
          <w:lang w:val="ru-RU" w:eastAsia="en-US" w:bidi="ar-SA"/>
        </w:rPr>
        <w:t>8</w:t>
      </w:r>
      <w:r w:rsidRPr="008937B5">
        <w:rPr>
          <w:rFonts w:eastAsia="SchoolBookSanPin"/>
          <w:lang w:val="ru-RU" w:eastAsia="en-US" w:bidi="ar-SA"/>
        </w:rPr>
        <w:t>. </w:t>
      </w:r>
      <w:r w:rsidRPr="008937B5">
        <w:rPr>
          <w:rFonts w:eastAsia="OfficinaSansBoldITC"/>
          <w:i/>
          <w:lang w:val="ru-RU" w:eastAsia="en-US" w:bidi="ar-SA"/>
        </w:rPr>
        <w:t>К</w:t>
      </w:r>
      <w:r w:rsidRPr="008937B5">
        <w:rPr>
          <w:rFonts w:eastAsia="SchoolBookSanPin"/>
          <w:i/>
          <w:lang w:val="ru-RU" w:eastAsia="en-US" w:bidi="ar-SA"/>
        </w:rPr>
        <w:t xml:space="preserve"> концу обучения в </w:t>
      </w:r>
      <w:r w:rsidRPr="008937B5">
        <w:rPr>
          <w:rFonts w:eastAsia="SchoolBookSanPin"/>
          <w:bCs/>
          <w:i/>
          <w:lang w:val="ru-RU" w:eastAsia="en-US" w:bidi="ar-SA"/>
        </w:rPr>
        <w:t xml:space="preserve">9 классе </w:t>
      </w:r>
      <w:r w:rsidRPr="008937B5">
        <w:rPr>
          <w:rFonts w:eastAsia="SchoolBookSanPin"/>
          <w:i/>
          <w:lang w:val="ru-RU" w:eastAsia="en-US" w:bidi="ar-SA"/>
        </w:rPr>
        <w:t>обучающийся получит следующие п</w:t>
      </w:r>
      <w:r w:rsidRPr="008937B5">
        <w:rPr>
          <w:rFonts w:eastAsia="OfficinaSansBoldITC"/>
          <w:i/>
          <w:lang w:val="ru-RU" w:eastAsia="en-US" w:bidi="ar-SA"/>
        </w:rPr>
        <w:t>редметные результаты по отдельным темам программы по  русскому языку</w:t>
      </w:r>
      <w:r w:rsidRPr="008937B5">
        <w:rPr>
          <w:rFonts w:eastAsia="SchoolBookSanPin"/>
          <w:i/>
          <w:lang w:val="ru-RU" w:eastAsia="en-US" w:bidi="ar-SA"/>
        </w:rPr>
        <w:t>:</w:t>
      </w:r>
    </w:p>
    <w:p w:rsidR="004E6214"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Pr>
          <w:rFonts w:eastAsia="SchoolBookSanPin"/>
          <w:lang w:val="ru-RU" w:eastAsia="en-US" w:bidi="ar-SA"/>
        </w:rPr>
        <w:t>.11.</w:t>
      </w:r>
      <w:r w:rsidRPr="008937B5" w:rsidR="00CD185B">
        <w:rPr>
          <w:rFonts w:eastAsia="SchoolBookSanPin"/>
          <w:lang w:val="ru-RU" w:eastAsia="en-US" w:bidi="ar-SA"/>
        </w:rPr>
        <w:t>8</w:t>
      </w:r>
      <w:r w:rsidRPr="008937B5">
        <w:rPr>
          <w:rFonts w:eastAsia="SchoolBookSanPin"/>
          <w:lang w:val="ru-RU" w:eastAsia="en-US" w:bidi="ar-SA"/>
        </w:rPr>
        <w:t>.1. </w:t>
      </w:r>
      <w:r w:rsidRPr="008937B5">
        <w:rPr>
          <w:rFonts w:eastAsia="OfficinaSansBoldITC"/>
          <w:lang w:val="ru-RU" w:eastAsia="en-US" w:bidi="ar-SA"/>
        </w:rPr>
        <w:t>Общие сведения о языке.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4E6214">
        <w:rPr>
          <w:rFonts w:eastAsia="SchoolBookSanPin"/>
          <w:lang w:val="ru-RU" w:eastAsia="en-US" w:bidi="ar-SA"/>
        </w:rPr>
        <w:t>11.</w:t>
      </w:r>
      <w:r w:rsidRPr="008937B5" w:rsidR="00CD185B">
        <w:rPr>
          <w:rFonts w:eastAsia="SchoolBookSanPin"/>
          <w:lang w:val="ru-RU" w:eastAsia="en-US" w:bidi="ar-SA"/>
        </w:rPr>
        <w:t>8</w:t>
      </w:r>
      <w:r w:rsidRPr="008937B5" w:rsidR="004E6214">
        <w:rPr>
          <w:rFonts w:eastAsia="SchoolBookSanPin"/>
          <w:lang w:val="ru-RU" w:eastAsia="en-US" w:bidi="ar-SA"/>
        </w:rPr>
        <w:t>.2. </w:t>
      </w:r>
      <w:r w:rsidRPr="008937B5">
        <w:rPr>
          <w:rFonts w:eastAsia="OfficinaSansBoldITC"/>
          <w:lang w:val="ru-RU" w:eastAsia="en-US" w:bidi="ar-SA"/>
        </w:rPr>
        <w:t>Язык и речь</w:t>
      </w:r>
      <w:r w:rsidRPr="008937B5" w:rsidR="003D18B4">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Создавать устные монологические высказывания объёмом не менее 80 слов </w:t>
      </w:r>
      <w:r w:rsidRPr="008937B5" w:rsidR="002B095A">
        <w:rPr>
          <w:rFonts w:eastAsia="SchoolBookSanPin"/>
          <w:lang w:val="ru-RU" w:eastAsia="en-US" w:bidi="ar-SA"/>
        </w:rPr>
        <w:br/>
      </w:r>
      <w:r w:rsidRPr="008937B5">
        <w:rPr>
          <w:rFonts w:eastAsia="SchoolBookSanPin"/>
          <w:lang w:val="ru-RU" w:eastAsia="en-US" w:bidi="ar-SA"/>
        </w:rPr>
        <w:t>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Участвовать в диалогическом и полилогическом общении (побуждение </w:t>
      </w:r>
      <w:r w:rsidRPr="008937B5" w:rsidR="002B095A">
        <w:rPr>
          <w:rFonts w:eastAsia="SchoolBookSanPin"/>
          <w:lang w:val="ru-RU" w:eastAsia="en-US" w:bidi="ar-SA"/>
        </w:rPr>
        <w:br/>
      </w:r>
      <w:r w:rsidRPr="008937B5">
        <w:rPr>
          <w:rFonts w:eastAsia="SchoolBookSanPin"/>
          <w:lang w:val="ru-RU" w:eastAsia="en-US" w:bidi="ar-SA"/>
        </w:rPr>
        <w:t xml:space="preserve">к действию, обмен мнениями, запрос информации, сообщение информации) </w:t>
      </w:r>
      <w:r w:rsidRPr="008937B5" w:rsidR="002B095A">
        <w:rPr>
          <w:rFonts w:eastAsia="SchoolBookSanPin"/>
          <w:lang w:val="ru-RU" w:eastAsia="en-US" w:bidi="ar-SA"/>
        </w:rPr>
        <w:br/>
      </w:r>
      <w:r w:rsidRPr="008937B5">
        <w:rPr>
          <w:rFonts w:eastAsia="SchoolBookSanPin"/>
          <w:lang w:val="ru-RU" w:eastAsia="en-US" w:bidi="ar-SA"/>
        </w:rPr>
        <w:t xml:space="preserve">на бытовые, научно-учебные (в том числе лингвистические) темы (объём не менее </w:t>
      </w:r>
      <w:r w:rsidRPr="008937B5" w:rsidR="002B095A">
        <w:rPr>
          <w:rFonts w:eastAsia="SchoolBookSanPin"/>
          <w:lang w:val="ru-RU" w:eastAsia="en-US" w:bidi="ar-SA"/>
        </w:rPr>
        <w:br/>
      </w:r>
      <w:r w:rsidRPr="008937B5">
        <w:rPr>
          <w:rFonts w:eastAsia="SchoolBookSanPin"/>
          <w:lang w:val="ru-RU" w:eastAsia="en-US" w:bidi="ar-SA"/>
        </w:rPr>
        <w:t>6 реплик).</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Владеть различными видами аудирования: выборочным, ознакомительным, детальным </w:t>
      </w:r>
      <w:r w:rsidRPr="008937B5" w:rsidR="00041B2F">
        <w:rPr>
          <w:rFonts w:eastAsia="SchoolBookSanPin"/>
          <w:lang w:val="ru-RU" w:eastAsia="en-US" w:bidi="ar-SA"/>
        </w:rPr>
        <w:noBreakHyphen/>
      </w:r>
      <w:r w:rsidRPr="008937B5">
        <w:rPr>
          <w:rFonts w:eastAsia="SchoolBookSanPin"/>
          <w:lang w:val="ru-RU" w:eastAsia="en-US" w:bidi="ar-SA"/>
        </w:rPr>
        <w:t xml:space="preserve"> научно-учебных, художественных, публицистических текстов различных функционально-смысловых типов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Владеть различными видами чтения: просмотровым, ознакомительным, изучающим, поисковым.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Устно пересказывать прочитанный или прослушанный текст объёмом </w:t>
      </w:r>
      <w:r w:rsidRPr="008937B5" w:rsidR="002B095A">
        <w:rPr>
          <w:rFonts w:eastAsia="SchoolBookSanPin"/>
          <w:lang w:val="ru-RU" w:eastAsia="en-US" w:bidi="ar-SA"/>
        </w:rPr>
        <w:br/>
      </w:r>
      <w:r w:rsidRPr="008937B5">
        <w:rPr>
          <w:rFonts w:eastAsia="SchoolBookSanPin"/>
          <w:lang w:val="ru-RU" w:eastAsia="en-US" w:bidi="ar-SA"/>
        </w:rPr>
        <w:t>не менее 150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Осуществлять выбор языковых средств для создания высказывания </w:t>
      </w:r>
      <w:r w:rsidRPr="008937B5" w:rsidR="002B095A">
        <w:rPr>
          <w:rFonts w:eastAsia="SchoolBookSanPin"/>
          <w:lang w:val="ru-RU" w:eastAsia="en-US" w:bidi="ar-SA"/>
        </w:rPr>
        <w:br/>
      </w:r>
      <w:r w:rsidRPr="008937B5">
        <w:rPr>
          <w:rFonts w:eastAsia="SchoolBookSanPin"/>
          <w:lang w:val="ru-RU" w:eastAsia="en-US" w:bidi="ar-SA"/>
        </w:rPr>
        <w:t>в соответствии с целью, темой и коммуникативным замыслом.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Соблюдать в устной речи и на письме нормы современного русского литературного языка, в том числе во время списывания текста объёмом </w:t>
      </w:r>
      <w:r w:rsidRPr="008937B5" w:rsidR="002B095A">
        <w:rPr>
          <w:rFonts w:eastAsia="SchoolBookSanPin"/>
          <w:lang w:val="ru-RU" w:eastAsia="en-US" w:bidi="ar-SA"/>
        </w:rPr>
        <w:br/>
      </w:r>
      <w:r w:rsidRPr="008937B5">
        <w:rPr>
          <w:rFonts w:eastAsia="SchoolBookSanPin"/>
          <w:lang w:val="ru-RU" w:eastAsia="en-US" w:bidi="ar-SA"/>
        </w:rPr>
        <w:t>140</w:t>
      </w:r>
      <w:r w:rsidRPr="008937B5" w:rsidR="00041B2F">
        <w:rPr>
          <w:rFonts w:eastAsia="SchoolBookSanPin"/>
          <w:lang w:val="ru-RU" w:eastAsia="en-US" w:bidi="ar-SA"/>
        </w:rPr>
        <w:t>-</w:t>
      </w:r>
      <w:r w:rsidRPr="008937B5">
        <w:rPr>
          <w:rFonts w:eastAsia="SchoolBookSanPin"/>
          <w:lang w:val="ru-RU" w:eastAsia="en-US" w:bidi="ar-SA"/>
        </w:rPr>
        <w:t>160 слов</w:t>
      </w:r>
      <w:r w:rsidRPr="008937B5" w:rsidR="004E6214">
        <w:rPr>
          <w:rFonts w:eastAsia="SchoolBookSanPin"/>
          <w:lang w:val="ru-RU" w:eastAsia="en-US" w:bidi="ar-SA"/>
        </w:rPr>
        <w:t xml:space="preserve">, </w:t>
      </w:r>
      <w:r w:rsidRPr="008937B5">
        <w:rPr>
          <w:rFonts w:eastAsia="SchoolBookSanPin"/>
          <w:lang w:val="ru-RU" w:eastAsia="en-US" w:bidi="ar-SA"/>
        </w:rPr>
        <w:t>словарного диктанта объёмом 35</w:t>
      </w:r>
      <w:r w:rsidRPr="008937B5" w:rsidR="00041B2F">
        <w:rPr>
          <w:rFonts w:eastAsia="SchoolBookSanPin"/>
          <w:lang w:val="ru-RU" w:eastAsia="en-US" w:bidi="ar-SA"/>
        </w:rPr>
        <w:t>-</w:t>
      </w:r>
      <w:r w:rsidRPr="008937B5">
        <w:rPr>
          <w:rFonts w:eastAsia="SchoolBookSanPin"/>
          <w:lang w:val="ru-RU" w:eastAsia="en-US" w:bidi="ar-SA"/>
        </w:rPr>
        <w:t>40 слов</w:t>
      </w:r>
      <w:r w:rsidRPr="008937B5" w:rsidR="004E6214">
        <w:rPr>
          <w:rFonts w:eastAsia="SchoolBookSanPin"/>
          <w:lang w:val="ru-RU" w:eastAsia="en-US" w:bidi="ar-SA"/>
        </w:rPr>
        <w:t>,</w:t>
      </w:r>
      <w:r w:rsidRPr="008937B5">
        <w:rPr>
          <w:rFonts w:eastAsia="SchoolBookSanPin"/>
          <w:lang w:val="ru-RU" w:eastAsia="en-US" w:bidi="ar-SA"/>
        </w:rPr>
        <w:t xml:space="preserve"> диктанта на основе связного текста объёмом</w:t>
      </w:r>
      <w:r w:rsidRPr="008937B5" w:rsidR="004E6214">
        <w:rPr>
          <w:rFonts w:eastAsia="SchoolBookSanPin"/>
          <w:lang w:val="ru-RU" w:eastAsia="en-US" w:bidi="ar-SA"/>
        </w:rPr>
        <w:t xml:space="preserve"> </w:t>
      </w:r>
      <w:r w:rsidRPr="008937B5">
        <w:rPr>
          <w:rFonts w:eastAsia="SchoolBookSanPin"/>
          <w:lang w:val="ru-RU" w:eastAsia="en-US" w:bidi="ar-SA"/>
        </w:rPr>
        <w:t>140</w:t>
      </w:r>
      <w:r w:rsidRPr="008937B5" w:rsidR="00041B2F">
        <w:rPr>
          <w:rFonts w:eastAsia="SchoolBookSanPin"/>
          <w:lang w:val="ru-RU" w:eastAsia="en-US" w:bidi="ar-SA"/>
        </w:rPr>
        <w:t>-</w:t>
      </w:r>
      <w:r w:rsidRPr="008937B5">
        <w:rPr>
          <w:rFonts w:eastAsia="SchoolBookSanPin"/>
          <w:lang w:val="ru-RU" w:eastAsia="en-US" w:bidi="ar-SA"/>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4E6214">
        <w:rPr>
          <w:rFonts w:eastAsia="SchoolBookSanPin"/>
          <w:lang w:val="ru-RU" w:eastAsia="en-US" w:bidi="ar-SA"/>
        </w:rPr>
        <w:t>11.</w:t>
      </w:r>
      <w:r w:rsidRPr="008937B5" w:rsidR="00CD185B">
        <w:rPr>
          <w:rFonts w:eastAsia="SchoolBookSanPin"/>
          <w:lang w:val="ru-RU" w:eastAsia="en-US" w:bidi="ar-SA"/>
        </w:rPr>
        <w:t>8</w:t>
      </w:r>
      <w:r w:rsidRPr="008937B5" w:rsidR="004E6214">
        <w:rPr>
          <w:rFonts w:eastAsia="SchoolBookSanPin"/>
          <w:lang w:val="ru-RU" w:eastAsia="en-US" w:bidi="ar-SA"/>
        </w:rPr>
        <w:t>.3. </w:t>
      </w:r>
      <w:r w:rsidRPr="008937B5">
        <w:rPr>
          <w:rFonts w:eastAsia="OfficinaSansBoldITC"/>
          <w:lang w:val="ru-RU" w:eastAsia="en-US" w:bidi="ar-SA"/>
        </w:rPr>
        <w:t>Текст</w:t>
      </w:r>
      <w:r w:rsidRPr="008937B5" w:rsidR="003D18B4">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Анализировать текст: определять и комментировать тему и главную мысль текста</w:t>
      </w:r>
      <w:r w:rsidRPr="008937B5" w:rsidR="004E6214">
        <w:rPr>
          <w:rFonts w:eastAsia="SchoolBookSanPin"/>
          <w:lang w:val="ru-RU" w:eastAsia="en-US" w:bidi="ar-SA"/>
        </w:rPr>
        <w:t>,</w:t>
      </w:r>
      <w:r w:rsidRPr="008937B5">
        <w:rPr>
          <w:rFonts w:eastAsia="SchoolBookSanPin"/>
          <w:lang w:val="ru-RU" w:eastAsia="en-US" w:bidi="ar-SA"/>
        </w:rPr>
        <w:t xml:space="preserve"> подбирать заголовок, отражающий тему или главную мысль текста.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Устанавливать принадлежность текста к функционально</w:t>
      </w:r>
      <w:r w:rsidRPr="008937B5" w:rsidR="00EB7B9E">
        <w:rPr>
          <w:rFonts w:eastAsia="SchoolBookSanPin"/>
          <w:lang w:val="ru-RU" w:eastAsia="en-US" w:bidi="ar-SA"/>
        </w:rPr>
        <w:t>-</w:t>
      </w:r>
      <w:r w:rsidRPr="008937B5">
        <w:rPr>
          <w:rFonts w:eastAsia="SchoolBookSanPin"/>
          <w:lang w:val="ru-RU" w:eastAsia="en-US" w:bidi="ar-SA"/>
        </w:rPr>
        <w:t>смысловому типу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Находить в тексте типовые фрагменты </w:t>
      </w:r>
      <w:r w:rsidRPr="008937B5" w:rsidR="00041B2F">
        <w:rPr>
          <w:rFonts w:eastAsia="SchoolBookSanPin"/>
          <w:lang w:val="ru-RU" w:eastAsia="en-US" w:bidi="ar-SA"/>
        </w:rPr>
        <w:noBreakHyphen/>
      </w:r>
      <w:r w:rsidRPr="008937B5">
        <w:rPr>
          <w:rFonts w:eastAsia="SchoolBookSanPin"/>
          <w:lang w:val="ru-RU" w:eastAsia="en-US" w:bidi="ar-SA"/>
        </w:rPr>
        <w:t xml:space="preserve"> описание, повествование, рассуждение-доказательство, оценочные высказывания.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Прогнозировать содержание текста по заголовку, ключевым словам, зачину или концовке.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Выявлять отличительные признаки текстов разных жанров.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Создавать высказывание на основе текста: выражать своё отношение </w:t>
      </w:r>
      <w:r w:rsidRPr="008937B5" w:rsidR="002B095A">
        <w:rPr>
          <w:rFonts w:eastAsia="SchoolBookSanPin"/>
          <w:lang w:val="ru-RU" w:eastAsia="en-US" w:bidi="ar-SA"/>
        </w:rPr>
        <w:br/>
      </w:r>
      <w:r w:rsidRPr="008937B5">
        <w:rPr>
          <w:rFonts w:eastAsia="SchoolBookSanPin"/>
          <w:lang w:val="ru-RU" w:eastAsia="en-US" w:bidi="ar-SA"/>
        </w:rPr>
        <w:t>к прочитанному или прослушанному в устной и письменной форме.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Создавать тексты с опорой на жизненный и читательский опыт</w:t>
      </w:r>
      <w:r w:rsidRPr="008937B5" w:rsidR="004E6214">
        <w:rPr>
          <w:rFonts w:eastAsia="SchoolBookSanPin"/>
          <w:lang w:val="ru-RU" w:eastAsia="en-US" w:bidi="ar-SA"/>
        </w:rPr>
        <w:t>,</w:t>
      </w:r>
      <w:r w:rsidRPr="008937B5">
        <w:rPr>
          <w:rFonts w:eastAsia="SchoolBookSanPin"/>
          <w:lang w:val="ru-RU" w:eastAsia="en-US" w:bidi="ar-SA"/>
        </w:rPr>
        <w:t xml:space="preserve"> </w:t>
      </w:r>
      <w:r w:rsidRPr="008937B5" w:rsidR="002B095A">
        <w:rPr>
          <w:rFonts w:eastAsia="SchoolBookSanPin"/>
          <w:lang w:val="ru-RU" w:eastAsia="en-US" w:bidi="ar-SA"/>
        </w:rPr>
        <w:br/>
      </w:r>
      <w:r w:rsidRPr="008937B5">
        <w:rPr>
          <w:rFonts w:eastAsia="SchoolBookSanPin"/>
          <w:lang w:val="ru-RU" w:eastAsia="en-US" w:bidi="ar-SA"/>
        </w:rPr>
        <w:t>на произведения искусства (в том числе сочинения-миниатюры объёмом 8 и более предложений или объёмом не менее</w:t>
      </w:r>
      <w:r w:rsidRPr="008937B5" w:rsidR="002B095A">
        <w:rPr>
          <w:rFonts w:eastAsia="SchoolBookSanPin"/>
          <w:lang w:val="ru-RU" w:eastAsia="en-US" w:bidi="ar-SA"/>
        </w:rPr>
        <w:t xml:space="preserve"> </w:t>
      </w:r>
      <w:r w:rsidRPr="008937B5">
        <w:rPr>
          <w:rFonts w:eastAsia="SchoolBookSanPin"/>
          <w:lang w:val="ru-RU" w:eastAsia="en-US" w:bidi="ar-SA"/>
        </w:rPr>
        <w:t>6</w:t>
      </w:r>
      <w:r w:rsidRPr="008937B5" w:rsidR="00041B2F">
        <w:rPr>
          <w:rFonts w:eastAsia="SchoolBookSanPin"/>
          <w:lang w:val="ru-RU" w:eastAsia="en-US" w:bidi="ar-SA"/>
        </w:rPr>
        <w:t>-</w:t>
      </w:r>
      <w:r w:rsidRPr="008937B5">
        <w:rPr>
          <w:rFonts w:eastAsia="SchoolBookSanPin"/>
          <w:lang w:val="ru-RU" w:eastAsia="en-US" w:bidi="ar-SA"/>
        </w:rPr>
        <w:t xml:space="preserve">7 предложений сложной структуры, </w:t>
      </w:r>
      <w:r w:rsidRPr="008937B5" w:rsidR="002B095A">
        <w:rPr>
          <w:rFonts w:eastAsia="SchoolBookSanPin"/>
          <w:lang w:val="ru-RU" w:eastAsia="en-US" w:bidi="ar-SA"/>
        </w:rPr>
        <w:br/>
      </w:r>
      <w:r w:rsidRPr="008937B5">
        <w:rPr>
          <w:rFonts w:eastAsia="SchoolBookSanPin"/>
          <w:lang w:val="ru-RU" w:eastAsia="en-US" w:bidi="ar-SA"/>
        </w:rPr>
        <w:t>если этот объём позволяет раскрыть тему, выразить главную мысль)</w:t>
      </w:r>
      <w:r w:rsidRPr="008937B5" w:rsidR="004E6214">
        <w:rPr>
          <w:rFonts w:eastAsia="SchoolBookSanPin"/>
          <w:lang w:val="ru-RU" w:eastAsia="en-US" w:bidi="ar-SA"/>
        </w:rPr>
        <w:t>,</w:t>
      </w:r>
      <w:r w:rsidRPr="008937B5">
        <w:rPr>
          <w:rFonts w:eastAsia="SchoolBookSanPin"/>
          <w:lang w:val="ru-RU" w:eastAsia="en-US" w:bidi="ar-SA"/>
        </w:rPr>
        <w:t xml:space="preserve"> классные сочинения объёмом не менее 250 слов с учётом стиля и жанра сочинения, характера темы.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Владеть умениями информационной переработки текста: выделять главную </w:t>
        <w:br/>
        <w:t>и второстепенную информацию в тексте</w:t>
      </w:r>
      <w:r w:rsidRPr="008937B5" w:rsidR="004E6214">
        <w:rPr>
          <w:rFonts w:eastAsia="SchoolBookSanPin"/>
          <w:lang w:val="ru-RU" w:eastAsia="en-US" w:bidi="ar-SA"/>
        </w:rPr>
        <w:t>,</w:t>
      </w:r>
      <w:r w:rsidRPr="008937B5">
        <w:rPr>
          <w:rFonts w:eastAsia="SchoolBookSanPin"/>
          <w:lang w:val="ru-RU" w:eastAsia="en-US" w:bidi="ar-SA"/>
        </w:rPr>
        <w:t xml:space="preserve"> извлекать информацию из различных источников, в том числе из лингвистических словарей и справочной литературы, </w:t>
      </w:r>
      <w:r w:rsidRPr="008937B5" w:rsidR="002B095A">
        <w:rPr>
          <w:rFonts w:eastAsia="SchoolBookSanPin"/>
          <w:lang w:val="ru-RU" w:eastAsia="en-US" w:bidi="ar-SA"/>
        </w:rPr>
        <w:br/>
      </w:r>
      <w:r w:rsidRPr="008937B5">
        <w:rPr>
          <w:rFonts w:eastAsia="SchoolBookSanPin"/>
          <w:lang w:val="ru-RU" w:eastAsia="en-US" w:bidi="ar-SA"/>
        </w:rPr>
        <w:t>и использовать её в учебной деятельности.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Представлять сообщение на заданную тему в виде презентации</w:t>
      </w:r>
      <w:r w:rsidRPr="008937B5" w:rsidR="004E6214">
        <w:rPr>
          <w:rFonts w:eastAsia="SchoolBookSanPin"/>
          <w:lang w:val="ru-RU" w:eastAsia="en-US" w:bidi="ar-SA"/>
        </w:rPr>
        <w:t>, п</w:t>
      </w:r>
      <w:r w:rsidRPr="008937B5">
        <w:rPr>
          <w:rFonts w:eastAsia="SchoolBookSanPin"/>
          <w:lang w:val="ru-RU" w:eastAsia="en-US" w:bidi="ar-SA"/>
        </w:rPr>
        <w:t>редставлять содержание прослушанного или прочитанного научно-учебного текста в виде таблицы, схемы</w:t>
      </w:r>
      <w:r w:rsidRPr="008937B5" w:rsidR="004E6214">
        <w:rPr>
          <w:rFonts w:eastAsia="SchoolBookSanPin"/>
          <w:lang w:val="ru-RU" w:eastAsia="en-US" w:bidi="ar-SA"/>
        </w:rPr>
        <w:t>,</w:t>
      </w:r>
      <w:r w:rsidRPr="008937B5">
        <w:rPr>
          <w:rFonts w:eastAsia="SchoolBookSanPin"/>
          <w:lang w:val="ru-RU" w:eastAsia="en-US" w:bidi="ar-SA"/>
        </w:rPr>
        <w:t xml:space="preserve"> представлять </w:t>
      </w:r>
      <w:r w:rsidRPr="008937B5">
        <w:rPr>
          <w:rFonts w:eastAsia="SchoolBookSanPin"/>
          <w:position w:val="1"/>
          <w:lang w:val="ru-RU" w:eastAsia="en-US" w:bidi="ar-SA"/>
        </w:rPr>
        <w:t>содержание таблицы, схемы в виде текста.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w:t>
      </w:r>
      <w:r w:rsidRPr="008937B5" w:rsidR="002B095A">
        <w:rPr>
          <w:rFonts w:eastAsia="SchoolBookSanPin"/>
          <w:position w:val="1"/>
          <w:lang w:val="ru-RU" w:eastAsia="en-US" w:bidi="ar-SA"/>
        </w:rPr>
        <w:br/>
      </w:r>
      <w:r w:rsidRPr="008937B5">
        <w:rPr>
          <w:rFonts w:eastAsia="SchoolBookSanPin"/>
          <w:position w:val="1"/>
          <w:lang w:val="ru-RU" w:eastAsia="en-US" w:bidi="ar-SA"/>
        </w:rPr>
        <w:t>не менее 280 сло</w:t>
      </w:r>
      <w:r w:rsidRPr="008937B5" w:rsidR="004E6214">
        <w:rPr>
          <w:rFonts w:eastAsia="SchoolBookSanPin"/>
          <w:position w:val="1"/>
          <w:lang w:val="ru-RU" w:eastAsia="en-US" w:bidi="ar-SA"/>
        </w:rPr>
        <w:t>,</w:t>
      </w:r>
      <w:r w:rsidRPr="008937B5">
        <w:rPr>
          <w:rFonts w:eastAsia="SchoolBookSanPin"/>
          <w:position w:val="1"/>
          <w:lang w:val="ru-RU" w:eastAsia="en-US" w:bidi="ar-SA"/>
        </w:rPr>
        <w:t xml:space="preserve">; для сжатого и выборочного изложения </w:t>
      </w:r>
      <w:r w:rsidRPr="008937B5" w:rsidR="00041B2F">
        <w:rPr>
          <w:rFonts w:eastAsia="SchoolBookSanPin"/>
          <w:position w:val="1"/>
          <w:lang w:val="ru-RU" w:eastAsia="en-US" w:bidi="ar-SA"/>
        </w:rPr>
        <w:noBreakHyphen/>
      </w:r>
      <w:r w:rsidRPr="008937B5">
        <w:rPr>
          <w:rFonts w:eastAsia="SchoolBookSanPin"/>
          <w:position w:val="1"/>
          <w:lang w:val="ru-RU" w:eastAsia="en-US" w:bidi="ar-SA"/>
        </w:rPr>
        <w:t xml:space="preserve"> не менее 300 слов).</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Редактировать собственные</w:t>
      </w:r>
      <w:r w:rsidRPr="008937B5" w:rsidR="00DF21D5">
        <w:rPr>
          <w:rFonts w:eastAsia="SchoolBookSanPin"/>
          <w:lang w:val="ru-RU" w:eastAsia="en-US" w:bidi="ar-SA"/>
        </w:rPr>
        <w:t xml:space="preserve"> и (или) </w:t>
      </w:r>
      <w:r w:rsidRPr="008937B5">
        <w:rPr>
          <w:rFonts w:eastAsia="SchoolBookSanPin"/>
          <w:position w:val="1"/>
          <w:lang w:val="ru-RU" w:eastAsia="en-US" w:bidi="ar-SA"/>
        </w:rPr>
        <w:t xml:space="preserve">созданные другими обучающимися тексты </w:t>
      </w:r>
      <w:r w:rsidRPr="008937B5" w:rsidR="002B095A">
        <w:rPr>
          <w:rFonts w:eastAsia="SchoolBookSanPin"/>
          <w:position w:val="1"/>
          <w:lang w:val="ru-RU" w:eastAsia="en-US" w:bidi="ar-SA"/>
        </w:rPr>
        <w:br/>
      </w:r>
      <w:r w:rsidRPr="008937B5">
        <w:rPr>
          <w:rFonts w:eastAsia="SchoolBookSanPin"/>
          <w:position w:val="1"/>
          <w:lang w:val="ru-RU" w:eastAsia="en-US" w:bidi="ar-SA"/>
        </w:rPr>
        <w:t xml:space="preserve">с целью совершенствования их содержания (проверка фактического материала, начальный логический анализ текста </w:t>
      </w:r>
      <w:r w:rsidRPr="008937B5" w:rsidR="0095351E">
        <w:rPr>
          <w:rFonts w:eastAsia="SchoolBookSanPin"/>
          <w:position w:val="1"/>
          <w:lang w:val="ru-RU" w:eastAsia="en-US" w:bidi="ar-SA"/>
        </w:rPr>
        <w:noBreakHyphen/>
      </w:r>
      <w:r w:rsidRPr="008937B5">
        <w:rPr>
          <w:rFonts w:eastAsia="SchoolBookSanPin"/>
          <w:position w:val="1"/>
          <w:lang w:val="ru-RU" w:eastAsia="en-US" w:bidi="ar-SA"/>
        </w:rPr>
        <w:t xml:space="preserve"> целостность, связность, информативность).</w:t>
      </w:r>
    </w:p>
    <w:p w:rsidR="00D67B9C" w:rsidRPr="008937B5" w:rsidP="007A3FA5">
      <w:pPr>
        <w:widowControl w:val="0"/>
        <w:spacing w:after="0" w:line="240" w:lineRule="auto"/>
        <w:ind w:firstLine="709"/>
        <w:jc w:val="both"/>
        <w:rPr>
          <w:rFonts w:eastAsia="OfficinaSansBoldITC"/>
          <w:lang w:val="ru-RU" w:eastAsia="en-US" w:bidi="ar-SA"/>
        </w:rPr>
      </w:pPr>
      <w:r w:rsidRPr="008937B5" w:rsidR="00087B90">
        <w:rPr>
          <w:rFonts w:eastAsia="SchoolBookSanPin"/>
          <w:position w:val="1"/>
          <w:lang w:val="ru-RU" w:eastAsia="en-US" w:bidi="ar-SA"/>
        </w:rPr>
        <w:t>2.1</w:t>
      </w:r>
      <w:r w:rsidRPr="008937B5" w:rsidR="004E6214">
        <w:rPr>
          <w:rFonts w:eastAsia="SchoolBookSanPin"/>
          <w:lang w:val="ru-RU" w:eastAsia="en-US" w:bidi="ar-SA"/>
        </w:rPr>
        <w:t>.11.</w:t>
      </w:r>
      <w:r w:rsidRPr="008937B5" w:rsidR="00CD185B">
        <w:rPr>
          <w:rFonts w:eastAsia="SchoolBookSanPin"/>
          <w:lang w:val="ru-RU" w:eastAsia="en-US" w:bidi="ar-SA"/>
        </w:rPr>
        <w:t>8</w:t>
      </w:r>
      <w:r w:rsidRPr="008937B5" w:rsidR="004E6214">
        <w:rPr>
          <w:rFonts w:eastAsia="SchoolBookSanPin"/>
          <w:lang w:val="ru-RU" w:eastAsia="en-US" w:bidi="ar-SA"/>
        </w:rPr>
        <w:t>.4. </w:t>
      </w:r>
      <w:r w:rsidRPr="008937B5">
        <w:rPr>
          <w:rFonts w:eastAsia="OfficinaSansBoldITC"/>
          <w:lang w:val="ru-RU" w:eastAsia="en-US" w:bidi="ar-SA"/>
        </w:rPr>
        <w:t>Функциональные разновидности языка</w:t>
      </w:r>
      <w:r w:rsidRPr="008937B5" w:rsidR="003D18B4">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Характеризовать разные функционально-смысловые типы речи, понимать особенности их сочетания в пределах одного текста</w:t>
      </w:r>
      <w:r w:rsidRPr="008937B5" w:rsidR="004E6214">
        <w:rPr>
          <w:rFonts w:eastAsia="SchoolBookSanPin"/>
          <w:lang w:val="ru-RU" w:eastAsia="en-US" w:bidi="ar-SA"/>
        </w:rPr>
        <w:t>,</w:t>
      </w:r>
      <w:r w:rsidRPr="008937B5">
        <w:rPr>
          <w:rFonts w:eastAsia="SchoolBookSanPin"/>
          <w:lang w:val="ru-RU" w:eastAsia="en-US" w:bidi="ar-SA"/>
        </w:rPr>
        <w:t xml:space="preserve"> понимать особенности употребления языковых средств выразительности в текстах, принадлежащих </w:t>
      </w:r>
      <w:r w:rsidRPr="008937B5" w:rsidR="002B095A">
        <w:rPr>
          <w:rFonts w:eastAsia="SchoolBookSanPin"/>
          <w:lang w:val="ru-RU" w:eastAsia="en-US" w:bidi="ar-SA"/>
        </w:rPr>
        <w:br/>
      </w:r>
      <w:r w:rsidRPr="008937B5">
        <w:rPr>
          <w:rFonts w:eastAsia="SchoolBookSanPin"/>
          <w:lang w:val="ru-RU" w:eastAsia="en-US" w:bidi="ar-SA"/>
        </w:rPr>
        <w:t>к различным функционально-смысловым типам речи, функциональным разновидностям языка.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Составлять тезисы, конспект, писать рецензию, реферат</w:t>
      </w:r>
      <w:r w:rsidRPr="008937B5" w:rsidR="004E6214">
        <w:rPr>
          <w:rFonts w:eastAsia="SchoolBookSanPin"/>
          <w:lang w:val="ru-RU" w:eastAsia="en-US" w:bidi="ar-SA"/>
        </w:rPr>
        <w:t>, о</w:t>
      </w:r>
      <w:r w:rsidRPr="008937B5">
        <w:rPr>
          <w:rFonts w:eastAsia="SchoolBookSanPin"/>
          <w:lang w:val="ru-RU" w:eastAsia="en-US" w:bidi="ar-SA"/>
        </w:rPr>
        <w:t xml:space="preserve">ценивать чужие </w:t>
      </w:r>
      <w:r w:rsidRPr="008937B5" w:rsidR="002B095A">
        <w:rPr>
          <w:rFonts w:eastAsia="SchoolBookSanPin"/>
          <w:lang w:val="ru-RU" w:eastAsia="en-US" w:bidi="ar-SA"/>
        </w:rPr>
        <w:br/>
      </w:r>
      <w:r w:rsidRPr="008937B5">
        <w:rPr>
          <w:rFonts w:eastAsia="SchoolBookSanPin"/>
          <w:lang w:val="ru-RU" w:eastAsia="en-US" w:bidi="ar-SA"/>
        </w:rPr>
        <w:t xml:space="preserve">и собственные речевые высказывания разной функциональной направленности </w:t>
      </w:r>
      <w:r w:rsidRPr="008937B5" w:rsidR="002B095A">
        <w:rPr>
          <w:rFonts w:eastAsia="SchoolBookSanPin"/>
          <w:lang w:val="ru-RU" w:eastAsia="en-US" w:bidi="ar-SA"/>
        </w:rPr>
        <w:br/>
      </w:r>
      <w:r w:rsidRPr="008937B5">
        <w:rPr>
          <w:rFonts w:eastAsia="SchoolBookSanPin"/>
          <w:lang w:val="ru-RU" w:eastAsia="en-US" w:bidi="ar-SA"/>
        </w:rPr>
        <w:t>с точки зрения соответствия их коммуникативным требованиям и языковой правильности</w:t>
      </w:r>
      <w:r w:rsidRPr="008937B5" w:rsidR="004E6214">
        <w:rPr>
          <w:rFonts w:eastAsia="SchoolBookSanPin"/>
          <w:lang w:val="ru-RU" w:eastAsia="en-US" w:bidi="ar-SA"/>
        </w:rPr>
        <w:t>,</w:t>
      </w:r>
      <w:r w:rsidRPr="008937B5">
        <w:rPr>
          <w:rFonts w:eastAsia="SchoolBookSanPin"/>
          <w:lang w:val="ru-RU" w:eastAsia="en-US" w:bidi="ar-SA"/>
        </w:rPr>
        <w:t xml:space="preserve"> исправлять речевые недостатки, редактировать текст.</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Выявлять отличительные особенности языка художественной литературы </w:t>
      </w:r>
      <w:r w:rsidRPr="008937B5" w:rsidR="002B095A">
        <w:rPr>
          <w:rFonts w:eastAsia="SchoolBookSanPin"/>
          <w:lang w:val="ru-RU" w:eastAsia="en-US" w:bidi="ar-SA"/>
        </w:rPr>
        <w:br/>
      </w:r>
      <w:r w:rsidRPr="008937B5">
        <w:rPr>
          <w:rFonts w:eastAsia="SchoolBookSanPin"/>
          <w:lang w:val="ru-RU" w:eastAsia="en-US" w:bidi="ar-SA"/>
        </w:rPr>
        <w:t>в сравнении с другими функциональными разновидностями языка</w:t>
      </w:r>
      <w:r w:rsidRPr="008937B5" w:rsidR="004E6214">
        <w:rPr>
          <w:rFonts w:eastAsia="SchoolBookSanPin"/>
          <w:lang w:val="ru-RU" w:eastAsia="en-US" w:bidi="ar-SA"/>
        </w:rPr>
        <w:t>, р</w:t>
      </w:r>
      <w:r w:rsidRPr="008937B5">
        <w:rPr>
          <w:rFonts w:eastAsia="SchoolBookSanPin"/>
          <w:lang w:val="ru-RU" w:eastAsia="en-US" w:bidi="ar-SA"/>
        </w:rPr>
        <w:t>аспознавать метафору, олицетворение, эпитет, гиперболу, сравнение.</w:t>
      </w:r>
    </w:p>
    <w:p w:rsidR="005E68A5"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Pr>
          <w:rFonts w:eastAsia="SchoolBookSanPin"/>
          <w:lang w:val="ru-RU" w:eastAsia="en-US" w:bidi="ar-SA"/>
        </w:rPr>
        <w:t>11.8.5. Система языка.</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4E6214">
        <w:rPr>
          <w:rFonts w:eastAsia="SchoolBookSanPin"/>
          <w:lang w:val="ru-RU" w:eastAsia="en-US" w:bidi="ar-SA"/>
        </w:rPr>
        <w:t>11.</w:t>
      </w:r>
      <w:r w:rsidRPr="008937B5" w:rsidR="00CD185B">
        <w:rPr>
          <w:rFonts w:eastAsia="SchoolBookSanPin"/>
          <w:lang w:val="ru-RU" w:eastAsia="en-US" w:bidi="ar-SA"/>
        </w:rPr>
        <w:t>8</w:t>
      </w:r>
      <w:r w:rsidRPr="008937B5" w:rsidR="004E6214">
        <w:rPr>
          <w:rFonts w:eastAsia="SchoolBookSanPin"/>
          <w:lang w:val="ru-RU" w:eastAsia="en-US" w:bidi="ar-SA"/>
        </w:rPr>
        <w:t>.</w:t>
      </w:r>
      <w:r w:rsidRPr="008937B5" w:rsidR="005E68A5">
        <w:rPr>
          <w:rFonts w:eastAsia="SchoolBookSanPin"/>
          <w:lang w:val="ru-RU" w:eastAsia="en-US" w:bidi="ar-SA"/>
        </w:rPr>
        <w:t>6</w:t>
      </w:r>
      <w:r w:rsidRPr="008937B5" w:rsidR="004E6214">
        <w:rPr>
          <w:rFonts w:eastAsia="SchoolBookSanPin"/>
          <w:lang w:val="ru-RU" w:eastAsia="en-US" w:bidi="ar-SA"/>
        </w:rPr>
        <w:t>. </w:t>
      </w:r>
      <w:r w:rsidRPr="008937B5">
        <w:rPr>
          <w:rFonts w:eastAsia="SchoolBookSanPin"/>
          <w:bCs/>
          <w:lang w:val="ru-RU" w:eastAsia="en-US" w:bidi="ar-SA"/>
        </w:rPr>
        <w:t>Сложносочинённое предложение</w:t>
      </w:r>
      <w:r w:rsidRPr="008937B5" w:rsidR="003D18B4">
        <w:rPr>
          <w:rFonts w:eastAsia="SchoolBookSanPin"/>
          <w:bCs/>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Выявлять основные средства синтаксической связи между частями сложного предложения.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Распознавать сложные предложения с разными видами связи, бессоюзные </w:t>
      </w:r>
      <w:r w:rsidRPr="008937B5" w:rsidR="002B095A">
        <w:rPr>
          <w:rFonts w:eastAsia="SchoolBookSanPin"/>
          <w:position w:val="1"/>
          <w:lang w:val="ru-RU" w:eastAsia="en-US" w:bidi="ar-SA"/>
        </w:rPr>
        <w:br/>
      </w:r>
      <w:r w:rsidRPr="008937B5">
        <w:rPr>
          <w:rFonts w:eastAsia="SchoolBookSanPin"/>
          <w:position w:val="1"/>
          <w:lang w:val="ru-RU" w:eastAsia="en-US" w:bidi="ar-SA"/>
        </w:rPr>
        <w:t>и союзные предложения (сложносочинённые и сложноподчинённые).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Выявлять смысловые отношения между частями сложносочинённого предложения, интонационные особенности сложносочинённых предложений </w:t>
      </w:r>
      <w:r w:rsidRPr="008937B5" w:rsidR="002B095A">
        <w:rPr>
          <w:rFonts w:eastAsia="SchoolBookSanPin"/>
          <w:position w:val="1"/>
          <w:lang w:val="ru-RU" w:eastAsia="en-US" w:bidi="ar-SA"/>
        </w:rPr>
        <w:br/>
      </w:r>
      <w:r w:rsidRPr="008937B5">
        <w:rPr>
          <w:rFonts w:eastAsia="SchoolBookSanPin"/>
          <w:position w:val="1"/>
          <w:lang w:val="ru-RU" w:eastAsia="en-US" w:bidi="ar-SA"/>
        </w:rPr>
        <w:t>с разными типами смысловых отношений между частями.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Понимать особенности употребления сложносочинённых предложений в речи.</w:t>
      </w:r>
    </w:p>
    <w:p w:rsidR="00D67B9C" w:rsidRPr="008937B5" w:rsidP="007A3FA5">
      <w:pPr>
        <w:widowControl w:val="0"/>
        <w:spacing w:after="0" w:line="240" w:lineRule="auto"/>
        <w:ind w:firstLine="709"/>
        <w:jc w:val="both"/>
        <w:rPr>
          <w:rFonts w:eastAsia="SchoolBookSanPin"/>
          <w:lang w:val="ru-RU" w:eastAsia="en-US" w:bidi="ar-SA"/>
        </w:rPr>
      </w:pPr>
      <w:r w:rsidRPr="008937B5" w:rsidR="004F0F31">
        <w:rPr>
          <w:rFonts w:eastAsia="SchoolBookSanPin"/>
          <w:position w:val="1"/>
          <w:lang w:val="ru-RU" w:eastAsia="en-US" w:bidi="ar-SA"/>
        </w:rPr>
        <w:t>Соблюдать</w:t>
      </w:r>
      <w:r w:rsidRPr="008937B5">
        <w:rPr>
          <w:rFonts w:eastAsia="SchoolBookSanPin"/>
          <w:position w:val="1"/>
          <w:lang w:val="ru-RU" w:eastAsia="en-US" w:bidi="ar-SA"/>
        </w:rPr>
        <w:t xml:space="preserve"> основные нормы построения сложносочинённого предложения.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Понимать явления грамматической синонимии сложносочинённых предложений и простых предложений с однородными членами</w:t>
      </w:r>
      <w:r w:rsidRPr="008937B5" w:rsidR="004E6214">
        <w:rPr>
          <w:rFonts w:eastAsia="SchoolBookSanPin"/>
          <w:position w:val="1"/>
          <w:lang w:val="ru-RU" w:eastAsia="en-US" w:bidi="ar-SA"/>
        </w:rPr>
        <w:t>,</w:t>
      </w:r>
      <w:r w:rsidRPr="008937B5">
        <w:rPr>
          <w:rFonts w:eastAsia="SchoolBookSanPin"/>
          <w:position w:val="1"/>
          <w:lang w:val="ru-RU" w:eastAsia="en-US" w:bidi="ar-SA"/>
        </w:rPr>
        <w:t xml:space="preserve"> использовать соответствующие конструкции в речи.</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Проводить синтаксический и пунктуационный анализ сложносочинённых предложений.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Применять </w:t>
      </w:r>
      <w:r w:rsidRPr="008937B5" w:rsidR="004F0F31">
        <w:rPr>
          <w:rFonts w:eastAsia="SchoolBookSanPin"/>
          <w:lang w:val="ru-RU" w:eastAsia="en-US" w:bidi="ar-SA"/>
        </w:rPr>
        <w:t>правила</w:t>
      </w:r>
      <w:r w:rsidRPr="008937B5">
        <w:rPr>
          <w:rFonts w:eastAsia="SchoolBookSanPin"/>
          <w:lang w:val="ru-RU" w:eastAsia="en-US" w:bidi="ar-SA"/>
        </w:rPr>
        <w:t xml:space="preserve"> постановки знаков препинания в сложносочинённых предложениях.</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C477E4">
        <w:rPr>
          <w:rFonts w:eastAsia="SchoolBookSanPin"/>
          <w:lang w:val="ru-RU" w:eastAsia="en-US" w:bidi="ar-SA"/>
        </w:rPr>
        <w:t>11.</w:t>
      </w:r>
      <w:r w:rsidRPr="008937B5" w:rsidR="00CD185B">
        <w:rPr>
          <w:rFonts w:eastAsia="SchoolBookSanPin"/>
          <w:lang w:val="ru-RU" w:eastAsia="en-US" w:bidi="ar-SA"/>
        </w:rPr>
        <w:t>8</w:t>
      </w:r>
      <w:r w:rsidRPr="008937B5" w:rsidR="00C477E4">
        <w:rPr>
          <w:rFonts w:eastAsia="SchoolBookSanPin"/>
          <w:lang w:val="ru-RU" w:eastAsia="en-US" w:bidi="ar-SA"/>
        </w:rPr>
        <w:t>.</w:t>
      </w:r>
      <w:r w:rsidRPr="008937B5" w:rsidR="004F0F31">
        <w:rPr>
          <w:rFonts w:eastAsia="SchoolBookSanPin"/>
          <w:lang w:val="ru-RU" w:eastAsia="en-US" w:bidi="ar-SA"/>
        </w:rPr>
        <w:t>7</w:t>
      </w:r>
      <w:r w:rsidRPr="008937B5" w:rsidR="00C477E4">
        <w:rPr>
          <w:rFonts w:eastAsia="SchoolBookSanPin"/>
          <w:lang w:val="ru-RU" w:eastAsia="en-US" w:bidi="ar-SA"/>
        </w:rPr>
        <w:t>. </w:t>
      </w:r>
      <w:r w:rsidRPr="008937B5">
        <w:rPr>
          <w:rFonts w:eastAsia="SchoolBookSanPin"/>
          <w:bCs/>
          <w:position w:val="1"/>
          <w:lang w:val="ru-RU" w:eastAsia="en-US" w:bidi="ar-SA"/>
        </w:rPr>
        <w:t>Сложноподчинённое предложение</w:t>
      </w:r>
      <w:r w:rsidRPr="008937B5" w:rsidR="003D18B4">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Распознавать сложноподчинённые предложения, выделять главную </w:t>
      </w:r>
      <w:r w:rsidRPr="008937B5" w:rsidR="002B095A">
        <w:rPr>
          <w:rFonts w:eastAsia="SchoolBookSanPin"/>
          <w:position w:val="1"/>
          <w:lang w:val="ru-RU" w:eastAsia="en-US" w:bidi="ar-SA"/>
        </w:rPr>
        <w:br/>
      </w:r>
      <w:r w:rsidRPr="008937B5">
        <w:rPr>
          <w:rFonts w:eastAsia="SchoolBookSanPin"/>
          <w:position w:val="1"/>
          <w:lang w:val="ru-RU" w:eastAsia="en-US" w:bidi="ar-SA"/>
        </w:rPr>
        <w:t>и придаточную части предложения, средства связи частей сложноподчинённого предложения.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подчинительные союзы и союзные слова.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Выявлять однородное, неоднородное и последовательное подчинение придаточных частей.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Понимать явления грамматической синонимии сложноподчинённых предложений и простых предложений с обособленными членами</w:t>
      </w:r>
      <w:r w:rsidRPr="008937B5" w:rsidR="00C477E4">
        <w:rPr>
          <w:rFonts w:eastAsia="SchoolBookSanPin"/>
          <w:position w:val="1"/>
          <w:lang w:val="ru-RU" w:eastAsia="en-US" w:bidi="ar-SA"/>
        </w:rPr>
        <w:t>,</w:t>
      </w:r>
      <w:r w:rsidRPr="008937B5">
        <w:rPr>
          <w:rFonts w:eastAsia="SchoolBookSanPin"/>
          <w:position w:val="1"/>
          <w:lang w:val="ru-RU" w:eastAsia="en-US" w:bidi="ar-SA"/>
        </w:rPr>
        <w:t xml:space="preserve"> использовать соответствующие конструкции в речи.</w:t>
      </w:r>
    </w:p>
    <w:p w:rsidR="004F0F31"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Соблюдать</w:t>
      </w:r>
      <w:r w:rsidRPr="008937B5" w:rsidR="00D67B9C">
        <w:rPr>
          <w:rFonts w:eastAsia="SchoolBookSanPin"/>
          <w:position w:val="1"/>
          <w:lang w:val="ru-RU" w:eastAsia="en-US" w:bidi="ar-SA"/>
        </w:rPr>
        <w:t xml:space="preserve"> основные нормы построения сложноподчинённого предложения</w:t>
      </w:r>
      <w:r w:rsidRPr="008937B5">
        <w:rPr>
          <w:rFonts w:eastAsia="SchoolBookSanPin"/>
          <w:position w:val="1"/>
          <w:lang w:val="ru-RU" w:eastAsia="en-US" w:bidi="ar-SA"/>
        </w:rPr>
        <w:t>.</w:t>
      </w:r>
    </w:p>
    <w:p w:rsidR="00D67B9C" w:rsidRPr="008937B5" w:rsidP="009A6FA8">
      <w:pPr>
        <w:widowControl w:val="0"/>
        <w:spacing w:after="0" w:line="240" w:lineRule="auto"/>
        <w:ind w:firstLine="709"/>
        <w:rPr>
          <w:rFonts w:eastAsia="SchoolBookSanPin"/>
          <w:lang w:val="ru-RU" w:eastAsia="en-US" w:bidi="ar-SA"/>
        </w:rPr>
      </w:pPr>
      <w:r w:rsidRPr="008937B5" w:rsidR="004F0F31">
        <w:rPr>
          <w:rFonts w:eastAsia="SchoolBookSanPin"/>
          <w:position w:val="1"/>
          <w:lang w:val="ru-RU" w:eastAsia="en-US" w:bidi="ar-SA"/>
        </w:rPr>
        <w:t>Понимать</w:t>
      </w:r>
      <w:r w:rsidRPr="008937B5">
        <w:rPr>
          <w:rFonts w:eastAsia="SchoolBookSanPin"/>
          <w:position w:val="1"/>
          <w:lang w:val="ru-RU" w:eastAsia="en-US" w:bidi="ar-SA"/>
        </w:rPr>
        <w:t xml:space="preserve"> особенности употребления сложноподчинённых предложений в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Проводить синтаксический и пунктуационный анализ сложноподчинённых предложений.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Применять нормы построения сложноподчинённых предложений </w:t>
      </w:r>
      <w:r w:rsidRPr="008937B5" w:rsidR="002B095A">
        <w:rPr>
          <w:rFonts w:eastAsia="SchoolBookSanPin"/>
          <w:position w:val="1"/>
          <w:lang w:val="ru-RU" w:eastAsia="en-US" w:bidi="ar-SA"/>
        </w:rPr>
        <w:br/>
      </w:r>
      <w:r w:rsidRPr="008937B5">
        <w:rPr>
          <w:rFonts w:eastAsia="SchoolBookSanPin"/>
          <w:position w:val="1"/>
          <w:lang w:val="ru-RU" w:eastAsia="en-US" w:bidi="ar-SA"/>
        </w:rPr>
        <w:t>и постановки знаков препинания в них.</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C477E4">
        <w:rPr>
          <w:rFonts w:eastAsia="SchoolBookSanPin"/>
          <w:lang w:val="ru-RU" w:eastAsia="en-US" w:bidi="ar-SA"/>
        </w:rPr>
        <w:t>11.</w:t>
      </w:r>
      <w:r w:rsidRPr="008937B5" w:rsidR="00CD185B">
        <w:rPr>
          <w:rFonts w:eastAsia="SchoolBookSanPin"/>
          <w:lang w:val="ru-RU" w:eastAsia="en-US" w:bidi="ar-SA"/>
        </w:rPr>
        <w:t>8</w:t>
      </w:r>
      <w:r w:rsidRPr="008937B5" w:rsidR="00C477E4">
        <w:rPr>
          <w:rFonts w:eastAsia="SchoolBookSanPin"/>
          <w:lang w:val="ru-RU" w:eastAsia="en-US" w:bidi="ar-SA"/>
        </w:rPr>
        <w:t>.</w:t>
      </w:r>
      <w:r w:rsidRPr="008937B5" w:rsidR="004F0F31">
        <w:rPr>
          <w:rFonts w:eastAsia="SchoolBookSanPin"/>
          <w:lang w:val="ru-RU" w:eastAsia="en-US" w:bidi="ar-SA"/>
        </w:rPr>
        <w:t>8</w:t>
      </w:r>
      <w:r w:rsidRPr="008937B5" w:rsidR="00C477E4">
        <w:rPr>
          <w:rFonts w:eastAsia="SchoolBookSanPin"/>
          <w:lang w:val="ru-RU" w:eastAsia="en-US" w:bidi="ar-SA"/>
        </w:rPr>
        <w:t>. </w:t>
      </w:r>
      <w:r w:rsidRPr="008937B5">
        <w:rPr>
          <w:rFonts w:eastAsia="SchoolBookSanPin"/>
          <w:bCs/>
          <w:position w:val="1"/>
          <w:lang w:val="ru-RU" w:eastAsia="en-US" w:bidi="ar-SA"/>
        </w:rPr>
        <w:t>Бессоюзное сложное предложение</w:t>
      </w:r>
      <w:r w:rsidRPr="008937B5" w:rsidR="003D18B4">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4F0F31"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Соблюдать</w:t>
      </w:r>
      <w:r w:rsidRPr="008937B5" w:rsidR="00D67B9C">
        <w:rPr>
          <w:rFonts w:eastAsia="SchoolBookSanPin"/>
          <w:position w:val="1"/>
          <w:lang w:val="ru-RU" w:eastAsia="en-US" w:bidi="ar-SA"/>
        </w:rPr>
        <w:t xml:space="preserve"> основные грамматические нормы построения бессоюзного сложного предложения</w:t>
      </w:r>
      <w:r w:rsidRPr="008937B5">
        <w:rPr>
          <w:rFonts w:eastAsia="SchoolBookSanPin"/>
          <w:position w:val="1"/>
          <w:lang w:val="ru-RU" w:eastAsia="en-US" w:bidi="ar-SA"/>
        </w:rPr>
        <w:t xml:space="preserve">. </w:t>
      </w:r>
    </w:p>
    <w:p w:rsidR="00D67B9C" w:rsidRPr="008937B5" w:rsidP="007A3FA5">
      <w:pPr>
        <w:widowControl w:val="0"/>
        <w:spacing w:after="0" w:line="240" w:lineRule="auto"/>
        <w:ind w:firstLine="709"/>
        <w:jc w:val="both"/>
        <w:rPr>
          <w:rFonts w:eastAsia="SchoolBookSanPin"/>
          <w:lang w:val="ru-RU" w:eastAsia="en-US" w:bidi="ar-SA"/>
        </w:rPr>
      </w:pPr>
      <w:r w:rsidRPr="008937B5" w:rsidR="004F0F31">
        <w:rPr>
          <w:rFonts w:eastAsia="SchoolBookSanPin"/>
          <w:position w:val="1"/>
          <w:lang w:val="ru-RU" w:eastAsia="en-US" w:bidi="ar-SA"/>
        </w:rPr>
        <w:t>Понимать</w:t>
      </w:r>
      <w:r w:rsidRPr="008937B5">
        <w:rPr>
          <w:rFonts w:eastAsia="SchoolBookSanPin"/>
          <w:position w:val="1"/>
          <w:lang w:val="ru-RU" w:eastAsia="en-US" w:bidi="ar-SA"/>
        </w:rPr>
        <w:t xml:space="preserve"> особенности употребления бессоюзных сложных предложений </w:t>
      </w:r>
      <w:r w:rsidRPr="008937B5" w:rsidR="004F0F31">
        <w:rPr>
          <w:rFonts w:eastAsia="SchoolBookSanPin"/>
          <w:position w:val="1"/>
          <w:lang w:val="ru-RU" w:eastAsia="en-US" w:bidi="ar-SA"/>
        </w:rPr>
        <w:br/>
      </w:r>
      <w:r w:rsidRPr="008937B5">
        <w:rPr>
          <w:rFonts w:eastAsia="SchoolBookSanPin"/>
          <w:position w:val="1"/>
          <w:lang w:val="ru-RU" w:eastAsia="en-US" w:bidi="ar-SA"/>
        </w:rPr>
        <w:t>в речи.</w:t>
      </w:r>
      <w:r w:rsidRPr="008937B5" w:rsidR="004F0F31">
        <w:rPr>
          <w:rFonts w:eastAsia="SchoolBookSanPin"/>
          <w:position w:val="1"/>
          <w:lang w:val="ru-RU" w:eastAsia="en-US" w:bidi="ar-SA"/>
        </w:rPr>
        <w:t xml:space="preserve"> </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Проводить синтаксический и пунктуационный анализ бессоюзных сложных предложений.</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Выявлять грамматическую синонимию бессоюзных сложных предложений </w:t>
      </w:r>
      <w:r w:rsidRPr="008937B5" w:rsidR="002B095A">
        <w:rPr>
          <w:rFonts w:eastAsia="SchoolBookSanPin"/>
          <w:position w:val="1"/>
          <w:lang w:val="ru-RU" w:eastAsia="en-US" w:bidi="ar-SA"/>
        </w:rPr>
        <w:br/>
      </w:r>
      <w:r w:rsidRPr="008937B5">
        <w:rPr>
          <w:rFonts w:eastAsia="SchoolBookSanPin"/>
          <w:position w:val="1"/>
          <w:lang w:val="ru-RU" w:eastAsia="en-US" w:bidi="ar-SA"/>
        </w:rPr>
        <w:t xml:space="preserve">и союзных сложных предложений, использовать соответствующие конструкции </w:t>
      </w:r>
      <w:r w:rsidRPr="008937B5" w:rsidR="002B095A">
        <w:rPr>
          <w:rFonts w:eastAsia="SchoolBookSanPin"/>
          <w:position w:val="1"/>
          <w:lang w:val="ru-RU" w:eastAsia="en-US" w:bidi="ar-SA"/>
        </w:rPr>
        <w:br/>
      </w:r>
      <w:r w:rsidRPr="008937B5">
        <w:rPr>
          <w:rFonts w:eastAsia="SchoolBookSanPin"/>
          <w:position w:val="1"/>
          <w:lang w:val="ru-RU" w:eastAsia="en-US" w:bidi="ar-SA"/>
        </w:rPr>
        <w:t>в речи</w:t>
      </w:r>
      <w:r w:rsidRPr="008937B5" w:rsidR="00C477E4">
        <w:rPr>
          <w:rFonts w:eastAsia="SchoolBookSanPin"/>
          <w:position w:val="1"/>
          <w:lang w:val="ru-RU" w:eastAsia="en-US" w:bidi="ar-SA"/>
        </w:rPr>
        <w:t>,</w:t>
      </w:r>
      <w:r w:rsidRPr="008937B5">
        <w:rPr>
          <w:rFonts w:eastAsia="SchoolBookSanPin"/>
          <w:position w:val="1"/>
          <w:lang w:val="ru-RU" w:eastAsia="en-US" w:bidi="ar-SA"/>
        </w:rPr>
        <w:t xml:space="preserve"> применять </w:t>
      </w:r>
      <w:r w:rsidRPr="008937B5" w:rsidR="004F0F31">
        <w:rPr>
          <w:rFonts w:eastAsia="SchoolBookSanPin"/>
          <w:position w:val="1"/>
          <w:lang w:val="ru-RU" w:eastAsia="en-US" w:bidi="ar-SA"/>
        </w:rPr>
        <w:t>правила</w:t>
      </w:r>
      <w:r w:rsidRPr="008937B5">
        <w:rPr>
          <w:rFonts w:eastAsia="SchoolBookSanPin"/>
          <w:position w:val="1"/>
          <w:lang w:val="ru-RU" w:eastAsia="en-US" w:bidi="ar-SA"/>
        </w:rPr>
        <w:t xml:space="preserve"> постановки знаков препинания в бессоюзных сложных предложениях.</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C477E4">
        <w:rPr>
          <w:rFonts w:eastAsia="SchoolBookSanPin"/>
          <w:lang w:val="ru-RU" w:eastAsia="en-US" w:bidi="ar-SA"/>
        </w:rPr>
        <w:t>11.</w:t>
      </w:r>
      <w:r w:rsidRPr="008937B5" w:rsidR="00CD185B">
        <w:rPr>
          <w:rFonts w:eastAsia="SchoolBookSanPin"/>
          <w:lang w:val="ru-RU" w:eastAsia="en-US" w:bidi="ar-SA"/>
        </w:rPr>
        <w:t>8</w:t>
      </w:r>
      <w:r w:rsidRPr="008937B5" w:rsidR="00C477E4">
        <w:rPr>
          <w:rFonts w:eastAsia="SchoolBookSanPin"/>
          <w:lang w:val="ru-RU" w:eastAsia="en-US" w:bidi="ar-SA"/>
        </w:rPr>
        <w:t>.</w:t>
      </w:r>
      <w:r w:rsidRPr="008937B5" w:rsidR="004F0F31">
        <w:rPr>
          <w:rFonts w:eastAsia="SchoolBookSanPin"/>
          <w:lang w:val="ru-RU" w:eastAsia="en-US" w:bidi="ar-SA"/>
        </w:rPr>
        <w:t>9</w:t>
      </w:r>
      <w:r w:rsidRPr="008937B5" w:rsidR="00C477E4">
        <w:rPr>
          <w:rFonts w:eastAsia="SchoolBookSanPin"/>
          <w:lang w:val="ru-RU" w:eastAsia="en-US" w:bidi="ar-SA"/>
        </w:rPr>
        <w:t>. </w:t>
      </w:r>
      <w:r w:rsidRPr="008937B5">
        <w:rPr>
          <w:rFonts w:eastAsia="SchoolBookSanPin"/>
          <w:bCs/>
          <w:lang w:val="ru-RU" w:eastAsia="en-US" w:bidi="ar-SA"/>
        </w:rPr>
        <w:t>Сложные предложения с разными видами союзной и бессоюзной связи</w:t>
      </w:r>
      <w:r w:rsidRPr="008937B5" w:rsidR="003D18B4">
        <w:rPr>
          <w:rFonts w:eastAsia="SchoolBookSanPin"/>
          <w:bCs/>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Распознавать типы сложных предложений с разными видами связи.</w:t>
      </w:r>
    </w:p>
    <w:p w:rsidR="00D67B9C" w:rsidRPr="008937B5" w:rsidP="007A3FA5">
      <w:pPr>
        <w:widowControl w:val="0"/>
        <w:spacing w:after="0" w:line="240" w:lineRule="auto"/>
        <w:ind w:firstLine="709"/>
        <w:jc w:val="both"/>
        <w:rPr>
          <w:rFonts w:eastAsia="SchoolBookSanPin"/>
          <w:lang w:val="ru-RU" w:eastAsia="en-US" w:bidi="ar-SA"/>
        </w:rPr>
      </w:pPr>
      <w:r w:rsidRPr="008937B5" w:rsidR="004F0F31">
        <w:rPr>
          <w:rFonts w:eastAsia="SchoolBookSanPin"/>
          <w:lang w:val="ru-RU" w:eastAsia="en-US" w:bidi="ar-SA"/>
        </w:rPr>
        <w:t xml:space="preserve">Соблюдать </w:t>
      </w:r>
      <w:r w:rsidRPr="008937B5">
        <w:rPr>
          <w:rFonts w:eastAsia="SchoolBookSanPin"/>
          <w:lang w:val="ru-RU" w:eastAsia="en-US" w:bidi="ar-SA"/>
        </w:rPr>
        <w:t>основные нормы построения сложных предложений с разными видами связи.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Употреблять сложные предложения с разными видами связи в речи.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Проводить синтаксический и пунктуационный анализ сложных предложений </w:t>
      </w:r>
      <w:r w:rsidRPr="008937B5" w:rsidR="00041B2F">
        <w:rPr>
          <w:rFonts w:eastAsia="SchoolBookSanPin"/>
          <w:lang w:val="ru-RU" w:eastAsia="en-US" w:bidi="ar-SA"/>
        </w:rPr>
        <w:br/>
      </w:r>
      <w:r w:rsidRPr="008937B5">
        <w:rPr>
          <w:rFonts w:eastAsia="SchoolBookSanPin"/>
          <w:lang w:val="ru-RU" w:eastAsia="en-US" w:bidi="ar-SA"/>
        </w:rPr>
        <w:t>с разными видами связи.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Применять правила постановки знаков препинания в сложных предложениях </w:t>
      </w:r>
      <w:r w:rsidRPr="008937B5" w:rsidR="00041B2F">
        <w:rPr>
          <w:rFonts w:eastAsia="SchoolBookSanPin"/>
          <w:lang w:val="ru-RU" w:eastAsia="en-US" w:bidi="ar-SA"/>
        </w:rPr>
        <w:br/>
      </w:r>
      <w:r w:rsidRPr="008937B5">
        <w:rPr>
          <w:rFonts w:eastAsia="SchoolBookSanPin"/>
          <w:lang w:val="ru-RU" w:eastAsia="en-US" w:bidi="ar-SA"/>
        </w:rPr>
        <w:t>с разными видами связи.</w:t>
      </w:r>
    </w:p>
    <w:p w:rsidR="00D67B9C" w:rsidRPr="008937B5" w:rsidP="007A3FA5">
      <w:pPr>
        <w:widowControl w:val="0"/>
        <w:spacing w:after="0" w:line="240" w:lineRule="auto"/>
        <w:ind w:firstLine="709"/>
        <w:jc w:val="both"/>
        <w:rPr>
          <w:rFonts w:eastAsia="SchoolBookSanPin"/>
          <w:lang w:val="ru-RU" w:eastAsia="en-US" w:bidi="ar-SA"/>
        </w:rPr>
      </w:pPr>
      <w:r w:rsidRPr="008937B5" w:rsidR="00087B90">
        <w:rPr>
          <w:rFonts w:eastAsia="SchoolBookSanPin"/>
          <w:position w:val="1"/>
          <w:lang w:val="ru-RU" w:eastAsia="en-US" w:bidi="ar-SA"/>
        </w:rPr>
        <w:t>2.1.</w:t>
      </w:r>
      <w:r w:rsidRPr="008937B5" w:rsidR="00C477E4">
        <w:rPr>
          <w:rFonts w:eastAsia="SchoolBookSanPin"/>
          <w:lang w:val="ru-RU" w:eastAsia="en-US" w:bidi="ar-SA"/>
        </w:rPr>
        <w:t>11.</w:t>
      </w:r>
      <w:r w:rsidRPr="008937B5" w:rsidR="00CD185B">
        <w:rPr>
          <w:rFonts w:eastAsia="SchoolBookSanPin"/>
          <w:lang w:val="ru-RU" w:eastAsia="en-US" w:bidi="ar-SA"/>
        </w:rPr>
        <w:t>8</w:t>
      </w:r>
      <w:r w:rsidRPr="008937B5" w:rsidR="00C477E4">
        <w:rPr>
          <w:rFonts w:eastAsia="SchoolBookSanPin"/>
          <w:lang w:val="ru-RU" w:eastAsia="en-US" w:bidi="ar-SA"/>
        </w:rPr>
        <w:t>.</w:t>
      </w:r>
      <w:r w:rsidRPr="008937B5" w:rsidR="004F0F31">
        <w:rPr>
          <w:rFonts w:eastAsia="SchoolBookSanPin"/>
          <w:lang w:val="ru-RU" w:eastAsia="en-US" w:bidi="ar-SA"/>
        </w:rPr>
        <w:t>10</w:t>
      </w:r>
      <w:r w:rsidRPr="008937B5" w:rsidR="00C477E4">
        <w:rPr>
          <w:rFonts w:eastAsia="SchoolBookSanPin"/>
          <w:lang w:val="ru-RU" w:eastAsia="en-US" w:bidi="ar-SA"/>
        </w:rPr>
        <w:t>. </w:t>
      </w:r>
      <w:r w:rsidRPr="008937B5">
        <w:rPr>
          <w:rFonts w:eastAsia="SchoolBookSanPin"/>
          <w:bCs/>
          <w:position w:val="1"/>
          <w:lang w:val="ru-RU" w:eastAsia="en-US" w:bidi="ar-SA"/>
        </w:rPr>
        <w:t>Прямая и косвенная речь</w:t>
      </w:r>
      <w:r w:rsidRPr="008937B5" w:rsidR="003D18B4">
        <w:rPr>
          <w:rFonts w:eastAsia="SchoolBookSanPin"/>
          <w:bCs/>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Распознавать прямую и косвенную речь; выявлять синонимию предложений </w:t>
      </w:r>
      <w:r w:rsidRPr="008937B5" w:rsidR="002B095A">
        <w:rPr>
          <w:rFonts w:eastAsia="SchoolBookSanPin"/>
          <w:position w:val="1"/>
          <w:lang w:val="ru-RU" w:eastAsia="en-US" w:bidi="ar-SA"/>
        </w:rPr>
        <w:br/>
      </w:r>
      <w:r w:rsidRPr="008937B5">
        <w:rPr>
          <w:rFonts w:eastAsia="SchoolBookSanPin"/>
          <w:position w:val="1"/>
          <w:lang w:val="ru-RU" w:eastAsia="en-US" w:bidi="ar-SA"/>
        </w:rPr>
        <w:t>с прямой и косвенной речью.</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Уметь цитировать и применять разные способы включения цитат </w:t>
      </w:r>
      <w:r w:rsidRPr="008937B5" w:rsidR="002B095A">
        <w:rPr>
          <w:rFonts w:eastAsia="SchoolBookSanPin"/>
          <w:position w:val="1"/>
          <w:lang w:val="ru-RU" w:eastAsia="en-US" w:bidi="ar-SA"/>
        </w:rPr>
        <w:br/>
      </w:r>
      <w:r w:rsidRPr="008937B5">
        <w:rPr>
          <w:rFonts w:eastAsia="SchoolBookSanPin"/>
          <w:position w:val="1"/>
          <w:lang w:val="ru-RU" w:eastAsia="en-US" w:bidi="ar-SA"/>
        </w:rPr>
        <w:t>в высказывание.</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sidR="004F0F31">
        <w:rPr>
          <w:rFonts w:eastAsia="SchoolBookSanPin"/>
          <w:position w:val="1"/>
          <w:lang w:val="ru-RU" w:eastAsia="en-US" w:bidi="ar-SA"/>
        </w:rPr>
        <w:t xml:space="preserve">Соблюдать основные нормы </w:t>
      </w:r>
      <w:r w:rsidRPr="008937B5">
        <w:rPr>
          <w:rFonts w:eastAsia="SchoolBookSanPin"/>
          <w:position w:val="1"/>
          <w:lang w:val="ru-RU" w:eastAsia="en-US" w:bidi="ar-SA"/>
        </w:rPr>
        <w:t>построения предложений с прямой и косвенной речью, при цитировании.</w:t>
      </w:r>
    </w:p>
    <w:p w:rsidR="004F0F31" w:rsidRPr="008937B5" w:rsidP="007A3FA5">
      <w:pPr>
        <w:widowControl w:val="0"/>
        <w:spacing w:after="0" w:line="240" w:lineRule="auto"/>
        <w:ind w:firstLine="709"/>
        <w:jc w:val="both"/>
        <w:rPr>
          <w:rFonts w:eastAsia="SchoolBookSanPin"/>
          <w:position w:val="1"/>
          <w:lang w:val="ru-RU" w:eastAsia="en-US" w:bidi="ar-SA"/>
        </w:rPr>
      </w:pPr>
      <w:r w:rsidRPr="008937B5">
        <w:rPr>
          <w:rFonts w:eastAsia="Calibri"/>
          <w:lang w:val="ru-RU" w:eastAsia="en-US" w:bidi="ar-SA"/>
        </w:rPr>
        <w:t>Применять правила постановки знаков препинания в предложениях с прямой и</w:t>
      </w:r>
      <w:r w:rsidRPr="008937B5">
        <w:rPr>
          <w:rFonts w:eastAsia="Calibri"/>
          <w:lang w:val="en-US" w:eastAsia="en-US" w:bidi="ar-SA"/>
        </w:rPr>
        <w:t> </w:t>
      </w:r>
      <w:r w:rsidRPr="008937B5">
        <w:rPr>
          <w:rFonts w:eastAsia="Calibri"/>
          <w:lang w:val="ru-RU" w:eastAsia="en-US" w:bidi="ar-SA"/>
        </w:rPr>
        <w:t xml:space="preserve"> косвенной речью, при цитировании.</w:t>
      </w:r>
    </w:p>
    <w:p w:rsidR="00C477E4" w:rsidRPr="008937B5" w:rsidP="007A3FA5">
      <w:pPr>
        <w:keepNext/>
        <w:keepLines/>
        <w:widowControl w:val="0"/>
        <w:pBdr>
          <w:bottom w:val="none" w:sz="0" w:space="0" w:color="auto"/>
        </w:pBdr>
        <w:spacing w:before="0" w:after="0" w:line="240" w:lineRule="auto"/>
        <w:ind w:firstLine="708"/>
        <w:jc w:val="both"/>
        <w:outlineLvl w:val="0"/>
        <w:rPr>
          <w:lang w:val="ru-RU" w:eastAsia="x-none" w:bidi="ar-SA"/>
        </w:rPr>
      </w:pPr>
      <w:r w:rsidR="009A6FA8">
        <w:rPr>
          <w:rFonts w:eastAsia="SchoolBookSanPin"/>
          <w:lang w:val="ru-RU" w:eastAsia="x-none" w:bidi="ar-SA"/>
        </w:rPr>
        <w:t>2.</w:t>
      </w:r>
      <w:r w:rsidR="00207B09">
        <w:rPr>
          <w:rFonts w:eastAsia="SchoolBookSanPin"/>
          <w:lang w:val="ru-RU" w:eastAsia="x-none" w:bidi="ar-SA"/>
        </w:rPr>
        <w:t>1.</w:t>
      </w:r>
      <w:r w:rsidR="009A6FA8">
        <w:rPr>
          <w:rFonts w:eastAsia="SchoolBookSanPin"/>
          <w:lang w:val="ru-RU" w:eastAsia="x-none" w:bidi="ar-SA"/>
        </w:rPr>
        <w:t>2</w:t>
      </w:r>
      <w:r w:rsidRPr="008937B5">
        <w:rPr>
          <w:rFonts w:eastAsia="SchoolBookSanPin"/>
          <w:lang w:val="ru-RU" w:eastAsia="x-none" w:bidi="ar-SA"/>
        </w:rPr>
        <w:t xml:space="preserve">. Федеральная рабочая программа по учебному предмету </w:t>
      </w:r>
      <w:r w:rsidRPr="008937B5">
        <w:rPr>
          <w:rFonts w:eastAsia="SchoolBookSanPin"/>
          <w:b/>
          <w:lang w:val="ru-RU" w:eastAsia="x-none" w:bidi="ar-SA"/>
        </w:rPr>
        <w:t>«Литература</w:t>
      </w:r>
      <w:r w:rsidRPr="008937B5">
        <w:rPr>
          <w:rFonts w:eastAsia="SchoolBookSanPin"/>
          <w:lang w:val="ru-RU" w:eastAsia="x-none" w:bidi="ar-SA"/>
        </w:rPr>
        <w:t>».</w:t>
      </w:r>
      <w:r w:rsidRPr="008937B5">
        <w:rPr>
          <w:lang w:val="ru-RU" w:eastAsia="x-none" w:bidi="ar-SA"/>
        </w:rPr>
        <w:t xml:space="preserve"> </w:t>
      </w:r>
    </w:p>
    <w:p w:rsidR="00C477E4" w:rsidRPr="008937B5" w:rsidP="009A6FA8">
      <w:pPr>
        <w:widowControl w:val="0"/>
        <w:spacing w:after="0" w:line="240" w:lineRule="auto"/>
        <w:ind w:firstLine="709"/>
        <w:jc w:val="both"/>
        <w:rPr>
          <w:rFonts w:eastAsia="SchoolBookSanPin"/>
          <w:lang w:val="ru-RU" w:eastAsia="en-US" w:bidi="ar-SA"/>
        </w:rPr>
      </w:pPr>
      <w:r w:rsidR="009A6FA8">
        <w:rPr>
          <w:rFonts w:eastAsia="SchoolBookSanPin"/>
          <w:lang w:val="ru-RU" w:eastAsia="en-US" w:bidi="ar-SA"/>
        </w:rPr>
        <w:t>2.</w:t>
      </w:r>
      <w:r w:rsidR="00207B09">
        <w:rPr>
          <w:rFonts w:eastAsia="SchoolBookSanPin"/>
          <w:lang w:val="ru-RU" w:eastAsia="en-US" w:bidi="ar-SA"/>
        </w:rPr>
        <w:t>1.</w:t>
      </w:r>
      <w:r w:rsidR="009A6FA8">
        <w:rPr>
          <w:rFonts w:eastAsia="SchoolBookSanPin"/>
          <w:lang w:val="ru-RU" w:eastAsia="en-US" w:bidi="ar-SA"/>
        </w:rPr>
        <w:t>2</w:t>
      </w:r>
      <w:r w:rsidRPr="008937B5">
        <w:rPr>
          <w:rFonts w:eastAsia="SchoolBookSanPin"/>
          <w:lang w:val="ru-RU" w:eastAsia="en-US" w:bidi="ar-SA"/>
        </w:rPr>
        <w:t>.1.</w:t>
      </w:r>
      <w:r w:rsidRPr="008937B5" w:rsidR="00127B73">
        <w:rPr>
          <w:rFonts w:eastAsia="SchoolBookSanPin"/>
          <w:lang w:val="ru-RU" w:eastAsia="en-US" w:bidi="ar-SA"/>
        </w:rPr>
        <w:t> </w:t>
      </w:r>
      <w:r w:rsidRPr="008937B5">
        <w:rPr>
          <w:rFonts w:eastAsia="SchoolBookSanPin"/>
          <w:lang w:val="ru-RU" w:eastAsia="en-US" w:bidi="ar-SA"/>
        </w:rPr>
        <w:t>Федеральная рабочая программа по учебному предмету «Литература» (предметная область «Русский язык и литератур</w:t>
      </w:r>
      <w:r w:rsidRPr="008937B5" w:rsidR="00EE0888">
        <w:rPr>
          <w:rFonts w:eastAsia="SchoolBookSanPin"/>
          <w:lang w:val="ru-RU" w:eastAsia="en-US" w:bidi="ar-SA"/>
        </w:rPr>
        <w:t>а</w:t>
      </w:r>
      <w:r w:rsidR="009A6FA8">
        <w:rPr>
          <w:rFonts w:eastAsia="SchoolBookSanPin"/>
          <w:lang w:val="ru-RU" w:eastAsia="en-US" w:bidi="ar-SA"/>
        </w:rPr>
        <w:t xml:space="preserve">») (далее </w:t>
      </w:r>
      <w:r w:rsidRPr="008937B5">
        <w:rPr>
          <w:rFonts w:eastAsia="SchoolBookSanPin"/>
          <w:lang w:val="ru-RU" w:eastAsia="en-US" w:bidi="ar-SA"/>
        </w:rPr>
        <w:t xml:space="preserve">соответственно – программа по литературе, литература) включает пояснительную записку, содержание обучения, планируемые результаты освоения программы по </w:t>
      </w:r>
      <w:r w:rsidRPr="008937B5" w:rsidR="00127B73">
        <w:rPr>
          <w:rFonts w:eastAsia="SchoolBookSanPin"/>
          <w:lang w:val="ru-RU" w:eastAsia="en-US" w:bidi="ar-SA"/>
        </w:rPr>
        <w:t>литературе</w:t>
      </w:r>
      <w:r w:rsidRPr="008937B5">
        <w:rPr>
          <w:rFonts w:eastAsia="SchoolBookSanPin"/>
          <w:lang w:val="ru-RU" w:eastAsia="en-US" w:bidi="ar-SA"/>
        </w:rPr>
        <w:t>.</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w:t>
      </w:r>
      <w:r w:rsidR="00207B09">
        <w:rPr>
          <w:rFonts w:eastAsia="SchoolBookSanPin"/>
          <w:lang w:val="ru-RU" w:eastAsia="en-US" w:bidi="ar-SA"/>
        </w:rPr>
        <w:t>1.</w:t>
      </w:r>
      <w:r w:rsidRPr="009A6FA8" w:rsidR="009A6FA8">
        <w:rPr>
          <w:rFonts w:eastAsia="SchoolBookSanPin"/>
          <w:lang w:val="ru-RU" w:eastAsia="en-US" w:bidi="ar-SA"/>
        </w:rPr>
        <w:t>2</w:t>
      </w:r>
      <w:r w:rsidRPr="009A6FA8" w:rsidR="00127B73">
        <w:rPr>
          <w:rFonts w:eastAsia="SchoolBookSanPin"/>
          <w:lang w:val="ru-RU" w:eastAsia="en-US" w:bidi="ar-SA"/>
        </w:rPr>
        <w:t>.</w:t>
      </w:r>
      <w:r w:rsidRPr="008937B5" w:rsidR="00127B73">
        <w:rPr>
          <w:rFonts w:eastAsia="SchoolBookSanPin"/>
          <w:lang w:val="ru-RU" w:eastAsia="en-US" w:bidi="ar-SA"/>
        </w:rPr>
        <w:t>2. </w:t>
      </w:r>
      <w:r w:rsidRPr="008937B5" w:rsidR="002B095A">
        <w:rPr>
          <w:rFonts w:eastAsia="OfficinaSansBoldITC"/>
          <w:lang w:val="ru-RU" w:eastAsia="en-US" w:bidi="ar-SA"/>
        </w:rPr>
        <w:t>Пояснительная записка</w:t>
      </w:r>
      <w:r w:rsidRPr="008937B5" w:rsidR="00041B2F">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00207B09">
        <w:rPr>
          <w:rFonts w:eastAsia="SchoolBookSanPin"/>
          <w:lang w:val="ru-RU" w:eastAsia="en-US" w:bidi="ar-SA"/>
        </w:rPr>
        <w:t>2.1</w:t>
      </w:r>
      <w:r w:rsidRPr="008937B5" w:rsidR="00127B73">
        <w:rPr>
          <w:rFonts w:eastAsia="SchoolBookSanPin"/>
          <w:lang w:val="ru-RU" w:eastAsia="en-US" w:bidi="ar-SA"/>
        </w:rPr>
        <w:t>.2.</w:t>
      </w:r>
      <w:r w:rsidR="00207B09">
        <w:rPr>
          <w:rFonts w:eastAsia="SchoolBookSanPin"/>
          <w:lang w:val="ru-RU" w:eastAsia="en-US" w:bidi="ar-SA"/>
        </w:rPr>
        <w:t>2.</w:t>
      </w:r>
      <w:r w:rsidRPr="008937B5" w:rsidR="00127B73">
        <w:rPr>
          <w:rFonts w:eastAsia="SchoolBookSanPin"/>
          <w:lang w:val="ru-RU" w:eastAsia="en-US" w:bidi="ar-SA"/>
        </w:rPr>
        <w:t xml:space="preserve">1. Программа по литературе </w:t>
      </w:r>
      <w:r w:rsidRPr="008937B5">
        <w:rPr>
          <w:rFonts w:eastAsia="SchoolBookSanPin"/>
          <w:lang w:val="ru-RU" w:eastAsia="en-US" w:bidi="ar-SA"/>
        </w:rPr>
        <w:t>разработана с целью оказания методической помощи учителю литературы в создании рабочей програм</w:t>
      </w:r>
      <w:r w:rsidRPr="008937B5" w:rsidR="00874203">
        <w:rPr>
          <w:rFonts w:eastAsia="SchoolBookSanPin"/>
          <w:lang w:val="ru-RU" w:eastAsia="en-US" w:bidi="ar-SA"/>
        </w:rPr>
        <w:t>м</w:t>
      </w:r>
      <w:r w:rsidRPr="008937B5">
        <w:rPr>
          <w:rFonts w:eastAsia="SchoolBookSanPin"/>
          <w:lang w:val="ru-RU" w:eastAsia="en-US" w:bidi="ar-SA"/>
        </w:rPr>
        <w:t>ы по учебному предмету, ориентированной на современные тенденции в образовании и активные методики обучения.</w:t>
      </w:r>
    </w:p>
    <w:p w:rsidR="00127B73"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w:t>
      </w:r>
      <w:r w:rsidR="00207B09">
        <w:rPr>
          <w:rFonts w:eastAsia="SchoolBookSanPin"/>
          <w:lang w:val="ru-RU" w:eastAsia="en-US" w:bidi="ar-SA"/>
        </w:rPr>
        <w:t>1.2</w:t>
      </w:r>
      <w:r w:rsidRPr="008937B5">
        <w:rPr>
          <w:rFonts w:eastAsia="SchoolBookSanPin"/>
          <w:lang w:val="ru-RU" w:eastAsia="en-US" w:bidi="ar-SA"/>
        </w:rPr>
        <w:t xml:space="preserve">.2.2. Программа по литературе </w:t>
      </w:r>
      <w:r w:rsidRPr="008937B5" w:rsidR="00D67B9C">
        <w:rPr>
          <w:rFonts w:eastAsia="SchoolBookSanPin"/>
          <w:lang w:val="ru-RU" w:eastAsia="en-US" w:bidi="ar-SA"/>
        </w:rPr>
        <w:t>позволит учителю</w:t>
      </w:r>
      <w:r w:rsidRPr="008937B5">
        <w:rPr>
          <w:rFonts w:eastAsia="SchoolBookSanPin"/>
          <w:lang w:val="ru-RU" w:eastAsia="en-US" w:bidi="ar-SA"/>
        </w:rPr>
        <w:t>:</w:t>
      </w:r>
    </w:p>
    <w:p w:rsidR="00127B73" w:rsidRPr="008937B5" w:rsidP="007A3FA5">
      <w:pPr>
        <w:widowControl w:val="0"/>
        <w:spacing w:after="0" w:line="240" w:lineRule="auto"/>
        <w:ind w:firstLine="709"/>
        <w:jc w:val="both"/>
        <w:rPr>
          <w:rFonts w:eastAsia="SchoolBookSanPin"/>
          <w:lang w:val="ru-RU" w:eastAsia="en-US" w:bidi="ar-SA"/>
        </w:rPr>
      </w:pPr>
      <w:r w:rsidRPr="008937B5" w:rsidR="00D67B9C">
        <w:rPr>
          <w:rFonts w:eastAsia="SchoolBookSanPin"/>
          <w:lang w:val="ru-RU" w:eastAsia="en-US" w:bidi="ar-SA"/>
        </w:rPr>
        <w:t xml:space="preserve">реализовать в процессе преподавания литературы современные подходы </w:t>
      </w:r>
      <w:r w:rsidRPr="008937B5">
        <w:rPr>
          <w:rFonts w:eastAsia="SchoolBookSanPin"/>
          <w:lang w:val="ru-RU" w:eastAsia="en-US" w:bidi="ar-SA"/>
        </w:rPr>
        <w:br/>
      </w:r>
      <w:r w:rsidRPr="008937B5" w:rsidR="00D67B9C">
        <w:rPr>
          <w:rFonts w:eastAsia="SchoolBookSanPin"/>
          <w:lang w:val="ru-RU" w:eastAsia="en-US" w:bidi="ar-SA"/>
        </w:rPr>
        <w:t xml:space="preserve">к формированию личностных, метапредметных и предметных результатов обучения, сформулированных в ФГОС ООО; </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lang w:val="ru-RU" w:eastAsia="en-US" w:bidi="ar-SA"/>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w:t>
      </w:r>
      <w:r w:rsidRPr="008937B5" w:rsidR="00127B73">
        <w:rPr>
          <w:rFonts w:eastAsia="SchoolBookSanPin"/>
          <w:lang w:val="ru-RU" w:eastAsia="en-US" w:bidi="ar-SA"/>
        </w:rPr>
        <w:t xml:space="preserve">в соответствии с ФГОС ООО, </w:t>
      </w:r>
      <w:r w:rsidRPr="008937B5" w:rsidR="00127B73">
        <w:rPr>
          <w:rFonts w:eastAsia="SchoolBookSanPin"/>
          <w:position w:val="1"/>
          <w:lang w:val="ru-RU" w:eastAsia="en-US" w:bidi="ar-SA"/>
        </w:rPr>
        <w:t>федеральной</w:t>
      </w:r>
      <w:r w:rsidRPr="008937B5">
        <w:rPr>
          <w:rFonts w:eastAsia="SchoolBookSanPin"/>
          <w:position w:val="1"/>
          <w:lang w:val="ru-RU" w:eastAsia="en-US" w:bidi="ar-SA"/>
        </w:rPr>
        <w:t xml:space="preserve"> программой воспитания.</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w:t>
      </w:r>
      <w:r w:rsidR="00207B09">
        <w:rPr>
          <w:rFonts w:eastAsia="SchoolBookSanPin"/>
          <w:lang w:val="ru-RU" w:eastAsia="en-US" w:bidi="ar-SA"/>
        </w:rPr>
        <w:t>1.</w:t>
      </w:r>
      <w:r w:rsidRPr="009A6FA8" w:rsidR="009A6FA8">
        <w:rPr>
          <w:rFonts w:eastAsia="SchoolBookSanPin"/>
          <w:lang w:val="ru-RU" w:eastAsia="en-US" w:bidi="ar-SA"/>
        </w:rPr>
        <w:t>2.</w:t>
      </w:r>
      <w:r w:rsidRPr="008937B5" w:rsidR="00127B73">
        <w:rPr>
          <w:rFonts w:eastAsia="SchoolBookSanPin"/>
          <w:lang w:val="ru-RU" w:eastAsia="en-US" w:bidi="ar-SA"/>
        </w:rPr>
        <w:t>.2.3</w:t>
      </w:r>
      <w:r w:rsidRPr="008937B5" w:rsidR="00127B73">
        <w:rPr>
          <w:rFonts w:eastAsia="SchoolBookSanPin"/>
          <w:lang w:val="ru-RU" w:eastAsia="en-US" w:bidi="ar-SA"/>
        </w:rPr>
        <w:t>. </w:t>
      </w:r>
      <w:r w:rsidRPr="008937B5">
        <w:rPr>
          <w:rFonts w:eastAsia="SchoolBookSanPin"/>
          <w:position w:val="1"/>
          <w:lang w:val="ru-RU" w:eastAsia="en-US" w:bidi="ar-SA"/>
        </w:rPr>
        <w:t xml:space="preserve">Личностные и метапредметные результаты </w:t>
      </w:r>
      <w:r w:rsidRPr="008937B5" w:rsidR="00127B73">
        <w:rPr>
          <w:rFonts w:eastAsia="SchoolBookSanPin"/>
          <w:position w:val="1"/>
          <w:lang w:val="ru-RU" w:eastAsia="en-US" w:bidi="ar-SA"/>
        </w:rPr>
        <w:t xml:space="preserve">в </w:t>
      </w:r>
      <w:r w:rsidRPr="008937B5">
        <w:rPr>
          <w:rFonts w:eastAsia="SchoolBookSanPin"/>
          <w:position w:val="1"/>
          <w:lang w:val="ru-RU" w:eastAsia="en-US" w:bidi="ar-SA"/>
        </w:rPr>
        <w:t xml:space="preserve">программе </w:t>
      </w:r>
      <w:r w:rsidRPr="008937B5" w:rsidR="00127B73">
        <w:rPr>
          <w:rFonts w:eastAsia="SchoolBookSanPin"/>
          <w:position w:val="1"/>
          <w:lang w:val="ru-RU" w:eastAsia="en-US" w:bidi="ar-SA"/>
        </w:rPr>
        <w:t xml:space="preserve">по литературе </w:t>
      </w:r>
      <w:r w:rsidRPr="008937B5">
        <w:rPr>
          <w:rFonts w:eastAsia="SchoolBookSanPin"/>
          <w:position w:val="1"/>
          <w:lang w:val="ru-RU" w:eastAsia="en-US" w:bidi="ar-SA"/>
        </w:rPr>
        <w:t xml:space="preserve">представлены с учётом особенностей преподавания </w:t>
      </w:r>
      <w:r w:rsidRPr="008937B5">
        <w:rPr>
          <w:rFonts w:eastAsia="SchoolBookSanPin"/>
          <w:lang w:val="ru-RU" w:eastAsia="en-US" w:bidi="ar-SA"/>
        </w:rPr>
        <w:t>учебного предмета на уровне основного общего образования</w:t>
      </w:r>
      <w:r w:rsidRPr="008937B5">
        <w:rPr>
          <w:rFonts w:eastAsia="SchoolBookSanPin"/>
          <w:position w:val="1"/>
          <w:lang w:val="ru-RU" w:eastAsia="en-US" w:bidi="ar-SA"/>
        </w:rPr>
        <w:t>, планируемые предметные результаты распределены по годам обучения.</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w:t>
      </w:r>
      <w:r w:rsidR="00207B09">
        <w:rPr>
          <w:rFonts w:eastAsia="SchoolBookSanPin"/>
          <w:lang w:val="ru-RU" w:eastAsia="en-US" w:bidi="ar-SA"/>
        </w:rPr>
        <w:t>1.</w:t>
      </w:r>
      <w:r w:rsidRPr="009A6FA8" w:rsidR="009A6FA8">
        <w:rPr>
          <w:rFonts w:eastAsia="SchoolBookSanPin"/>
          <w:lang w:val="ru-RU" w:eastAsia="en-US" w:bidi="ar-SA"/>
        </w:rPr>
        <w:t>2.</w:t>
      </w:r>
      <w:r w:rsidRPr="008937B5" w:rsidR="00127B73">
        <w:rPr>
          <w:rFonts w:eastAsia="SchoolBookSanPin"/>
          <w:lang w:val="ru-RU" w:eastAsia="en-US" w:bidi="ar-SA"/>
        </w:rPr>
        <w:t>2.4. Литература</w:t>
      </w:r>
      <w:r w:rsidRPr="008937B5">
        <w:rPr>
          <w:rFonts w:eastAsia="SchoolBookSanPin"/>
          <w:lang w:val="ru-RU" w:eastAsia="en-US" w:bidi="ar-SA"/>
        </w:rPr>
        <w:t xml:space="preserve"> в наибольшей степени способствует формированию духовного облика и нравственных ориентиров молодого поколения, </w:t>
      </w:r>
      <w:r w:rsidRPr="008937B5" w:rsidR="00127B73">
        <w:rPr>
          <w:rFonts w:eastAsia="SchoolBookSanPin"/>
          <w:lang w:val="ru-RU" w:eastAsia="en-US" w:bidi="ar-SA"/>
        </w:rPr>
        <w:br/>
      </w:r>
      <w:r w:rsidRPr="008937B5">
        <w:rPr>
          <w:rFonts w:eastAsia="SchoolBookSanPin"/>
          <w:lang w:val="ru-RU" w:eastAsia="en-US" w:bidi="ar-SA"/>
        </w:rPr>
        <w:t xml:space="preserve">так как занимает ведущее место в эмоциональном, интеллектуальном </w:t>
      </w:r>
      <w:r w:rsidRPr="008937B5" w:rsidR="007F015A">
        <w:rPr>
          <w:rFonts w:eastAsia="SchoolBookSanPin"/>
          <w:lang w:val="ru-RU" w:eastAsia="en-US" w:bidi="ar-SA"/>
        </w:rPr>
        <w:br/>
      </w:r>
      <w:r w:rsidRPr="008937B5">
        <w:rPr>
          <w:rFonts w:eastAsia="SchoolBookSanPin"/>
          <w:lang w:val="ru-RU" w:eastAsia="en-US" w:bidi="ar-SA"/>
        </w:rPr>
        <w:t xml:space="preserve">и эстетическом развитии обучающихся, в становлении основ их миропонимания </w:t>
      </w:r>
      <w:r w:rsidRPr="008937B5" w:rsidR="007F015A">
        <w:rPr>
          <w:rFonts w:eastAsia="SchoolBookSanPin"/>
          <w:lang w:val="ru-RU" w:eastAsia="en-US" w:bidi="ar-SA"/>
        </w:rPr>
        <w:br/>
      </w:r>
      <w:r w:rsidRPr="008937B5">
        <w:rPr>
          <w:rFonts w:eastAsia="SchoolBookSanPin"/>
          <w:lang w:val="ru-RU" w:eastAsia="en-US" w:bidi="ar-SA"/>
        </w:rPr>
        <w:t xml:space="preserve">и национального самосознания. Особенности литературы как </w:t>
      </w:r>
      <w:r w:rsidRPr="008937B5" w:rsidR="00127B73">
        <w:rPr>
          <w:rFonts w:eastAsia="SchoolBookSanPin"/>
          <w:lang w:val="ru-RU" w:eastAsia="en-US" w:bidi="ar-SA"/>
        </w:rPr>
        <w:t>учебного</w:t>
      </w:r>
      <w:r w:rsidRPr="008937B5">
        <w:rPr>
          <w:rFonts w:eastAsia="SchoolBookSanPin"/>
          <w:lang w:val="ru-RU" w:eastAsia="en-US" w:bidi="ar-SA"/>
        </w:rPr>
        <w:t xml:space="preserve"> предмета связаны с тем, что литературные произведения являются феноменом культуры: </w:t>
        <w:br/>
        <w:t>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67B9C" w:rsidRPr="008937B5" w:rsidP="009A6FA8">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w:t>
      </w:r>
      <w:r w:rsidR="00207B09">
        <w:rPr>
          <w:rFonts w:eastAsia="SchoolBookSanPin"/>
          <w:lang w:val="ru-RU" w:eastAsia="en-US" w:bidi="ar-SA"/>
        </w:rPr>
        <w:t>1.2</w:t>
      </w:r>
      <w:r w:rsidRPr="008937B5" w:rsidR="00127B73">
        <w:rPr>
          <w:rFonts w:eastAsia="SchoolBookSanPin"/>
          <w:lang w:val="ru-RU" w:eastAsia="en-US" w:bidi="ar-SA"/>
        </w:rPr>
        <w:t>.2.5. </w:t>
      </w:r>
      <w:r w:rsidRPr="008937B5">
        <w:rPr>
          <w:rFonts w:eastAsia="SchoolBookSanPin"/>
          <w:lang w:val="ru-RU" w:eastAsia="en-US" w:bidi="ar-SA"/>
        </w:rPr>
        <w:t xml:space="preserve">Основу содержания литературного образования составляют чтение </w:t>
      </w:r>
      <w:r w:rsidRPr="008937B5" w:rsidR="00127B73">
        <w:rPr>
          <w:rFonts w:eastAsia="SchoolBookSanPin"/>
          <w:lang w:val="ru-RU" w:eastAsia="en-US" w:bidi="ar-SA"/>
        </w:rPr>
        <w:br/>
      </w:r>
      <w:r w:rsidRPr="008937B5">
        <w:rPr>
          <w:rFonts w:eastAsia="SchoolBookSanPin"/>
          <w:lang w:val="ru-RU" w:eastAsia="en-US" w:bidi="ar-SA"/>
        </w:rPr>
        <w:t xml:space="preserve">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w:t>
      </w:r>
      <w:r w:rsidRPr="008937B5" w:rsidR="00127B73">
        <w:rPr>
          <w:rFonts w:eastAsia="SchoolBookSanPin"/>
          <w:lang w:val="ru-RU" w:eastAsia="en-US" w:bidi="ar-SA"/>
        </w:rPr>
        <w:t>обучающихся</w:t>
      </w:r>
      <w:r w:rsidRPr="008937B5">
        <w:rPr>
          <w:rFonts w:eastAsia="SchoolBookSanPin"/>
          <w:lang w:val="ru-RU" w:eastAsia="en-US" w:bidi="ar-SA"/>
        </w:rPr>
        <w:t>,</w:t>
      </w:r>
      <w:r w:rsidRPr="008937B5" w:rsidR="00127B73">
        <w:rPr>
          <w:rFonts w:eastAsia="SchoolBookSanPin"/>
          <w:lang w:val="ru-RU" w:eastAsia="en-US" w:bidi="ar-SA"/>
        </w:rPr>
        <w:br/>
      </w:r>
      <w:r w:rsidRPr="008937B5">
        <w:rPr>
          <w:rFonts w:eastAsia="SchoolBookSanPin"/>
          <w:lang w:val="ru-RU" w:eastAsia="en-US" w:bidi="ar-SA"/>
        </w:rPr>
        <w:t>их психического и литературного развития, жизненного и читательского опыта.</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127B73">
        <w:rPr>
          <w:rFonts w:eastAsia="SchoolBookSanPin"/>
          <w:lang w:val="ru-RU" w:eastAsia="en-US" w:bidi="ar-SA"/>
        </w:rPr>
        <w:t>.2.6. </w:t>
      </w:r>
      <w:r w:rsidRPr="008937B5">
        <w:rPr>
          <w:rFonts w:eastAsia="SchoolBookSanPin"/>
          <w:lang w:val="ru-RU" w:eastAsia="en-US" w:bidi="ar-SA"/>
        </w:rPr>
        <w:t xml:space="preserve">Полноценное литературное образование на уровне основного общего образования невозможно без учёта преемственности с </w:t>
      </w:r>
      <w:r w:rsidRPr="008937B5" w:rsidR="00127B73">
        <w:rPr>
          <w:rFonts w:eastAsia="SchoolBookSanPin"/>
          <w:lang w:val="ru-RU" w:eastAsia="en-US" w:bidi="ar-SA"/>
        </w:rPr>
        <w:t>учебным предметом</w:t>
      </w:r>
      <w:r w:rsidRPr="008937B5">
        <w:rPr>
          <w:rFonts w:eastAsia="SchoolBookSanPin"/>
          <w:lang w:val="ru-RU" w:eastAsia="en-US" w:bidi="ar-SA"/>
        </w:rPr>
        <w:t xml:space="preserve"> </w:t>
      </w:r>
      <w:r w:rsidRPr="008937B5" w:rsidR="00127B73">
        <w:rPr>
          <w:rFonts w:eastAsia="SchoolBookSanPin"/>
          <w:lang w:val="ru-RU" w:eastAsia="en-US" w:bidi="ar-SA"/>
        </w:rPr>
        <w:t>«Л</w:t>
      </w:r>
      <w:r w:rsidRPr="008937B5">
        <w:rPr>
          <w:rFonts w:eastAsia="SchoolBookSanPin"/>
          <w:lang w:val="ru-RU" w:eastAsia="en-US" w:bidi="ar-SA"/>
        </w:rPr>
        <w:t>итературно</w:t>
      </w:r>
      <w:r w:rsidRPr="008937B5" w:rsidR="00127B73">
        <w:rPr>
          <w:rFonts w:eastAsia="SchoolBookSanPin"/>
          <w:lang w:val="ru-RU" w:eastAsia="en-US" w:bidi="ar-SA"/>
        </w:rPr>
        <w:t>е</w:t>
      </w:r>
      <w:r w:rsidRPr="008937B5" w:rsidR="007F015A">
        <w:rPr>
          <w:rFonts w:eastAsia="SchoolBookSanPin"/>
          <w:lang w:val="ru-RU" w:eastAsia="en-US" w:bidi="ar-SA"/>
        </w:rPr>
        <w:t xml:space="preserve"> </w:t>
      </w:r>
      <w:r w:rsidRPr="008937B5">
        <w:rPr>
          <w:rFonts w:eastAsia="SchoolBookSanPin"/>
          <w:lang w:val="ru-RU" w:eastAsia="en-US" w:bidi="ar-SA"/>
        </w:rPr>
        <w:t>чтени</w:t>
      </w:r>
      <w:r w:rsidRPr="008937B5" w:rsidR="00127B73">
        <w:rPr>
          <w:rFonts w:eastAsia="SchoolBookSanPin"/>
          <w:lang w:val="ru-RU" w:eastAsia="en-US" w:bidi="ar-SA"/>
        </w:rPr>
        <w:t>е»</w:t>
      </w:r>
      <w:r w:rsidRPr="008937B5">
        <w:rPr>
          <w:rFonts w:eastAsia="SchoolBookSanPin"/>
          <w:lang w:val="ru-RU" w:eastAsia="en-US" w:bidi="ar-SA"/>
        </w:rPr>
        <w:t xml:space="preserve"> </w:t>
      </w:r>
      <w:r w:rsidRPr="008937B5" w:rsidR="007F015A">
        <w:rPr>
          <w:rFonts w:eastAsia="SchoolBookSanPin"/>
          <w:lang w:val="ru-RU" w:eastAsia="en-US" w:bidi="ar-SA"/>
        </w:rPr>
        <w:t>на уровне начального общего образования</w:t>
      </w:r>
      <w:r w:rsidRPr="008937B5">
        <w:rPr>
          <w:rFonts w:eastAsia="SchoolBookSanPin"/>
          <w:lang w:val="ru-RU" w:eastAsia="en-US" w:bidi="ar-SA"/>
        </w:rPr>
        <w:t>, межпредметных связей с русск</w:t>
      </w:r>
      <w:r w:rsidRPr="008937B5" w:rsidR="00127B73">
        <w:rPr>
          <w:rFonts w:eastAsia="SchoolBookSanPin"/>
          <w:lang w:val="ru-RU" w:eastAsia="en-US" w:bidi="ar-SA"/>
        </w:rPr>
        <w:t>им</w:t>
      </w:r>
      <w:r w:rsidRPr="008937B5">
        <w:rPr>
          <w:rFonts w:eastAsia="SchoolBookSanPin"/>
          <w:lang w:val="ru-RU" w:eastAsia="en-US" w:bidi="ar-SA"/>
        </w:rPr>
        <w:t xml:space="preserve"> язык</w:t>
      </w:r>
      <w:r w:rsidRPr="008937B5" w:rsidR="00127B73">
        <w:rPr>
          <w:rFonts w:eastAsia="SchoolBookSanPin"/>
          <w:lang w:val="ru-RU" w:eastAsia="en-US" w:bidi="ar-SA"/>
        </w:rPr>
        <w:t>ом</w:t>
      </w:r>
      <w:r w:rsidRPr="008937B5">
        <w:rPr>
          <w:rFonts w:eastAsia="SchoolBookSanPin"/>
          <w:lang w:val="ru-RU" w:eastAsia="en-US" w:bidi="ar-SA"/>
        </w:rPr>
        <w:t xml:space="preserve">, </w:t>
      </w:r>
      <w:r w:rsidRPr="008937B5" w:rsidR="00127B73">
        <w:rPr>
          <w:rFonts w:eastAsia="SchoolBookSanPin"/>
          <w:lang w:val="ru-RU" w:eastAsia="en-US" w:bidi="ar-SA"/>
        </w:rPr>
        <w:t>учебным предметом «И</w:t>
      </w:r>
      <w:r w:rsidRPr="008937B5">
        <w:rPr>
          <w:rFonts w:eastAsia="SchoolBookSanPin"/>
          <w:lang w:val="ru-RU" w:eastAsia="en-US" w:bidi="ar-SA"/>
        </w:rPr>
        <w:t>стори</w:t>
      </w:r>
      <w:r w:rsidRPr="008937B5" w:rsidR="00127B73">
        <w:rPr>
          <w:rFonts w:eastAsia="SchoolBookSanPin"/>
          <w:lang w:val="ru-RU" w:eastAsia="en-US" w:bidi="ar-SA"/>
        </w:rPr>
        <w:t>я»</w:t>
      </w:r>
      <w:r w:rsidRPr="008937B5">
        <w:rPr>
          <w:rFonts w:eastAsia="SchoolBookSanPin"/>
          <w:lang w:val="ru-RU" w:eastAsia="en-US" w:bidi="ar-SA"/>
        </w:rPr>
        <w:t xml:space="preserve"> и </w:t>
      </w:r>
      <w:r w:rsidRPr="008937B5" w:rsidR="00127B73">
        <w:rPr>
          <w:rFonts w:eastAsia="SchoolBookSanPin"/>
          <w:lang w:val="ru-RU" w:eastAsia="en-US" w:bidi="ar-SA"/>
        </w:rPr>
        <w:t xml:space="preserve">учебными </w:t>
      </w:r>
      <w:r w:rsidRPr="008937B5">
        <w:rPr>
          <w:rFonts w:eastAsia="SchoolBookSanPin"/>
          <w:lang w:val="ru-RU" w:eastAsia="en-US" w:bidi="ar-SA"/>
        </w:rPr>
        <w:t>предмет</w:t>
      </w:r>
      <w:r w:rsidRPr="008937B5" w:rsidR="00127B73">
        <w:rPr>
          <w:rFonts w:eastAsia="SchoolBookSanPin"/>
          <w:lang w:val="ru-RU" w:eastAsia="en-US" w:bidi="ar-SA"/>
        </w:rPr>
        <w:t>ами</w:t>
      </w:r>
      <w:r w:rsidRPr="008937B5">
        <w:rPr>
          <w:rFonts w:eastAsia="SchoolBookSanPin"/>
          <w:lang w:val="ru-RU" w:eastAsia="en-US" w:bidi="ar-SA"/>
        </w:rPr>
        <w:t xml:space="preserve"> </w:t>
      </w:r>
      <w:r w:rsidRPr="008937B5" w:rsidR="00127B73">
        <w:rPr>
          <w:rFonts w:eastAsia="SchoolBookSanPin"/>
          <w:lang w:val="ru-RU" w:eastAsia="en-US" w:bidi="ar-SA"/>
        </w:rPr>
        <w:t>предметной области «Искусство»</w:t>
      </w:r>
      <w:r w:rsidRPr="008937B5">
        <w:rPr>
          <w:rFonts w:eastAsia="SchoolBookSanPin"/>
          <w:lang w:val="ru-RU" w:eastAsia="en-US" w:bidi="ar-SA"/>
        </w:rPr>
        <w:t xml:space="preserve">, что способствует развитию речи, историзма мышления, художественного вкуса, формированию эстетического отношения </w:t>
      </w:r>
      <w:r w:rsidRPr="008937B5" w:rsidR="00127B73">
        <w:rPr>
          <w:rFonts w:eastAsia="SchoolBookSanPin"/>
          <w:lang w:val="ru-RU" w:eastAsia="en-US" w:bidi="ar-SA"/>
        </w:rPr>
        <w:br/>
      </w:r>
      <w:r w:rsidRPr="008937B5">
        <w:rPr>
          <w:rFonts w:eastAsia="SchoolBookSanPin"/>
          <w:lang w:val="ru-RU" w:eastAsia="en-US" w:bidi="ar-SA"/>
        </w:rPr>
        <w:t>к окружающему миру и его воплощения в творческих работах различных жанров.</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127B73">
        <w:rPr>
          <w:rFonts w:eastAsia="SchoolBookSanPin"/>
          <w:lang w:val="ru-RU" w:eastAsia="en-US" w:bidi="ar-SA"/>
        </w:rPr>
        <w:t>.2.</w:t>
      </w:r>
      <w:r w:rsidRPr="008937B5" w:rsidR="002837DD">
        <w:rPr>
          <w:rFonts w:eastAsia="SchoolBookSanPin"/>
          <w:lang w:val="ru-RU" w:eastAsia="en-US" w:bidi="ar-SA"/>
        </w:rPr>
        <w:t>7</w:t>
      </w:r>
      <w:r w:rsidRPr="008937B5" w:rsidR="00127B73">
        <w:rPr>
          <w:rFonts w:eastAsia="SchoolBookSanPin"/>
          <w:lang w:val="ru-RU" w:eastAsia="en-US" w:bidi="ar-SA"/>
        </w:rPr>
        <w:t>. </w:t>
      </w:r>
      <w:r w:rsidRPr="008937B5">
        <w:rPr>
          <w:rFonts w:eastAsia="SchoolBookSanPin"/>
          <w:position w:val="1"/>
          <w:lang w:val="ru-RU" w:eastAsia="en-US" w:bidi="ar-SA"/>
        </w:rPr>
        <w:t xml:space="preserve">В рабочей программе учтены все этапы российского историко-литературного процесса (от фольклора до новейшей русской литературы) </w:t>
      </w:r>
      <w:r w:rsidRPr="008937B5" w:rsidR="002837DD">
        <w:rPr>
          <w:rFonts w:eastAsia="SchoolBookSanPin"/>
          <w:position w:val="1"/>
          <w:lang w:val="ru-RU" w:eastAsia="en-US" w:bidi="ar-SA"/>
        </w:rPr>
        <w:br/>
      </w:r>
      <w:r w:rsidRPr="008937B5">
        <w:rPr>
          <w:rFonts w:eastAsia="SchoolBookSanPin"/>
          <w:position w:val="1"/>
          <w:lang w:val="ru-RU" w:eastAsia="en-US" w:bidi="ar-SA"/>
        </w:rPr>
        <w:t xml:space="preserve">и представлены разделы, касающиеся </w:t>
      </w:r>
      <w:r w:rsidRPr="008937B5" w:rsidR="002837DD">
        <w:rPr>
          <w:rFonts w:eastAsia="SchoolBookSanPin"/>
          <w:position w:val="1"/>
          <w:lang w:val="ru-RU" w:eastAsia="en-US" w:bidi="ar-SA"/>
        </w:rPr>
        <w:t>отечественной</w:t>
      </w:r>
      <w:r w:rsidRPr="008937B5">
        <w:rPr>
          <w:rFonts w:eastAsia="SchoolBookSanPin"/>
          <w:position w:val="1"/>
          <w:lang w:val="ru-RU" w:eastAsia="en-US" w:bidi="ar-SA"/>
        </w:rPr>
        <w:t xml:space="preserve"> и зарубежной литературы.</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2837DD">
        <w:rPr>
          <w:rFonts w:eastAsia="SchoolBookSanPin"/>
          <w:lang w:val="ru-RU" w:eastAsia="en-US" w:bidi="ar-SA"/>
        </w:rPr>
        <w:t>.2.8. </w:t>
      </w:r>
      <w:r w:rsidRPr="008937B5">
        <w:rPr>
          <w:rFonts w:eastAsia="SchoolBookSanPin"/>
          <w:position w:val="1"/>
          <w:lang w:val="ru-RU" w:eastAsia="en-US" w:bidi="ar-SA"/>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r w:rsidRPr="008937B5" w:rsidR="002837DD">
        <w:rPr>
          <w:rFonts w:eastAsia="SchoolBookSanPin"/>
          <w:position w:val="1"/>
          <w:lang w:val="ru-RU" w:eastAsia="en-US" w:bidi="ar-SA"/>
        </w:rPr>
        <w:t xml:space="preserve"> литературе</w:t>
      </w:r>
      <w:r w:rsidRPr="008937B5">
        <w:rPr>
          <w:rFonts w:eastAsia="SchoolBookSanPin"/>
          <w:position w:val="1"/>
          <w:lang w:val="ru-RU" w:eastAsia="en-US" w:bidi="ar-SA"/>
        </w:rPr>
        <w:t>.</w:t>
      </w:r>
    </w:p>
    <w:p w:rsidR="002837DD" w:rsidRPr="008937B5" w:rsidP="009A6FA8">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Pr>
          <w:rFonts w:eastAsia="SchoolBookSanPin"/>
          <w:lang w:val="ru-RU" w:eastAsia="en-US" w:bidi="ar-SA"/>
        </w:rPr>
        <w:t>.2.9. </w:t>
      </w:r>
      <w:r w:rsidRPr="008937B5" w:rsidR="00D67B9C">
        <w:rPr>
          <w:rFonts w:eastAsia="SchoolBookSanPin"/>
          <w:lang w:val="ru-RU" w:eastAsia="en-US" w:bidi="ar-SA"/>
        </w:rPr>
        <w:t xml:space="preserve">Цели изучения </w:t>
      </w:r>
      <w:r w:rsidRPr="008937B5">
        <w:rPr>
          <w:rFonts w:eastAsia="SchoolBookSanPin"/>
          <w:lang w:val="ru-RU" w:eastAsia="en-US" w:bidi="ar-SA"/>
        </w:rPr>
        <w:t>литературы</w:t>
      </w:r>
      <w:r w:rsidRPr="008937B5" w:rsidR="00D67B9C">
        <w:rPr>
          <w:rFonts w:eastAsia="SchoolBookSanPin"/>
          <w:lang w:val="ru-RU" w:eastAsia="en-US" w:bidi="ar-SA"/>
        </w:rPr>
        <w:t xml:space="preserve">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w:t>
      </w:r>
      <w:r w:rsidRPr="008937B5">
        <w:rPr>
          <w:rFonts w:eastAsia="SchoolBookSanPin"/>
          <w:lang w:val="ru-RU" w:eastAsia="en-US" w:bidi="ar-SA"/>
        </w:rPr>
        <w:t>,</w:t>
      </w:r>
      <w:r w:rsidRPr="008937B5" w:rsidR="00D67B9C">
        <w:rPr>
          <w:rFonts w:eastAsia="SchoolBookSanPin"/>
          <w:lang w:val="ru-RU" w:eastAsia="en-US" w:bidi="ar-SA"/>
        </w:rPr>
        <w:t xml:space="preserve">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2837DD">
        <w:rPr>
          <w:rFonts w:eastAsia="SchoolBookSanPin"/>
          <w:lang w:val="ru-RU" w:eastAsia="en-US" w:bidi="ar-SA"/>
        </w:rPr>
        <w:t>.2.10. </w:t>
      </w:r>
      <w:r w:rsidRPr="008937B5">
        <w:rPr>
          <w:rFonts w:eastAsia="SchoolBookSanPin"/>
          <w:lang w:val="ru-RU" w:eastAsia="en-US" w:bidi="ar-SA"/>
        </w:rPr>
        <w:t xml:space="preserve">Достижение целей </w:t>
      </w:r>
      <w:r w:rsidRPr="008937B5" w:rsidR="002837DD">
        <w:rPr>
          <w:rFonts w:eastAsia="SchoolBookSanPin"/>
          <w:lang w:val="ru-RU" w:eastAsia="en-US" w:bidi="ar-SA"/>
        </w:rPr>
        <w:t xml:space="preserve">изучения литературы </w:t>
      </w:r>
      <w:r w:rsidRPr="008937B5">
        <w:rPr>
          <w:rFonts w:eastAsia="SchoolBookSanPin"/>
          <w:lang w:val="ru-RU" w:eastAsia="en-US" w:bidi="ar-SA"/>
        </w:rPr>
        <w:t>возможно при решении учебных задач, которые постепенно усложняются от 5 к 9 классу.</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2837DD">
        <w:rPr>
          <w:rFonts w:eastAsia="SchoolBookSanPin"/>
          <w:lang w:val="ru-RU" w:eastAsia="en-US" w:bidi="ar-SA"/>
        </w:rPr>
        <w:t>.2.10.1. </w:t>
      </w:r>
      <w:r w:rsidRPr="008937B5">
        <w:rPr>
          <w:rFonts w:eastAsia="SchoolBookSanPin"/>
          <w:lang w:val="ru-RU" w:eastAsia="en-US" w:bidi="ar-SA"/>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w:t>
      </w:r>
      <w:r w:rsidRPr="008937B5" w:rsidR="007F015A">
        <w:rPr>
          <w:rFonts w:eastAsia="SchoolBookSanPin"/>
          <w:lang w:val="ru-RU" w:eastAsia="en-US" w:bidi="ar-SA"/>
        </w:rPr>
        <w:br/>
      </w:r>
      <w:r w:rsidRPr="008937B5">
        <w:rPr>
          <w:rFonts w:eastAsia="SchoolBookSanPin"/>
          <w:lang w:val="ru-RU" w:eastAsia="en-US" w:bidi="ar-SA"/>
        </w:rPr>
        <w:t xml:space="preserve">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w:t>
      </w:r>
      <w:r w:rsidRPr="008937B5" w:rsidR="002837DD">
        <w:rPr>
          <w:rFonts w:eastAsia="SchoolBookSanPin"/>
          <w:lang w:val="ru-RU" w:eastAsia="en-US" w:bidi="ar-SA"/>
        </w:rPr>
        <w:t>обучающихся</w:t>
      </w:r>
      <w:r w:rsidRPr="008937B5">
        <w:rPr>
          <w:rFonts w:eastAsia="SchoolBookSanPin"/>
          <w:lang w:val="ru-RU" w:eastAsia="en-US" w:bidi="ar-SA"/>
        </w:rPr>
        <w:t xml:space="preserve"> к наследию отечественной и зарубежной классической литературы и лучшим образцам современной литературы</w:t>
      </w:r>
      <w:r w:rsidRPr="008937B5" w:rsidR="002837DD">
        <w:rPr>
          <w:rFonts w:eastAsia="SchoolBookSanPin"/>
          <w:lang w:val="ru-RU" w:eastAsia="en-US" w:bidi="ar-SA"/>
        </w:rPr>
        <w:t>,</w:t>
      </w:r>
      <w:r w:rsidRPr="008937B5">
        <w:rPr>
          <w:rFonts w:eastAsia="SchoolBookSanPin"/>
          <w:lang w:val="ru-RU" w:eastAsia="en-US" w:bidi="ar-SA"/>
        </w:rPr>
        <w:t xml:space="preserve">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w:t>
      </w:r>
      <w:r w:rsidRPr="008937B5" w:rsidR="002837DD">
        <w:rPr>
          <w:rFonts w:eastAsia="SchoolBookSanPin"/>
          <w:lang w:val="ru-RU" w:eastAsia="en-US" w:bidi="ar-SA"/>
        </w:rPr>
        <w:t>,</w:t>
      </w:r>
      <w:r w:rsidRPr="008937B5">
        <w:rPr>
          <w:rFonts w:eastAsia="SchoolBookSanPin"/>
          <w:lang w:val="ru-RU" w:eastAsia="en-US" w:bidi="ar-SA"/>
        </w:rPr>
        <w:t xml:space="preserve"> освоению духовного опыта человечества, национальных и общечеловеческих культурных традиций </w:t>
      </w:r>
      <w:r w:rsidRPr="008937B5" w:rsidR="007F015A">
        <w:rPr>
          <w:rFonts w:eastAsia="SchoolBookSanPin"/>
          <w:lang w:val="ru-RU" w:eastAsia="en-US" w:bidi="ar-SA"/>
        </w:rPr>
        <w:br/>
      </w:r>
      <w:r w:rsidRPr="008937B5">
        <w:rPr>
          <w:rFonts w:eastAsia="SchoolBookSanPin"/>
          <w:lang w:val="ru-RU" w:eastAsia="en-US" w:bidi="ar-SA"/>
        </w:rPr>
        <w:t>и ценностей; формированию гуманистического мировоззрения.</w:t>
      </w:r>
    </w:p>
    <w:p w:rsidR="00D67B9C" w:rsidRPr="008937B5" w:rsidP="009A6FA8">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2837DD">
        <w:rPr>
          <w:rFonts w:eastAsia="SchoolBookSanPin"/>
          <w:lang w:val="ru-RU" w:eastAsia="en-US" w:bidi="ar-SA"/>
        </w:rPr>
        <w:t>.2.10.2. </w:t>
      </w:r>
      <w:r w:rsidRPr="008937B5">
        <w:rPr>
          <w:rFonts w:eastAsia="SchoolBookSanPin"/>
          <w:lang w:val="ru-RU" w:eastAsia="en-US" w:bidi="ar-SA"/>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w:t>
      </w:r>
      <w:r w:rsidRPr="008937B5" w:rsidR="002837DD">
        <w:rPr>
          <w:rFonts w:eastAsia="SchoolBookSanPin"/>
          <w:lang w:val="ru-RU" w:eastAsia="en-US" w:bidi="ar-SA"/>
        </w:rPr>
        <w:br/>
      </w:r>
      <w:r w:rsidRPr="008937B5">
        <w:rPr>
          <w:rFonts w:eastAsia="SchoolBookSanPin"/>
          <w:lang w:val="ru-RU" w:eastAsia="en-US" w:bidi="ar-SA"/>
        </w:rPr>
        <w:t>как изучаемых на уроках</w:t>
      </w:r>
      <w:r w:rsidRPr="008937B5" w:rsidR="002837DD">
        <w:rPr>
          <w:rFonts w:eastAsia="SchoolBookSanPin"/>
          <w:lang w:val="ru-RU" w:eastAsia="en-US" w:bidi="ar-SA"/>
        </w:rPr>
        <w:t xml:space="preserve"> литературы</w:t>
      </w:r>
      <w:r w:rsidRPr="008937B5">
        <w:rPr>
          <w:rFonts w:eastAsia="SchoolBookSanPin"/>
          <w:lang w:val="ru-RU" w:eastAsia="en-US" w:bidi="ar-SA"/>
        </w:rPr>
        <w:t>,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2837DD">
        <w:rPr>
          <w:rFonts w:eastAsia="SchoolBookSanPin"/>
          <w:lang w:val="ru-RU" w:eastAsia="en-US" w:bidi="ar-SA"/>
        </w:rPr>
        <w:t>.2.10.3. </w:t>
      </w:r>
      <w:r w:rsidRPr="008937B5">
        <w:rPr>
          <w:rFonts w:eastAsia="SchoolBookSanPin"/>
          <w:lang w:val="ru-RU" w:eastAsia="en-US" w:bidi="ar-SA"/>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w:t>
      </w:r>
      <w:r w:rsidRPr="008937B5" w:rsidR="007F015A">
        <w:rPr>
          <w:rFonts w:eastAsia="SchoolBookSanPin"/>
          <w:lang w:val="ru-RU" w:eastAsia="en-US" w:bidi="ar-SA"/>
        </w:rPr>
        <w:br/>
      </w:r>
      <w:r w:rsidRPr="008937B5">
        <w:rPr>
          <w:rFonts w:eastAsia="SchoolBookSanPin"/>
          <w:lang w:val="ru-RU" w:eastAsia="en-US" w:bidi="ar-SA"/>
        </w:rPr>
        <w:t xml:space="preserve">на формирование у </w:t>
      </w:r>
      <w:r w:rsidRPr="008937B5" w:rsidR="002837DD">
        <w:rPr>
          <w:rFonts w:eastAsia="SchoolBookSanPin"/>
          <w:lang w:val="ru-RU" w:eastAsia="en-US" w:bidi="ar-SA"/>
        </w:rPr>
        <w:t>обучающихся</w:t>
      </w:r>
      <w:r w:rsidRPr="008937B5">
        <w:rPr>
          <w:rFonts w:eastAsia="SchoolBookSanPin"/>
          <w:lang w:val="ru-RU" w:eastAsia="en-US" w:bidi="ar-SA"/>
        </w:rPr>
        <w:t xml:space="preserve"> системы знаний о литературе как искусстве слова, </w:t>
      </w:r>
      <w:r w:rsidRPr="008937B5" w:rsidR="007F015A">
        <w:rPr>
          <w:rFonts w:eastAsia="SchoolBookSanPin"/>
          <w:lang w:val="ru-RU" w:eastAsia="en-US" w:bidi="ar-SA"/>
        </w:rPr>
        <w:br/>
      </w:r>
      <w:r w:rsidRPr="008937B5">
        <w:rPr>
          <w:rFonts w:eastAsia="SchoolBookSanPin"/>
          <w:lang w:val="ru-RU" w:eastAsia="en-US" w:bidi="ar-SA"/>
        </w:rPr>
        <w:t xml:space="preserve">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w:t>
      </w:r>
      <w:r w:rsidRPr="008937B5" w:rsidR="002837DD">
        <w:rPr>
          <w:rFonts w:eastAsia="SchoolBookSanPin"/>
          <w:lang w:val="ru-RU" w:eastAsia="en-US" w:bidi="ar-SA"/>
        </w:rPr>
        <w:br/>
      </w:r>
      <w:r w:rsidRPr="008937B5">
        <w:rPr>
          <w:rFonts w:eastAsia="SchoolBookSanPin"/>
          <w:lang w:val="ru-RU" w:eastAsia="en-US" w:bidi="ar-SA"/>
        </w:rPr>
        <w:t xml:space="preserve">и содержания, реализуя возможность их неоднозначного толкования </w:t>
      </w:r>
      <w:r w:rsidRPr="008937B5" w:rsidR="007F015A">
        <w:rPr>
          <w:rFonts w:eastAsia="SchoolBookSanPin"/>
          <w:lang w:val="ru-RU" w:eastAsia="en-US" w:bidi="ar-SA"/>
        </w:rPr>
        <w:br/>
      </w:r>
      <w:r w:rsidRPr="008937B5">
        <w:rPr>
          <w:rFonts w:eastAsia="SchoolBookSanPin"/>
          <w:lang w:val="ru-RU" w:eastAsia="en-US" w:bidi="ar-SA"/>
        </w:rPr>
        <w:t>в рамках достоверных интерпретаций</w:t>
      </w:r>
      <w:r w:rsidRPr="008937B5" w:rsidR="002837DD">
        <w:rPr>
          <w:rFonts w:eastAsia="SchoolBookSanPin"/>
          <w:lang w:val="ru-RU" w:eastAsia="en-US" w:bidi="ar-SA"/>
        </w:rPr>
        <w:t>,</w:t>
      </w:r>
      <w:r w:rsidRPr="008937B5">
        <w:rPr>
          <w:rFonts w:eastAsia="SchoolBookSanPin"/>
          <w:lang w:val="ru-RU" w:eastAsia="en-US" w:bidi="ar-SA"/>
        </w:rPr>
        <w:t xml:space="preserve"> сопоставлять и сравнивать художественные произведения, их фрагменты, образы и проблемы как между собой, </w:t>
      </w:r>
      <w:r w:rsidRPr="008937B5" w:rsidR="002837DD">
        <w:rPr>
          <w:rFonts w:eastAsia="SchoolBookSanPin"/>
          <w:lang w:val="ru-RU" w:eastAsia="en-US" w:bidi="ar-SA"/>
        </w:rPr>
        <w:br/>
      </w:r>
      <w:r w:rsidRPr="008937B5">
        <w:rPr>
          <w:rFonts w:eastAsia="SchoolBookSanPin"/>
          <w:lang w:val="ru-RU" w:eastAsia="en-US" w:bidi="ar-SA"/>
        </w:rPr>
        <w:t>так и с произведениями других искусств</w:t>
      </w:r>
      <w:r w:rsidRPr="008937B5" w:rsidR="002837DD">
        <w:rPr>
          <w:rFonts w:eastAsia="SchoolBookSanPin"/>
          <w:lang w:val="ru-RU" w:eastAsia="en-US" w:bidi="ar-SA"/>
        </w:rPr>
        <w:t>,</w:t>
      </w:r>
      <w:r w:rsidRPr="008937B5">
        <w:rPr>
          <w:rFonts w:eastAsia="SchoolBookSanPin"/>
          <w:lang w:val="ru-RU" w:eastAsia="en-US" w:bidi="ar-SA"/>
        </w:rPr>
        <w:t xml:space="preserve"> формировать представления о специфике литературы в ряду других искусств и об историко-литературном процессе</w:t>
      </w:r>
      <w:r w:rsidRPr="008937B5" w:rsidR="002837DD">
        <w:rPr>
          <w:rFonts w:eastAsia="SchoolBookSanPin"/>
          <w:lang w:val="ru-RU" w:eastAsia="en-US" w:bidi="ar-SA"/>
        </w:rPr>
        <w:t>,</w:t>
      </w:r>
      <w:r w:rsidRPr="008937B5">
        <w:rPr>
          <w:rFonts w:eastAsia="SchoolBookSanPin"/>
          <w:lang w:val="ru-RU" w:eastAsia="en-US" w:bidi="ar-SA"/>
        </w:rPr>
        <w:t xml:space="preserve"> развивать умения поиска необходимой информации с использованием различных источников, владеть навыками их критической оценки.</w:t>
      </w:r>
    </w:p>
    <w:p w:rsidR="00D67B9C" w:rsidRPr="008937B5" w:rsidP="009A6FA8">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2837DD">
        <w:rPr>
          <w:rFonts w:eastAsia="SchoolBookSanPin"/>
          <w:lang w:val="ru-RU" w:eastAsia="en-US" w:bidi="ar-SA"/>
        </w:rPr>
        <w:t>.2.10.4. </w:t>
      </w:r>
      <w:r w:rsidRPr="008937B5">
        <w:rPr>
          <w:rFonts w:eastAsia="SchoolBookSanPin"/>
          <w:lang w:val="ru-RU" w:eastAsia="en-US" w:bidi="ar-SA"/>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w:t>
      </w:r>
      <w:r w:rsidRPr="008937B5" w:rsidR="002837DD">
        <w:rPr>
          <w:rFonts w:eastAsia="SchoolBookSanPin"/>
          <w:lang w:val="ru-RU" w:eastAsia="en-US" w:bidi="ar-SA"/>
        </w:rPr>
        <w:t>обучающихся</w:t>
      </w:r>
      <w:r w:rsidRPr="008937B5">
        <w:rPr>
          <w:rFonts w:eastAsia="SchoolBookSanPin"/>
          <w:lang w:val="ru-RU" w:eastAsia="en-US" w:bidi="ar-SA"/>
        </w:rPr>
        <w:t xml:space="preserve">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w:t>
      </w:r>
      <w:r w:rsidR="009A6FA8">
        <w:rPr>
          <w:rFonts w:eastAsia="SchoolBookSanPin"/>
          <w:lang w:val="ru-RU" w:eastAsia="en-US" w:bidi="ar-SA"/>
        </w:rPr>
        <w:t xml:space="preserve"> видами пересказа, участвовать </w:t>
      </w:r>
      <w:r w:rsidRPr="008937B5">
        <w:rPr>
          <w:rFonts w:eastAsia="SchoolBookSanPin"/>
          <w:lang w:val="ru-RU" w:eastAsia="en-US" w:bidi="ar-SA"/>
        </w:rPr>
        <w:t>в учебном диалоге, адекватно воспринимая чужую точку зрения и аргументированно отстаивая свою.</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205E4C">
        <w:rPr>
          <w:rFonts w:eastAsia="SchoolBookSanPin"/>
          <w:lang w:val="ru-RU" w:eastAsia="en-US" w:bidi="ar-SA"/>
        </w:rPr>
        <w:t>.2.11.</w:t>
      </w:r>
      <w:r w:rsidRPr="008937B5" w:rsidR="002A3D2E">
        <w:rPr>
          <w:rFonts w:eastAsia="SchoolBookSanPin"/>
          <w:lang w:val="ru-RU" w:eastAsia="en-US" w:bidi="ar-SA"/>
        </w:rPr>
        <w:t xml:space="preserve"> Общее число часов, рекомендованных для изучения </w:t>
      </w:r>
      <w:r w:rsidRPr="008937B5" w:rsidR="00205E4C">
        <w:rPr>
          <w:rFonts w:eastAsia="SchoolBookSanPin"/>
          <w:lang w:val="ru-RU" w:eastAsia="en-US" w:bidi="ar-SA"/>
        </w:rPr>
        <w:t xml:space="preserve">литературы, </w:t>
      </w:r>
      <w:r w:rsidRPr="008937B5" w:rsidR="00205E4C">
        <w:rPr>
          <w:rFonts w:eastAsia="SchoolBookSanPin"/>
          <w:lang w:val="ru-RU" w:eastAsia="en-US" w:bidi="ar-SA"/>
        </w:rPr>
        <w:noBreakHyphen/>
        <w:t xml:space="preserve"> </w:t>
        <w:br/>
        <w:t xml:space="preserve">442 часа: в </w:t>
      </w:r>
      <w:r w:rsidRPr="008937B5">
        <w:rPr>
          <w:rFonts w:eastAsia="SchoolBookSanPin"/>
          <w:lang w:val="ru-RU" w:eastAsia="en-US" w:bidi="ar-SA"/>
        </w:rPr>
        <w:t xml:space="preserve">5, 6, 9 классах на изучение </w:t>
      </w:r>
      <w:r w:rsidRPr="008937B5" w:rsidR="00205E4C">
        <w:rPr>
          <w:rFonts w:eastAsia="SchoolBookSanPin"/>
          <w:lang w:val="ru-RU" w:eastAsia="en-US" w:bidi="ar-SA"/>
        </w:rPr>
        <w:t xml:space="preserve">литературы </w:t>
      </w:r>
      <w:r w:rsidRPr="008937B5">
        <w:rPr>
          <w:rFonts w:eastAsia="SchoolBookSanPin"/>
          <w:lang w:val="ru-RU" w:eastAsia="en-US" w:bidi="ar-SA"/>
        </w:rPr>
        <w:t xml:space="preserve">отводится 3 часа в неделю, </w:t>
      </w:r>
      <w:r w:rsidRPr="008937B5" w:rsidR="00205E4C">
        <w:rPr>
          <w:rFonts w:eastAsia="SchoolBookSanPin"/>
          <w:lang w:val="ru-RU" w:eastAsia="en-US" w:bidi="ar-SA"/>
        </w:rPr>
        <w:br/>
      </w:r>
      <w:r w:rsidRPr="008937B5">
        <w:rPr>
          <w:rFonts w:eastAsia="SchoolBookSanPin"/>
          <w:lang w:val="ru-RU" w:eastAsia="en-US" w:bidi="ar-SA"/>
        </w:rPr>
        <w:t xml:space="preserve">в 7 и 8 классах </w:t>
      </w:r>
      <w:r w:rsidRPr="008937B5" w:rsidR="0095351E">
        <w:rPr>
          <w:rFonts w:eastAsia="SchoolBookSanPin"/>
          <w:lang w:val="ru-RU" w:eastAsia="en-US" w:bidi="ar-SA"/>
        </w:rPr>
        <w:noBreakHyphen/>
      </w:r>
      <w:r w:rsidRPr="008937B5">
        <w:rPr>
          <w:rFonts w:eastAsia="SchoolBookSanPin"/>
          <w:lang w:val="ru-RU" w:eastAsia="en-US" w:bidi="ar-SA"/>
        </w:rPr>
        <w:t xml:space="preserve"> 2 часа в неделю. </w:t>
      </w:r>
    </w:p>
    <w:p w:rsidR="00B84C62" w:rsidRPr="008937B5" w:rsidP="007A3FA5">
      <w:pPr>
        <w:widowControl w:val="0"/>
        <w:spacing w:after="0" w:line="240" w:lineRule="auto"/>
        <w:ind w:firstLine="709"/>
        <w:rPr>
          <w:rFonts w:eastAsia="OfficinaSansBoldITC"/>
          <w:lang w:val="ru-RU" w:eastAsia="en-US" w:bidi="ar-SA"/>
        </w:rPr>
      </w:pPr>
      <w:r w:rsidRPr="009A6FA8" w:rsidR="009A6FA8">
        <w:rPr>
          <w:rFonts w:eastAsia="SchoolBookSanPin"/>
          <w:lang w:val="ru-RU" w:eastAsia="en-US" w:bidi="ar-SA"/>
        </w:rPr>
        <w:t>2.2.</w:t>
      </w:r>
      <w:r w:rsidRPr="008937B5">
        <w:rPr>
          <w:rFonts w:eastAsia="OfficinaSansBoldITC"/>
          <w:lang w:val="ru-RU" w:eastAsia="en-US" w:bidi="ar-SA"/>
        </w:rPr>
        <w:t>.3. </w:t>
      </w:r>
      <w:r w:rsidRPr="009A6FA8">
        <w:rPr>
          <w:rFonts w:eastAsia="OfficinaSansBoldITC"/>
          <w:b/>
          <w:lang w:val="ru-RU" w:eastAsia="en-US" w:bidi="ar-SA"/>
        </w:rPr>
        <w:t>Содержание обучения в 5 классе.</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.3.1. </w:t>
      </w:r>
      <w:r w:rsidRPr="008937B5">
        <w:rPr>
          <w:rFonts w:eastAsia="OfficinaSansBoldITC"/>
          <w:lang w:val="ru-RU" w:eastAsia="en-US" w:bidi="ar-SA"/>
        </w:rPr>
        <w:t>Мифология</w:t>
      </w:r>
      <w:r w:rsidRPr="008937B5" w:rsidR="003A09AC">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Мифы народов России и мира.</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.3.2. </w:t>
      </w:r>
      <w:r w:rsidRPr="008937B5">
        <w:rPr>
          <w:rFonts w:eastAsia="OfficinaSansBoldITC"/>
          <w:lang w:val="ru-RU" w:eastAsia="en-US" w:bidi="ar-SA"/>
        </w:rPr>
        <w:t>Фольклор</w:t>
      </w:r>
      <w:r w:rsidRPr="008937B5" w:rsidR="003A09AC">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Малые жанры: пословицы, поговорки, загадки. Сказки народов России </w:t>
      </w:r>
      <w:r w:rsidRPr="008937B5" w:rsidR="007F015A">
        <w:rPr>
          <w:rFonts w:eastAsia="SchoolBookSanPin"/>
          <w:lang w:val="ru-RU" w:eastAsia="en-US" w:bidi="ar-SA"/>
        </w:rPr>
        <w:br/>
      </w:r>
      <w:r w:rsidRPr="008937B5">
        <w:rPr>
          <w:rFonts w:eastAsia="SchoolBookSanPin"/>
          <w:lang w:val="ru-RU" w:eastAsia="en-US" w:bidi="ar-SA"/>
        </w:rPr>
        <w:t>и народов мира (не менее трёх).</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.3.3. </w:t>
      </w:r>
      <w:r w:rsidRPr="008937B5">
        <w:rPr>
          <w:rFonts w:eastAsia="OfficinaSansBoldITC"/>
          <w:lang w:val="ru-RU" w:eastAsia="en-US" w:bidi="ar-SA"/>
        </w:rPr>
        <w:t xml:space="preserve">Литература первой половины </w:t>
      </w:r>
      <w:r w:rsidRPr="008937B5">
        <w:rPr>
          <w:rFonts w:eastAsia="OfficinaSansBoldITC"/>
          <w:lang w:val="en-US" w:eastAsia="en-US" w:bidi="ar-SA"/>
        </w:rPr>
        <w:t>XIX</w:t>
      </w:r>
      <w:r w:rsidRPr="008937B5">
        <w:rPr>
          <w:rFonts w:eastAsia="OfficinaSansBoldITC"/>
          <w:lang w:val="ru-RU" w:eastAsia="en-US" w:bidi="ar-SA"/>
        </w:rPr>
        <w:t xml:space="preserve"> века</w:t>
      </w:r>
      <w:r w:rsidRPr="008937B5" w:rsidR="003A09AC">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И.А. Крылов. </w:t>
      </w:r>
      <w:r w:rsidRPr="008937B5">
        <w:rPr>
          <w:rFonts w:eastAsia="SchoolBookSanPin"/>
          <w:lang w:val="ru-RU" w:eastAsia="en-US" w:bidi="ar-SA"/>
        </w:rPr>
        <w:t xml:space="preserve">Басни (три по выбору). Например, «Волк на псарне», «Листы </w:t>
      </w:r>
      <w:r w:rsidRPr="008937B5" w:rsidR="007F015A">
        <w:rPr>
          <w:rFonts w:eastAsia="SchoolBookSanPin"/>
          <w:lang w:val="ru-RU" w:eastAsia="en-US" w:bidi="ar-SA"/>
        </w:rPr>
        <w:br/>
      </w:r>
      <w:r w:rsidRPr="008937B5">
        <w:rPr>
          <w:rFonts w:eastAsia="SchoolBookSanPin"/>
          <w:lang w:val="ru-RU" w:eastAsia="en-US" w:bidi="ar-SA"/>
        </w:rPr>
        <w:t>и Корни», «Свинья под Дубом», «Квартет», «Осёл и Соловей», «Ворона и Лисица».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А.С. Пушкин</w:t>
      </w:r>
      <w:r w:rsidRPr="008937B5">
        <w:rPr>
          <w:rFonts w:eastAsia="SchoolBookSanPin"/>
          <w:position w:val="1"/>
          <w:lang w:val="ru-RU" w:eastAsia="en-US" w:bidi="ar-SA"/>
        </w:rPr>
        <w:t>. Стихотворения (не менее трёх). «Зимнее утро»</w:t>
      </w:r>
      <w:r w:rsidRPr="008937B5" w:rsidR="00430988">
        <w:rPr>
          <w:rFonts w:eastAsia="SchoolBookSanPin"/>
          <w:position w:val="1"/>
          <w:lang w:val="ru-RU" w:eastAsia="en-US" w:bidi="ar-SA"/>
        </w:rPr>
        <w:t xml:space="preserve">, </w:t>
      </w:r>
      <w:r w:rsidRPr="008937B5">
        <w:rPr>
          <w:rFonts w:eastAsia="SchoolBookSanPin"/>
          <w:position w:val="1"/>
          <w:lang w:val="ru-RU" w:eastAsia="en-US" w:bidi="ar-SA"/>
        </w:rPr>
        <w:t>«Зимний вечер», «Няне» и другие</w:t>
      </w:r>
      <w:r w:rsidRPr="008937B5" w:rsidR="009836EB">
        <w:rPr>
          <w:rFonts w:eastAsia="SchoolBookSanPin"/>
          <w:position w:val="1"/>
          <w:lang w:val="ru-RU" w:eastAsia="en-US" w:bidi="ar-SA"/>
        </w:rPr>
        <w:t>,</w:t>
      </w:r>
      <w:r w:rsidRPr="008937B5">
        <w:rPr>
          <w:rFonts w:eastAsia="SchoolBookSanPin"/>
          <w:position w:val="1"/>
          <w:lang w:val="ru-RU" w:eastAsia="en-US" w:bidi="ar-SA"/>
        </w:rPr>
        <w:t xml:space="preserve"> «Сказка о мёртвой царевне и о семи богатырях».</w:t>
      </w:r>
    </w:p>
    <w:p w:rsidR="00D67B9C" w:rsidRPr="008937B5" w:rsidP="007A3FA5">
      <w:pPr>
        <w:widowControl w:val="0"/>
        <w:spacing w:after="0" w:line="240" w:lineRule="auto"/>
        <w:ind w:firstLine="709"/>
        <w:jc w:val="both"/>
        <w:rPr>
          <w:rFonts w:eastAsia="SchoolBookSanPin"/>
          <w:lang w:val="ru-RU" w:eastAsia="en-US" w:bidi="ar-SA"/>
        </w:rPr>
      </w:pPr>
      <w:r w:rsidRPr="008937B5" w:rsidR="00041B2F">
        <w:rPr>
          <w:rFonts w:eastAsia="SchoolBookSanPin"/>
          <w:bCs/>
          <w:position w:val="1"/>
          <w:lang w:val="ru-RU" w:eastAsia="en-US" w:bidi="ar-SA"/>
        </w:rPr>
        <w:t>М.</w:t>
      </w:r>
      <w:r w:rsidRPr="008937B5">
        <w:rPr>
          <w:rFonts w:eastAsia="SchoolBookSanPin"/>
          <w:bCs/>
          <w:position w:val="1"/>
          <w:lang w:val="ru-RU" w:eastAsia="en-US" w:bidi="ar-SA"/>
        </w:rPr>
        <w:t>Ю. Лермонтов</w:t>
      </w:r>
      <w:r w:rsidRPr="008937B5">
        <w:rPr>
          <w:rFonts w:eastAsia="SchoolBookSanPin"/>
          <w:position w:val="1"/>
          <w:lang w:val="ru-RU" w:eastAsia="en-US" w:bidi="ar-SA"/>
        </w:rPr>
        <w:t>. Стихотворение «Бородино».</w:t>
      </w:r>
    </w:p>
    <w:p w:rsidR="00D67B9C" w:rsidRPr="008937B5" w:rsidP="007A3FA5">
      <w:pPr>
        <w:widowControl w:val="0"/>
        <w:spacing w:after="0" w:line="240" w:lineRule="auto"/>
        <w:ind w:firstLine="709"/>
        <w:jc w:val="both"/>
        <w:rPr>
          <w:rFonts w:eastAsia="SchoolBookSanPin"/>
          <w:lang w:val="ru-RU" w:eastAsia="en-US" w:bidi="ar-SA"/>
        </w:rPr>
      </w:pPr>
      <w:r w:rsidRPr="008937B5" w:rsidR="00041B2F">
        <w:rPr>
          <w:rFonts w:eastAsia="SchoolBookSanPin"/>
          <w:bCs/>
          <w:position w:val="1"/>
          <w:lang w:val="ru-RU" w:eastAsia="en-US" w:bidi="ar-SA"/>
        </w:rPr>
        <w:t>Н</w:t>
      </w:r>
      <w:r w:rsidRPr="008937B5">
        <w:rPr>
          <w:rFonts w:eastAsia="SchoolBookSanPin"/>
          <w:bCs/>
          <w:position w:val="1"/>
          <w:lang w:val="ru-RU" w:eastAsia="en-US" w:bidi="ar-SA"/>
        </w:rPr>
        <w:t xml:space="preserve"> В. Гоголь. </w:t>
      </w:r>
      <w:r w:rsidRPr="008937B5">
        <w:rPr>
          <w:rFonts w:eastAsia="SchoolBookSanPin"/>
          <w:position w:val="1"/>
          <w:lang w:val="ru-RU" w:eastAsia="en-US" w:bidi="ar-SA"/>
        </w:rPr>
        <w:t>Повесть «Ночь перед Рождеством» из сборника</w:t>
      </w:r>
      <w:r w:rsidRPr="008937B5" w:rsidR="00430988">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«Вечера на хуторе близ Диканьки».</w:t>
      </w:r>
    </w:p>
    <w:p w:rsidR="00D67B9C" w:rsidRPr="008937B5" w:rsidP="007A3FA5">
      <w:pPr>
        <w:widowControl w:val="0"/>
        <w:spacing w:after="0" w:line="240" w:lineRule="auto"/>
        <w:ind w:firstLine="709"/>
        <w:jc w:val="both"/>
        <w:rPr>
          <w:rFonts w:eastAsia="OfficinaSansBoldITC"/>
          <w:lang w:val="ru-RU" w:eastAsia="en-US" w:bidi="ar-SA"/>
        </w:rPr>
      </w:pPr>
      <w:r w:rsidRPr="008937B5">
        <w:rPr>
          <w:rFonts w:eastAsia="OfficinaSansBoldITC"/>
          <w:lang w:val="ru-RU" w:eastAsia="en-US" w:bidi="ar-SA"/>
        </w:rPr>
        <w:t xml:space="preserve">Литература второй половины </w:t>
      </w:r>
      <w:r w:rsidRPr="008937B5">
        <w:rPr>
          <w:rFonts w:eastAsia="OfficinaSansBoldITC"/>
          <w:lang w:val="en-US" w:eastAsia="en-US" w:bidi="ar-SA"/>
        </w:rPr>
        <w:t>XIX</w:t>
      </w:r>
      <w:r w:rsidRPr="008937B5">
        <w:rPr>
          <w:rFonts w:eastAsia="OfficinaSansBoldITC"/>
          <w:lang w:val="ru-RU" w:eastAsia="en-US" w:bidi="ar-SA"/>
        </w:rPr>
        <w:t xml:space="preserve"> века</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 Тургенев. </w:t>
      </w:r>
      <w:r w:rsidRPr="008937B5">
        <w:rPr>
          <w:rFonts w:eastAsia="SchoolBookSanPin"/>
          <w:lang w:val="ru-RU" w:eastAsia="en-US" w:bidi="ar-SA"/>
        </w:rPr>
        <w:t>Рассказ «Муму».</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Н.А. Некрасов. </w:t>
      </w:r>
      <w:r w:rsidRPr="008937B5">
        <w:rPr>
          <w:rFonts w:eastAsia="SchoolBookSanPin"/>
          <w:position w:val="1"/>
          <w:lang w:val="ru-RU" w:eastAsia="en-US" w:bidi="ar-SA"/>
        </w:rPr>
        <w:t>Стихотворения (не менее двух). «Крестьянские дети». «Школьник». Поэма «Мороз, Красный нос» (фрагмент).</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Л.Н. Толстой. </w:t>
      </w:r>
      <w:r w:rsidRPr="008937B5">
        <w:rPr>
          <w:rFonts w:eastAsia="SchoolBookSanPin"/>
          <w:position w:val="1"/>
          <w:lang w:val="ru-RU" w:eastAsia="en-US" w:bidi="ar-SA"/>
        </w:rPr>
        <w:t>Рассказ «Кавказский пленник».</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.3.4. </w:t>
      </w:r>
      <w:r w:rsidRPr="008937B5">
        <w:rPr>
          <w:rFonts w:eastAsia="OfficinaSansBoldITC"/>
          <w:lang w:val="ru-RU" w:eastAsia="en-US" w:bidi="ar-SA"/>
        </w:rPr>
        <w:t xml:space="preserve">Литература </w:t>
      </w:r>
      <w:r w:rsidRPr="008937B5">
        <w:rPr>
          <w:rFonts w:eastAsia="OfficinaSansBoldITC"/>
          <w:lang w:val="en-US" w:eastAsia="en-US" w:bidi="ar-SA"/>
        </w:rPr>
        <w:t>XIX</w:t>
      </w:r>
      <w:r w:rsidRPr="008937B5" w:rsidR="0095351E">
        <w:rPr>
          <w:rFonts w:eastAsia="OfficinaSansBoldITC"/>
          <w:lang w:val="ru-RU" w:eastAsia="en-US" w:bidi="ar-SA"/>
        </w:rPr>
        <w:t>-</w:t>
      </w:r>
      <w:r w:rsidRPr="008937B5">
        <w:rPr>
          <w:rFonts w:eastAsia="OfficinaSansBoldITC"/>
          <w:lang w:val="ru-RU" w:eastAsia="en-US" w:bidi="ar-SA"/>
        </w:rPr>
        <w:t>ХХ веков</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.3.4.1. </w:t>
      </w:r>
      <w:r w:rsidRPr="008937B5">
        <w:rPr>
          <w:rFonts w:eastAsia="SchoolBookSanPin"/>
          <w:bCs/>
          <w:lang w:val="ru-RU" w:eastAsia="en-US" w:bidi="ar-SA"/>
        </w:rPr>
        <w:t xml:space="preserve">Стихотворения отечественных поэтов </w:t>
      </w:r>
      <w:r w:rsidRPr="008937B5">
        <w:rPr>
          <w:rFonts w:eastAsia="SchoolBookSanPin"/>
          <w:bCs/>
          <w:lang w:val="en-US" w:eastAsia="en-US" w:bidi="ar-SA"/>
        </w:rPr>
        <w:t>XIX</w:t>
      </w:r>
      <w:r w:rsidRPr="008937B5" w:rsidR="0095351E">
        <w:rPr>
          <w:rFonts w:eastAsia="SchoolBookSanPin"/>
          <w:bCs/>
          <w:lang w:val="ru-RU" w:eastAsia="en-US" w:bidi="ar-SA"/>
        </w:rPr>
        <w:t>-</w:t>
      </w:r>
      <w:r w:rsidRPr="008937B5">
        <w:rPr>
          <w:rFonts w:eastAsia="SchoolBookSanPin"/>
          <w:bCs/>
          <w:lang w:val="ru-RU" w:eastAsia="en-US" w:bidi="ar-SA"/>
        </w:rPr>
        <w:t xml:space="preserve">ХХ веков о родной природе и о связи человека с Родиной </w:t>
      </w:r>
      <w:r w:rsidRPr="008937B5">
        <w:rPr>
          <w:rFonts w:eastAsia="SchoolBookSanPin"/>
          <w:lang w:val="ru-RU" w:eastAsia="en-US" w:bidi="ar-SA"/>
        </w:rPr>
        <w:t>(не менее пяти стихотворений трёх поэтов). Например, стихотворения А.К. Толстого, Ф.И. Тютчева, А.А. Фета, И.А. Бунина, А.А. Блока, С.А. Есенина, Н.М. Рубцова, Ю.П. Кузнецова.</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.3.4.2. </w:t>
      </w:r>
      <w:r w:rsidRPr="008937B5">
        <w:rPr>
          <w:rFonts w:eastAsia="SchoolBookSanPin"/>
          <w:bCs/>
          <w:lang w:val="ru-RU" w:eastAsia="en-US" w:bidi="ar-SA"/>
        </w:rPr>
        <w:t xml:space="preserve">Юмористические рассказы отечественных писателей </w:t>
      </w:r>
      <w:r w:rsidRPr="008937B5">
        <w:rPr>
          <w:rFonts w:eastAsia="SchoolBookSanPin"/>
          <w:bCs/>
          <w:lang w:val="en-US" w:eastAsia="en-US" w:bidi="ar-SA"/>
        </w:rPr>
        <w:t>XIX</w:t>
      </w:r>
      <w:r w:rsidRPr="008937B5" w:rsidR="0095351E">
        <w:rPr>
          <w:rFonts w:eastAsia="SchoolBookSanPin"/>
          <w:bCs/>
          <w:lang w:val="ru-RU" w:eastAsia="en-US" w:bidi="ar-SA"/>
        </w:rPr>
        <w:t>-</w:t>
      </w:r>
      <w:r w:rsidRPr="008937B5">
        <w:rPr>
          <w:rFonts w:eastAsia="SchoolBookSanPin"/>
          <w:bCs/>
          <w:lang w:val="en-US" w:eastAsia="en-US" w:bidi="ar-SA"/>
        </w:rPr>
        <w:t>XX</w:t>
      </w:r>
      <w:r w:rsidRPr="008937B5">
        <w:rPr>
          <w:rFonts w:eastAsia="SchoolBookSanPin"/>
          <w:bCs/>
          <w:lang w:val="ru-RU" w:eastAsia="en-US" w:bidi="ar-SA"/>
        </w:rPr>
        <w:t xml:space="preserve"> веков</w:t>
      </w:r>
      <w:r w:rsidRPr="008937B5" w:rsidR="007F015A">
        <w:rPr>
          <w:rFonts w:eastAsia="SchoolBookSanPin"/>
          <w:bCs/>
          <w:lang w:val="ru-RU" w:eastAsia="en-US" w:bidi="ar-SA"/>
        </w:rPr>
        <w:t xml:space="preserve"> </w:t>
        <w:br/>
      </w:r>
      <w:r w:rsidRPr="008937B5">
        <w:rPr>
          <w:rFonts w:eastAsia="SchoolBookSanPin"/>
          <w:bCs/>
          <w:lang w:val="ru-RU" w:eastAsia="en-US" w:bidi="ar-SA"/>
        </w:rPr>
        <w:t xml:space="preserve">А.П. Чехов </w:t>
      </w:r>
      <w:r w:rsidRPr="008937B5">
        <w:rPr>
          <w:rFonts w:eastAsia="SchoolBookSanPin"/>
          <w:lang w:val="ru-RU" w:eastAsia="en-US" w:bidi="ar-SA"/>
        </w:rPr>
        <w:t>(два рассказа по выбору). Например, «Лошадиная фамилия», «Мальчики», «Хирургия» и другие</w:t>
      </w:r>
      <w:r w:rsidRPr="008937B5" w:rsidR="007F015A">
        <w:rPr>
          <w:rFonts w:eastAsia="SchoolBookSanPin"/>
          <w:lang w:val="ru-RU" w:eastAsia="en-US" w:bidi="ar-SA"/>
        </w:rPr>
        <w:t xml:space="preserve"> </w:t>
      </w:r>
      <w:r w:rsidRPr="008937B5">
        <w:rPr>
          <w:rFonts w:eastAsia="SchoolBookSanPin"/>
          <w:bCs/>
          <w:lang w:val="ru-RU" w:eastAsia="en-US" w:bidi="ar-SA"/>
        </w:rPr>
        <w:t xml:space="preserve">М.М. Зощенко </w:t>
      </w:r>
      <w:r w:rsidRPr="008937B5">
        <w:rPr>
          <w:rFonts w:eastAsia="SchoolBookSanPin"/>
          <w:lang w:val="ru-RU" w:eastAsia="en-US" w:bidi="ar-SA"/>
        </w:rPr>
        <w:t xml:space="preserve">(два рассказа по выбору). Например, «Галоша», «Лёля и Минька», «Ёлка», «Золотые слова», «Встреча» </w:t>
      </w:r>
      <w:r w:rsidRPr="008937B5" w:rsidR="007F015A">
        <w:rPr>
          <w:rFonts w:eastAsia="SchoolBookSanPin"/>
          <w:lang w:val="ru-RU" w:eastAsia="en-US" w:bidi="ar-SA"/>
        </w:rPr>
        <w:br/>
      </w:r>
      <w:r w:rsidRPr="008937B5">
        <w:rPr>
          <w:rFonts w:eastAsia="SchoolBookSanPin"/>
          <w:lang w:val="ru-RU" w:eastAsia="en-US" w:bidi="ar-SA"/>
        </w:rPr>
        <w:t>и другие</w:t>
      </w:r>
      <w:r w:rsidRPr="008937B5" w:rsidR="007F015A">
        <w:rPr>
          <w:rFonts w:eastAsia="SchoolBookSanPin"/>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.3.4.3. </w:t>
      </w:r>
      <w:r w:rsidRPr="008937B5">
        <w:rPr>
          <w:rFonts w:eastAsia="SchoolBookSanPin"/>
          <w:bCs/>
          <w:lang w:val="ru-RU" w:eastAsia="en-US" w:bidi="ar-SA"/>
        </w:rPr>
        <w:t xml:space="preserve">Произведения отечественной литературы о природе и животных </w:t>
      </w:r>
      <w:r w:rsidRPr="008937B5" w:rsidR="00B84C62">
        <w:rPr>
          <w:rFonts w:eastAsia="SchoolBookSanPin"/>
          <w:bCs/>
          <w:lang w:val="ru-RU" w:eastAsia="en-US" w:bidi="ar-SA"/>
        </w:rPr>
        <w:br/>
      </w:r>
      <w:r w:rsidRPr="008937B5">
        <w:rPr>
          <w:rFonts w:eastAsia="SchoolBookSanPin"/>
          <w:lang w:val="ru-RU" w:eastAsia="en-US" w:bidi="ar-SA"/>
        </w:rPr>
        <w:t>(не менее двух). Например, А.И. Куприна, М.М. Пришвина, К.Г. Паустовского.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А.П. Платонов. </w:t>
      </w:r>
      <w:r w:rsidRPr="008937B5">
        <w:rPr>
          <w:rFonts w:eastAsia="SchoolBookSanPin"/>
          <w:lang w:val="ru-RU" w:eastAsia="en-US" w:bidi="ar-SA"/>
        </w:rPr>
        <w:t xml:space="preserve">Рассказы (один по выбору). Например, «Корова», «Никита» </w:t>
      </w:r>
      <w:r w:rsidRPr="008937B5" w:rsidR="007F015A">
        <w:rPr>
          <w:rFonts w:eastAsia="SchoolBookSanPin"/>
          <w:lang w:val="ru-RU" w:eastAsia="en-US" w:bidi="ar-SA"/>
        </w:rPr>
        <w:br/>
      </w:r>
      <w:r w:rsidRPr="008937B5">
        <w:rPr>
          <w:rFonts w:eastAsia="SchoolBookSanPin"/>
          <w:lang w:val="ru-RU" w:eastAsia="en-US" w:bidi="ar-SA"/>
        </w:rPr>
        <w:t>и другие.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В.П. Астафьев. </w:t>
      </w:r>
      <w:r w:rsidRPr="008937B5">
        <w:rPr>
          <w:rFonts w:eastAsia="SchoolBookSanPin"/>
          <w:lang w:val="ru-RU" w:eastAsia="en-US" w:bidi="ar-SA"/>
        </w:rPr>
        <w:t>Рассказ «Васюткино озеро».</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3.5. </w:t>
      </w:r>
      <w:r w:rsidRPr="008937B5">
        <w:rPr>
          <w:rFonts w:eastAsia="OfficinaSansBoldITC"/>
          <w:lang w:val="ru-RU" w:eastAsia="en-US" w:bidi="ar-SA"/>
        </w:rPr>
        <w:t xml:space="preserve">Литература </w:t>
      </w:r>
      <w:r w:rsidRPr="008937B5">
        <w:rPr>
          <w:rFonts w:eastAsia="OfficinaSansBoldITC"/>
          <w:lang w:val="en-US" w:eastAsia="en-US" w:bidi="ar-SA"/>
        </w:rPr>
        <w:t>XX</w:t>
      </w:r>
      <w:r w:rsidRPr="008937B5" w:rsidR="0095351E">
        <w:rPr>
          <w:rFonts w:eastAsia="OfficinaSansBoldITC"/>
          <w:lang w:val="ru-RU" w:eastAsia="en-US" w:bidi="ar-SA"/>
        </w:rPr>
        <w:t>-</w:t>
      </w:r>
      <w:r w:rsidRPr="008937B5">
        <w:rPr>
          <w:rFonts w:eastAsia="OfficinaSansBoldITC"/>
          <w:lang w:val="en-US" w:eastAsia="en-US" w:bidi="ar-SA"/>
        </w:rPr>
        <w:t>XXI</w:t>
      </w:r>
      <w:r w:rsidRPr="008937B5">
        <w:rPr>
          <w:rFonts w:eastAsia="OfficinaSansBoldITC"/>
          <w:lang w:val="ru-RU" w:eastAsia="en-US" w:bidi="ar-SA"/>
        </w:rPr>
        <w:t xml:space="preserve"> веков</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.3.5.1. </w:t>
      </w:r>
      <w:r w:rsidRPr="008937B5">
        <w:rPr>
          <w:rFonts w:eastAsia="SchoolBookSanPin"/>
          <w:bCs/>
          <w:lang w:val="ru-RU" w:eastAsia="en-US" w:bidi="ar-SA"/>
        </w:rPr>
        <w:t xml:space="preserve">Произведения отечественной прозы на тему «Человек на войне» </w:t>
      </w:r>
      <w:r w:rsidRPr="008937B5" w:rsidR="00B84C62">
        <w:rPr>
          <w:rFonts w:eastAsia="SchoolBookSanPin"/>
          <w:bCs/>
          <w:lang w:val="ru-RU" w:eastAsia="en-US" w:bidi="ar-SA"/>
        </w:rPr>
        <w:br/>
      </w:r>
      <w:r w:rsidRPr="008937B5">
        <w:rPr>
          <w:rFonts w:eastAsia="SchoolBookSanPin"/>
          <w:lang w:val="ru-RU" w:eastAsia="en-US" w:bidi="ar-SA"/>
        </w:rPr>
        <w:t>(не менее двух). Например, Л.А. Кассиль. «Дорогие мои мальчишки»</w:t>
      </w:r>
      <w:r w:rsidRPr="008937B5" w:rsidR="00B84C62">
        <w:rPr>
          <w:rFonts w:eastAsia="SchoolBookSanPin"/>
          <w:lang w:val="ru-RU" w:eastAsia="en-US" w:bidi="ar-SA"/>
        </w:rPr>
        <w:t>,</w:t>
      </w:r>
      <w:r w:rsidRPr="008937B5">
        <w:rPr>
          <w:rFonts w:eastAsia="SchoolBookSanPin"/>
          <w:lang w:val="ru-RU" w:eastAsia="en-US" w:bidi="ar-SA"/>
        </w:rPr>
        <w:t xml:space="preserve"> Ю.Я. Яковлев. «Девочки с Васильевского острова»</w:t>
      </w:r>
      <w:r w:rsidRPr="008937B5" w:rsidR="00B84C62">
        <w:rPr>
          <w:rFonts w:eastAsia="SchoolBookSanPin"/>
          <w:lang w:val="ru-RU" w:eastAsia="en-US" w:bidi="ar-SA"/>
        </w:rPr>
        <w:t>,</w:t>
      </w:r>
      <w:r w:rsidRPr="008937B5">
        <w:rPr>
          <w:rFonts w:eastAsia="SchoolBookSanPin"/>
          <w:lang w:val="ru-RU" w:eastAsia="en-US" w:bidi="ar-SA"/>
        </w:rPr>
        <w:t xml:space="preserve"> В.П. Катаев. «Сын полка» и другие</w:t>
      </w:r>
      <w:r w:rsidRPr="008937B5" w:rsidR="007F015A">
        <w:rPr>
          <w:rFonts w:eastAsia="SchoolBookSanPin"/>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.3.5.2. </w:t>
      </w:r>
      <w:r w:rsidRPr="008937B5">
        <w:rPr>
          <w:rFonts w:eastAsia="SchoolBookSanPin"/>
          <w:bCs/>
          <w:lang w:val="ru-RU" w:eastAsia="en-US" w:bidi="ar-SA"/>
        </w:rPr>
        <w:t xml:space="preserve">Произведения отечественных писателей </w:t>
      </w:r>
      <w:r w:rsidRPr="008937B5">
        <w:rPr>
          <w:rFonts w:eastAsia="SchoolBookSanPin"/>
          <w:bCs/>
          <w:lang w:val="en-US" w:eastAsia="en-US" w:bidi="ar-SA"/>
        </w:rPr>
        <w:t>XIX</w:t>
      </w:r>
      <w:r w:rsidRPr="008937B5" w:rsidR="0095351E">
        <w:rPr>
          <w:rFonts w:eastAsia="SchoolBookSanPin"/>
          <w:bCs/>
          <w:lang w:val="ru-RU" w:eastAsia="en-US" w:bidi="ar-SA"/>
        </w:rPr>
        <w:t>-</w:t>
      </w:r>
      <w:r w:rsidRPr="008937B5">
        <w:rPr>
          <w:rFonts w:eastAsia="SchoolBookSanPin"/>
          <w:bCs/>
          <w:lang w:val="en-US" w:eastAsia="en-US" w:bidi="ar-SA"/>
        </w:rPr>
        <w:t>XXI</w:t>
      </w:r>
      <w:r w:rsidRPr="008937B5">
        <w:rPr>
          <w:rFonts w:eastAsia="SchoolBookSanPin"/>
          <w:bCs/>
          <w:lang w:val="ru-RU" w:eastAsia="en-US" w:bidi="ar-SA"/>
        </w:rPr>
        <w:t xml:space="preserve"> веков на тему детства </w:t>
      </w:r>
      <w:r w:rsidRPr="008937B5">
        <w:rPr>
          <w:rFonts w:eastAsia="SchoolBookSanPin"/>
          <w:lang w:val="ru-RU" w:eastAsia="en-US" w:bidi="ar-SA"/>
        </w:rPr>
        <w:t>(не менее двух).</w:t>
      </w:r>
      <w:r w:rsidRPr="008937B5" w:rsidR="00B84C62">
        <w:rPr>
          <w:rFonts w:eastAsia="SchoolBookSanPin"/>
          <w:lang w:val="ru-RU" w:eastAsia="en-US" w:bidi="ar-SA"/>
        </w:rPr>
        <w:t xml:space="preserve"> </w:t>
      </w:r>
      <w:r w:rsidRPr="008937B5">
        <w:rPr>
          <w:rFonts w:eastAsia="SchoolBookSanPin"/>
          <w:lang w:val="ru-RU" w:eastAsia="en-US" w:bidi="ar-SA"/>
        </w:rPr>
        <w:t>Например, произведения В.Г. Короленко, В.П. Катаева, В.П. Крапивина, Ю.П. Казакова, А.Г. Алексина, В.П. Астафьева, В.К. Железникова, Ю.Я. Яковлева, И.</w:t>
      </w:r>
      <w:r w:rsidRPr="008937B5" w:rsidR="007F015A">
        <w:rPr>
          <w:rFonts w:eastAsia="SchoolBookSanPin"/>
          <w:lang w:val="ru-RU" w:eastAsia="en-US" w:bidi="ar-SA"/>
        </w:rPr>
        <w:t xml:space="preserve"> </w:t>
      </w:r>
      <w:r w:rsidRPr="008937B5">
        <w:rPr>
          <w:rFonts w:eastAsia="SchoolBookSanPin"/>
          <w:lang w:val="ru-RU" w:eastAsia="en-US" w:bidi="ar-SA"/>
        </w:rPr>
        <w:t>Коваля, А.А. Гиваргизова, М.С. Аромштам, Н.Ю. Абгарян.</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.3.5.3. </w:t>
      </w:r>
      <w:r w:rsidRPr="008937B5">
        <w:rPr>
          <w:rFonts w:eastAsia="SchoolBookSanPin"/>
          <w:bCs/>
          <w:lang w:val="ru-RU" w:eastAsia="en-US" w:bidi="ar-SA"/>
        </w:rPr>
        <w:t xml:space="preserve">Произведения приключенческого жанра отечественных писателей </w:t>
      </w:r>
      <w:r w:rsidRPr="008937B5">
        <w:rPr>
          <w:rFonts w:eastAsia="SchoolBookSanPin"/>
          <w:lang w:val="ru-RU" w:eastAsia="en-US" w:bidi="ar-SA"/>
        </w:rPr>
        <w:t>(одно по выбору). Например, К. Булычёв. «Девочка, с которой ничего не случится», «Миллион приключений» и другие (главы по выбору).</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.3.6. </w:t>
      </w:r>
      <w:r w:rsidRPr="008937B5">
        <w:rPr>
          <w:rFonts w:eastAsia="OfficinaSansBoldITC"/>
          <w:lang w:val="ru-RU" w:eastAsia="en-US" w:bidi="ar-SA"/>
        </w:rPr>
        <w:t>Литература народов Российской Федерации</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Стихотворения </w:t>
      </w:r>
      <w:r w:rsidRPr="008937B5">
        <w:rPr>
          <w:rFonts w:eastAsia="SchoolBookSanPin"/>
          <w:lang w:val="ru-RU" w:eastAsia="en-US" w:bidi="ar-SA"/>
        </w:rPr>
        <w:t>(одно по в</w:t>
      </w:r>
      <w:r w:rsidRPr="008937B5" w:rsidR="009836EB">
        <w:rPr>
          <w:rFonts w:eastAsia="SchoolBookSanPin"/>
          <w:lang w:val="ru-RU" w:eastAsia="en-US" w:bidi="ar-SA"/>
        </w:rPr>
        <w:t xml:space="preserve">ыбору). Например, Р.Г. Гамзатов. </w:t>
      </w:r>
      <w:r w:rsidRPr="008937B5">
        <w:rPr>
          <w:rFonts w:eastAsia="SchoolBookSanPin"/>
          <w:position w:val="1"/>
          <w:lang w:val="ru-RU" w:eastAsia="en-US" w:bidi="ar-SA"/>
        </w:rPr>
        <w:t>«Песня соловья»; М. Карим. «Эту песню мать мне пела».</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.3.7. </w:t>
      </w:r>
      <w:r w:rsidRPr="008937B5">
        <w:rPr>
          <w:rFonts w:eastAsia="OfficinaSansBoldITC"/>
          <w:lang w:val="ru-RU" w:eastAsia="en-US" w:bidi="ar-SA"/>
        </w:rPr>
        <w:t>Зарубежная литература</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3.7.1. </w:t>
      </w:r>
      <w:r w:rsidRPr="008937B5">
        <w:rPr>
          <w:rFonts w:eastAsia="SchoolBookSanPin"/>
          <w:bCs/>
          <w:lang w:val="ru-RU" w:eastAsia="en-US" w:bidi="ar-SA"/>
        </w:rPr>
        <w:t xml:space="preserve">Х.К. Андерсен. </w:t>
      </w:r>
      <w:r w:rsidRPr="008937B5">
        <w:rPr>
          <w:rFonts w:eastAsia="SchoolBookSanPin"/>
          <w:lang w:val="ru-RU" w:eastAsia="en-US" w:bidi="ar-SA"/>
        </w:rPr>
        <w:t>Сказки (одна по выбору). Например, «Снежная королева», «Соловей» и другие</w:t>
      </w:r>
      <w:r w:rsidRPr="008937B5" w:rsidR="007F015A">
        <w:rPr>
          <w:rFonts w:eastAsia="SchoolBookSanPin"/>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.3.7.2. </w:t>
      </w:r>
      <w:r w:rsidRPr="008937B5">
        <w:rPr>
          <w:rFonts w:eastAsia="SchoolBookSanPin"/>
          <w:bCs/>
          <w:lang w:val="ru-RU" w:eastAsia="en-US" w:bidi="ar-SA"/>
        </w:rPr>
        <w:t xml:space="preserve">Зарубежная сказочная проза </w:t>
      </w:r>
      <w:r w:rsidRPr="008937B5">
        <w:rPr>
          <w:rFonts w:eastAsia="SchoolBookSanPin"/>
          <w:lang w:val="ru-RU" w:eastAsia="en-US" w:bidi="ar-SA"/>
        </w:rPr>
        <w:t>(одно произведение по выбору). Например, Л. Кэрролл. «Алиса в Стране Чудес» (главы по выбору), Дж.Р.Р. Толкин. «Хоббит, или Туда и обратно» (главы по выбору).</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.3.7.3. </w:t>
      </w:r>
      <w:r w:rsidRPr="008937B5">
        <w:rPr>
          <w:rFonts w:eastAsia="SchoolBookSanPin"/>
          <w:bCs/>
          <w:lang w:val="ru-RU" w:eastAsia="en-US" w:bidi="ar-SA"/>
        </w:rPr>
        <w:t xml:space="preserve">Зарубежная проза о детях и подростках </w:t>
      </w:r>
      <w:r w:rsidRPr="008937B5">
        <w:rPr>
          <w:rFonts w:eastAsia="SchoolBookSanPin"/>
          <w:lang w:val="ru-RU" w:eastAsia="en-US" w:bidi="ar-SA"/>
        </w:rPr>
        <w:t xml:space="preserve">(два произведения </w:t>
      </w:r>
      <w:r w:rsidRPr="008937B5" w:rsidR="00B84C62">
        <w:rPr>
          <w:rFonts w:eastAsia="SchoolBookSanPin"/>
          <w:lang w:val="ru-RU" w:eastAsia="en-US" w:bidi="ar-SA"/>
        </w:rPr>
        <w:br/>
      </w:r>
      <w:r w:rsidRPr="008937B5">
        <w:rPr>
          <w:rFonts w:eastAsia="SchoolBookSanPin"/>
          <w:lang w:val="ru-RU" w:eastAsia="en-US" w:bidi="ar-SA"/>
        </w:rPr>
        <w:t>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3.7.4. </w:t>
      </w:r>
      <w:r w:rsidRPr="008937B5">
        <w:rPr>
          <w:rFonts w:eastAsia="SchoolBookSanPin"/>
          <w:bCs/>
          <w:lang w:val="ru-RU" w:eastAsia="en-US" w:bidi="ar-SA"/>
        </w:rPr>
        <w:t xml:space="preserve">Зарубежная приключенческая проза </w:t>
      </w:r>
      <w:r w:rsidRPr="008937B5">
        <w:rPr>
          <w:rFonts w:eastAsia="SchoolBookSanPin"/>
          <w:lang w:val="ru-RU" w:eastAsia="en-US" w:bidi="ar-SA"/>
        </w:rPr>
        <w:t>(два произведения по выбору). Например, Р.Л. Стивенсон. «Остров сокровищ», «Чёрная стрела» и другие.</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3.7.5. </w:t>
      </w:r>
      <w:r w:rsidRPr="008937B5">
        <w:rPr>
          <w:rFonts w:eastAsia="SchoolBookSanPin"/>
          <w:bCs/>
          <w:lang w:val="ru-RU" w:eastAsia="en-US" w:bidi="ar-SA"/>
        </w:rPr>
        <w:t xml:space="preserve">Зарубежная проза о животных </w:t>
      </w:r>
      <w:r w:rsidRPr="008937B5">
        <w:rPr>
          <w:rFonts w:eastAsia="SchoolBookSanPin"/>
          <w:lang w:val="ru-RU" w:eastAsia="en-US" w:bidi="ar-SA"/>
        </w:rPr>
        <w:t>(одно-два произведения по выбору).</w:t>
      </w:r>
      <w:r w:rsidRPr="008937B5" w:rsidR="00B84C62">
        <w:rPr>
          <w:rFonts w:eastAsia="SchoolBookSanPin"/>
          <w:lang w:val="ru-RU" w:eastAsia="en-US" w:bidi="ar-SA"/>
        </w:rPr>
        <w:t xml:space="preserve"> </w:t>
        <w:br/>
      </w:r>
      <w:r w:rsidRPr="008937B5">
        <w:rPr>
          <w:rFonts w:eastAsia="SchoolBookSanPin"/>
          <w:lang w:val="ru-RU" w:eastAsia="en-US" w:bidi="ar-SA"/>
        </w:rPr>
        <w:t xml:space="preserve">Э. Сетон-Томпсон. «Королевская аналостанка»; Дж. Даррелл. «Говорящий свёрток»; Дж. Лондон. «Белый клык»; Дж. Р. Киплинг. «Маугли», «Рикки-Тикки-Тави» </w:t>
      </w:r>
      <w:r w:rsidRPr="008937B5" w:rsidR="00B84C62">
        <w:rPr>
          <w:rFonts w:eastAsia="SchoolBookSanPin"/>
          <w:lang w:val="ru-RU" w:eastAsia="en-US" w:bidi="ar-SA"/>
        </w:rPr>
        <w:br/>
      </w:r>
      <w:r w:rsidRPr="008937B5">
        <w:rPr>
          <w:rFonts w:eastAsia="SchoolBookSanPin"/>
          <w:lang w:val="ru-RU" w:eastAsia="en-US" w:bidi="ar-SA"/>
        </w:rPr>
        <w:t>и другие.</w:t>
      </w:r>
    </w:p>
    <w:p w:rsidR="00B84C62" w:rsidRPr="008937B5" w:rsidP="007A3FA5">
      <w:pPr>
        <w:widowControl w:val="0"/>
        <w:spacing w:after="0" w:line="240" w:lineRule="auto"/>
        <w:ind w:firstLine="709"/>
        <w:rPr>
          <w:rFonts w:eastAsia="OfficinaSansBoldITC"/>
          <w:lang w:val="ru-RU" w:eastAsia="en-US" w:bidi="ar-SA"/>
        </w:rPr>
      </w:pPr>
      <w:r w:rsidRPr="009A6FA8" w:rsidR="009A6FA8">
        <w:rPr>
          <w:rFonts w:eastAsia="SchoolBookSanPin"/>
          <w:lang w:val="ru-RU" w:eastAsia="en-US" w:bidi="ar-SA"/>
        </w:rPr>
        <w:t>2.2.</w:t>
      </w:r>
      <w:r w:rsidRPr="008937B5">
        <w:rPr>
          <w:rFonts w:eastAsia="OfficinaSansBoldITC"/>
          <w:lang w:val="ru-RU" w:eastAsia="en-US" w:bidi="ar-SA"/>
        </w:rPr>
        <w:t>.4. </w:t>
      </w:r>
      <w:r w:rsidRPr="009A6FA8">
        <w:rPr>
          <w:rFonts w:eastAsia="OfficinaSansBoldITC"/>
          <w:b/>
          <w:lang w:val="ru-RU" w:eastAsia="en-US" w:bidi="ar-SA"/>
        </w:rPr>
        <w:t>Содержание обучения в 6 классе.</w:t>
      </w:r>
    </w:p>
    <w:p w:rsidR="00D67B9C" w:rsidRPr="008937B5" w:rsidP="007A3FA5">
      <w:pPr>
        <w:widowControl w:val="0"/>
        <w:tabs>
          <w:tab w:val="center" w:pos="5457"/>
        </w:tabs>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.4.1. </w:t>
      </w:r>
      <w:r w:rsidRPr="008937B5">
        <w:rPr>
          <w:rFonts w:eastAsia="OfficinaSansBoldITC"/>
          <w:lang w:val="ru-RU" w:eastAsia="en-US" w:bidi="ar-SA"/>
        </w:rPr>
        <w:t>Античная литература</w:t>
      </w:r>
      <w:r w:rsidRPr="008937B5" w:rsidR="00430988">
        <w:rPr>
          <w:rFonts w:eastAsia="OfficinaSansBoldITC"/>
          <w:lang w:val="ru-RU" w:eastAsia="en-US" w:bidi="ar-SA"/>
        </w:rPr>
        <w:t>.</w:t>
      </w:r>
      <w:r w:rsidRPr="008937B5" w:rsidR="002B647D">
        <w:rPr>
          <w:rFonts w:eastAsia="OfficinaSansBoldITC"/>
          <w:lang w:val="ru-RU" w:eastAsia="en-US" w:bidi="ar-SA"/>
        </w:rPr>
        <w:tab/>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Гомер. </w:t>
      </w:r>
      <w:r w:rsidRPr="008937B5">
        <w:rPr>
          <w:rFonts w:eastAsia="SchoolBookSanPin"/>
          <w:lang w:val="ru-RU" w:eastAsia="en-US" w:bidi="ar-SA"/>
        </w:rPr>
        <w:t>Поэмы. «Илиада», «Одиссея» (фрагменты).</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.4.2. </w:t>
      </w:r>
      <w:r w:rsidRPr="008937B5">
        <w:rPr>
          <w:rFonts w:eastAsia="OfficinaSansBoldITC"/>
          <w:lang w:val="ru-RU" w:eastAsia="en-US" w:bidi="ar-SA"/>
        </w:rPr>
        <w:t>Фольклор</w:t>
      </w:r>
      <w:r w:rsidRPr="008937B5" w:rsidR="00430988">
        <w:rPr>
          <w:rFonts w:eastAsia="OfficinaSansBoldITC"/>
          <w:lang w:val="ru-RU" w:eastAsia="en-US" w:bidi="ar-SA"/>
        </w:rPr>
        <w:t>.</w:t>
      </w:r>
      <w:r w:rsidRPr="008937B5" w:rsidR="007F015A">
        <w:rPr>
          <w:rFonts w:eastAsia="OfficinaSansBoldITC"/>
          <w:lang w:val="ru-RU" w:eastAsia="en-US" w:bidi="ar-SA"/>
        </w:rPr>
        <w:t xml:space="preserve"> </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Русские былины (не менее двух). Например, «Илья Муромец и Соловей-разбойник», «Садко».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Народные песни и баллады народов России и мира (не менее трёх песен </w:t>
      </w:r>
      <w:r w:rsidRPr="008937B5" w:rsidR="007F015A">
        <w:rPr>
          <w:rFonts w:eastAsia="SchoolBookSanPin"/>
          <w:lang w:val="ru-RU" w:eastAsia="en-US" w:bidi="ar-SA"/>
        </w:rPr>
        <w:br/>
      </w:r>
      <w:r w:rsidRPr="008937B5">
        <w:rPr>
          <w:rFonts w:eastAsia="SchoolBookSanPin"/>
          <w:lang w:val="ru-RU" w:eastAsia="en-US" w:bidi="ar-SA"/>
        </w:rPr>
        <w:t xml:space="preserve">и одной баллады). Например, «Песнь о Роланде» (фрагменты). «Песнь </w:t>
      </w:r>
      <w:r w:rsidRPr="008937B5" w:rsidR="007F015A">
        <w:rPr>
          <w:rFonts w:eastAsia="SchoolBookSanPin"/>
          <w:lang w:val="ru-RU" w:eastAsia="en-US" w:bidi="ar-SA"/>
        </w:rPr>
        <w:br/>
      </w:r>
      <w:r w:rsidRPr="008937B5">
        <w:rPr>
          <w:rFonts w:eastAsia="SchoolBookSanPin"/>
          <w:lang w:val="ru-RU" w:eastAsia="en-US" w:bidi="ar-SA"/>
        </w:rPr>
        <w:t>о Нибелунгах» (фрагменты), баллада</w:t>
      </w:r>
      <w:r w:rsidRPr="008937B5" w:rsidR="007F015A">
        <w:rPr>
          <w:rFonts w:eastAsia="SchoolBookSanPin"/>
          <w:lang w:val="ru-RU" w:eastAsia="en-US" w:bidi="ar-SA"/>
        </w:rPr>
        <w:t xml:space="preserve"> </w:t>
      </w:r>
      <w:r w:rsidRPr="008937B5">
        <w:rPr>
          <w:rFonts w:eastAsia="SchoolBookSanPin"/>
          <w:lang w:val="ru-RU" w:eastAsia="en-US" w:bidi="ar-SA"/>
        </w:rPr>
        <w:t>«Аника-воин» и другие</w:t>
      </w:r>
      <w:r w:rsidRPr="008937B5" w:rsidR="007F015A">
        <w:rPr>
          <w:rFonts w:eastAsia="SchoolBookSanPin"/>
          <w:lang w:val="ru-RU" w:eastAsia="en-US" w:bidi="ar-SA"/>
        </w:rPr>
        <w:t>.</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.4.3. </w:t>
      </w:r>
      <w:r w:rsidRPr="008937B5">
        <w:rPr>
          <w:rFonts w:eastAsia="OfficinaSansBoldITC"/>
          <w:lang w:val="ru-RU" w:eastAsia="en-US" w:bidi="ar-SA"/>
        </w:rPr>
        <w:t>Древнерусская литература</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«Повесть временных лет» </w:t>
      </w:r>
      <w:r w:rsidRPr="008937B5">
        <w:rPr>
          <w:rFonts w:eastAsia="SchoolBookSanPin"/>
          <w:lang w:val="ru-RU" w:eastAsia="en-US" w:bidi="ar-SA"/>
        </w:rPr>
        <w:t xml:space="preserve">(не менее одного фрагмента). Например, «Сказание </w:t>
        <w:br/>
        <w:t xml:space="preserve">о белгородском киселе», «Сказание о походе князя Олега на Царьград», «Предание </w:t>
      </w:r>
      <w:r w:rsidRPr="008937B5" w:rsidR="007F015A">
        <w:rPr>
          <w:rFonts w:eastAsia="SchoolBookSanPin"/>
          <w:lang w:val="ru-RU" w:eastAsia="en-US" w:bidi="ar-SA"/>
        </w:rPr>
        <w:br/>
      </w:r>
      <w:r w:rsidRPr="008937B5">
        <w:rPr>
          <w:rFonts w:eastAsia="SchoolBookSanPin"/>
          <w:lang w:val="ru-RU" w:eastAsia="en-US" w:bidi="ar-SA"/>
        </w:rPr>
        <w:t>о смерти князя Олега».</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.4.4. </w:t>
      </w:r>
      <w:r w:rsidRPr="008937B5">
        <w:rPr>
          <w:rFonts w:eastAsia="OfficinaSansBoldITC"/>
          <w:lang w:val="ru-RU" w:eastAsia="en-US" w:bidi="ar-SA"/>
        </w:rPr>
        <w:t xml:space="preserve">Литература первой половины </w:t>
      </w:r>
      <w:r w:rsidRPr="008937B5">
        <w:rPr>
          <w:rFonts w:eastAsia="OfficinaSansBoldITC"/>
          <w:lang w:val="en-US" w:eastAsia="en-US" w:bidi="ar-SA"/>
        </w:rPr>
        <w:t>XIX</w:t>
      </w:r>
      <w:r w:rsidRPr="008937B5">
        <w:rPr>
          <w:rFonts w:eastAsia="OfficinaSansBoldITC"/>
          <w:lang w:val="ru-RU" w:eastAsia="en-US" w:bidi="ar-SA"/>
        </w:rPr>
        <w:t xml:space="preserve"> века</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А.С. Пушкин</w:t>
      </w:r>
      <w:r w:rsidRPr="008937B5">
        <w:rPr>
          <w:rFonts w:eastAsia="SchoolBookSanPin"/>
          <w:lang w:val="ru-RU" w:eastAsia="en-US" w:bidi="ar-SA"/>
        </w:rPr>
        <w:t>. Стихотворения (не менее трёх). «Песнь о вещем Олеге», «Зимняя дорога», «Узник», «Туча» и другие</w:t>
      </w:r>
      <w:r w:rsidRPr="008937B5" w:rsidR="009836EB">
        <w:rPr>
          <w:rFonts w:eastAsia="SchoolBookSanPin"/>
          <w:lang w:val="ru-RU" w:eastAsia="en-US" w:bidi="ar-SA"/>
        </w:rPr>
        <w:t>,</w:t>
      </w:r>
      <w:r w:rsidRPr="008937B5">
        <w:rPr>
          <w:rFonts w:eastAsia="SchoolBookSanPin"/>
          <w:lang w:val="ru-RU" w:eastAsia="en-US" w:bidi="ar-SA"/>
        </w:rPr>
        <w:t xml:space="preserve"> Роман </w:t>
      </w:r>
      <w:r w:rsidRPr="008937B5">
        <w:rPr>
          <w:rFonts w:eastAsia="SchoolBookSanPin"/>
          <w:position w:val="1"/>
          <w:lang w:val="ru-RU" w:eastAsia="en-US" w:bidi="ar-SA"/>
        </w:rPr>
        <w:t>«Дубровский».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М.Ю. Лермонтов</w:t>
      </w:r>
      <w:r w:rsidRPr="008937B5">
        <w:rPr>
          <w:rFonts w:eastAsia="SchoolBookSanPin"/>
          <w:lang w:val="ru-RU" w:eastAsia="en-US" w:bidi="ar-SA"/>
        </w:rPr>
        <w:t>. Стихотворения (не менее трёх). «Три пальмы», «Листок», «Утёс» и другие.</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Pr>
          <w:rFonts w:eastAsia="SchoolBookSanPin"/>
          <w:bCs/>
          <w:lang w:val="ru-RU" w:eastAsia="en-US" w:bidi="ar-SA"/>
        </w:rPr>
        <w:t xml:space="preserve">А.В. Кольцов. </w:t>
      </w:r>
      <w:r w:rsidRPr="008937B5">
        <w:rPr>
          <w:rFonts w:eastAsia="SchoolBookSanPin"/>
          <w:lang w:val="ru-RU" w:eastAsia="en-US" w:bidi="ar-SA"/>
        </w:rPr>
        <w:t xml:space="preserve">Стихотворения (не менее двух). Например, </w:t>
      </w:r>
      <w:r w:rsidRPr="008937B5">
        <w:rPr>
          <w:rFonts w:eastAsia="SchoolBookSanPin"/>
          <w:position w:val="1"/>
          <w:lang w:val="ru-RU" w:eastAsia="en-US" w:bidi="ar-SA"/>
        </w:rPr>
        <w:t>«Косарь», «Соловей» и другие.</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.4.5. </w:t>
      </w:r>
      <w:r w:rsidRPr="008937B5">
        <w:rPr>
          <w:rFonts w:eastAsia="OfficinaSansBoldITC"/>
          <w:lang w:val="ru-RU" w:eastAsia="en-US" w:bidi="ar-SA"/>
        </w:rPr>
        <w:t xml:space="preserve">Литература второй половины </w:t>
      </w:r>
      <w:r w:rsidRPr="008937B5">
        <w:rPr>
          <w:rFonts w:eastAsia="OfficinaSansBoldITC"/>
          <w:lang w:val="en-US" w:eastAsia="en-US" w:bidi="ar-SA"/>
        </w:rPr>
        <w:t>XIX</w:t>
      </w:r>
      <w:r w:rsidRPr="008937B5">
        <w:rPr>
          <w:rFonts w:eastAsia="OfficinaSansBoldITC"/>
          <w:lang w:val="ru-RU" w:eastAsia="en-US" w:bidi="ar-SA"/>
        </w:rPr>
        <w:t xml:space="preserve"> века</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Ф.И. Тютчев. </w:t>
      </w:r>
      <w:r w:rsidRPr="008937B5">
        <w:rPr>
          <w:rFonts w:eastAsia="SchoolBookSanPin"/>
          <w:lang w:val="ru-RU" w:eastAsia="en-US" w:bidi="ar-SA"/>
        </w:rPr>
        <w:t>Стихотворения (не менее двух). «Есть в осени первоначальной…», «С поляны коршун поднялся…».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А.А. Фет. </w:t>
      </w:r>
      <w:r w:rsidRPr="008937B5">
        <w:rPr>
          <w:rFonts w:eastAsia="SchoolBookSanPin"/>
          <w:lang w:val="ru-RU" w:eastAsia="en-US" w:bidi="ar-SA"/>
        </w:rPr>
        <w:t xml:space="preserve">Стихотворения (не менее двух). «Учись у них </w:t>
      </w:r>
      <w:r w:rsidRPr="008937B5" w:rsidR="00041B2F">
        <w:rPr>
          <w:rFonts w:eastAsia="SchoolBookSanPin"/>
          <w:lang w:val="ru-RU" w:eastAsia="en-US" w:bidi="ar-SA"/>
        </w:rPr>
        <w:noBreakHyphen/>
      </w:r>
      <w:r w:rsidRPr="008937B5">
        <w:rPr>
          <w:rFonts w:eastAsia="SchoolBookSanPin"/>
          <w:lang w:val="ru-RU" w:eastAsia="en-US" w:bidi="ar-SA"/>
        </w:rPr>
        <w:t xml:space="preserve"> </w:t>
      </w:r>
      <w:r w:rsidRPr="008937B5">
        <w:rPr>
          <w:rFonts w:eastAsia="SchoolBookSanPin"/>
          <w:position w:val="1"/>
          <w:lang w:val="ru-RU" w:eastAsia="en-US" w:bidi="ar-SA"/>
        </w:rPr>
        <w:t xml:space="preserve">у дуба, </w:t>
      </w:r>
      <w:r w:rsidRPr="008937B5" w:rsidR="00041B2F">
        <w:rPr>
          <w:rFonts w:eastAsia="SchoolBookSanPin"/>
          <w:position w:val="1"/>
          <w:lang w:val="ru-RU" w:eastAsia="en-US" w:bidi="ar-SA"/>
        </w:rPr>
        <w:br/>
      </w:r>
      <w:r w:rsidRPr="008937B5">
        <w:rPr>
          <w:rFonts w:eastAsia="SchoolBookSanPin"/>
          <w:position w:val="1"/>
          <w:lang w:val="ru-RU" w:eastAsia="en-US" w:bidi="ar-SA"/>
        </w:rPr>
        <w:t>у берёзы…», «Я пришёл к тебе с приветом…».</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 Тургенев. </w:t>
      </w:r>
      <w:r w:rsidRPr="008937B5">
        <w:rPr>
          <w:rFonts w:eastAsia="SchoolBookSanPin"/>
          <w:lang w:val="ru-RU" w:eastAsia="en-US" w:bidi="ar-SA"/>
        </w:rPr>
        <w:t>Рассказ «Бежин луг».</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Н.С. Лесков. </w:t>
      </w:r>
      <w:r w:rsidRPr="008937B5">
        <w:rPr>
          <w:rFonts w:eastAsia="SchoolBookSanPin"/>
          <w:lang w:val="ru-RU" w:eastAsia="en-US" w:bidi="ar-SA"/>
        </w:rPr>
        <w:t>Сказ «Левша».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Л.Н. Толстой. </w:t>
      </w:r>
      <w:r w:rsidRPr="008937B5">
        <w:rPr>
          <w:rFonts w:eastAsia="SchoolBookSanPin"/>
          <w:lang w:val="ru-RU" w:eastAsia="en-US" w:bidi="ar-SA"/>
        </w:rPr>
        <w:t>Повесть «Детство» (главы).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А.П. Чехов. </w:t>
      </w:r>
      <w:r w:rsidRPr="008937B5">
        <w:rPr>
          <w:rFonts w:eastAsia="SchoolBookSanPin"/>
          <w:lang w:val="ru-RU" w:eastAsia="en-US" w:bidi="ar-SA"/>
        </w:rPr>
        <w:t>Рассказы (три по выбору). Например, «Толстый и тонкий», «Хамелеон», «Смерть чиновника» и другие</w:t>
      </w:r>
      <w:r w:rsidRPr="008937B5" w:rsidR="00430988">
        <w:rPr>
          <w:rFonts w:eastAsia="SchoolBookSanPin"/>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А.И. Куприн</w:t>
      </w:r>
      <w:r w:rsidRPr="008937B5">
        <w:rPr>
          <w:rFonts w:eastAsia="SchoolBookSanPin"/>
          <w:lang w:val="ru-RU" w:eastAsia="en-US" w:bidi="ar-SA"/>
        </w:rPr>
        <w:t>. Рассказ «Чудесный доктор».</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.4.6. </w:t>
      </w:r>
      <w:r w:rsidRPr="008937B5">
        <w:rPr>
          <w:rFonts w:eastAsia="OfficinaSansBoldITC"/>
          <w:lang w:val="ru-RU" w:eastAsia="en-US" w:bidi="ar-SA"/>
        </w:rPr>
        <w:t xml:space="preserve">Литература </w:t>
      </w:r>
      <w:r w:rsidRPr="008937B5">
        <w:rPr>
          <w:rFonts w:eastAsia="OfficinaSansBoldITC"/>
          <w:lang w:val="en-US" w:eastAsia="en-US" w:bidi="ar-SA"/>
        </w:rPr>
        <w:t>XX</w:t>
      </w:r>
      <w:r w:rsidRPr="008937B5">
        <w:rPr>
          <w:rFonts w:eastAsia="OfficinaSansBoldITC"/>
          <w:lang w:val="ru-RU" w:eastAsia="en-US" w:bidi="ar-SA"/>
        </w:rPr>
        <w:t xml:space="preserve"> века</w:t>
      </w:r>
      <w:r w:rsidRPr="008937B5" w:rsidR="00430988">
        <w:rPr>
          <w:rFonts w:eastAsia="OfficinaSansBoldITC"/>
          <w:lang w:val="ru-RU" w:eastAsia="en-US" w:bidi="ar-SA"/>
        </w:rPr>
        <w:t>.</w:t>
      </w:r>
    </w:p>
    <w:p w:rsidR="00D67B9C" w:rsidRPr="008937B5" w:rsidP="009A6FA8">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.4.6.1. </w:t>
      </w:r>
      <w:r w:rsidRPr="008937B5">
        <w:rPr>
          <w:rFonts w:eastAsia="SchoolBookSanPin"/>
          <w:bCs/>
          <w:lang w:val="ru-RU" w:eastAsia="en-US" w:bidi="ar-SA"/>
        </w:rPr>
        <w:t xml:space="preserve">Стихотворения отечественных поэтов начала ХХ века </w:t>
      </w:r>
      <w:r w:rsidRPr="008937B5">
        <w:rPr>
          <w:rFonts w:eastAsia="SchoolBookSanPin"/>
          <w:lang w:val="ru-RU" w:eastAsia="en-US" w:bidi="ar-SA"/>
        </w:rPr>
        <w:t>(не менее двух). Например, стихотворения С. А. Есенина, В.В. Маяковского, А.А. Блока</w:t>
      </w:r>
      <w:r w:rsidRPr="008937B5" w:rsidR="00B84C62">
        <w:rPr>
          <w:rFonts w:eastAsia="SchoolBookSanPin"/>
          <w:lang w:val="ru-RU" w:eastAsia="en-US" w:bidi="ar-SA"/>
        </w:rPr>
        <w:br/>
      </w:r>
      <w:r w:rsidRPr="008937B5">
        <w:rPr>
          <w:rFonts w:eastAsia="SchoolBookSanPin"/>
          <w:lang w:val="ru-RU" w:eastAsia="en-US" w:bidi="ar-SA"/>
        </w:rPr>
        <w:t xml:space="preserve"> и другие.</w:t>
      </w:r>
    </w:p>
    <w:p w:rsidR="00D67B9C" w:rsidRPr="008937B5" w:rsidP="009A6FA8">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.4.6.2. </w:t>
      </w:r>
      <w:r w:rsidRPr="008937B5">
        <w:rPr>
          <w:rFonts w:eastAsia="SchoolBookSanPin"/>
          <w:bCs/>
          <w:lang w:val="ru-RU" w:eastAsia="en-US" w:bidi="ar-SA"/>
        </w:rPr>
        <w:t xml:space="preserve">Стихотворения отечественных поэтов </w:t>
      </w:r>
      <w:r w:rsidRPr="008937B5">
        <w:rPr>
          <w:rFonts w:eastAsia="SchoolBookSanPin"/>
          <w:bCs/>
          <w:lang w:val="en-US" w:eastAsia="en-US" w:bidi="ar-SA"/>
        </w:rPr>
        <w:t>XX</w:t>
      </w:r>
      <w:r w:rsidRPr="008937B5">
        <w:rPr>
          <w:rFonts w:eastAsia="SchoolBookSanPin"/>
          <w:bCs/>
          <w:lang w:val="ru-RU" w:eastAsia="en-US" w:bidi="ar-SA"/>
        </w:rPr>
        <w:t xml:space="preserve"> века </w:t>
      </w:r>
      <w:r w:rsidRPr="008937B5">
        <w:rPr>
          <w:rFonts w:eastAsia="SchoolBookSanPin"/>
          <w:lang w:val="ru-RU" w:eastAsia="en-US" w:bidi="ar-SA"/>
        </w:rPr>
        <w:t>(не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D67B9C" w:rsidRPr="008937B5" w:rsidP="009A6FA8">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.4.6.3. </w:t>
      </w:r>
      <w:r w:rsidRPr="008937B5">
        <w:rPr>
          <w:rFonts w:eastAsia="SchoolBookSanPin"/>
          <w:bCs/>
          <w:lang w:val="ru-RU" w:eastAsia="en-US" w:bidi="ar-SA"/>
        </w:rPr>
        <w:t xml:space="preserve">Проза отечественных писателей конца </w:t>
      </w:r>
      <w:r w:rsidRPr="008937B5">
        <w:rPr>
          <w:rFonts w:eastAsia="SchoolBookSanPin"/>
          <w:bCs/>
          <w:lang w:val="en-US" w:eastAsia="en-US" w:bidi="ar-SA"/>
        </w:rPr>
        <w:t>XX</w:t>
      </w:r>
      <w:r w:rsidRPr="008937B5">
        <w:rPr>
          <w:rFonts w:eastAsia="SchoolBookSanPin"/>
          <w:bCs/>
          <w:lang w:val="ru-RU" w:eastAsia="en-US" w:bidi="ar-SA"/>
        </w:rPr>
        <w:t xml:space="preserve"> </w:t>
      </w:r>
      <w:r w:rsidRPr="008937B5" w:rsidR="00041B2F">
        <w:rPr>
          <w:rFonts w:eastAsia="SchoolBookSanPin"/>
          <w:bCs/>
          <w:lang w:val="ru-RU" w:eastAsia="en-US" w:bidi="ar-SA"/>
        </w:rPr>
        <w:noBreakHyphen/>
      </w:r>
      <w:r w:rsidRPr="008937B5">
        <w:rPr>
          <w:rFonts w:eastAsia="SchoolBookSanPin"/>
          <w:bCs/>
          <w:lang w:val="ru-RU" w:eastAsia="en-US" w:bidi="ar-SA"/>
        </w:rPr>
        <w:t xml:space="preserve"> начала </w:t>
      </w:r>
      <w:r w:rsidRPr="008937B5">
        <w:rPr>
          <w:rFonts w:eastAsia="SchoolBookSanPin"/>
          <w:bCs/>
          <w:lang w:val="en-US" w:eastAsia="en-US" w:bidi="ar-SA"/>
        </w:rPr>
        <w:t>XXI</w:t>
      </w:r>
      <w:r w:rsidRPr="008937B5">
        <w:rPr>
          <w:rFonts w:eastAsia="SchoolBookSanPin"/>
          <w:bCs/>
          <w:lang w:val="ru-RU" w:eastAsia="en-US" w:bidi="ar-SA"/>
        </w:rPr>
        <w:t xml:space="preserve"> века, в том числе о Великой Отечественной войне </w:t>
      </w:r>
      <w:r w:rsidRPr="008937B5">
        <w:rPr>
          <w:rFonts w:eastAsia="SchoolBookSanPin"/>
          <w:lang w:val="ru-RU" w:eastAsia="en-US" w:bidi="ar-SA"/>
        </w:rPr>
        <w:t>(два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D67B9C" w:rsidRPr="008937B5" w:rsidP="009A6FA8">
      <w:pPr>
        <w:widowControl w:val="0"/>
        <w:spacing w:after="0" w:line="240" w:lineRule="auto"/>
        <w:ind w:firstLine="709"/>
        <w:jc w:val="both"/>
        <w:rPr>
          <w:rFonts w:eastAsia="SchoolBookSanPin"/>
          <w:lang w:val="ru-RU" w:eastAsia="en-US" w:bidi="ar-SA"/>
        </w:rPr>
      </w:pPr>
      <w:r w:rsidRPr="008937B5" w:rsidR="004622CF">
        <w:rPr>
          <w:rFonts w:eastAsia="SchoolBookSanPin"/>
          <w:bCs/>
          <w:lang w:val="ru-RU" w:eastAsia="en-US" w:bidi="ar-SA"/>
        </w:rPr>
        <w:t>В.</w:t>
      </w:r>
      <w:r w:rsidRPr="008937B5">
        <w:rPr>
          <w:rFonts w:eastAsia="SchoolBookSanPin"/>
          <w:bCs/>
          <w:lang w:val="ru-RU" w:eastAsia="en-US" w:bidi="ar-SA"/>
        </w:rPr>
        <w:t xml:space="preserve">Г. Распутин. </w:t>
      </w:r>
      <w:r w:rsidRPr="008937B5">
        <w:rPr>
          <w:rFonts w:eastAsia="SchoolBookSanPin"/>
          <w:lang w:val="ru-RU" w:eastAsia="en-US" w:bidi="ar-SA"/>
        </w:rPr>
        <w:t>Рассказ «Уроки французского».</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.4.6.4. </w:t>
      </w:r>
      <w:r w:rsidRPr="008937B5">
        <w:rPr>
          <w:rFonts w:eastAsia="SchoolBookSanPin"/>
          <w:bCs/>
          <w:lang w:val="ru-RU" w:eastAsia="en-US" w:bidi="ar-SA"/>
        </w:rPr>
        <w:t xml:space="preserve">Произведения отечественных писателей на тему взросления человека </w:t>
      </w:r>
      <w:r w:rsidRPr="008937B5" w:rsidR="004622CF">
        <w:rPr>
          <w:rFonts w:eastAsia="SchoolBookSanPin"/>
          <w:bCs/>
          <w:lang w:val="ru-RU" w:eastAsia="en-US" w:bidi="ar-SA"/>
        </w:rPr>
        <w:br/>
      </w:r>
      <w:r w:rsidRPr="008937B5">
        <w:rPr>
          <w:rFonts w:eastAsia="SchoolBookSanPin"/>
          <w:lang w:val="ru-RU" w:eastAsia="en-US" w:bidi="ar-SA"/>
        </w:rPr>
        <w:t>(не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r w:rsidRPr="008937B5" w:rsidR="004622CF">
        <w:rPr>
          <w:rFonts w:eastAsia="SchoolBookSanPin"/>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.4.6.5. </w:t>
      </w:r>
      <w:r w:rsidRPr="008937B5">
        <w:rPr>
          <w:rFonts w:eastAsia="SchoolBookSanPin"/>
          <w:bCs/>
          <w:lang w:val="ru-RU" w:eastAsia="en-US" w:bidi="ar-SA"/>
        </w:rPr>
        <w:t xml:space="preserve">Произведения современных отечественных писателей-фантастов </w:t>
      </w:r>
      <w:r w:rsidRPr="008937B5">
        <w:rPr>
          <w:rFonts w:eastAsia="SchoolBookSanPin"/>
          <w:lang w:val="ru-RU" w:eastAsia="en-US" w:bidi="ar-SA"/>
        </w:rPr>
        <w:t>(не менее двух). Например, А.В. Жвалевский и Е.Б. Пастернак. «Время всегда хорошее»; С.В. Л</w:t>
      </w:r>
      <w:r w:rsidRPr="008937B5" w:rsidR="004622CF">
        <w:rPr>
          <w:rFonts w:eastAsia="SchoolBookSanPin"/>
          <w:lang w:val="ru-RU" w:eastAsia="en-US" w:bidi="ar-SA"/>
        </w:rPr>
        <w:t>укьяненко. «Мальчик и Тьма»; В.</w:t>
      </w:r>
      <w:r w:rsidRPr="008937B5">
        <w:rPr>
          <w:rFonts w:eastAsia="SchoolBookSanPin"/>
          <w:lang w:val="ru-RU" w:eastAsia="en-US" w:bidi="ar-SA"/>
        </w:rPr>
        <w:t>В. Ледерман. «Календарь ма(й)я» и другие</w:t>
      </w:r>
      <w:r w:rsidRPr="008937B5" w:rsidR="004622CF">
        <w:rPr>
          <w:rFonts w:eastAsia="SchoolBookSanPin"/>
          <w:lang w:val="ru-RU" w:eastAsia="en-US" w:bidi="ar-SA"/>
        </w:rPr>
        <w:t>.</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.4.7. </w:t>
      </w:r>
      <w:r w:rsidRPr="008937B5">
        <w:rPr>
          <w:rFonts w:eastAsia="OfficinaSansBoldITC"/>
          <w:lang w:val="ru-RU" w:eastAsia="en-US" w:bidi="ar-SA"/>
        </w:rPr>
        <w:t>Литература народов Российской Федерации</w:t>
      </w:r>
      <w:r w:rsidRPr="008937B5" w:rsidR="00430988">
        <w:rPr>
          <w:rFonts w:eastAsia="OfficinaSansBoldITC"/>
          <w:lang w:val="ru-RU" w:eastAsia="en-US" w:bidi="ar-SA"/>
        </w:rPr>
        <w:t>.</w:t>
      </w:r>
    </w:p>
    <w:p w:rsidR="00D67B9C" w:rsidRPr="008937B5" w:rsidP="009A6FA8">
      <w:pPr>
        <w:widowControl w:val="0"/>
        <w:spacing w:after="0" w:line="240" w:lineRule="auto"/>
        <w:ind w:firstLine="709"/>
        <w:rPr>
          <w:rFonts w:eastAsia="SchoolBookSanPin"/>
          <w:lang w:val="ru-RU" w:eastAsia="en-US" w:bidi="ar-SA"/>
        </w:rPr>
      </w:pPr>
      <w:r w:rsidRPr="008937B5">
        <w:rPr>
          <w:rFonts w:eastAsia="SchoolBookSanPin"/>
          <w:bCs/>
          <w:lang w:val="ru-RU" w:eastAsia="en-US" w:bidi="ar-SA"/>
        </w:rPr>
        <w:t xml:space="preserve">Стихотворения </w:t>
      </w:r>
      <w:r w:rsidRPr="008937B5">
        <w:rPr>
          <w:rFonts w:eastAsia="SchoolBookSanPin"/>
          <w:lang w:val="ru-RU" w:eastAsia="en-US" w:bidi="ar-SA"/>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свете…».</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B84C62">
        <w:rPr>
          <w:rFonts w:eastAsia="OfficinaSansBoldITC"/>
          <w:lang w:val="ru-RU" w:eastAsia="en-US" w:bidi="ar-SA"/>
        </w:rPr>
        <w:t>.4.8. </w:t>
      </w:r>
      <w:r w:rsidRPr="008937B5">
        <w:rPr>
          <w:rFonts w:eastAsia="OfficinaSansBoldITC"/>
          <w:lang w:val="ru-RU" w:eastAsia="en-US" w:bidi="ar-SA"/>
        </w:rPr>
        <w:t>Зарубежная литература</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482FA6">
        <w:rPr>
          <w:rFonts w:eastAsia="OfficinaSansBoldITC"/>
          <w:lang w:val="ru-RU" w:eastAsia="en-US" w:bidi="ar-SA"/>
        </w:rPr>
        <w:t>.4.8.1. </w:t>
      </w:r>
      <w:r w:rsidRPr="008937B5">
        <w:rPr>
          <w:rFonts w:eastAsia="SchoolBookSanPin"/>
          <w:bCs/>
          <w:lang w:val="ru-RU" w:eastAsia="en-US" w:bidi="ar-SA"/>
        </w:rPr>
        <w:t xml:space="preserve">Д. Дефо. </w:t>
      </w:r>
      <w:r w:rsidRPr="008937B5">
        <w:rPr>
          <w:rFonts w:eastAsia="SchoolBookSanPin"/>
          <w:lang w:val="ru-RU" w:eastAsia="en-US" w:bidi="ar-SA"/>
        </w:rPr>
        <w:t>«Робинзон Крузо» (главы по выбору).</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482FA6">
        <w:rPr>
          <w:rFonts w:eastAsia="OfficinaSansBoldITC"/>
          <w:lang w:val="ru-RU" w:eastAsia="en-US" w:bidi="ar-SA"/>
        </w:rPr>
        <w:t>.4.8.2. </w:t>
      </w:r>
      <w:r w:rsidRPr="008937B5">
        <w:rPr>
          <w:rFonts w:eastAsia="SchoolBookSanPin"/>
          <w:bCs/>
          <w:lang w:val="ru-RU" w:eastAsia="en-US" w:bidi="ar-SA"/>
        </w:rPr>
        <w:t xml:space="preserve">Дж. Свифт. </w:t>
      </w:r>
      <w:r w:rsidRPr="008937B5">
        <w:rPr>
          <w:rFonts w:eastAsia="SchoolBookSanPin"/>
          <w:lang w:val="ru-RU" w:eastAsia="en-US" w:bidi="ar-SA"/>
        </w:rPr>
        <w:t>«Путешествия Гулливера» (главы по выбору).</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482FA6">
        <w:rPr>
          <w:rFonts w:eastAsia="OfficinaSansBoldITC"/>
          <w:lang w:val="ru-RU" w:eastAsia="en-US" w:bidi="ar-SA"/>
        </w:rPr>
        <w:t>.4.8.3. </w:t>
      </w:r>
      <w:r w:rsidRPr="008937B5">
        <w:rPr>
          <w:rFonts w:eastAsia="SchoolBookSanPin"/>
          <w:bCs/>
          <w:lang w:val="ru-RU" w:eastAsia="en-US" w:bidi="ar-SA"/>
        </w:rPr>
        <w:t xml:space="preserve">Произведения зарубежных писателей на тему взросления человека </w:t>
      </w:r>
      <w:r w:rsidRPr="008937B5">
        <w:rPr>
          <w:rFonts w:eastAsia="SchoolBookSanPin"/>
          <w:lang w:val="ru-RU" w:eastAsia="en-US" w:bidi="ar-SA"/>
        </w:rPr>
        <w:t xml:space="preserve">(не менее двух). Например, Ж. Верн. «Дети капитана Гранта» (главы по выбору). </w:t>
      </w:r>
      <w:r w:rsidRPr="008937B5" w:rsidR="004622CF">
        <w:rPr>
          <w:rFonts w:eastAsia="SchoolBookSanPin"/>
          <w:lang w:val="ru-RU" w:eastAsia="en-US" w:bidi="ar-SA"/>
        </w:rPr>
        <w:br/>
      </w:r>
      <w:r w:rsidRPr="008937B5">
        <w:rPr>
          <w:rFonts w:eastAsia="SchoolBookSanPin"/>
          <w:lang w:val="ru-RU" w:eastAsia="en-US" w:bidi="ar-SA"/>
        </w:rPr>
        <w:t>Х.Ли. «Убить пересмешника» (главы по выбору) и другие</w:t>
      </w:r>
      <w:r w:rsidRPr="008937B5" w:rsidR="004622CF">
        <w:rPr>
          <w:rFonts w:eastAsia="SchoolBookSanPin"/>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482FA6">
        <w:rPr>
          <w:rFonts w:eastAsia="OfficinaSansBoldITC"/>
          <w:lang w:val="ru-RU" w:eastAsia="en-US" w:bidi="ar-SA"/>
        </w:rPr>
        <w:t>.4.8.4. </w:t>
      </w:r>
      <w:r w:rsidRPr="008937B5">
        <w:rPr>
          <w:rFonts w:eastAsia="SchoolBookSanPin"/>
          <w:bCs/>
          <w:lang w:val="ru-RU" w:eastAsia="en-US" w:bidi="ar-SA"/>
        </w:rPr>
        <w:t xml:space="preserve">Произведения современных зарубежных писателей-фантастов </w:t>
      </w:r>
      <w:r w:rsidRPr="008937B5" w:rsidR="00482FA6">
        <w:rPr>
          <w:rFonts w:eastAsia="SchoolBookSanPin"/>
          <w:bCs/>
          <w:lang w:val="ru-RU" w:eastAsia="en-US" w:bidi="ar-SA"/>
        </w:rPr>
        <w:br/>
      </w:r>
      <w:r w:rsidRPr="008937B5">
        <w:rPr>
          <w:rFonts w:eastAsia="SchoolBookSanPin"/>
          <w:lang w:val="ru-RU" w:eastAsia="en-US" w:bidi="ar-SA"/>
        </w:rPr>
        <w:t xml:space="preserve">(не менее двух). Например, Дж. К. Роулинг. «Гарри Поттер» (главы по выбору), </w:t>
      </w:r>
      <w:r w:rsidRPr="008937B5" w:rsidR="00482FA6">
        <w:rPr>
          <w:rFonts w:eastAsia="SchoolBookSanPin"/>
          <w:lang w:val="ru-RU" w:eastAsia="en-US" w:bidi="ar-SA"/>
        </w:rPr>
        <w:br/>
      </w:r>
      <w:r w:rsidRPr="008937B5">
        <w:rPr>
          <w:rFonts w:eastAsia="SchoolBookSanPin"/>
          <w:lang w:val="ru-RU" w:eastAsia="en-US" w:bidi="ar-SA"/>
        </w:rPr>
        <w:t>Д.У. Джонс. «Дом с характером» и другие.</w:t>
      </w:r>
    </w:p>
    <w:p w:rsidR="002B647D" w:rsidRPr="008937B5" w:rsidP="007A3FA5">
      <w:pPr>
        <w:widowControl w:val="0"/>
        <w:spacing w:after="0" w:line="240" w:lineRule="auto"/>
        <w:ind w:firstLine="709"/>
        <w:rPr>
          <w:rFonts w:eastAsia="OfficinaSansBoldITC"/>
          <w:lang w:val="ru-RU" w:eastAsia="en-US" w:bidi="ar-SA"/>
        </w:rPr>
      </w:pPr>
      <w:r w:rsidRPr="009A6FA8" w:rsidR="009A6FA8">
        <w:rPr>
          <w:rFonts w:eastAsia="SchoolBookSanPin"/>
          <w:lang w:val="ru-RU" w:eastAsia="en-US" w:bidi="ar-SA"/>
        </w:rPr>
        <w:t>2.2.</w:t>
      </w:r>
      <w:r w:rsidRPr="008937B5">
        <w:rPr>
          <w:rFonts w:eastAsia="OfficinaSansBoldITC"/>
          <w:lang w:val="ru-RU" w:eastAsia="en-US" w:bidi="ar-SA"/>
        </w:rPr>
        <w:t>.5. </w:t>
      </w:r>
      <w:r w:rsidRPr="009A6FA8">
        <w:rPr>
          <w:rFonts w:eastAsia="OfficinaSansBoldITC"/>
          <w:b/>
          <w:lang w:val="ru-RU" w:eastAsia="en-US" w:bidi="ar-SA"/>
        </w:rPr>
        <w:t>Содержание обучения в 7 классе.</w:t>
      </w:r>
    </w:p>
    <w:p w:rsidR="00D67B9C" w:rsidRPr="008937B5" w:rsidP="007A3FA5">
      <w:pPr>
        <w:widowControl w:val="0"/>
        <w:tabs>
          <w:tab w:val="center" w:pos="5457"/>
        </w:tabs>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2B647D">
        <w:rPr>
          <w:rFonts w:eastAsia="OfficinaSansBoldITC"/>
          <w:lang w:val="ru-RU" w:eastAsia="en-US" w:bidi="ar-SA"/>
        </w:rPr>
        <w:t>.5.1. </w:t>
      </w:r>
      <w:r w:rsidRPr="008937B5">
        <w:rPr>
          <w:rFonts w:eastAsia="OfficinaSansBoldITC"/>
          <w:lang w:val="ru-RU" w:eastAsia="en-US" w:bidi="ar-SA"/>
        </w:rPr>
        <w:t>Древнерусская литература</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Древнерусские повести </w:t>
      </w:r>
      <w:r w:rsidRPr="008937B5">
        <w:rPr>
          <w:rFonts w:eastAsia="SchoolBookSanPin"/>
          <w:lang w:val="ru-RU" w:eastAsia="en-US" w:bidi="ar-SA"/>
        </w:rPr>
        <w:t xml:space="preserve">(одна повесть по выбору). Например, </w:t>
      </w:r>
      <w:r w:rsidRPr="008937B5">
        <w:rPr>
          <w:rFonts w:eastAsia="SchoolBookSanPin"/>
          <w:position w:val="1"/>
          <w:lang w:val="ru-RU" w:eastAsia="en-US" w:bidi="ar-SA"/>
        </w:rPr>
        <w:t>«Поучение» Владимира Мономаха (в сокращении) и другие.</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2B647D">
        <w:rPr>
          <w:rFonts w:eastAsia="OfficinaSansBoldITC"/>
          <w:lang w:val="ru-RU" w:eastAsia="en-US" w:bidi="ar-SA"/>
        </w:rPr>
        <w:t>.5.2. </w:t>
      </w:r>
      <w:r w:rsidRPr="008937B5">
        <w:rPr>
          <w:rFonts w:eastAsia="OfficinaSansBoldITC"/>
          <w:lang w:val="ru-RU" w:eastAsia="en-US" w:bidi="ar-SA"/>
        </w:rPr>
        <w:t xml:space="preserve">Литература первой половины </w:t>
      </w:r>
      <w:r w:rsidRPr="008937B5">
        <w:rPr>
          <w:rFonts w:eastAsia="OfficinaSansBoldITC"/>
          <w:lang w:val="en-US" w:eastAsia="en-US" w:bidi="ar-SA"/>
        </w:rPr>
        <w:t>XIX</w:t>
      </w:r>
      <w:r w:rsidRPr="008937B5">
        <w:rPr>
          <w:rFonts w:eastAsia="OfficinaSansBoldITC"/>
          <w:lang w:val="ru-RU" w:eastAsia="en-US" w:bidi="ar-SA"/>
        </w:rPr>
        <w:t xml:space="preserve"> века</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А.С. Пушкин. </w:t>
      </w:r>
      <w:r w:rsidRPr="008937B5">
        <w:rPr>
          <w:rFonts w:eastAsia="SchoolBookSanPin"/>
          <w:lang w:val="ru-RU" w:eastAsia="en-US" w:bidi="ar-SA"/>
        </w:rPr>
        <w:t xml:space="preserve">Стихотворения (не менее четырёх). Например, </w:t>
      </w:r>
      <w:r w:rsidRPr="008937B5">
        <w:rPr>
          <w:rFonts w:eastAsia="SchoolBookSanPin"/>
          <w:position w:val="1"/>
          <w:lang w:val="ru-RU" w:eastAsia="en-US" w:bidi="ar-SA"/>
        </w:rPr>
        <w:t xml:space="preserve">«Во глубине сибирских руд…», «19 октября» («Роняет лес багряный свой убор…»), </w:t>
      </w:r>
      <w:r w:rsidRPr="008937B5" w:rsidR="004622CF">
        <w:rPr>
          <w:rFonts w:eastAsia="SchoolBookSanPin"/>
          <w:position w:val="1"/>
          <w:lang w:val="ru-RU" w:eastAsia="en-US" w:bidi="ar-SA"/>
        </w:rPr>
        <w:br/>
      </w:r>
      <w:r w:rsidRPr="008937B5">
        <w:rPr>
          <w:rFonts w:eastAsia="SchoolBookSanPin"/>
          <w:position w:val="1"/>
          <w:lang w:val="ru-RU" w:eastAsia="en-US" w:bidi="ar-SA"/>
        </w:rPr>
        <w:t>«И.И. Пущину», «На холмах Грузии лежит ночная мгла…», и другие «Повести Белкина» («Станционный смотритель»). Поэма «Полтава» (фрагмент) и другие.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М.Ю. Лермонтов. </w:t>
      </w:r>
      <w:r w:rsidRPr="008937B5">
        <w:rPr>
          <w:rFonts w:eastAsia="SchoolBookSanPin"/>
          <w:lang w:val="ru-RU" w:eastAsia="en-US" w:bidi="ar-SA"/>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w:t>
      </w:r>
      <w:r w:rsidRPr="008937B5" w:rsidR="004622CF">
        <w:rPr>
          <w:rFonts w:eastAsia="SchoolBookSanPin"/>
          <w:lang w:val="ru-RU" w:eastAsia="en-US" w:bidi="ar-SA"/>
        </w:rPr>
        <w:t>дную…») и другие «Песня про ца</w:t>
      </w:r>
      <w:r w:rsidRPr="008937B5">
        <w:rPr>
          <w:rFonts w:eastAsia="SchoolBookSanPin"/>
          <w:lang w:val="ru-RU" w:eastAsia="en-US" w:bidi="ar-SA"/>
        </w:rPr>
        <w:t>ря Ивана Васильевича, молодого опричника и удалого купца Калашникова».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Н.В. Гоголь. </w:t>
      </w:r>
      <w:r w:rsidRPr="008937B5">
        <w:rPr>
          <w:rFonts w:eastAsia="SchoolBookSanPin"/>
          <w:lang w:val="ru-RU" w:eastAsia="en-US" w:bidi="ar-SA"/>
        </w:rPr>
        <w:t>Повесть «Тарас Бульба».</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2B647D">
        <w:rPr>
          <w:rFonts w:eastAsia="OfficinaSansBoldITC"/>
          <w:lang w:val="ru-RU" w:eastAsia="en-US" w:bidi="ar-SA"/>
        </w:rPr>
        <w:t>.5.3. </w:t>
      </w:r>
      <w:r w:rsidRPr="008937B5">
        <w:rPr>
          <w:rFonts w:eastAsia="OfficinaSansBoldITC"/>
          <w:lang w:val="ru-RU" w:eastAsia="en-US" w:bidi="ar-SA"/>
        </w:rPr>
        <w:t xml:space="preserve">Литература второй половины </w:t>
      </w:r>
      <w:r w:rsidRPr="008937B5">
        <w:rPr>
          <w:rFonts w:eastAsia="OfficinaSansBoldITC"/>
          <w:lang w:val="en-US" w:eastAsia="en-US" w:bidi="ar-SA"/>
        </w:rPr>
        <w:t>XIX</w:t>
      </w:r>
      <w:r w:rsidRPr="008937B5">
        <w:rPr>
          <w:rFonts w:eastAsia="OfficinaSansBoldITC"/>
          <w:lang w:val="ru-RU" w:eastAsia="en-US" w:bidi="ar-SA"/>
        </w:rPr>
        <w:t xml:space="preserve"> века</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 Тургенев. </w:t>
      </w:r>
      <w:r w:rsidRPr="008937B5">
        <w:rPr>
          <w:rFonts w:eastAsia="SchoolBookSanPin"/>
          <w:lang w:val="ru-RU" w:eastAsia="en-US" w:bidi="ar-SA"/>
        </w:rPr>
        <w:t>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Л.Н. Толстой. </w:t>
      </w:r>
      <w:r w:rsidRPr="008937B5">
        <w:rPr>
          <w:rFonts w:eastAsia="SchoolBookSanPin"/>
          <w:lang w:val="ru-RU" w:eastAsia="en-US" w:bidi="ar-SA"/>
        </w:rPr>
        <w:t>Рассказ «После бала».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Н.А. Некрасов. </w:t>
      </w:r>
      <w:r w:rsidRPr="008937B5">
        <w:rPr>
          <w:rFonts w:eastAsia="SchoolBookSanPin"/>
          <w:lang w:val="ru-RU" w:eastAsia="en-US" w:bidi="ar-SA"/>
        </w:rPr>
        <w:t>Стихотворения (не менее двух). Например,</w:t>
      </w:r>
      <w:r w:rsidRPr="008937B5" w:rsidR="004622CF">
        <w:rPr>
          <w:rFonts w:eastAsia="SchoolBookSanPin"/>
          <w:lang w:val="ru-RU" w:eastAsia="en-US" w:bidi="ar-SA"/>
        </w:rPr>
        <w:t xml:space="preserve"> </w:t>
      </w:r>
      <w:r w:rsidRPr="008937B5">
        <w:rPr>
          <w:rFonts w:eastAsia="SchoolBookSanPin"/>
          <w:position w:val="1"/>
          <w:lang w:val="ru-RU" w:eastAsia="en-US" w:bidi="ar-SA"/>
        </w:rPr>
        <w:t xml:space="preserve">«Размышления </w:t>
      </w:r>
      <w:r w:rsidRPr="008937B5" w:rsidR="004622CF">
        <w:rPr>
          <w:rFonts w:eastAsia="SchoolBookSanPin"/>
          <w:position w:val="1"/>
          <w:lang w:val="ru-RU" w:eastAsia="en-US" w:bidi="ar-SA"/>
        </w:rPr>
        <w:br/>
      </w:r>
      <w:r w:rsidRPr="008937B5">
        <w:rPr>
          <w:rFonts w:eastAsia="SchoolBookSanPin"/>
          <w:position w:val="1"/>
          <w:lang w:val="ru-RU" w:eastAsia="en-US" w:bidi="ar-SA"/>
        </w:rPr>
        <w:t>парадного подъезда», «Железная дорога» и другие</w:t>
      </w:r>
      <w:r w:rsidRPr="008937B5" w:rsidR="004622CF">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Поэзия второй половины </w:t>
      </w:r>
      <w:r w:rsidRPr="008937B5">
        <w:rPr>
          <w:rFonts w:eastAsia="SchoolBookSanPin"/>
          <w:bCs/>
          <w:lang w:val="en-US" w:eastAsia="en-US" w:bidi="ar-SA"/>
        </w:rPr>
        <w:t>XIX</w:t>
      </w:r>
      <w:r w:rsidRPr="008937B5">
        <w:rPr>
          <w:rFonts w:eastAsia="SchoolBookSanPin"/>
          <w:bCs/>
          <w:lang w:val="ru-RU" w:eastAsia="en-US" w:bidi="ar-SA"/>
        </w:rPr>
        <w:t xml:space="preserve"> века. </w:t>
      </w:r>
      <w:r w:rsidRPr="008937B5">
        <w:rPr>
          <w:rFonts w:eastAsia="SchoolBookSanPin"/>
          <w:lang w:val="ru-RU" w:eastAsia="en-US" w:bidi="ar-SA"/>
        </w:rPr>
        <w:t xml:space="preserve">Ф.И. Тютчев, А.А. Фет, А.К. Толстой </w:t>
      </w:r>
      <w:r w:rsidRPr="008937B5" w:rsidR="004622CF">
        <w:rPr>
          <w:rFonts w:eastAsia="SchoolBookSanPin"/>
          <w:lang w:val="ru-RU" w:eastAsia="en-US" w:bidi="ar-SA"/>
        </w:rPr>
        <w:br/>
      </w:r>
      <w:r w:rsidRPr="008937B5">
        <w:rPr>
          <w:rFonts w:eastAsia="SchoolBookSanPin"/>
          <w:lang w:val="ru-RU" w:eastAsia="en-US" w:bidi="ar-SA"/>
        </w:rPr>
        <w:t>и другие (не менее двух стихотворений по выбору).</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М.Е. Салтыков-Щедрин. </w:t>
      </w:r>
      <w:r w:rsidRPr="008937B5">
        <w:rPr>
          <w:rFonts w:eastAsia="SchoolBookSanPin"/>
          <w:lang w:val="ru-RU" w:eastAsia="en-US" w:bidi="ar-SA"/>
        </w:rPr>
        <w:t>Сказки (две по выбору). Например,</w:t>
      </w:r>
      <w:r w:rsidRPr="008937B5" w:rsidR="004622CF">
        <w:rPr>
          <w:rFonts w:eastAsia="SchoolBookSanPin"/>
          <w:lang w:val="ru-RU" w:eastAsia="en-US" w:bidi="ar-SA"/>
        </w:rPr>
        <w:t xml:space="preserve"> </w:t>
      </w:r>
      <w:r w:rsidRPr="008937B5">
        <w:rPr>
          <w:rFonts w:eastAsia="SchoolBookSanPin"/>
          <w:position w:val="1"/>
          <w:lang w:val="ru-RU" w:eastAsia="en-US" w:bidi="ar-SA"/>
        </w:rPr>
        <w:t>«Повесть о том, как один мужик двух генералов прокормил»,</w:t>
      </w:r>
      <w:r w:rsidRPr="008937B5" w:rsidR="004622CF">
        <w:rPr>
          <w:rFonts w:eastAsia="SchoolBookSanPin"/>
          <w:position w:val="1"/>
          <w:lang w:val="ru-RU" w:eastAsia="en-US" w:bidi="ar-SA"/>
        </w:rPr>
        <w:t xml:space="preserve"> </w:t>
      </w:r>
      <w:r w:rsidRPr="008937B5">
        <w:rPr>
          <w:rFonts w:eastAsia="SchoolBookSanPin"/>
          <w:position w:val="1"/>
          <w:lang w:val="ru-RU" w:eastAsia="en-US" w:bidi="ar-SA"/>
        </w:rPr>
        <w:t>«Дикий помещик», «Премудрый пискарь» и другие</w:t>
      </w:r>
      <w:r w:rsidRPr="008937B5" w:rsidR="004622CF">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Произведения отечественных и зарубежных писателей на историческую тему </w:t>
      </w:r>
      <w:r w:rsidRPr="008937B5">
        <w:rPr>
          <w:rFonts w:eastAsia="SchoolBookSanPin"/>
          <w:lang w:val="ru-RU" w:eastAsia="en-US" w:bidi="ar-SA"/>
        </w:rPr>
        <w:t>(не менее двух). Например, А</w:t>
      </w:r>
      <w:r w:rsidRPr="008937B5" w:rsidR="004622CF">
        <w:rPr>
          <w:rFonts w:eastAsia="SchoolBookSanPin"/>
          <w:lang w:val="ru-RU" w:eastAsia="en-US" w:bidi="ar-SA"/>
        </w:rPr>
        <w:t>.</w:t>
      </w:r>
      <w:r w:rsidRPr="008937B5">
        <w:rPr>
          <w:rFonts w:eastAsia="SchoolBookSanPin"/>
          <w:lang w:val="ru-RU" w:eastAsia="en-US" w:bidi="ar-SA"/>
        </w:rPr>
        <w:t>К. Толстого, Р. Сабатини, Ф. Купера.</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2B647D">
        <w:rPr>
          <w:rFonts w:eastAsia="OfficinaSansBoldITC"/>
          <w:lang w:val="ru-RU" w:eastAsia="en-US" w:bidi="ar-SA"/>
        </w:rPr>
        <w:t>.5.4. </w:t>
      </w:r>
      <w:r w:rsidRPr="008937B5">
        <w:rPr>
          <w:rFonts w:eastAsia="OfficinaSansBoldITC"/>
          <w:lang w:val="ru-RU" w:eastAsia="en-US" w:bidi="ar-SA"/>
        </w:rPr>
        <w:t xml:space="preserve">Литература конца </w:t>
      </w:r>
      <w:r w:rsidRPr="008937B5">
        <w:rPr>
          <w:rFonts w:eastAsia="OfficinaSansBoldITC"/>
          <w:lang w:val="en-US" w:eastAsia="en-US" w:bidi="ar-SA"/>
        </w:rPr>
        <w:t>XIX</w:t>
      </w:r>
      <w:r w:rsidRPr="008937B5">
        <w:rPr>
          <w:rFonts w:eastAsia="OfficinaSansBoldITC"/>
          <w:lang w:val="ru-RU" w:eastAsia="en-US" w:bidi="ar-SA"/>
        </w:rPr>
        <w:t xml:space="preserve"> </w:t>
      </w:r>
      <w:r w:rsidRPr="008937B5" w:rsidR="00041B2F">
        <w:rPr>
          <w:rFonts w:eastAsia="OfficinaSansBoldITC"/>
          <w:lang w:val="ru-RU" w:eastAsia="en-US" w:bidi="ar-SA"/>
        </w:rPr>
        <w:noBreakHyphen/>
      </w:r>
      <w:r w:rsidRPr="008937B5">
        <w:rPr>
          <w:rFonts w:eastAsia="OfficinaSansBoldITC"/>
          <w:lang w:val="ru-RU" w:eastAsia="en-US" w:bidi="ar-SA"/>
        </w:rPr>
        <w:t xml:space="preserve"> начала </w:t>
      </w:r>
      <w:r w:rsidRPr="008937B5">
        <w:rPr>
          <w:rFonts w:eastAsia="OfficinaSansBoldITC"/>
          <w:lang w:val="en-US" w:eastAsia="en-US" w:bidi="ar-SA"/>
        </w:rPr>
        <w:t>XX</w:t>
      </w:r>
      <w:r w:rsidRPr="008937B5">
        <w:rPr>
          <w:rFonts w:eastAsia="OfficinaSansBoldITC"/>
          <w:lang w:val="ru-RU" w:eastAsia="en-US" w:bidi="ar-SA"/>
        </w:rPr>
        <w:t xml:space="preserve"> века</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А.П. Чехов. </w:t>
      </w:r>
      <w:r w:rsidRPr="008937B5">
        <w:rPr>
          <w:rFonts w:eastAsia="SchoolBookSanPin"/>
          <w:lang w:val="ru-RU" w:eastAsia="en-US" w:bidi="ar-SA"/>
        </w:rPr>
        <w:t>Рассказы (один по выбору). Например, «Тоска»,</w:t>
      </w:r>
      <w:r w:rsidRPr="008937B5" w:rsidR="004622CF">
        <w:rPr>
          <w:rFonts w:eastAsia="SchoolBookSanPin"/>
          <w:lang w:val="ru-RU" w:eastAsia="en-US" w:bidi="ar-SA"/>
        </w:rPr>
        <w:t xml:space="preserve"> </w:t>
      </w:r>
      <w:r w:rsidRPr="008937B5">
        <w:rPr>
          <w:rFonts w:eastAsia="SchoolBookSanPin"/>
          <w:position w:val="1"/>
          <w:lang w:val="ru-RU" w:eastAsia="en-US" w:bidi="ar-SA"/>
        </w:rPr>
        <w:t>«Злоумышленник» и другие</w:t>
      </w:r>
      <w:r w:rsidRPr="008937B5" w:rsidR="004622CF">
        <w:rPr>
          <w:rFonts w:eastAsia="SchoolBookSanPin"/>
          <w:position w:val="1"/>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М. Горький. </w:t>
      </w:r>
      <w:r w:rsidRPr="008937B5">
        <w:rPr>
          <w:rFonts w:eastAsia="SchoolBookSanPin"/>
          <w:lang w:val="ru-RU" w:eastAsia="en-US" w:bidi="ar-SA"/>
        </w:rPr>
        <w:t>Ранние рассказы (одно произведение по выбору). Например, «Старуха Изергиль» (легенда о Данко), «Челкаш» и другие</w:t>
      </w:r>
      <w:r w:rsidRPr="008937B5" w:rsidR="004622CF">
        <w:rPr>
          <w:rFonts w:eastAsia="SchoolBookSanPin"/>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Сатирические произведения отечественных и зарубежных писателей </w:t>
      </w:r>
      <w:r w:rsidRPr="008937B5">
        <w:rPr>
          <w:rFonts w:eastAsia="SchoolBookSanPin"/>
          <w:lang w:val="ru-RU" w:eastAsia="en-US" w:bidi="ar-SA"/>
        </w:rPr>
        <w:t>(не менее двух). Например, М.М. Зощенко, А.Т. Аверченко, Н.Тэффи, О. Генри, Я. Гашека.</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2B647D">
        <w:rPr>
          <w:rFonts w:eastAsia="OfficinaSansBoldITC"/>
          <w:lang w:val="ru-RU" w:eastAsia="en-US" w:bidi="ar-SA"/>
        </w:rPr>
        <w:t>.5.5. </w:t>
      </w:r>
      <w:r w:rsidRPr="008937B5">
        <w:rPr>
          <w:rFonts w:eastAsia="OfficinaSansBoldITC"/>
          <w:lang w:val="ru-RU" w:eastAsia="en-US" w:bidi="ar-SA"/>
        </w:rPr>
        <w:t xml:space="preserve">Литература первой половины </w:t>
      </w:r>
      <w:r w:rsidRPr="008937B5">
        <w:rPr>
          <w:rFonts w:eastAsia="OfficinaSansBoldITC"/>
          <w:lang w:val="en-US" w:eastAsia="en-US" w:bidi="ar-SA"/>
        </w:rPr>
        <w:t>XX</w:t>
      </w:r>
      <w:r w:rsidRPr="008937B5">
        <w:rPr>
          <w:rFonts w:eastAsia="OfficinaSansBoldITC"/>
          <w:lang w:val="ru-RU" w:eastAsia="en-US" w:bidi="ar-SA"/>
        </w:rPr>
        <w:t xml:space="preserve"> века</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А.С. Грин. </w:t>
      </w:r>
      <w:r w:rsidRPr="008937B5">
        <w:rPr>
          <w:rFonts w:eastAsia="SchoolBookSanPin"/>
          <w:lang w:val="ru-RU" w:eastAsia="en-US" w:bidi="ar-SA"/>
        </w:rPr>
        <w:t>Повести и рассказы (одно произведение по выбору). Например, «Алые паруса», «Зелёная лампа» и другие</w:t>
      </w:r>
      <w:r w:rsidRPr="008937B5" w:rsidR="004622CF">
        <w:rPr>
          <w:rFonts w:eastAsia="SchoolBookSanPin"/>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Отечественная поэзия первой половины </w:t>
      </w:r>
      <w:r w:rsidRPr="008937B5">
        <w:rPr>
          <w:rFonts w:eastAsia="SchoolBookSanPin"/>
          <w:bCs/>
          <w:lang w:val="en-US" w:eastAsia="en-US" w:bidi="ar-SA"/>
        </w:rPr>
        <w:t>XX</w:t>
      </w:r>
      <w:r w:rsidRPr="008937B5">
        <w:rPr>
          <w:rFonts w:eastAsia="SchoolBookSanPin"/>
          <w:bCs/>
          <w:lang w:val="ru-RU" w:eastAsia="en-US" w:bidi="ar-SA"/>
        </w:rPr>
        <w:t xml:space="preserve"> века</w:t>
      </w:r>
      <w:r w:rsidRPr="008937B5">
        <w:rPr>
          <w:rFonts w:eastAsia="SchoolBookSanPin"/>
          <w:lang w:val="ru-RU" w:eastAsia="en-US" w:bidi="ar-SA"/>
        </w:rPr>
        <w:t xml:space="preserve">. Стихотворения на тему мечты и реальности (два-три по выбору). Например, стихотворения А.А. Блока, </w:t>
      </w:r>
      <w:r w:rsidRPr="008937B5" w:rsidR="004622CF">
        <w:rPr>
          <w:rFonts w:eastAsia="SchoolBookSanPin"/>
          <w:lang w:val="ru-RU" w:eastAsia="en-US" w:bidi="ar-SA"/>
        </w:rPr>
        <w:br/>
      </w:r>
      <w:r w:rsidRPr="008937B5">
        <w:rPr>
          <w:rFonts w:eastAsia="SchoolBookSanPin"/>
          <w:lang w:val="ru-RU" w:eastAsia="en-US" w:bidi="ar-SA"/>
        </w:rPr>
        <w:t>Н.С. Гумилёва, М.И. Цветаевой и другие.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В.В. Маяковский. </w:t>
      </w:r>
      <w:r w:rsidRPr="008937B5">
        <w:rPr>
          <w:rFonts w:eastAsia="SchoolBookSanPin"/>
          <w:lang w:val="ru-RU" w:eastAsia="en-US" w:bidi="ar-SA"/>
        </w:rPr>
        <w:t>Стихотворения (одно по выбору). Например, «Необычайное приключение, бывшее с Владимиром Маяковским летом на даче», «Хорошее отношение к лошадям» и другие</w:t>
      </w:r>
      <w:r w:rsidRPr="008937B5" w:rsidR="004622CF">
        <w:rPr>
          <w:rFonts w:eastAsia="SchoolBookSanPin"/>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А.П. Платонов. </w:t>
      </w:r>
      <w:r w:rsidRPr="008937B5">
        <w:rPr>
          <w:rFonts w:eastAsia="SchoolBookSanPin"/>
          <w:lang w:val="ru-RU" w:eastAsia="en-US" w:bidi="ar-SA"/>
        </w:rPr>
        <w:t>Рассказы (один по выбору). Например, «Юшка», «Неизвестный цветок» и другие</w:t>
      </w:r>
      <w:r w:rsidRPr="008937B5" w:rsidR="004622CF">
        <w:rPr>
          <w:rFonts w:eastAsia="SchoolBookSanPin"/>
          <w:lang w:val="ru-RU" w:eastAsia="en-US" w:bidi="ar-SA"/>
        </w:rPr>
        <w:t>.</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2B647D">
        <w:rPr>
          <w:rFonts w:eastAsia="OfficinaSansBoldITC"/>
          <w:lang w:val="ru-RU" w:eastAsia="en-US" w:bidi="ar-SA"/>
        </w:rPr>
        <w:t>.5.6. </w:t>
      </w:r>
      <w:r w:rsidRPr="008937B5">
        <w:rPr>
          <w:rFonts w:eastAsia="OfficinaSansBoldITC"/>
          <w:lang w:val="ru-RU" w:eastAsia="en-US" w:bidi="ar-SA"/>
        </w:rPr>
        <w:t xml:space="preserve">Литература второй половины </w:t>
      </w:r>
      <w:r w:rsidRPr="008937B5">
        <w:rPr>
          <w:rFonts w:eastAsia="OfficinaSansBoldITC"/>
          <w:lang w:val="en-US" w:eastAsia="en-US" w:bidi="ar-SA"/>
        </w:rPr>
        <w:t>XX</w:t>
      </w:r>
      <w:r w:rsidRPr="008937B5">
        <w:rPr>
          <w:rFonts w:eastAsia="OfficinaSansBoldITC"/>
          <w:lang w:val="ru-RU" w:eastAsia="en-US" w:bidi="ar-SA"/>
        </w:rPr>
        <w:t xml:space="preserve"> века</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2B647D">
        <w:rPr>
          <w:rFonts w:eastAsia="OfficinaSansBoldITC"/>
          <w:lang w:val="ru-RU" w:eastAsia="en-US" w:bidi="ar-SA"/>
        </w:rPr>
        <w:t>.5.6.1. </w:t>
      </w:r>
      <w:r w:rsidRPr="008937B5">
        <w:rPr>
          <w:rFonts w:eastAsia="SchoolBookSanPin"/>
          <w:bCs/>
          <w:lang w:val="ru-RU" w:eastAsia="en-US" w:bidi="ar-SA"/>
        </w:rPr>
        <w:t xml:space="preserve">В.М. Шукшин. </w:t>
      </w:r>
      <w:r w:rsidRPr="008937B5">
        <w:rPr>
          <w:rFonts w:eastAsia="SchoolBookSanPin"/>
          <w:lang w:val="ru-RU" w:eastAsia="en-US" w:bidi="ar-SA"/>
        </w:rPr>
        <w:t>Рассказы (один по выбору). Например, «Чудик», «Стенька Разин», «Критики» и другие.</w:t>
      </w:r>
    </w:p>
    <w:p w:rsidR="00D67B9C" w:rsidRPr="008937B5" w:rsidP="009A6FA8">
      <w:pPr>
        <w:widowControl w:val="0"/>
        <w:spacing w:after="0" w:line="240" w:lineRule="auto"/>
        <w:ind w:firstLine="709"/>
        <w:rPr>
          <w:rFonts w:eastAsia="SchoolBookSanPin"/>
          <w:lang w:val="ru-RU" w:eastAsia="en-US" w:bidi="ar-SA"/>
        </w:rPr>
      </w:pPr>
      <w:r w:rsidRPr="009A6FA8" w:rsidR="009A6FA8">
        <w:rPr>
          <w:rFonts w:eastAsia="SchoolBookSanPin"/>
          <w:lang w:val="ru-RU" w:eastAsia="en-US" w:bidi="ar-SA"/>
        </w:rPr>
        <w:t>2.2.</w:t>
      </w:r>
      <w:r w:rsidRPr="008937B5" w:rsidR="00244FF2">
        <w:rPr>
          <w:rFonts w:eastAsia="OfficinaSansBoldITC"/>
          <w:lang w:val="ru-RU" w:eastAsia="en-US" w:bidi="ar-SA"/>
        </w:rPr>
        <w:t>20</w:t>
      </w:r>
      <w:r w:rsidRPr="008937B5" w:rsidR="002B647D">
        <w:rPr>
          <w:rFonts w:eastAsia="OfficinaSansBoldITC"/>
          <w:lang w:val="ru-RU" w:eastAsia="en-US" w:bidi="ar-SA"/>
        </w:rPr>
        <w:t>.5.6.2. </w:t>
      </w:r>
      <w:r w:rsidRPr="008937B5">
        <w:rPr>
          <w:rFonts w:eastAsia="SchoolBookSanPin"/>
          <w:bCs/>
          <w:lang w:val="ru-RU" w:eastAsia="en-US" w:bidi="ar-SA"/>
        </w:rPr>
        <w:t xml:space="preserve">Стихотворения отечественных поэтов </w:t>
      </w:r>
      <w:r w:rsidRPr="008937B5">
        <w:rPr>
          <w:rFonts w:eastAsia="SchoolBookSanPin"/>
          <w:bCs/>
          <w:lang w:val="en-US" w:eastAsia="en-US" w:bidi="ar-SA"/>
        </w:rPr>
        <w:t>XX</w:t>
      </w:r>
      <w:r w:rsidRPr="008937B5" w:rsidR="00041B2F">
        <w:rPr>
          <w:rFonts w:eastAsia="SchoolBookSanPin"/>
          <w:bCs/>
          <w:lang w:val="ru-RU" w:eastAsia="en-US" w:bidi="ar-SA"/>
        </w:rPr>
        <w:t>-</w:t>
      </w:r>
      <w:r w:rsidRPr="008937B5">
        <w:rPr>
          <w:rFonts w:eastAsia="SchoolBookSanPin"/>
          <w:bCs/>
          <w:lang w:val="en-US" w:eastAsia="en-US" w:bidi="ar-SA"/>
        </w:rPr>
        <w:t>XXI</w:t>
      </w:r>
      <w:r w:rsidRPr="008937B5">
        <w:rPr>
          <w:rFonts w:eastAsia="SchoolBookSanPin"/>
          <w:bCs/>
          <w:lang w:val="ru-RU" w:eastAsia="en-US" w:bidi="ar-SA"/>
        </w:rPr>
        <w:t xml:space="preserve"> веков </w:t>
      </w:r>
      <w:r w:rsidRPr="008937B5">
        <w:rPr>
          <w:rFonts w:eastAsia="SchoolBookSanPin"/>
          <w:lang w:val="ru-RU" w:eastAsia="en-US" w:bidi="ar-SA"/>
        </w:rPr>
        <w:t>(не менее четырёх стихотворений двух поэтов). Например, стихотворения М.И. Цветаевой, Е.А. Евтушенко, Б.А. Ахмадулиной, Ю.Д. Левитанского и другие.</w:t>
      </w:r>
    </w:p>
    <w:p w:rsidR="00D67B9C" w:rsidRPr="008937B5" w:rsidP="009A6FA8">
      <w:pPr>
        <w:widowControl w:val="0"/>
        <w:spacing w:after="0" w:line="240" w:lineRule="auto"/>
        <w:ind w:firstLine="709"/>
        <w:rPr>
          <w:rFonts w:eastAsia="SchoolBookSanPin"/>
          <w:lang w:val="ru-RU" w:eastAsia="en-US" w:bidi="ar-SA"/>
        </w:rPr>
      </w:pPr>
      <w:r w:rsidRPr="009A6FA8" w:rsidR="009A6FA8">
        <w:rPr>
          <w:rFonts w:eastAsia="SchoolBookSanPin"/>
          <w:lang w:val="ru-RU" w:eastAsia="en-US" w:bidi="ar-SA"/>
        </w:rPr>
        <w:t>2.2</w:t>
      </w:r>
      <w:r w:rsidRPr="008937B5" w:rsidR="002B647D">
        <w:rPr>
          <w:rFonts w:eastAsia="OfficinaSansBoldITC"/>
          <w:lang w:val="ru-RU" w:eastAsia="en-US" w:bidi="ar-SA"/>
        </w:rPr>
        <w:t>.5.6.3. </w:t>
      </w:r>
      <w:r w:rsidRPr="008937B5">
        <w:rPr>
          <w:rFonts w:eastAsia="SchoolBookSanPin"/>
          <w:bCs/>
          <w:lang w:val="ru-RU" w:eastAsia="en-US" w:bidi="ar-SA"/>
        </w:rPr>
        <w:t xml:space="preserve">Произведения отечественных прозаиков второй половины </w:t>
      </w:r>
      <w:r w:rsidRPr="008937B5">
        <w:rPr>
          <w:rFonts w:eastAsia="SchoolBookSanPin"/>
          <w:bCs/>
          <w:lang w:val="en-US" w:eastAsia="en-US" w:bidi="ar-SA"/>
        </w:rPr>
        <w:t>XX</w:t>
      </w:r>
      <w:r w:rsidRPr="008937B5">
        <w:rPr>
          <w:rFonts w:eastAsia="SchoolBookSanPin"/>
          <w:bCs/>
          <w:lang w:val="ru-RU" w:eastAsia="en-US" w:bidi="ar-SA"/>
        </w:rPr>
        <w:t xml:space="preserve"> </w:t>
      </w:r>
      <w:r w:rsidRPr="008937B5" w:rsidR="00041B2F">
        <w:rPr>
          <w:rFonts w:eastAsia="SchoolBookSanPin"/>
          <w:bCs/>
          <w:lang w:val="ru-RU" w:eastAsia="en-US" w:bidi="ar-SA"/>
        </w:rPr>
        <w:noBreakHyphen/>
      </w:r>
      <w:r w:rsidRPr="008937B5">
        <w:rPr>
          <w:rFonts w:eastAsia="SchoolBookSanPin"/>
          <w:bCs/>
          <w:lang w:val="ru-RU" w:eastAsia="en-US" w:bidi="ar-SA"/>
        </w:rPr>
        <w:t xml:space="preserve"> начала </w:t>
      </w:r>
      <w:r w:rsidRPr="008937B5">
        <w:rPr>
          <w:rFonts w:eastAsia="SchoolBookSanPin"/>
          <w:bCs/>
          <w:lang w:val="en-US" w:eastAsia="en-US" w:bidi="ar-SA"/>
        </w:rPr>
        <w:t>XXI</w:t>
      </w:r>
      <w:r w:rsidRPr="008937B5">
        <w:rPr>
          <w:rFonts w:eastAsia="SchoolBookSanPin"/>
          <w:bCs/>
          <w:lang w:val="ru-RU" w:eastAsia="en-US" w:bidi="ar-SA"/>
        </w:rPr>
        <w:t xml:space="preserve"> века </w:t>
      </w:r>
      <w:r w:rsidRPr="008937B5">
        <w:rPr>
          <w:rFonts w:eastAsia="SchoolBookSanPin"/>
          <w:lang w:val="ru-RU" w:eastAsia="en-US" w:bidi="ar-SA"/>
        </w:rPr>
        <w:t>(не менее двух). Например, произведения Ф.А. Абрамова, В.П. Астафьева, В.И. Белова, Ф.А. Искандера и другие.</w:t>
      </w:r>
    </w:p>
    <w:p w:rsidR="00D67B9C" w:rsidRPr="008937B5" w:rsidP="007A3FA5">
      <w:pPr>
        <w:widowControl w:val="0"/>
        <w:spacing w:after="0" w:line="240" w:lineRule="auto"/>
        <w:ind w:firstLine="709"/>
        <w:jc w:val="both"/>
        <w:rPr>
          <w:rFonts w:eastAsia="SchoolBookSanPin"/>
          <w:lang w:val="ru-RU" w:eastAsia="en-US" w:bidi="ar-SA"/>
        </w:rPr>
      </w:pPr>
      <w:r w:rsidRPr="009A6FA8" w:rsidR="009A6FA8">
        <w:rPr>
          <w:rFonts w:eastAsia="SchoolBookSanPin"/>
          <w:lang w:val="ru-RU" w:eastAsia="en-US" w:bidi="ar-SA"/>
        </w:rPr>
        <w:t>2.2.</w:t>
      </w:r>
      <w:r w:rsidRPr="008937B5" w:rsidR="002B647D">
        <w:rPr>
          <w:rFonts w:eastAsia="OfficinaSansBoldITC"/>
          <w:lang w:val="ru-RU" w:eastAsia="en-US" w:bidi="ar-SA"/>
        </w:rPr>
        <w:t>5.6.4. </w:t>
      </w:r>
      <w:r w:rsidRPr="008937B5">
        <w:rPr>
          <w:rFonts w:eastAsia="SchoolBookSanPin"/>
          <w:bCs/>
          <w:lang w:val="ru-RU" w:eastAsia="en-US" w:bidi="ar-SA"/>
        </w:rPr>
        <w:t xml:space="preserve">Тема взаимоотношения поколений, становления человека, выбора </w:t>
      </w:r>
      <w:r w:rsidRPr="008937B5" w:rsidR="004622CF">
        <w:rPr>
          <w:rFonts w:eastAsia="SchoolBookSanPin"/>
          <w:bCs/>
          <w:lang w:val="ru-RU" w:eastAsia="en-US" w:bidi="ar-SA"/>
        </w:rPr>
        <w:br/>
      </w:r>
      <w:r w:rsidRPr="008937B5">
        <w:rPr>
          <w:rFonts w:eastAsia="SchoolBookSanPin"/>
          <w:bCs/>
          <w:lang w:val="ru-RU" w:eastAsia="en-US" w:bidi="ar-SA"/>
        </w:rPr>
        <w:t xml:space="preserve">им жизненного пути </w:t>
      </w:r>
      <w:r w:rsidRPr="008937B5">
        <w:rPr>
          <w:rFonts w:eastAsia="SchoolBookSanPin"/>
          <w:lang w:val="ru-RU" w:eastAsia="en-US" w:bidi="ar-SA"/>
        </w:rPr>
        <w:t xml:space="preserve">(не менее двух произведений современных отечественных </w:t>
      </w:r>
      <w:r w:rsidRPr="008937B5" w:rsidR="004622CF">
        <w:rPr>
          <w:rFonts w:eastAsia="SchoolBookSanPin"/>
          <w:lang w:val="ru-RU" w:eastAsia="en-US" w:bidi="ar-SA"/>
        </w:rPr>
        <w:br/>
      </w:r>
      <w:r w:rsidRPr="008937B5">
        <w:rPr>
          <w:rFonts w:eastAsia="SchoolBookSanPin"/>
          <w:lang w:val="ru-RU" w:eastAsia="en-US" w:bidi="ar-SA"/>
        </w:rPr>
        <w:t xml:space="preserve">и зарубежных писателей). Например, Л.Л. Волкова. «Всем выйти из кадра», </w:t>
      </w:r>
      <w:r w:rsidRPr="008937B5" w:rsidR="004622CF">
        <w:rPr>
          <w:rFonts w:eastAsia="SchoolBookSanPin"/>
          <w:lang w:val="ru-RU" w:eastAsia="en-US" w:bidi="ar-SA"/>
        </w:rPr>
        <w:br/>
      </w:r>
      <w:r w:rsidRPr="008937B5">
        <w:rPr>
          <w:rFonts w:eastAsia="SchoolBookSanPin"/>
          <w:lang w:val="ru-RU" w:eastAsia="en-US" w:bidi="ar-SA"/>
        </w:rPr>
        <w:t xml:space="preserve">Т.В. Михеева. «Лёгкие горы», У. Старк. «Умеешь ли ты свистеть, Йоханна?» </w:t>
      </w:r>
      <w:r w:rsidRPr="008937B5" w:rsidR="004622CF">
        <w:rPr>
          <w:rFonts w:eastAsia="SchoolBookSanPin"/>
          <w:lang w:val="ru-RU" w:eastAsia="en-US" w:bidi="ar-SA"/>
        </w:rPr>
        <w:br/>
      </w:r>
      <w:r w:rsidRPr="008937B5">
        <w:rPr>
          <w:rFonts w:eastAsia="SchoolBookSanPin"/>
          <w:lang w:val="ru-RU" w:eastAsia="en-US" w:bidi="ar-SA"/>
        </w:rPr>
        <w:t>и другие.</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2B647D">
        <w:rPr>
          <w:rFonts w:eastAsia="OfficinaSansBoldITC"/>
          <w:lang w:val="ru-RU" w:eastAsia="en-US" w:bidi="ar-SA"/>
        </w:rPr>
        <w:t>.5.7. </w:t>
      </w:r>
      <w:r w:rsidRPr="008937B5">
        <w:rPr>
          <w:rFonts w:eastAsia="OfficinaSansBoldITC"/>
          <w:lang w:val="ru-RU" w:eastAsia="en-US" w:bidi="ar-SA"/>
        </w:rPr>
        <w:t>Зарубежная литература</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М. де Сервантес Сааведра</w:t>
      </w:r>
      <w:r w:rsidRPr="008937B5">
        <w:rPr>
          <w:rFonts w:eastAsia="SchoolBookSanPin"/>
          <w:lang w:val="ru-RU" w:eastAsia="en-US" w:bidi="ar-SA"/>
        </w:rPr>
        <w:t xml:space="preserve">. Роман «Хитроумный идальго Дон </w:t>
      </w:r>
      <w:r w:rsidRPr="008937B5">
        <w:rPr>
          <w:rFonts w:eastAsia="SchoolBookSanPin"/>
          <w:position w:val="1"/>
          <w:lang w:val="ru-RU" w:eastAsia="en-US" w:bidi="ar-SA"/>
        </w:rPr>
        <w:t>Кихот Ламанчский» (главы).</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Зарубежная новеллистика </w:t>
      </w:r>
      <w:r w:rsidRPr="008937B5">
        <w:rPr>
          <w:rFonts w:eastAsia="SchoolBookSanPin"/>
          <w:lang w:val="ru-RU" w:eastAsia="en-US" w:bidi="ar-SA"/>
        </w:rPr>
        <w:t xml:space="preserve">(одно-два произведения по выбору). Например, </w:t>
      </w:r>
      <w:r w:rsidRPr="008937B5" w:rsidR="004622CF">
        <w:rPr>
          <w:rFonts w:eastAsia="SchoolBookSanPin"/>
          <w:lang w:val="ru-RU" w:eastAsia="en-US" w:bidi="ar-SA"/>
        </w:rPr>
        <w:br/>
      </w:r>
      <w:r w:rsidRPr="008937B5">
        <w:rPr>
          <w:rFonts w:eastAsia="SchoolBookSanPin"/>
          <w:lang w:val="ru-RU" w:eastAsia="en-US" w:bidi="ar-SA"/>
        </w:rPr>
        <w:t>П. Мериме. «Маттео Фальконе»; О. Генри. «Дары волхвов», «Последний лист».</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 де Сент Экзюпери. </w:t>
      </w:r>
      <w:r w:rsidRPr="008937B5">
        <w:rPr>
          <w:rFonts w:eastAsia="SchoolBookSanPin"/>
          <w:lang w:val="ru-RU" w:eastAsia="en-US" w:bidi="ar-SA"/>
        </w:rPr>
        <w:t>Повесть-сказка «Маленький принц».</w:t>
      </w:r>
    </w:p>
    <w:p w:rsidR="002B647D" w:rsidRPr="008937B5" w:rsidP="007A3FA5">
      <w:pPr>
        <w:widowControl w:val="0"/>
        <w:spacing w:after="0" w:line="240" w:lineRule="auto"/>
        <w:ind w:firstLine="709"/>
        <w:rPr>
          <w:rFonts w:eastAsia="OfficinaSansBoldITC"/>
          <w:lang w:val="ru-RU" w:eastAsia="en-US" w:bidi="ar-SA"/>
        </w:rPr>
      </w:pPr>
      <w:r w:rsidRPr="009A6FA8" w:rsidR="009A6FA8">
        <w:rPr>
          <w:rFonts w:eastAsia="SchoolBookSanPin"/>
          <w:lang w:val="ru-RU" w:eastAsia="en-US" w:bidi="ar-SA"/>
        </w:rPr>
        <w:t>2.2.</w:t>
      </w:r>
      <w:r w:rsidRPr="008937B5">
        <w:rPr>
          <w:rFonts w:eastAsia="OfficinaSansBoldITC"/>
          <w:lang w:val="ru-RU" w:eastAsia="en-US" w:bidi="ar-SA"/>
        </w:rPr>
        <w:t>6. </w:t>
      </w:r>
      <w:r w:rsidRPr="009A6FA8">
        <w:rPr>
          <w:rFonts w:eastAsia="OfficinaSansBoldITC"/>
          <w:b/>
          <w:lang w:val="ru-RU" w:eastAsia="en-US" w:bidi="ar-SA"/>
        </w:rPr>
        <w:t>Содержание обучения в 8 классе.</w:t>
      </w:r>
    </w:p>
    <w:p w:rsidR="002B647D" w:rsidRPr="008937B5" w:rsidP="007A3FA5">
      <w:pPr>
        <w:widowControl w:val="0"/>
        <w:tabs>
          <w:tab w:val="center" w:pos="5457"/>
        </w:tabs>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Pr>
          <w:rFonts w:eastAsia="OfficinaSansBoldITC"/>
          <w:lang w:val="ru-RU" w:eastAsia="en-US" w:bidi="ar-SA"/>
        </w:rPr>
        <w:t>6.1. Древнерусская литература.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Житийная литература </w:t>
      </w:r>
      <w:r w:rsidRPr="008937B5">
        <w:rPr>
          <w:rFonts w:eastAsia="SchoolBookSanPin"/>
          <w:lang w:val="ru-RU" w:eastAsia="en-US" w:bidi="ar-SA"/>
        </w:rPr>
        <w:t>(одно произведение по выбору). Например, «Житие Сергия Радонежского», «Житие протопопа Аввакума, им самим написанное».</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2B647D">
        <w:rPr>
          <w:rFonts w:eastAsia="OfficinaSansBoldITC"/>
          <w:lang w:val="ru-RU" w:eastAsia="en-US" w:bidi="ar-SA"/>
        </w:rPr>
        <w:t>6.2. </w:t>
      </w:r>
      <w:r w:rsidRPr="008937B5">
        <w:rPr>
          <w:rFonts w:eastAsia="OfficinaSansBoldITC"/>
          <w:lang w:val="ru-RU" w:eastAsia="en-US" w:bidi="ar-SA"/>
        </w:rPr>
        <w:t xml:space="preserve">Литература </w:t>
      </w:r>
      <w:r w:rsidRPr="008937B5">
        <w:rPr>
          <w:rFonts w:eastAsia="OfficinaSansBoldITC"/>
          <w:lang w:val="en-US" w:eastAsia="en-US" w:bidi="ar-SA"/>
        </w:rPr>
        <w:t>XVIII</w:t>
      </w:r>
      <w:r w:rsidRPr="008937B5">
        <w:rPr>
          <w:rFonts w:eastAsia="OfficinaSansBoldITC"/>
          <w:lang w:val="ru-RU" w:eastAsia="en-US" w:bidi="ar-SA"/>
        </w:rPr>
        <w:t xml:space="preserve"> века</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Д.И. Фонвизин. </w:t>
      </w:r>
      <w:r w:rsidRPr="008937B5">
        <w:rPr>
          <w:rFonts w:eastAsia="SchoolBookSanPin"/>
          <w:lang w:val="ru-RU" w:eastAsia="en-US" w:bidi="ar-SA"/>
        </w:rPr>
        <w:t>Комедия «Недоросль».</w:t>
      </w:r>
    </w:p>
    <w:p w:rsidR="00D67B9C" w:rsidRPr="008937B5" w:rsidP="007A3FA5">
      <w:pPr>
        <w:widowControl w:val="0"/>
        <w:spacing w:after="0" w:line="240" w:lineRule="auto"/>
        <w:ind w:firstLine="709"/>
        <w:jc w:val="both"/>
        <w:rPr>
          <w:rFonts w:eastAsia="OfficinaSansBoldITC"/>
          <w:lang w:val="ru-RU" w:eastAsia="en-US" w:bidi="ar-SA"/>
        </w:rPr>
      </w:pPr>
      <w:r w:rsidRPr="009A6FA8" w:rsidR="009A6FA8">
        <w:rPr>
          <w:rFonts w:eastAsia="SchoolBookSanPin"/>
          <w:lang w:val="ru-RU" w:eastAsia="en-US" w:bidi="ar-SA"/>
        </w:rPr>
        <w:t>2.2.</w:t>
      </w:r>
      <w:r w:rsidRPr="008937B5" w:rsidR="002B647D">
        <w:rPr>
          <w:rFonts w:eastAsia="OfficinaSansBoldITC"/>
          <w:lang w:val="ru-RU" w:eastAsia="en-US" w:bidi="ar-SA"/>
        </w:rPr>
        <w:t>.6.3. </w:t>
      </w:r>
      <w:r w:rsidRPr="008937B5">
        <w:rPr>
          <w:rFonts w:eastAsia="OfficinaSansBoldITC"/>
          <w:lang w:val="ru-RU" w:eastAsia="en-US" w:bidi="ar-SA"/>
        </w:rPr>
        <w:t xml:space="preserve">Литература первой половины </w:t>
      </w:r>
      <w:r w:rsidRPr="008937B5">
        <w:rPr>
          <w:rFonts w:eastAsia="OfficinaSansBoldITC"/>
          <w:lang w:val="en-US" w:eastAsia="en-US" w:bidi="ar-SA"/>
        </w:rPr>
        <w:t>XIX</w:t>
      </w:r>
      <w:r w:rsidRPr="008937B5">
        <w:rPr>
          <w:rFonts w:eastAsia="OfficinaSansBoldITC"/>
          <w:lang w:val="ru-RU" w:eastAsia="en-US" w:bidi="ar-SA"/>
        </w:rPr>
        <w:t xml:space="preserve"> века</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А.С. Пушкин. </w:t>
      </w:r>
      <w:r w:rsidRPr="008937B5">
        <w:rPr>
          <w:rFonts w:eastAsia="SchoolBookSanPin"/>
          <w:lang w:val="ru-RU" w:eastAsia="en-US" w:bidi="ar-SA"/>
        </w:rPr>
        <w:t>Стихотворения (не менее двух). Например,</w:t>
      </w:r>
      <w:r w:rsidRPr="008937B5" w:rsidR="00B42234">
        <w:rPr>
          <w:rFonts w:eastAsia="SchoolBookSanPin"/>
          <w:lang w:val="ru-RU" w:eastAsia="en-US" w:bidi="ar-SA"/>
        </w:rPr>
        <w:t xml:space="preserve"> </w:t>
      </w:r>
      <w:r w:rsidRPr="008937B5">
        <w:rPr>
          <w:rFonts w:eastAsia="SchoolBookSanPin"/>
          <w:position w:val="1"/>
          <w:lang w:val="ru-RU" w:eastAsia="en-US" w:bidi="ar-SA"/>
        </w:rPr>
        <w:t>«К Чаадаеву», «Анчар» и другие «Маленькие трагедии» (одна пьеса по выбору). Например, «Моцарт и Сальери», «Каменный гость». Роман «Капитанская дочка».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М.Ю. Лермонтов. </w:t>
      </w:r>
      <w:r w:rsidRPr="008937B5">
        <w:rPr>
          <w:rFonts w:eastAsia="SchoolBookSanPin"/>
          <w:lang w:val="ru-RU" w:eastAsia="en-US" w:bidi="ar-SA"/>
        </w:rPr>
        <w:t>Стихотворения (не менее двух). Например,</w:t>
      </w:r>
      <w:r w:rsidRPr="008937B5" w:rsidR="00B42234">
        <w:rPr>
          <w:rFonts w:eastAsia="SchoolBookSanPin"/>
          <w:lang w:val="ru-RU" w:eastAsia="en-US" w:bidi="ar-SA"/>
        </w:rPr>
        <w:t xml:space="preserve"> </w:t>
      </w:r>
      <w:r w:rsidRPr="008937B5">
        <w:rPr>
          <w:rFonts w:eastAsia="SchoolBookSanPin"/>
          <w:position w:val="1"/>
          <w:lang w:val="ru-RU" w:eastAsia="en-US" w:bidi="ar-SA"/>
        </w:rPr>
        <w:t xml:space="preserve">«Я не хочу, </w:t>
      </w:r>
      <w:r w:rsidRPr="008937B5" w:rsidR="002B647D">
        <w:rPr>
          <w:rFonts w:eastAsia="SchoolBookSanPin"/>
          <w:position w:val="1"/>
          <w:lang w:val="ru-RU" w:eastAsia="en-US" w:bidi="ar-SA"/>
        </w:rPr>
        <w:br/>
      </w:r>
      <w:r w:rsidRPr="008937B5">
        <w:rPr>
          <w:rFonts w:eastAsia="SchoolBookSanPin"/>
          <w:position w:val="1"/>
          <w:lang w:val="ru-RU" w:eastAsia="en-US" w:bidi="ar-SA"/>
        </w:rPr>
        <w:t xml:space="preserve">чтоб свет узнал…», «Из-под таинственной, холодной полумаски…», «Нищий» </w:t>
        <w:br/>
        <w:t>и другие</w:t>
      </w:r>
      <w:r w:rsidRPr="008937B5" w:rsidR="002B647D">
        <w:rPr>
          <w:rFonts w:eastAsia="SchoolBookSanPin"/>
          <w:position w:val="1"/>
          <w:lang w:val="ru-RU" w:eastAsia="en-US" w:bidi="ar-SA"/>
        </w:rPr>
        <w:t>.</w:t>
      </w:r>
      <w:r w:rsidRPr="008937B5">
        <w:rPr>
          <w:rFonts w:eastAsia="SchoolBookSanPin"/>
          <w:position w:val="1"/>
          <w:lang w:val="ru-RU" w:eastAsia="en-US" w:bidi="ar-SA"/>
        </w:rPr>
        <w:t xml:space="preserve"> Поэма «Мцыри».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Н.В. Гоголь. </w:t>
      </w:r>
      <w:r w:rsidRPr="008937B5">
        <w:rPr>
          <w:rFonts w:eastAsia="SchoolBookSanPin"/>
          <w:lang w:val="ru-RU" w:eastAsia="en-US" w:bidi="ar-SA"/>
        </w:rPr>
        <w:t>Повесть «Шинель». Комедия «Ревизор».</w:t>
      </w:r>
    </w:p>
    <w:p w:rsidR="00D67B9C" w:rsidRPr="008937B5" w:rsidP="007A3FA5">
      <w:pPr>
        <w:widowControl w:val="0"/>
        <w:spacing w:after="0" w:line="240" w:lineRule="auto"/>
        <w:ind w:firstLine="709"/>
        <w:jc w:val="both"/>
        <w:rPr>
          <w:rFonts w:eastAsia="OfficinaSansBoldITC"/>
          <w:lang w:val="ru-RU" w:eastAsia="en-US" w:bidi="ar-SA"/>
        </w:rPr>
      </w:pPr>
      <w:r w:rsidRPr="009A6FA8" w:rsidR="007E3A2A">
        <w:rPr>
          <w:rFonts w:eastAsia="SchoolBookSanPin"/>
          <w:lang w:val="ru-RU" w:eastAsia="en-US" w:bidi="ar-SA"/>
        </w:rPr>
        <w:t>2.2.</w:t>
      </w:r>
      <w:r w:rsidRPr="008937B5" w:rsidR="002B647D">
        <w:rPr>
          <w:rFonts w:eastAsia="OfficinaSansBoldITC"/>
          <w:lang w:val="ru-RU" w:eastAsia="en-US" w:bidi="ar-SA"/>
        </w:rPr>
        <w:t>6.4. </w:t>
      </w:r>
      <w:r w:rsidRPr="008937B5">
        <w:rPr>
          <w:rFonts w:eastAsia="OfficinaSansBoldITC"/>
          <w:lang w:val="ru-RU" w:eastAsia="en-US" w:bidi="ar-SA"/>
        </w:rPr>
        <w:t xml:space="preserve">Литература второй половины </w:t>
      </w:r>
      <w:r w:rsidRPr="008937B5">
        <w:rPr>
          <w:rFonts w:eastAsia="OfficinaSansBoldITC"/>
          <w:lang w:val="en-US" w:eastAsia="en-US" w:bidi="ar-SA"/>
        </w:rPr>
        <w:t>XIX</w:t>
      </w:r>
      <w:r w:rsidRPr="008937B5">
        <w:rPr>
          <w:rFonts w:eastAsia="OfficinaSansBoldITC"/>
          <w:lang w:val="ru-RU" w:eastAsia="en-US" w:bidi="ar-SA"/>
        </w:rPr>
        <w:t xml:space="preserve"> века</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 Тургенев. </w:t>
      </w:r>
      <w:r w:rsidRPr="008937B5">
        <w:rPr>
          <w:rFonts w:eastAsia="SchoolBookSanPin"/>
          <w:lang w:val="ru-RU" w:eastAsia="en-US" w:bidi="ar-SA"/>
        </w:rPr>
        <w:t>Повести (одна по выбору). Например, «Ася»,</w:t>
      </w:r>
      <w:r w:rsidRPr="008937B5" w:rsidR="00B42234">
        <w:rPr>
          <w:rFonts w:eastAsia="SchoolBookSanPin"/>
          <w:lang w:val="ru-RU" w:eastAsia="en-US" w:bidi="ar-SA"/>
        </w:rPr>
        <w:t xml:space="preserve"> </w:t>
      </w:r>
      <w:r w:rsidRPr="008937B5">
        <w:rPr>
          <w:rFonts w:eastAsia="SchoolBookSanPin"/>
          <w:position w:val="1"/>
          <w:lang w:val="ru-RU" w:eastAsia="en-US" w:bidi="ar-SA"/>
        </w:rPr>
        <w:t>«Первая любовь».</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Ф.М. Достоевский. </w:t>
      </w:r>
      <w:r w:rsidRPr="008937B5">
        <w:rPr>
          <w:rFonts w:eastAsia="SchoolBookSanPin"/>
          <w:lang w:val="ru-RU" w:eastAsia="en-US" w:bidi="ar-SA"/>
        </w:rPr>
        <w:t xml:space="preserve">«Бедные люди», «Белые ночи» (одно произведение </w:t>
      </w:r>
      <w:r w:rsidRPr="008937B5" w:rsidR="00B42234">
        <w:rPr>
          <w:rFonts w:eastAsia="SchoolBookSanPin"/>
          <w:lang w:val="ru-RU" w:eastAsia="en-US" w:bidi="ar-SA"/>
        </w:rPr>
        <w:br/>
      </w:r>
      <w:r w:rsidRPr="008937B5">
        <w:rPr>
          <w:rFonts w:eastAsia="SchoolBookSanPin"/>
          <w:lang w:val="ru-RU" w:eastAsia="en-US" w:bidi="ar-SA"/>
        </w:rPr>
        <w:t>по выбору).</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Л.Н. Толстой. </w:t>
      </w:r>
      <w:r w:rsidRPr="008937B5">
        <w:rPr>
          <w:rFonts w:eastAsia="SchoolBookSanPin"/>
          <w:lang w:val="ru-RU" w:eastAsia="en-US" w:bidi="ar-SA"/>
        </w:rPr>
        <w:t>Повести и рассказы (одно произведение по выбору). Например, «Отрочество» (главы).</w:t>
      </w:r>
    </w:p>
    <w:p w:rsidR="00D67B9C" w:rsidRPr="008937B5" w:rsidP="007A3FA5">
      <w:pPr>
        <w:widowControl w:val="0"/>
        <w:spacing w:after="0" w:line="240" w:lineRule="auto"/>
        <w:ind w:firstLine="709"/>
        <w:jc w:val="both"/>
        <w:rPr>
          <w:rFonts w:eastAsia="OfficinaSansBoldITC"/>
          <w:lang w:val="ru-RU" w:eastAsia="en-US" w:bidi="ar-SA"/>
        </w:rPr>
      </w:pPr>
      <w:r w:rsidRPr="009A6FA8" w:rsidR="007E3A2A">
        <w:rPr>
          <w:rFonts w:eastAsia="SchoolBookSanPin"/>
          <w:lang w:val="ru-RU" w:eastAsia="en-US" w:bidi="ar-SA"/>
        </w:rPr>
        <w:t>2.2.</w:t>
      </w:r>
      <w:r w:rsidRPr="008937B5" w:rsidR="002B647D">
        <w:rPr>
          <w:rFonts w:eastAsia="OfficinaSansBoldITC"/>
          <w:lang w:val="ru-RU" w:eastAsia="en-US" w:bidi="ar-SA"/>
        </w:rPr>
        <w:t>.6.5</w:t>
      </w:r>
      <w:r w:rsidRPr="008937B5" w:rsidR="002B647D">
        <w:rPr>
          <w:rFonts w:eastAsia="OfficinaSansBoldITC"/>
          <w:lang w:val="ru-RU" w:eastAsia="en-US" w:bidi="ar-SA"/>
        </w:rPr>
        <w:t>. </w:t>
      </w:r>
      <w:r w:rsidRPr="008937B5">
        <w:rPr>
          <w:rFonts w:eastAsia="OfficinaSansBoldITC"/>
          <w:lang w:val="ru-RU" w:eastAsia="en-US" w:bidi="ar-SA"/>
        </w:rPr>
        <w:t xml:space="preserve">Литература первой половины </w:t>
      </w:r>
      <w:r w:rsidRPr="008937B5">
        <w:rPr>
          <w:rFonts w:eastAsia="OfficinaSansBoldITC"/>
          <w:lang w:val="en-US" w:eastAsia="en-US" w:bidi="ar-SA"/>
        </w:rPr>
        <w:t>XX</w:t>
      </w:r>
      <w:r w:rsidRPr="008937B5">
        <w:rPr>
          <w:rFonts w:eastAsia="OfficinaSansBoldITC"/>
          <w:lang w:val="ru-RU" w:eastAsia="en-US" w:bidi="ar-SA"/>
        </w:rPr>
        <w:t xml:space="preserve"> века</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Произведения писателей русского зарубежья </w:t>
      </w:r>
      <w:r w:rsidRPr="008937B5">
        <w:rPr>
          <w:rFonts w:eastAsia="SchoolBookSanPin"/>
          <w:lang w:val="ru-RU" w:eastAsia="en-US" w:bidi="ar-SA"/>
        </w:rPr>
        <w:t>(не менее двух по выбору). Например, произведения И.С. Шмелёва, М.А. Осоргина, В.В. Набокова, Н. Тэффи, А.Т. Аверченко и другие.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Поэзия первой половины ХХ века </w:t>
      </w:r>
      <w:r w:rsidRPr="008937B5">
        <w:rPr>
          <w:rFonts w:eastAsia="SchoolBookSanPin"/>
          <w:lang w:val="ru-RU" w:eastAsia="en-US" w:bidi="ar-SA"/>
        </w:rPr>
        <w:t xml:space="preserve">(не менее трёх стихотворений на тему «Человек и эпоха» по выбору). Например, стихотворения В.В. Маяковского, </w:t>
      </w:r>
      <w:r w:rsidRPr="008937B5" w:rsidR="00B42234">
        <w:rPr>
          <w:rFonts w:eastAsia="SchoolBookSanPin"/>
          <w:lang w:val="ru-RU" w:eastAsia="en-US" w:bidi="ar-SA"/>
        </w:rPr>
        <w:br/>
      </w:r>
      <w:r w:rsidRPr="008937B5">
        <w:rPr>
          <w:rFonts w:eastAsia="SchoolBookSanPin"/>
          <w:lang w:val="ru-RU" w:eastAsia="en-US" w:bidi="ar-SA"/>
        </w:rPr>
        <w:t>М.И. Цветаевой, О.Э. Мандельштама, Б.Л. Пастернака и другие.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М.А. Булгаков </w:t>
      </w:r>
      <w:r w:rsidRPr="008937B5">
        <w:rPr>
          <w:rFonts w:eastAsia="SchoolBookSanPin"/>
          <w:lang w:val="ru-RU" w:eastAsia="en-US" w:bidi="ar-SA"/>
        </w:rPr>
        <w:t xml:space="preserve">(одна повесть по выбору). Например, «Собачье сердце» </w:t>
      </w:r>
      <w:r w:rsidRPr="008937B5" w:rsidR="00B42234">
        <w:rPr>
          <w:rFonts w:eastAsia="SchoolBookSanPin"/>
          <w:lang w:val="ru-RU" w:eastAsia="en-US" w:bidi="ar-SA"/>
        </w:rPr>
        <w:br/>
      </w:r>
      <w:r w:rsidRPr="008937B5">
        <w:rPr>
          <w:rFonts w:eastAsia="SchoolBookSanPin"/>
          <w:lang w:val="ru-RU" w:eastAsia="en-US" w:bidi="ar-SA"/>
        </w:rPr>
        <w:t>и другие.</w:t>
      </w:r>
    </w:p>
    <w:p w:rsidR="00D67B9C" w:rsidRPr="008937B5" w:rsidP="007A3FA5">
      <w:pPr>
        <w:widowControl w:val="0"/>
        <w:spacing w:after="0" w:line="240" w:lineRule="auto"/>
        <w:ind w:firstLine="709"/>
        <w:jc w:val="both"/>
        <w:rPr>
          <w:rFonts w:eastAsia="OfficinaSansBoldITC"/>
          <w:lang w:val="ru-RU" w:eastAsia="en-US" w:bidi="ar-SA"/>
        </w:rPr>
      </w:pPr>
      <w:r w:rsidRPr="009A6FA8" w:rsidR="007E3A2A">
        <w:rPr>
          <w:rFonts w:eastAsia="SchoolBookSanPin"/>
          <w:lang w:val="ru-RU" w:eastAsia="en-US" w:bidi="ar-SA"/>
        </w:rPr>
        <w:t>2.2.</w:t>
      </w:r>
      <w:r w:rsidRPr="008937B5" w:rsidR="002B647D">
        <w:rPr>
          <w:rFonts w:eastAsia="OfficinaSansBoldITC"/>
          <w:lang w:val="ru-RU" w:eastAsia="en-US" w:bidi="ar-SA"/>
        </w:rPr>
        <w:t>6.6. </w:t>
      </w:r>
      <w:r w:rsidRPr="008937B5">
        <w:rPr>
          <w:rFonts w:eastAsia="OfficinaSansBoldITC"/>
          <w:lang w:val="ru-RU" w:eastAsia="en-US" w:bidi="ar-SA"/>
        </w:rPr>
        <w:t xml:space="preserve">Литература второй половины </w:t>
      </w:r>
      <w:r w:rsidRPr="008937B5">
        <w:rPr>
          <w:rFonts w:eastAsia="OfficinaSansBoldITC"/>
          <w:lang w:val="en-US" w:eastAsia="en-US" w:bidi="ar-SA"/>
        </w:rPr>
        <w:t>XX</w:t>
      </w:r>
      <w:r w:rsidRPr="008937B5">
        <w:rPr>
          <w:rFonts w:eastAsia="OfficinaSansBoldITC"/>
          <w:lang w:val="ru-RU" w:eastAsia="en-US" w:bidi="ar-SA"/>
        </w:rPr>
        <w:t xml:space="preserve"> века</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А.Т. Твардовский. </w:t>
      </w:r>
      <w:r w:rsidRPr="008937B5">
        <w:rPr>
          <w:rFonts w:eastAsia="SchoolBookSanPin"/>
          <w:lang w:val="ru-RU" w:eastAsia="en-US" w:bidi="ar-SA"/>
        </w:rPr>
        <w:t>Поэма «Василий Тёркин» (главы «Переправа», «Гармонь», «Два солдата», «Поединок» и другие).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М.А. Шолохов. </w:t>
      </w:r>
      <w:r w:rsidRPr="008937B5">
        <w:rPr>
          <w:rFonts w:eastAsia="SchoolBookSanPin"/>
          <w:lang w:val="ru-RU" w:eastAsia="en-US" w:bidi="ar-SA"/>
        </w:rPr>
        <w:t>Рассказ «Судьба человека».</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А.И. Солженицын. </w:t>
      </w:r>
      <w:r w:rsidRPr="008937B5">
        <w:rPr>
          <w:rFonts w:eastAsia="SchoolBookSanPin"/>
          <w:lang w:val="ru-RU" w:eastAsia="en-US" w:bidi="ar-SA"/>
        </w:rPr>
        <w:t>Рассказ «Матрёнин двор».</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Произведения отечественных прозаиков второй половины </w:t>
      </w:r>
      <w:r w:rsidRPr="008937B5">
        <w:rPr>
          <w:rFonts w:eastAsia="SchoolBookSanPin"/>
          <w:bCs/>
          <w:lang w:val="en-US" w:eastAsia="en-US" w:bidi="ar-SA"/>
        </w:rPr>
        <w:t>XX</w:t>
      </w:r>
      <w:r w:rsidRPr="008937B5" w:rsidR="00041B2F">
        <w:rPr>
          <w:rFonts w:eastAsia="SchoolBookSanPin"/>
          <w:bCs/>
          <w:lang w:val="ru-RU" w:eastAsia="en-US" w:bidi="ar-SA"/>
        </w:rPr>
        <w:t>-</w:t>
      </w:r>
      <w:r w:rsidRPr="008937B5">
        <w:rPr>
          <w:rFonts w:eastAsia="SchoolBookSanPin"/>
          <w:bCs/>
          <w:lang w:val="en-US" w:eastAsia="en-US" w:bidi="ar-SA"/>
        </w:rPr>
        <w:t>XXI</w:t>
      </w:r>
      <w:r w:rsidRPr="008937B5">
        <w:rPr>
          <w:rFonts w:eastAsia="SchoolBookSanPin"/>
          <w:bCs/>
          <w:lang w:val="ru-RU" w:eastAsia="en-US" w:bidi="ar-SA"/>
        </w:rPr>
        <w:t xml:space="preserve"> века </w:t>
      </w:r>
      <w:r w:rsidRPr="008937B5" w:rsidR="00B42234">
        <w:rPr>
          <w:rFonts w:eastAsia="SchoolBookSanPin"/>
          <w:bCs/>
          <w:lang w:val="ru-RU" w:eastAsia="en-US" w:bidi="ar-SA"/>
        </w:rPr>
        <w:br/>
      </w:r>
      <w:r w:rsidRPr="008937B5">
        <w:rPr>
          <w:rFonts w:eastAsia="SchoolBookSanPin"/>
          <w:lang w:val="ru-RU" w:eastAsia="en-US" w:bidi="ar-SA"/>
        </w:rPr>
        <w:t xml:space="preserve">(не менее двух произведений). Например, произведения Е.И. Носова, </w:t>
      </w:r>
      <w:r w:rsidRPr="008937B5" w:rsidR="00B42234">
        <w:rPr>
          <w:rFonts w:eastAsia="SchoolBookSanPin"/>
          <w:lang w:val="ru-RU" w:eastAsia="en-US" w:bidi="ar-SA"/>
        </w:rPr>
        <w:br/>
      </w:r>
      <w:r w:rsidRPr="008937B5">
        <w:rPr>
          <w:rFonts w:eastAsia="SchoolBookSanPin"/>
          <w:lang w:val="ru-RU" w:eastAsia="en-US" w:bidi="ar-SA"/>
        </w:rPr>
        <w:t>А.Н. и Б.Н. Стругацких, В.Ф. Тендрякова, Б.П. Екимова и другие.</w:t>
      </w:r>
    </w:p>
    <w:p w:rsidR="00D67B9C" w:rsidRPr="008937B5" w:rsidP="007E3A2A">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Произведения отечественных и зарубежных прозаиков второй половины </w:t>
      </w:r>
      <w:r w:rsidRPr="008937B5" w:rsidR="00B42234">
        <w:rPr>
          <w:rFonts w:eastAsia="SchoolBookSanPin"/>
          <w:bCs/>
          <w:lang w:val="ru-RU" w:eastAsia="en-US" w:bidi="ar-SA"/>
        </w:rPr>
        <w:br/>
      </w:r>
      <w:r w:rsidRPr="008937B5">
        <w:rPr>
          <w:rFonts w:eastAsia="SchoolBookSanPin"/>
          <w:bCs/>
          <w:lang w:val="en-US" w:eastAsia="en-US" w:bidi="ar-SA"/>
        </w:rPr>
        <w:t>XX</w:t>
      </w:r>
      <w:r w:rsidRPr="008937B5" w:rsidR="00041B2F">
        <w:rPr>
          <w:rFonts w:eastAsia="SchoolBookSanPin"/>
          <w:bCs/>
          <w:lang w:val="ru-RU" w:eastAsia="en-US" w:bidi="ar-SA"/>
        </w:rPr>
        <w:t>-</w:t>
      </w:r>
      <w:r w:rsidRPr="008937B5">
        <w:rPr>
          <w:rFonts w:eastAsia="SchoolBookSanPin"/>
          <w:bCs/>
          <w:lang w:val="en-US" w:eastAsia="en-US" w:bidi="ar-SA"/>
        </w:rPr>
        <w:t>XXI</w:t>
      </w:r>
      <w:r w:rsidRPr="008937B5">
        <w:rPr>
          <w:rFonts w:eastAsia="SchoolBookSanPin"/>
          <w:bCs/>
          <w:lang w:val="ru-RU" w:eastAsia="en-US" w:bidi="ar-SA"/>
        </w:rPr>
        <w:t xml:space="preserve"> века </w:t>
      </w:r>
      <w:r w:rsidRPr="008937B5">
        <w:rPr>
          <w:rFonts w:eastAsia="SchoolBookSanPin"/>
          <w:lang w:val="ru-RU" w:eastAsia="en-US" w:bidi="ar-SA"/>
        </w:rPr>
        <w:t>(не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D67B9C" w:rsidRPr="008937B5" w:rsidP="007E3A2A">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Поэзия второй половины </w:t>
      </w:r>
      <w:r w:rsidRPr="008937B5">
        <w:rPr>
          <w:rFonts w:eastAsia="SchoolBookSanPin"/>
          <w:bCs/>
          <w:lang w:val="en-US" w:eastAsia="en-US" w:bidi="ar-SA"/>
        </w:rPr>
        <w:t>XX</w:t>
      </w:r>
      <w:r w:rsidRPr="008937B5">
        <w:rPr>
          <w:rFonts w:eastAsia="SchoolBookSanPin"/>
          <w:bCs/>
          <w:lang w:val="ru-RU" w:eastAsia="en-US" w:bidi="ar-SA"/>
        </w:rPr>
        <w:t xml:space="preserve"> </w:t>
      </w:r>
      <w:r w:rsidRPr="008937B5" w:rsidR="00041B2F">
        <w:rPr>
          <w:rFonts w:eastAsia="SchoolBookSanPin"/>
          <w:bCs/>
          <w:lang w:val="ru-RU" w:eastAsia="en-US" w:bidi="ar-SA"/>
        </w:rPr>
        <w:noBreakHyphen/>
      </w:r>
      <w:r w:rsidRPr="008937B5">
        <w:rPr>
          <w:rFonts w:eastAsia="SchoolBookSanPin"/>
          <w:bCs/>
          <w:lang w:val="ru-RU" w:eastAsia="en-US" w:bidi="ar-SA"/>
        </w:rPr>
        <w:t xml:space="preserve"> начала </w:t>
      </w:r>
      <w:r w:rsidRPr="008937B5">
        <w:rPr>
          <w:rFonts w:eastAsia="SchoolBookSanPin"/>
          <w:bCs/>
          <w:lang w:val="en-US" w:eastAsia="en-US" w:bidi="ar-SA"/>
        </w:rPr>
        <w:t>XXI</w:t>
      </w:r>
      <w:r w:rsidRPr="008937B5">
        <w:rPr>
          <w:rFonts w:eastAsia="SchoolBookSanPin"/>
          <w:bCs/>
          <w:lang w:val="ru-RU" w:eastAsia="en-US" w:bidi="ar-SA"/>
        </w:rPr>
        <w:t xml:space="preserve"> века </w:t>
      </w:r>
      <w:r w:rsidRPr="008937B5">
        <w:rPr>
          <w:rFonts w:eastAsia="SchoolBookSanPin"/>
          <w:lang w:val="ru-RU" w:eastAsia="en-US" w:bidi="ar-SA"/>
        </w:rPr>
        <w:t>(не менее трёх стихотворений). Например, стихотворения Н.А. Заболоцкого, М.А. Светлова, М.В. И</w:t>
      </w:r>
      <w:r w:rsidR="007E3A2A">
        <w:rPr>
          <w:rFonts w:eastAsia="SchoolBookSanPin"/>
          <w:lang w:val="ru-RU" w:eastAsia="en-US" w:bidi="ar-SA"/>
        </w:rPr>
        <w:t xml:space="preserve">саковского, К.М. Симонова, Р.Г. </w:t>
      </w:r>
      <w:r w:rsidRPr="008937B5">
        <w:rPr>
          <w:rFonts w:eastAsia="SchoolBookSanPin"/>
          <w:lang w:val="ru-RU" w:eastAsia="en-US" w:bidi="ar-SA"/>
        </w:rPr>
        <w:t>Гамзатова, Б.Ш. Окуджавы, В.С. Высоцкого, А.</w:t>
      </w:r>
      <w:r w:rsidRPr="008937B5" w:rsidR="00B42234">
        <w:rPr>
          <w:rFonts w:eastAsia="SchoolBookSanPin"/>
          <w:lang w:val="ru-RU" w:eastAsia="en-US" w:bidi="ar-SA"/>
        </w:rPr>
        <w:t>А. Вознесенского, Е.</w:t>
      </w:r>
      <w:r w:rsidRPr="008937B5">
        <w:rPr>
          <w:rFonts w:eastAsia="SchoolBookSanPin"/>
          <w:lang w:val="ru-RU" w:eastAsia="en-US" w:bidi="ar-SA"/>
        </w:rPr>
        <w:t>А. Евтушенко, Р.И. Рождественского, И.А. Бродского, А.С. Кушнера и другие.</w:t>
      </w:r>
    </w:p>
    <w:p w:rsidR="00D67B9C" w:rsidRPr="008937B5" w:rsidP="007E3A2A">
      <w:pPr>
        <w:widowControl w:val="0"/>
        <w:spacing w:after="0" w:line="240" w:lineRule="auto"/>
        <w:ind w:firstLine="709"/>
        <w:jc w:val="both"/>
        <w:rPr>
          <w:rFonts w:eastAsia="OfficinaSansBoldITC"/>
          <w:lang w:val="ru-RU" w:eastAsia="en-US" w:bidi="ar-SA"/>
        </w:rPr>
      </w:pPr>
      <w:r w:rsidRPr="009A6FA8" w:rsidR="007E3A2A">
        <w:rPr>
          <w:rFonts w:eastAsia="SchoolBookSanPin"/>
          <w:lang w:val="ru-RU" w:eastAsia="en-US" w:bidi="ar-SA"/>
        </w:rPr>
        <w:t>2.2.</w:t>
      </w:r>
      <w:r w:rsidRPr="008937B5" w:rsidR="002B647D">
        <w:rPr>
          <w:rFonts w:eastAsia="OfficinaSansBoldITC"/>
          <w:lang w:val="ru-RU" w:eastAsia="en-US" w:bidi="ar-SA"/>
        </w:rPr>
        <w:t>6.7. </w:t>
      </w:r>
      <w:r w:rsidRPr="008937B5">
        <w:rPr>
          <w:rFonts w:eastAsia="OfficinaSansBoldITC"/>
          <w:lang w:val="ru-RU" w:eastAsia="en-US" w:bidi="ar-SA"/>
        </w:rPr>
        <w:t>Зарубежная литература</w:t>
      </w:r>
      <w:r w:rsidRPr="008937B5" w:rsidR="00430988">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У. Шекспир. </w:t>
      </w:r>
      <w:r w:rsidRPr="008937B5">
        <w:rPr>
          <w:rFonts w:eastAsia="SchoolBookSanPin"/>
          <w:lang w:val="ru-RU" w:eastAsia="en-US" w:bidi="ar-SA"/>
        </w:rPr>
        <w:t>Сонеты (один-два по выбору). Например, № 66</w:t>
      </w:r>
      <w:r w:rsidRPr="008937B5" w:rsidR="00B42234">
        <w:rPr>
          <w:rFonts w:eastAsia="SchoolBookSanPin"/>
          <w:lang w:val="ru-RU" w:eastAsia="en-US" w:bidi="ar-SA"/>
        </w:rPr>
        <w:t xml:space="preserve"> </w:t>
      </w:r>
      <w:r w:rsidRPr="008937B5">
        <w:rPr>
          <w:rFonts w:eastAsia="SchoolBookSanPin"/>
          <w:position w:val="1"/>
          <w:lang w:val="ru-RU" w:eastAsia="en-US" w:bidi="ar-SA"/>
        </w:rPr>
        <w:t>«Измучась всем, я умереть хочу…», № 130 «Её глаза на звёзды не похожи…» и другие</w:t>
      </w:r>
      <w:r w:rsidRPr="008937B5" w:rsidR="002B647D">
        <w:rPr>
          <w:rFonts w:eastAsia="SchoolBookSanPin"/>
          <w:position w:val="1"/>
          <w:lang w:val="ru-RU" w:eastAsia="en-US" w:bidi="ar-SA"/>
        </w:rPr>
        <w:t>.</w:t>
      </w:r>
      <w:r w:rsidRPr="008937B5">
        <w:rPr>
          <w:rFonts w:eastAsia="SchoolBookSanPin"/>
          <w:position w:val="1"/>
          <w:lang w:val="ru-RU" w:eastAsia="en-US" w:bidi="ar-SA"/>
        </w:rPr>
        <w:t xml:space="preserve"> Трагедия «Ромео и Джульетта» (фрагменты по выбору).</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Ж.-Б. Мольер. </w:t>
      </w:r>
      <w:r w:rsidRPr="008937B5">
        <w:rPr>
          <w:rFonts w:eastAsia="SchoolBookSanPin"/>
          <w:lang w:val="ru-RU" w:eastAsia="en-US" w:bidi="ar-SA"/>
        </w:rPr>
        <w:t>Комедия «Мещанин во дворянстве» (фрагменты по выбору).</w:t>
      </w:r>
    </w:p>
    <w:p w:rsidR="002B647D" w:rsidRPr="008937B5" w:rsidP="007A3FA5">
      <w:pPr>
        <w:widowControl w:val="0"/>
        <w:spacing w:after="0" w:line="240" w:lineRule="auto"/>
        <w:ind w:firstLine="709"/>
        <w:rPr>
          <w:rFonts w:eastAsia="OfficinaSansBoldITC"/>
          <w:lang w:val="ru-RU" w:eastAsia="en-US" w:bidi="ar-SA"/>
        </w:rPr>
      </w:pPr>
      <w:r w:rsidRPr="009A6FA8" w:rsidR="007E3A2A">
        <w:rPr>
          <w:rFonts w:eastAsia="SchoolBookSanPin"/>
          <w:lang w:val="ru-RU" w:eastAsia="en-US" w:bidi="ar-SA"/>
        </w:rPr>
        <w:t>2.2.</w:t>
      </w:r>
      <w:r w:rsidRPr="008937B5">
        <w:rPr>
          <w:rFonts w:eastAsia="OfficinaSansBoldITC"/>
          <w:lang w:val="ru-RU" w:eastAsia="en-US" w:bidi="ar-SA"/>
        </w:rPr>
        <w:t>7. </w:t>
      </w:r>
      <w:r w:rsidRPr="007E3A2A">
        <w:rPr>
          <w:rFonts w:eastAsia="OfficinaSansBoldITC"/>
          <w:b/>
          <w:lang w:val="ru-RU" w:eastAsia="en-US" w:bidi="ar-SA"/>
        </w:rPr>
        <w:t>Содержание обучения в 9 классе.</w:t>
      </w:r>
    </w:p>
    <w:p w:rsidR="002B647D" w:rsidRPr="008937B5" w:rsidP="007A3FA5">
      <w:pPr>
        <w:widowControl w:val="0"/>
        <w:tabs>
          <w:tab w:val="center" w:pos="5457"/>
        </w:tabs>
        <w:spacing w:after="0" w:line="240" w:lineRule="auto"/>
        <w:ind w:firstLine="709"/>
        <w:jc w:val="both"/>
        <w:rPr>
          <w:rFonts w:eastAsia="OfficinaSansBoldITC"/>
          <w:lang w:val="ru-RU" w:eastAsia="en-US" w:bidi="ar-SA"/>
        </w:rPr>
      </w:pPr>
      <w:r w:rsidRPr="009A6FA8" w:rsidR="007E3A2A">
        <w:rPr>
          <w:rFonts w:eastAsia="SchoolBookSanPin"/>
          <w:lang w:val="ru-RU" w:eastAsia="en-US" w:bidi="ar-SA"/>
        </w:rPr>
        <w:t>2.2.</w:t>
      </w:r>
      <w:r w:rsidRPr="008937B5">
        <w:rPr>
          <w:rFonts w:eastAsia="OfficinaSansBoldITC"/>
          <w:lang w:val="ru-RU" w:eastAsia="en-US" w:bidi="ar-SA"/>
        </w:rPr>
        <w:t>7.1. Древнерусская литература.</w:t>
      </w:r>
    </w:p>
    <w:p w:rsidR="00D67B9C" w:rsidRPr="008937B5" w:rsidP="007A3FA5">
      <w:pPr>
        <w:widowControl w:val="0"/>
        <w:spacing w:after="0" w:line="240" w:lineRule="auto"/>
        <w:ind w:firstLine="709"/>
        <w:jc w:val="both"/>
        <w:rPr>
          <w:rFonts w:eastAsia="SchoolBookSanPin"/>
          <w:lang w:val="ru-RU" w:eastAsia="en-US" w:bidi="ar-SA"/>
        </w:rPr>
      </w:pPr>
      <w:r w:rsidRPr="008937B5" w:rsidR="002B647D">
        <w:rPr>
          <w:rFonts w:eastAsia="SchoolBookSanPin"/>
          <w:lang w:val="ru-RU" w:eastAsia="en-US" w:bidi="ar-SA"/>
        </w:rPr>
        <w:t xml:space="preserve"> </w:t>
      </w:r>
      <w:r w:rsidRPr="008937B5">
        <w:rPr>
          <w:rFonts w:eastAsia="SchoolBookSanPin"/>
          <w:lang w:val="ru-RU" w:eastAsia="en-US" w:bidi="ar-SA"/>
        </w:rPr>
        <w:t>«Слово о полку Игореве».</w:t>
      </w:r>
    </w:p>
    <w:p w:rsidR="00D67B9C" w:rsidRPr="008937B5" w:rsidP="007A3FA5">
      <w:pPr>
        <w:widowControl w:val="0"/>
        <w:spacing w:after="0" w:line="240" w:lineRule="auto"/>
        <w:ind w:firstLine="709"/>
        <w:jc w:val="both"/>
        <w:rPr>
          <w:rFonts w:eastAsia="OfficinaSansBoldITC"/>
          <w:lang w:val="ru-RU" w:eastAsia="en-US" w:bidi="ar-SA"/>
        </w:rPr>
      </w:pPr>
      <w:r w:rsidRPr="009A6FA8" w:rsidR="007E3A2A">
        <w:rPr>
          <w:rFonts w:eastAsia="SchoolBookSanPin"/>
          <w:lang w:val="ru-RU" w:eastAsia="en-US" w:bidi="ar-SA"/>
        </w:rPr>
        <w:t>2.2.</w:t>
      </w:r>
      <w:r w:rsidRPr="008937B5" w:rsidR="002B647D">
        <w:rPr>
          <w:rFonts w:eastAsia="OfficinaSansBoldITC"/>
          <w:lang w:val="ru-RU" w:eastAsia="en-US" w:bidi="ar-SA"/>
        </w:rPr>
        <w:t>7.2. </w:t>
      </w:r>
      <w:r w:rsidRPr="008937B5">
        <w:rPr>
          <w:rFonts w:eastAsia="OfficinaSansBoldITC"/>
          <w:lang w:val="ru-RU" w:eastAsia="en-US" w:bidi="ar-SA"/>
        </w:rPr>
        <w:t xml:space="preserve">Литература </w:t>
      </w:r>
      <w:r w:rsidRPr="008937B5">
        <w:rPr>
          <w:rFonts w:eastAsia="OfficinaSansBoldITC"/>
          <w:lang w:val="en-US" w:eastAsia="en-US" w:bidi="ar-SA"/>
        </w:rPr>
        <w:t>XVIII</w:t>
      </w:r>
      <w:r w:rsidRPr="008937B5">
        <w:rPr>
          <w:rFonts w:eastAsia="OfficinaSansBoldITC"/>
          <w:lang w:val="ru-RU" w:eastAsia="en-US" w:bidi="ar-SA"/>
        </w:rPr>
        <w:t xml:space="preserve"> века</w:t>
      </w:r>
      <w:r w:rsidRPr="008937B5" w:rsidR="00B9299B">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М.В. Ломоносов. </w:t>
      </w:r>
      <w:r w:rsidRPr="008937B5">
        <w:rPr>
          <w:rFonts w:eastAsia="SchoolBookSanPin"/>
          <w:lang w:val="ru-RU" w:eastAsia="en-US" w:bidi="ar-SA"/>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Г.Р. Державин. </w:t>
      </w:r>
      <w:r w:rsidRPr="008937B5">
        <w:rPr>
          <w:rFonts w:eastAsia="SchoolBookSanPin"/>
          <w:lang w:val="ru-RU" w:eastAsia="en-US" w:bidi="ar-SA"/>
        </w:rPr>
        <w:t xml:space="preserve">Стихотворения (два по выбору). Например, </w:t>
      </w:r>
      <w:r w:rsidRPr="008937B5">
        <w:rPr>
          <w:rFonts w:eastAsia="SchoolBookSanPin"/>
          <w:position w:val="1"/>
          <w:lang w:val="ru-RU" w:eastAsia="en-US" w:bidi="ar-SA"/>
        </w:rPr>
        <w:t xml:space="preserve">«Властителям </w:t>
      </w:r>
      <w:r w:rsidRPr="008937B5" w:rsidR="00B42234">
        <w:rPr>
          <w:rFonts w:eastAsia="SchoolBookSanPin"/>
          <w:position w:val="1"/>
          <w:lang w:val="ru-RU" w:eastAsia="en-US" w:bidi="ar-SA"/>
        </w:rPr>
        <w:br/>
      </w:r>
      <w:r w:rsidRPr="008937B5">
        <w:rPr>
          <w:rFonts w:eastAsia="SchoolBookSanPin"/>
          <w:position w:val="1"/>
          <w:lang w:val="ru-RU" w:eastAsia="en-US" w:bidi="ar-SA"/>
        </w:rPr>
        <w:t>и судиям», «Памятник» и другие.</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Н.М. Карамзин. </w:t>
      </w:r>
      <w:r w:rsidRPr="008937B5">
        <w:rPr>
          <w:rFonts w:eastAsia="SchoolBookSanPin"/>
          <w:lang w:val="ru-RU" w:eastAsia="en-US" w:bidi="ar-SA"/>
        </w:rPr>
        <w:t>Повесть «Бедная Лиза».</w:t>
      </w:r>
    </w:p>
    <w:p w:rsidR="00D67B9C" w:rsidRPr="008937B5" w:rsidP="007A3FA5">
      <w:pPr>
        <w:widowControl w:val="0"/>
        <w:spacing w:after="0" w:line="240" w:lineRule="auto"/>
        <w:ind w:firstLine="709"/>
        <w:jc w:val="both"/>
        <w:rPr>
          <w:rFonts w:eastAsia="OfficinaSansBoldITC"/>
          <w:lang w:val="ru-RU" w:eastAsia="en-US" w:bidi="ar-SA"/>
        </w:rPr>
      </w:pPr>
      <w:r w:rsidRPr="009A6FA8" w:rsidR="007E3A2A">
        <w:rPr>
          <w:rFonts w:eastAsia="SchoolBookSanPin"/>
          <w:lang w:val="ru-RU" w:eastAsia="en-US" w:bidi="ar-SA"/>
        </w:rPr>
        <w:t>2.2.</w:t>
      </w:r>
      <w:r w:rsidRPr="008937B5" w:rsidR="002B647D">
        <w:rPr>
          <w:rFonts w:eastAsia="OfficinaSansBoldITC"/>
          <w:lang w:val="ru-RU" w:eastAsia="en-US" w:bidi="ar-SA"/>
        </w:rPr>
        <w:t>7.3. </w:t>
      </w:r>
      <w:r w:rsidRPr="008937B5">
        <w:rPr>
          <w:rFonts w:eastAsia="OfficinaSansBoldITC"/>
          <w:lang w:val="ru-RU" w:eastAsia="en-US" w:bidi="ar-SA"/>
        </w:rPr>
        <w:t xml:space="preserve">Литература первой половины </w:t>
      </w:r>
      <w:r w:rsidRPr="008937B5">
        <w:rPr>
          <w:rFonts w:eastAsia="OfficinaSansBoldITC"/>
          <w:lang w:val="en-US" w:eastAsia="en-US" w:bidi="ar-SA"/>
        </w:rPr>
        <w:t>XIX</w:t>
      </w:r>
      <w:r w:rsidRPr="008937B5">
        <w:rPr>
          <w:rFonts w:eastAsia="OfficinaSansBoldITC"/>
          <w:lang w:val="ru-RU" w:eastAsia="en-US" w:bidi="ar-SA"/>
        </w:rPr>
        <w:t xml:space="preserve"> века</w:t>
      </w:r>
      <w:r w:rsidRPr="008937B5" w:rsidR="00B9299B">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sidR="002B647D">
        <w:rPr>
          <w:rFonts w:eastAsia="OfficinaSansBoldITC"/>
          <w:lang w:val="ru-RU" w:eastAsia="en-US" w:bidi="ar-SA"/>
        </w:rPr>
        <w:t>7.4.1. </w:t>
      </w:r>
      <w:r w:rsidRPr="008937B5">
        <w:rPr>
          <w:rFonts w:eastAsia="SchoolBookSanPin"/>
          <w:bCs/>
          <w:lang w:val="ru-RU" w:eastAsia="en-US" w:bidi="ar-SA"/>
        </w:rPr>
        <w:t xml:space="preserve">В.А. Жуковский. </w:t>
      </w:r>
      <w:r w:rsidRPr="008937B5">
        <w:rPr>
          <w:rFonts w:eastAsia="SchoolBookSanPin"/>
          <w:lang w:val="ru-RU" w:eastAsia="en-US" w:bidi="ar-SA"/>
        </w:rPr>
        <w:t>Баллады, элегии (одна-две по выбору). Например, «Светлана», «Невыразимое», «Море» и другие.</w:t>
      </w:r>
    </w:p>
    <w:p w:rsidR="00D67B9C"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sidR="002B647D">
        <w:rPr>
          <w:rFonts w:eastAsia="OfficinaSansBoldITC"/>
          <w:lang w:val="ru-RU" w:eastAsia="en-US" w:bidi="ar-SA"/>
        </w:rPr>
        <w:t>7.4.2. </w:t>
      </w:r>
      <w:r w:rsidRPr="008937B5">
        <w:rPr>
          <w:rFonts w:eastAsia="SchoolBookSanPin"/>
          <w:bCs/>
          <w:lang w:val="ru-RU" w:eastAsia="en-US" w:bidi="ar-SA"/>
        </w:rPr>
        <w:t xml:space="preserve">А.С. Грибоедов. </w:t>
      </w:r>
      <w:r w:rsidRPr="008937B5">
        <w:rPr>
          <w:rFonts w:eastAsia="SchoolBookSanPin"/>
          <w:lang w:val="ru-RU" w:eastAsia="en-US" w:bidi="ar-SA"/>
        </w:rPr>
        <w:t>Комедия «Горе от ума».</w:t>
      </w:r>
    </w:p>
    <w:p w:rsidR="00D67B9C"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sidR="002B647D">
        <w:rPr>
          <w:rFonts w:eastAsia="OfficinaSansBoldITC"/>
          <w:lang w:val="ru-RU" w:eastAsia="en-US" w:bidi="ar-SA"/>
        </w:rPr>
        <w:t>7.4.3. </w:t>
      </w:r>
      <w:r w:rsidRPr="008937B5">
        <w:rPr>
          <w:rFonts w:eastAsia="SchoolBookSanPin"/>
          <w:bCs/>
          <w:lang w:val="ru-RU" w:eastAsia="en-US" w:bidi="ar-SA"/>
        </w:rPr>
        <w:t xml:space="preserve">Поэзия пушкинской эпохи. </w:t>
      </w:r>
      <w:r w:rsidRPr="008937B5">
        <w:rPr>
          <w:rFonts w:eastAsia="SchoolBookSanPin"/>
          <w:lang w:val="ru-RU" w:eastAsia="en-US" w:bidi="ar-SA"/>
        </w:rPr>
        <w:t xml:space="preserve">К.Н. Батюшков, А.А. Дельвиг, </w:t>
      </w:r>
      <w:r w:rsidRPr="008937B5" w:rsidR="002B647D">
        <w:rPr>
          <w:rFonts w:eastAsia="SchoolBookSanPin"/>
          <w:lang w:val="ru-RU" w:eastAsia="en-US" w:bidi="ar-SA"/>
        </w:rPr>
        <w:br/>
      </w:r>
      <w:r w:rsidRPr="008937B5">
        <w:rPr>
          <w:rFonts w:eastAsia="SchoolBookSanPin"/>
          <w:lang w:val="ru-RU" w:eastAsia="en-US" w:bidi="ar-SA"/>
        </w:rPr>
        <w:t>Н.М. Языков, Е.А. Баратынский (не менее трёх стихотворений по выбору).</w:t>
      </w:r>
    </w:p>
    <w:p w:rsidR="00D67B9C"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sidR="002B647D">
        <w:rPr>
          <w:rFonts w:eastAsia="OfficinaSansBoldITC"/>
          <w:lang w:val="ru-RU" w:eastAsia="en-US" w:bidi="ar-SA"/>
        </w:rPr>
        <w:t>7.4.4. </w:t>
      </w:r>
      <w:r w:rsidRPr="008937B5">
        <w:rPr>
          <w:rFonts w:eastAsia="SchoolBookSanPin"/>
          <w:bCs/>
          <w:lang w:val="ru-RU" w:eastAsia="en-US" w:bidi="ar-SA"/>
        </w:rPr>
        <w:t xml:space="preserve">А.С. Пушкин. </w:t>
      </w:r>
      <w:r w:rsidRPr="008937B5">
        <w:rPr>
          <w:rFonts w:eastAsia="SchoolBookSanPin"/>
          <w:lang w:val="ru-RU" w:eastAsia="en-US" w:bidi="ar-SA"/>
        </w:rPr>
        <w:t xml:space="preserve">Стихотворения. Например, «Бесы», «Брожу ли я вдоль улиц шумных…», «…Вновь я посетил…», «Из Пиндемонти», «К морю», «К***» </w:t>
      </w:r>
      <w:r w:rsidRPr="008937B5" w:rsidR="002B647D">
        <w:rPr>
          <w:rFonts w:eastAsia="SchoolBookSanPin"/>
          <w:lang w:val="ru-RU" w:eastAsia="en-US" w:bidi="ar-SA"/>
        </w:rPr>
        <w:br/>
      </w:r>
      <w:r w:rsidRPr="008937B5">
        <w:rPr>
          <w:rFonts w:eastAsia="SchoolBookSanPin"/>
          <w:lang w:val="ru-RU" w:eastAsia="en-US" w:bidi="ar-SA"/>
        </w:rPr>
        <w:t>(«Я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r w:rsidRPr="008937B5" w:rsidR="009836EB">
        <w:rPr>
          <w:rFonts w:eastAsia="SchoolBookSanPin"/>
          <w:lang w:val="ru-RU" w:eastAsia="en-US" w:bidi="ar-SA"/>
        </w:rPr>
        <w:t>.</w:t>
      </w:r>
      <w:r w:rsidRPr="008937B5">
        <w:rPr>
          <w:rFonts w:eastAsia="SchoolBookSanPin"/>
          <w:lang w:val="ru-RU" w:eastAsia="en-US" w:bidi="ar-SA"/>
        </w:rPr>
        <w:t xml:space="preserve"> Поэма «Медный всадник». Роман в стихах «Евгений Онегин».</w:t>
      </w:r>
    </w:p>
    <w:p w:rsidR="00D67B9C"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sidR="002B647D">
        <w:rPr>
          <w:rFonts w:eastAsia="OfficinaSansBoldITC"/>
          <w:lang w:val="ru-RU" w:eastAsia="en-US" w:bidi="ar-SA"/>
        </w:rPr>
        <w:t>7.4.5. </w:t>
      </w:r>
      <w:r w:rsidRPr="008937B5">
        <w:rPr>
          <w:rFonts w:eastAsia="SchoolBookSanPin"/>
          <w:bCs/>
          <w:lang w:val="ru-RU" w:eastAsia="en-US" w:bidi="ar-SA"/>
        </w:rPr>
        <w:t xml:space="preserve">М.Ю. Лермонтов. </w:t>
      </w:r>
      <w:r w:rsidRPr="008937B5">
        <w:rPr>
          <w:rFonts w:eastAsia="SchoolBookSanPin"/>
          <w:lang w:val="ru-RU" w:eastAsia="en-US" w:bidi="ar-SA"/>
        </w:rPr>
        <w:t xml:space="preserve">Стихотворения. Например, «Выхожу один </w:t>
      </w:r>
      <w:r w:rsidRPr="008937B5" w:rsidR="002B647D">
        <w:rPr>
          <w:rFonts w:eastAsia="SchoolBookSanPin"/>
          <w:lang w:val="ru-RU" w:eastAsia="en-US" w:bidi="ar-SA"/>
        </w:rPr>
        <w:br/>
      </w:r>
      <w:r w:rsidRPr="008937B5">
        <w:rPr>
          <w:rFonts w:eastAsia="SchoolBookSanPin"/>
          <w:lang w:val="ru-RU" w:eastAsia="en-US" w:bidi="ar-SA"/>
        </w:rPr>
        <w:t xml:space="preserve">я на дорогу…», «Дума», «И скучно и грустно», «Как часто, пёстрою толпою окружён…», «Молитва» («Я, Матерь Божия, ныне с молитвою…»), «Нет, не тебя </w:t>
      </w:r>
      <w:r w:rsidRPr="008937B5" w:rsidR="00DB5906">
        <w:rPr>
          <w:rFonts w:eastAsia="SchoolBookSanPin"/>
          <w:lang w:val="ru-RU" w:eastAsia="en-US" w:bidi="ar-SA"/>
        </w:rPr>
        <w:br/>
      </w:r>
      <w:r w:rsidRPr="008937B5">
        <w:rPr>
          <w:rFonts w:eastAsia="SchoolBookSanPin"/>
          <w:lang w:val="ru-RU" w:eastAsia="en-US" w:bidi="ar-SA"/>
        </w:rPr>
        <w:t xml:space="preserve">так пылко я люблю…», </w:t>
      </w:r>
      <w:r w:rsidRPr="008937B5">
        <w:rPr>
          <w:rFonts w:eastAsia="SchoolBookSanPin"/>
          <w:position w:val="1"/>
          <w:lang w:val="ru-RU" w:eastAsia="en-US" w:bidi="ar-SA"/>
        </w:rPr>
        <w:t>«Нет,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r w:rsidRPr="008937B5" w:rsidR="009836EB">
        <w:rPr>
          <w:rFonts w:eastAsia="SchoolBookSanPin"/>
          <w:position w:val="1"/>
          <w:lang w:val="ru-RU" w:eastAsia="en-US" w:bidi="ar-SA"/>
        </w:rPr>
        <w:t>.</w:t>
      </w:r>
      <w:r w:rsidRPr="008937B5">
        <w:rPr>
          <w:rFonts w:eastAsia="SchoolBookSanPin"/>
          <w:position w:val="1"/>
          <w:lang w:val="ru-RU" w:eastAsia="en-US" w:bidi="ar-SA"/>
        </w:rPr>
        <w:t xml:space="preserve"> Роман «Герой нашего времени».</w:t>
      </w:r>
    </w:p>
    <w:p w:rsidR="00D67B9C"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sidR="00DB5906">
        <w:rPr>
          <w:rFonts w:eastAsia="OfficinaSansBoldITC"/>
          <w:lang w:val="ru-RU" w:eastAsia="en-US" w:bidi="ar-SA"/>
        </w:rPr>
        <w:t>7.4.6. </w:t>
      </w:r>
      <w:r w:rsidRPr="008937B5">
        <w:rPr>
          <w:rFonts w:eastAsia="SchoolBookSanPin"/>
          <w:bCs/>
          <w:lang w:val="ru-RU" w:eastAsia="en-US" w:bidi="ar-SA"/>
        </w:rPr>
        <w:t xml:space="preserve">Н.В. Гоголь. </w:t>
      </w:r>
      <w:r w:rsidRPr="008937B5">
        <w:rPr>
          <w:rFonts w:eastAsia="SchoolBookSanPin"/>
          <w:lang w:val="ru-RU" w:eastAsia="en-US" w:bidi="ar-SA"/>
        </w:rPr>
        <w:t>Поэма «Мёртвые души».</w:t>
      </w:r>
    </w:p>
    <w:p w:rsidR="00D67B9C"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sidR="00DB5906">
        <w:rPr>
          <w:rFonts w:eastAsia="OfficinaSansBoldITC"/>
          <w:lang w:val="ru-RU" w:eastAsia="en-US" w:bidi="ar-SA"/>
        </w:rPr>
        <w:t>7.4.7. </w:t>
      </w:r>
      <w:r w:rsidRPr="008937B5">
        <w:rPr>
          <w:rFonts w:eastAsia="SchoolBookSanPin"/>
          <w:bCs/>
          <w:lang w:val="ru-RU" w:eastAsia="en-US" w:bidi="ar-SA"/>
        </w:rPr>
        <w:t xml:space="preserve">Отечественная проза первой половины </w:t>
      </w:r>
      <w:r w:rsidRPr="008937B5">
        <w:rPr>
          <w:rFonts w:eastAsia="SchoolBookSanPin"/>
          <w:bCs/>
          <w:lang w:val="en-US" w:eastAsia="en-US" w:bidi="ar-SA"/>
        </w:rPr>
        <w:t>XIX</w:t>
      </w:r>
      <w:r w:rsidRPr="008937B5">
        <w:rPr>
          <w:rFonts w:eastAsia="SchoolBookSanPin"/>
          <w:bCs/>
          <w:lang w:val="ru-RU" w:eastAsia="en-US" w:bidi="ar-SA"/>
        </w:rPr>
        <w:t xml:space="preserve"> в. </w:t>
      </w:r>
      <w:r w:rsidRPr="008937B5">
        <w:rPr>
          <w:rFonts w:eastAsia="SchoolBookSanPin"/>
          <w:lang w:val="ru-RU" w:eastAsia="en-US" w:bidi="ar-SA"/>
        </w:rP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p w:rsidR="00D67B9C" w:rsidRPr="008937B5" w:rsidP="007A3FA5">
      <w:pPr>
        <w:widowControl w:val="0"/>
        <w:spacing w:after="0" w:line="240" w:lineRule="auto"/>
        <w:ind w:firstLine="709"/>
        <w:jc w:val="both"/>
        <w:rPr>
          <w:rFonts w:eastAsia="OfficinaSansBoldITC"/>
          <w:lang w:val="ru-RU" w:eastAsia="en-US" w:bidi="ar-SA"/>
        </w:rPr>
      </w:pPr>
      <w:r w:rsidRPr="009A6FA8" w:rsidR="007E3A2A">
        <w:rPr>
          <w:rFonts w:eastAsia="SchoolBookSanPin"/>
          <w:lang w:val="ru-RU" w:eastAsia="en-US" w:bidi="ar-SA"/>
        </w:rPr>
        <w:t>2.2.</w:t>
      </w:r>
      <w:r w:rsidRPr="008937B5" w:rsidR="00DB5906">
        <w:rPr>
          <w:rFonts w:eastAsia="OfficinaSansBoldITC"/>
          <w:lang w:val="ru-RU" w:eastAsia="en-US" w:bidi="ar-SA"/>
        </w:rPr>
        <w:t>7.5. </w:t>
      </w:r>
      <w:r w:rsidRPr="008937B5">
        <w:rPr>
          <w:rFonts w:eastAsia="OfficinaSansBoldITC"/>
          <w:lang w:val="ru-RU" w:eastAsia="en-US" w:bidi="ar-SA"/>
        </w:rPr>
        <w:t>Зарубежная литература</w:t>
      </w:r>
      <w:r w:rsidRPr="008937B5" w:rsidR="00B9299B">
        <w:rPr>
          <w:rFonts w:eastAsia="OfficinaSansBoldITC"/>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Данте. </w:t>
      </w:r>
      <w:r w:rsidRPr="008937B5">
        <w:rPr>
          <w:rFonts w:eastAsia="SchoolBookSanPin"/>
          <w:lang w:val="ru-RU" w:eastAsia="en-US" w:bidi="ar-SA"/>
        </w:rPr>
        <w:t>«Божественная комедия» (не менее двух фрагментов по выбору).</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У. Шекспир. </w:t>
      </w:r>
      <w:r w:rsidRPr="008937B5">
        <w:rPr>
          <w:rFonts w:eastAsia="SchoolBookSanPin"/>
          <w:lang w:val="ru-RU" w:eastAsia="en-US" w:bidi="ar-SA"/>
        </w:rPr>
        <w:t>Трагедия «Гамлет» (фрагменты по выбору).</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И.-В. Гёте. </w:t>
      </w:r>
      <w:r w:rsidRPr="008937B5">
        <w:rPr>
          <w:rFonts w:eastAsia="SchoolBookSanPin"/>
          <w:lang w:val="ru-RU" w:eastAsia="en-US" w:bidi="ar-SA"/>
        </w:rPr>
        <w:t>Трагедия «Фауст» (не менее двух фрагментов по выбору).</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Дж. Г. Байрон. </w:t>
      </w:r>
      <w:r w:rsidRPr="008937B5">
        <w:rPr>
          <w:rFonts w:eastAsia="SchoolBookSanPin"/>
          <w:lang w:val="ru-RU" w:eastAsia="en-US" w:bidi="ar-SA"/>
        </w:rPr>
        <w:t>Стихотворения (одно по выбору). Например,</w:t>
      </w:r>
      <w:r w:rsidRPr="008937B5" w:rsidR="00B42234">
        <w:rPr>
          <w:rFonts w:eastAsia="SchoolBookSanPin"/>
          <w:lang w:val="ru-RU" w:eastAsia="en-US" w:bidi="ar-SA"/>
        </w:rPr>
        <w:t xml:space="preserve"> </w:t>
      </w:r>
      <w:r w:rsidRPr="008937B5">
        <w:rPr>
          <w:rFonts w:eastAsia="SchoolBookSanPin"/>
          <w:position w:val="1"/>
          <w:lang w:val="ru-RU" w:eastAsia="en-US" w:bidi="ar-SA"/>
        </w:rPr>
        <w:t>«Душа моя мрачна. Скорей, певец, скорей!..», «Прощание Наполеона» и другие Поэма «Паломничество Чайльд-Гарольда»</w:t>
      </w:r>
      <w:r w:rsidRPr="008937B5">
        <w:rPr>
          <w:rFonts w:eastAsia="SchoolBookSanPin"/>
          <w:lang w:val="ru-RU" w:eastAsia="en-US" w:bidi="ar-SA"/>
        </w:rPr>
        <w:t xml:space="preserve"> (</w:t>
      </w:r>
      <w:r w:rsidRPr="008937B5">
        <w:rPr>
          <w:rFonts w:eastAsia="SchoolBookSanPin"/>
          <w:position w:val="1"/>
          <w:lang w:val="ru-RU" w:eastAsia="en-US" w:bidi="ar-SA"/>
        </w:rPr>
        <w:t>не менее одного фрагмента по выбору).</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Зарубежная проза первой половины </w:t>
      </w:r>
      <w:r w:rsidRPr="008937B5">
        <w:rPr>
          <w:rFonts w:eastAsia="SchoolBookSanPin"/>
          <w:bCs/>
          <w:lang w:val="en-US" w:eastAsia="en-US" w:bidi="ar-SA"/>
        </w:rPr>
        <w:t>XIX</w:t>
      </w:r>
      <w:r w:rsidRPr="008937B5">
        <w:rPr>
          <w:rFonts w:eastAsia="SchoolBookSanPin"/>
          <w:bCs/>
          <w:lang w:val="ru-RU" w:eastAsia="en-US" w:bidi="ar-SA"/>
        </w:rPr>
        <w:t xml:space="preserve"> в. </w:t>
      </w:r>
      <w:r w:rsidRPr="008937B5">
        <w:rPr>
          <w:rFonts w:eastAsia="SchoolBookSanPin"/>
          <w:lang w:val="ru-RU" w:eastAsia="en-US" w:bidi="ar-SA"/>
        </w:rPr>
        <w:t>(одно произведение по выбору). Например, произведения Э.Т.А. Гофмана, В. Гюго, В. Скотта и другие</w:t>
      </w:r>
      <w:r w:rsidRPr="008937B5" w:rsidR="00B9299B">
        <w:rPr>
          <w:rFonts w:eastAsia="SchoolBookSanPin"/>
          <w:lang w:val="ru-RU" w:eastAsia="en-US" w:bidi="ar-SA"/>
        </w:rPr>
        <w:t>.</w:t>
      </w:r>
    </w:p>
    <w:p w:rsidR="009071C8" w:rsidRPr="008937B5" w:rsidP="007A3FA5">
      <w:pPr>
        <w:widowControl w:val="0"/>
        <w:spacing w:after="0" w:line="240" w:lineRule="auto"/>
        <w:ind w:firstLine="709"/>
        <w:jc w:val="both"/>
        <w:rPr>
          <w:rFonts w:eastAsia="OfficinaSansBoldITC"/>
          <w:lang w:val="ru-RU" w:eastAsia="en-US" w:bidi="ar-SA"/>
        </w:rPr>
      </w:pPr>
      <w:r w:rsidRPr="009A6FA8" w:rsidR="007E3A2A">
        <w:rPr>
          <w:rFonts w:eastAsia="SchoolBookSanPin"/>
          <w:lang w:val="ru-RU" w:eastAsia="en-US" w:bidi="ar-SA"/>
        </w:rPr>
        <w:t>2.2.</w:t>
      </w:r>
      <w:r w:rsidRPr="008937B5">
        <w:rPr>
          <w:rFonts w:eastAsia="OfficinaSansBoldITC"/>
          <w:lang w:val="ru-RU" w:eastAsia="en-US" w:bidi="ar-SA"/>
        </w:rPr>
        <w:t xml:space="preserve">8. Планируемые результаты освоения программы по литературе </w:t>
        <w:br/>
        <w:t>на уровне основного общего образования.</w:t>
      </w:r>
    </w:p>
    <w:p w:rsidR="009071C8"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Pr>
          <w:rFonts w:eastAsia="SchoolBookSanPin"/>
          <w:lang w:val="ru-RU" w:eastAsia="en-US" w:bidi="ar-SA"/>
        </w:rPr>
        <w:t xml:space="preserve">8.1. Личностные результаты освоения </w:t>
      </w:r>
      <w:r w:rsidRPr="008937B5">
        <w:rPr>
          <w:rFonts w:eastAsia="OfficinaSansBoldITC"/>
          <w:lang w:val="ru-RU" w:eastAsia="en-US" w:bidi="ar-SA"/>
        </w:rPr>
        <w:t>программы по литературе</w:t>
        <w:br/>
        <w:t>на уровне основного общего образования</w:t>
      </w:r>
      <w:r w:rsidRPr="008937B5">
        <w:rPr>
          <w:rFonts w:eastAsia="SchoolBookSanPin"/>
          <w:lang w:val="ru-RU" w:eastAsia="en-US" w:bidi="ar-SA"/>
        </w:rPr>
        <w:t xml:space="preserve"> достигаются в единстве учебной </w:t>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071C8"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Pr>
          <w:rFonts w:eastAsia="SchoolBookSanPin"/>
          <w:lang w:val="ru-RU" w:eastAsia="en-US" w:bidi="ar-SA"/>
        </w:rPr>
        <w:t xml:space="preserve">8.2. В результате изучения литературы на уровне основного общего образования у обучающегося будут сформированы следующие </w:t>
      </w:r>
      <w:r w:rsidRPr="007E3A2A">
        <w:rPr>
          <w:rFonts w:eastAsia="SchoolBookSanPin"/>
          <w:i/>
          <w:lang w:val="ru-RU" w:eastAsia="en-US" w:bidi="ar-SA"/>
        </w:rPr>
        <w:t>личностные результаты</w:t>
      </w:r>
      <w:r w:rsidRPr="008937B5">
        <w:rPr>
          <w:rFonts w:eastAsia="SchoolBookSanPin"/>
          <w:lang w:val="ru-RU" w:eastAsia="en-US" w:bidi="ar-SA"/>
        </w:rPr>
        <w:t xml:space="preserve">: </w:t>
      </w:r>
    </w:p>
    <w:p w:rsidR="009071C8" w:rsidRPr="008937B5" w:rsidP="007A3FA5">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1) гражданского воспитания: </w:t>
      </w:r>
    </w:p>
    <w:p w:rsidR="009071C8" w:rsidRPr="008937B5" w:rsidP="007E3A2A">
      <w:pPr>
        <w:widowControl w:val="0"/>
        <w:spacing w:after="0" w:line="240" w:lineRule="auto"/>
        <w:ind w:firstLine="709"/>
        <w:jc w:val="both"/>
        <w:rPr>
          <w:rFonts w:eastAsia="SchoolBookSanPin"/>
          <w:lang w:val="ru-RU" w:eastAsia="en-US" w:bidi="ar-SA"/>
        </w:rPr>
      </w:pPr>
      <w:r w:rsidRPr="008937B5" w:rsidR="00D67B9C">
        <w:rPr>
          <w:rFonts w:eastAsia="SchoolBookSanPin"/>
          <w:lang w:val="ru-RU" w:eastAsia="en-US" w:bidi="ar-SA"/>
        </w:rPr>
        <w:t>готовность к выполнению обязанностей гражданина и реализации его прав, уважение прав, свобод и законных интересов других людей</w:t>
      </w:r>
      <w:r w:rsidRPr="008937B5">
        <w:rPr>
          <w:rFonts w:eastAsia="SchoolBookSanPin"/>
          <w:lang w:val="ru-RU" w:eastAsia="en-US" w:bidi="ar-SA"/>
        </w:rPr>
        <w:t>,</w:t>
      </w:r>
      <w:r w:rsidRPr="008937B5" w:rsidR="00D67B9C">
        <w:rPr>
          <w:rFonts w:eastAsia="SchoolBookSanPin"/>
          <w:lang w:val="ru-RU" w:eastAsia="en-US" w:bidi="ar-SA"/>
        </w:rPr>
        <w:t xml:space="preserve"> активное участие </w:t>
      </w:r>
      <w:r w:rsidRPr="008937B5" w:rsidR="00B42234">
        <w:rPr>
          <w:rFonts w:eastAsia="SchoolBookSanPin"/>
          <w:lang w:val="ru-RU" w:eastAsia="en-US" w:bidi="ar-SA"/>
        </w:rPr>
        <w:br/>
      </w:r>
      <w:r w:rsidRPr="008937B5" w:rsidR="00D67B9C">
        <w:rPr>
          <w:rFonts w:eastAsia="SchoolBookSanPin"/>
          <w:lang w:val="ru-RU" w:eastAsia="en-US" w:bidi="ar-SA"/>
        </w:rP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r w:rsidRPr="008937B5">
        <w:rPr>
          <w:rFonts w:eastAsia="SchoolBookSanPin"/>
          <w:lang w:val="ru-RU" w:eastAsia="en-US" w:bidi="ar-SA"/>
        </w:rPr>
        <w:t>;</w:t>
      </w:r>
    </w:p>
    <w:p w:rsidR="009071C8" w:rsidRPr="008937B5" w:rsidP="007E3A2A">
      <w:pPr>
        <w:widowControl w:val="0"/>
        <w:spacing w:after="0" w:line="240" w:lineRule="auto"/>
        <w:ind w:firstLine="709"/>
        <w:jc w:val="both"/>
        <w:rPr>
          <w:rFonts w:eastAsia="SchoolBookSanPin"/>
          <w:lang w:val="ru-RU" w:eastAsia="en-US" w:bidi="ar-SA"/>
        </w:rPr>
      </w:pPr>
      <w:r w:rsidRPr="008937B5" w:rsidR="00D67B9C">
        <w:rPr>
          <w:rFonts w:eastAsia="SchoolBookSanPin"/>
          <w:lang w:val="ru-RU" w:eastAsia="en-US" w:bidi="ar-SA"/>
        </w:rPr>
        <w:t>неприятие любых форм экстремизма, дискриминации; понимание роли различных социальных институтов в жизни человека</w:t>
      </w:r>
      <w:r w:rsidRPr="008937B5">
        <w:rPr>
          <w:rFonts w:eastAsia="SchoolBookSanPin"/>
          <w:lang w:val="ru-RU" w:eastAsia="en-US" w:bidi="ar-SA"/>
        </w:rPr>
        <w:t>,</w:t>
      </w:r>
      <w:r w:rsidRPr="008937B5" w:rsidR="00D67B9C">
        <w:rPr>
          <w:rFonts w:eastAsia="SchoolBookSanPin"/>
          <w:lang w:val="ru-RU" w:eastAsia="en-US" w:bidi="ar-SA"/>
        </w:rPr>
        <w:t xml:space="preserve"> представление об основных правах, свободах и обязанностях</w:t>
      </w:r>
      <w:r w:rsidR="007E3A2A">
        <w:rPr>
          <w:rFonts w:eastAsia="SchoolBookSanPin"/>
          <w:lang w:val="ru-RU" w:eastAsia="en-US" w:bidi="ar-SA"/>
        </w:rPr>
        <w:t xml:space="preserve"> гражданина, социальных нормах </w:t>
      </w:r>
      <w:r w:rsidRPr="008937B5" w:rsidR="00D67B9C">
        <w:rPr>
          <w:rFonts w:eastAsia="SchoolBookSanPin"/>
          <w:lang w:val="ru-RU" w:eastAsia="en-US" w:bidi="ar-SA"/>
        </w:rPr>
        <w:t>и пра</w:t>
      </w:r>
      <w:r w:rsidR="007E3A2A">
        <w:rPr>
          <w:rFonts w:eastAsia="SchoolBookSanPin"/>
          <w:lang w:val="ru-RU" w:eastAsia="en-US" w:bidi="ar-SA"/>
        </w:rPr>
        <w:t xml:space="preserve">вилах межличностных отношений в </w:t>
      </w:r>
      <w:r w:rsidRPr="008937B5" w:rsidR="00D67B9C">
        <w:rPr>
          <w:rFonts w:eastAsia="SchoolBookSanPin"/>
          <w:lang w:val="ru-RU" w:eastAsia="en-US" w:bidi="ar-SA"/>
        </w:rPr>
        <w:t xml:space="preserve">поликультурном и многоконфессиональном обществе, в том числе с опорой на примеры из литературы; </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представление о способах противодействия коррупции</w:t>
      </w:r>
      <w:r w:rsidRPr="008937B5" w:rsidR="009071C8">
        <w:rPr>
          <w:rFonts w:eastAsia="SchoolBookSanPin"/>
          <w:lang w:val="ru-RU" w:eastAsia="en-US" w:bidi="ar-SA"/>
        </w:rPr>
        <w:t>,</w:t>
      </w:r>
      <w:r w:rsidRPr="008937B5">
        <w:rPr>
          <w:rFonts w:eastAsia="SchoolBookSanPin"/>
          <w:lang w:val="ru-RU" w:eastAsia="en-US" w:bidi="ar-SA"/>
        </w:rPr>
        <w:t xml:space="preserve"> готовность </w:t>
      </w:r>
      <w:r w:rsidRPr="008937B5" w:rsidR="00B42234">
        <w:rPr>
          <w:rFonts w:eastAsia="SchoolBookSanPin"/>
          <w:lang w:val="ru-RU" w:eastAsia="en-US" w:bidi="ar-SA"/>
        </w:rPr>
        <w:br/>
      </w:r>
      <w:r w:rsidRPr="008937B5">
        <w:rPr>
          <w:rFonts w:eastAsia="SchoolBookSanPin"/>
          <w:lang w:val="ru-RU" w:eastAsia="en-US" w:bidi="ar-SA"/>
        </w:rPr>
        <w:t xml:space="preserve">к разнообразной совместной деятельности, стремление к взаимопониманию </w:t>
      </w:r>
      <w:r w:rsidRPr="008937B5" w:rsidR="00872134">
        <w:rPr>
          <w:rFonts w:eastAsia="SchoolBookSanPin"/>
          <w:lang w:val="ru-RU" w:eastAsia="en-US" w:bidi="ar-SA"/>
        </w:rPr>
        <w:br/>
      </w:r>
      <w:r w:rsidRPr="008937B5">
        <w:rPr>
          <w:rFonts w:eastAsia="SchoolBookSanPin"/>
          <w:lang w:val="ru-RU" w:eastAsia="en-US" w:bidi="ar-SA"/>
        </w:rPr>
        <w:t>и взаимопомощи, в том числе с опорой на примеры из литературы</w:t>
      </w:r>
      <w:r w:rsidRPr="008937B5" w:rsidR="009071C8">
        <w:rPr>
          <w:rFonts w:eastAsia="SchoolBookSanPin"/>
          <w:lang w:val="ru-RU" w:eastAsia="en-US" w:bidi="ar-SA"/>
        </w:rPr>
        <w:t>,</w:t>
      </w:r>
      <w:r w:rsidRPr="008937B5">
        <w:rPr>
          <w:rFonts w:eastAsia="SchoolBookSanPin"/>
          <w:lang w:val="ru-RU" w:eastAsia="en-US" w:bidi="ar-SA"/>
        </w:rPr>
        <w:t xml:space="preserve"> активное участие в школьном самоуправлении; готовность к участию в гуманитарной деятельности;</w:t>
      </w:r>
    </w:p>
    <w:p w:rsidR="00D67B9C" w:rsidRPr="008937B5" w:rsidP="007A3FA5">
      <w:pPr>
        <w:widowControl w:val="0"/>
        <w:spacing w:after="0" w:line="240" w:lineRule="auto"/>
        <w:ind w:firstLine="709"/>
        <w:jc w:val="both"/>
        <w:rPr>
          <w:rFonts w:eastAsia="OfficinaSansBoldITC"/>
          <w:lang w:val="ru-RU" w:eastAsia="en-US" w:bidi="ar-SA"/>
        </w:rPr>
      </w:pPr>
      <w:r w:rsidRPr="008937B5" w:rsidR="009071C8">
        <w:rPr>
          <w:rFonts w:eastAsia="OfficinaSansBoldITC"/>
          <w:lang w:val="ru-RU" w:eastAsia="en-US" w:bidi="ar-SA"/>
        </w:rPr>
        <w:t>2) </w:t>
      </w:r>
      <w:r w:rsidRPr="008937B5">
        <w:rPr>
          <w:rFonts w:eastAsia="OfficinaSansBoldITC"/>
          <w:lang w:val="ru-RU" w:eastAsia="en-US" w:bidi="ar-SA"/>
        </w:rPr>
        <w:t>патриотического воспитания:</w:t>
      </w:r>
    </w:p>
    <w:p w:rsidR="009071C8" w:rsidRPr="008937B5" w:rsidP="007E3A2A">
      <w:pPr>
        <w:widowControl w:val="0"/>
        <w:spacing w:after="0" w:line="240" w:lineRule="auto"/>
        <w:ind w:firstLine="709"/>
        <w:jc w:val="both"/>
        <w:rPr>
          <w:rFonts w:eastAsia="SchoolBookSanPin"/>
          <w:lang w:val="ru-RU" w:eastAsia="en-US" w:bidi="ar-SA"/>
        </w:rPr>
      </w:pPr>
      <w:r w:rsidRPr="008937B5" w:rsidR="00D67B9C">
        <w:rPr>
          <w:rFonts w:eastAsia="SchoolBookSanPin"/>
          <w:lang w:val="ru-RU" w:eastAsia="en-US" w:bidi="ar-SA"/>
        </w:rPr>
        <w:t>осознание российской гражданской</w:t>
      </w:r>
      <w:r w:rsidR="007E3A2A">
        <w:rPr>
          <w:rFonts w:eastAsia="SchoolBookSanPin"/>
          <w:lang w:val="ru-RU" w:eastAsia="en-US" w:bidi="ar-SA"/>
        </w:rPr>
        <w:t xml:space="preserve"> идентичности в поликультурном </w:t>
      </w:r>
      <w:r w:rsidRPr="008937B5" w:rsidR="00D67B9C">
        <w:rPr>
          <w:rFonts w:eastAsia="SchoolBookSanPin"/>
          <w:lang w:val="ru-RU" w:eastAsia="en-US" w:bidi="ar-SA"/>
        </w:rPr>
        <w:t>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w:t>
      </w:r>
      <w:r w:rsidRPr="008937B5" w:rsidR="00EE0888">
        <w:rPr>
          <w:rFonts w:eastAsia="SchoolBookSanPin"/>
          <w:lang w:val="ru-RU" w:eastAsia="en-US" w:bidi="ar-SA"/>
        </w:rPr>
        <w:t>оссии</w:t>
      </w:r>
      <w:r w:rsidRPr="008937B5" w:rsidR="00D67B9C">
        <w:rPr>
          <w:rFonts w:eastAsia="SchoolBookSanPin"/>
          <w:lang w:val="ru-RU" w:eastAsia="en-US" w:bidi="ar-SA"/>
        </w:rPr>
        <w:t xml:space="preserve">; </w:t>
      </w:r>
    </w:p>
    <w:p w:rsidR="00D67B9C" w:rsidRPr="008937B5" w:rsidP="007E3A2A">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ценностное отношение к достижениям своей Родины </w:t>
      </w:r>
      <w:r w:rsidRPr="008937B5" w:rsidR="00870653">
        <w:rPr>
          <w:rFonts w:eastAsia="SchoolBookSanPin"/>
          <w:lang w:val="ru-RU" w:eastAsia="en-US" w:bidi="ar-SA"/>
        </w:rPr>
        <w:noBreakHyphen/>
      </w:r>
      <w:r w:rsidRPr="008937B5">
        <w:rPr>
          <w:rFonts w:eastAsia="SchoolBookSanPin"/>
          <w:lang w:val="ru-RU" w:eastAsia="en-US" w:bidi="ar-SA"/>
        </w:rPr>
        <w:t xml:space="preserve">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67B9C" w:rsidRPr="008937B5" w:rsidP="007A3FA5">
      <w:pPr>
        <w:widowControl w:val="0"/>
        <w:spacing w:after="0" w:line="240" w:lineRule="auto"/>
        <w:ind w:firstLine="709"/>
        <w:jc w:val="both"/>
        <w:rPr>
          <w:rFonts w:eastAsia="OfficinaSansBoldITC"/>
          <w:lang w:val="ru-RU" w:eastAsia="en-US" w:bidi="ar-SA"/>
        </w:rPr>
      </w:pPr>
      <w:r w:rsidRPr="008937B5" w:rsidR="009071C8">
        <w:rPr>
          <w:rFonts w:eastAsia="OfficinaSansBoldITC"/>
          <w:lang w:val="ru-RU" w:eastAsia="en-US" w:bidi="ar-SA"/>
        </w:rPr>
        <w:t>3) </w:t>
      </w:r>
      <w:r w:rsidRPr="008937B5">
        <w:rPr>
          <w:rFonts w:eastAsia="OfficinaSansBoldITC"/>
          <w:lang w:val="ru-RU" w:eastAsia="en-US" w:bidi="ar-SA"/>
        </w:rPr>
        <w:t>духовно-нравственного воспитания:</w:t>
      </w:r>
    </w:p>
    <w:p w:rsidR="009071C8" w:rsidRPr="008937B5" w:rsidP="007A3FA5">
      <w:pPr>
        <w:widowControl w:val="0"/>
        <w:spacing w:after="0" w:line="240" w:lineRule="auto"/>
        <w:ind w:firstLine="709"/>
        <w:jc w:val="both"/>
        <w:rPr>
          <w:rFonts w:eastAsia="SchoolBookSanPin"/>
          <w:lang w:val="ru-RU" w:eastAsia="en-US" w:bidi="ar-SA"/>
        </w:rPr>
      </w:pPr>
      <w:r w:rsidRPr="008937B5" w:rsidR="00D67B9C">
        <w:rPr>
          <w:rFonts w:eastAsia="SchoolBookSanPin"/>
          <w:lang w:val="ru-RU" w:eastAsia="en-US" w:bidi="ar-SA"/>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активное неприятие асоциальных поступков, свобода и ответственность личности в условиях индивидуального и общественного пространства;</w:t>
      </w:r>
    </w:p>
    <w:p w:rsidR="00D67B9C" w:rsidRPr="008937B5" w:rsidP="007A3FA5">
      <w:pPr>
        <w:widowControl w:val="0"/>
        <w:spacing w:after="0" w:line="240" w:lineRule="auto"/>
        <w:ind w:firstLine="709"/>
        <w:jc w:val="both"/>
        <w:rPr>
          <w:rFonts w:eastAsia="OfficinaSansBoldITC"/>
          <w:lang w:val="ru-RU" w:eastAsia="en-US" w:bidi="ar-SA"/>
        </w:rPr>
      </w:pPr>
      <w:r w:rsidRPr="008937B5" w:rsidR="009071C8">
        <w:rPr>
          <w:rFonts w:eastAsia="OfficinaSansBoldITC"/>
          <w:lang w:val="ru-RU" w:eastAsia="en-US" w:bidi="ar-SA"/>
        </w:rPr>
        <w:t>4) </w:t>
      </w:r>
      <w:r w:rsidRPr="008937B5">
        <w:rPr>
          <w:rFonts w:eastAsia="OfficinaSansBoldITC"/>
          <w:lang w:val="ru-RU" w:eastAsia="en-US" w:bidi="ar-SA"/>
        </w:rPr>
        <w:t>эстетического воспитания:</w:t>
      </w:r>
    </w:p>
    <w:p w:rsidR="009071C8" w:rsidRPr="008937B5" w:rsidP="007A3FA5">
      <w:pPr>
        <w:widowControl w:val="0"/>
        <w:spacing w:after="0" w:line="240" w:lineRule="auto"/>
        <w:ind w:firstLine="709"/>
        <w:jc w:val="both"/>
        <w:rPr>
          <w:rFonts w:eastAsia="SchoolBookSanPin"/>
          <w:lang w:val="ru-RU" w:eastAsia="en-US" w:bidi="ar-SA"/>
        </w:rPr>
      </w:pPr>
      <w:r w:rsidRPr="008937B5" w:rsidR="00D67B9C">
        <w:rPr>
          <w:rFonts w:eastAsia="SchoolBookSanPin"/>
          <w:lang w:val="ru-RU" w:eastAsia="en-US" w:bidi="ar-SA"/>
        </w:rPr>
        <w:t xml:space="preserve">восприимчивость к разным видам искусства, традициям и творчеству своего </w:t>
      </w:r>
      <w:r w:rsidRPr="008937B5" w:rsidR="00B42234">
        <w:rPr>
          <w:rFonts w:eastAsia="SchoolBookSanPin"/>
          <w:lang w:val="ru-RU" w:eastAsia="en-US" w:bidi="ar-SA"/>
        </w:rPr>
        <w:br/>
      </w:r>
      <w:r w:rsidRPr="008937B5" w:rsidR="00D67B9C">
        <w:rPr>
          <w:rFonts w:eastAsia="SchoolBookSanPin"/>
          <w:lang w:val="ru-RU" w:eastAsia="en-US" w:bidi="ar-SA"/>
        </w:rPr>
        <w:t xml:space="preserve">и других народов, понимание эмоционального воздействия искусства, в том числе изучаемых литературных произведений; </w:t>
      </w:r>
    </w:p>
    <w:p w:rsidR="009071C8" w:rsidRPr="008937B5" w:rsidP="007A3FA5">
      <w:pPr>
        <w:widowControl w:val="0"/>
        <w:spacing w:after="0" w:line="240" w:lineRule="auto"/>
        <w:ind w:firstLine="709"/>
        <w:jc w:val="both"/>
        <w:rPr>
          <w:rFonts w:eastAsia="SchoolBookSanPin"/>
          <w:lang w:val="ru-RU" w:eastAsia="en-US" w:bidi="ar-SA"/>
        </w:rPr>
      </w:pPr>
      <w:r w:rsidRPr="008937B5" w:rsidR="00D67B9C">
        <w:rPr>
          <w:rFonts w:eastAsia="SchoolBookSanPin"/>
          <w:lang w:val="ru-RU" w:eastAsia="en-US" w:bidi="ar-SA"/>
        </w:rPr>
        <w:t xml:space="preserve">осознание важности художественной литературы и культуры как средства коммуникации и самовыражения; </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w:t>
      </w:r>
      <w:r w:rsidRPr="008937B5" w:rsidR="009071C8">
        <w:rPr>
          <w:rFonts w:eastAsia="SchoolBookSanPin"/>
          <w:lang w:val="ru-RU" w:eastAsia="en-US" w:bidi="ar-SA"/>
        </w:rPr>
        <w:br/>
      </w:r>
      <w:r w:rsidRPr="008937B5">
        <w:rPr>
          <w:rFonts w:eastAsia="SchoolBookSanPin"/>
          <w:lang w:val="ru-RU" w:eastAsia="en-US" w:bidi="ar-SA"/>
        </w:rPr>
        <w:t>в разных видах искусства;</w:t>
      </w:r>
    </w:p>
    <w:p w:rsidR="00D67B9C" w:rsidRPr="008937B5" w:rsidP="007A3FA5">
      <w:pPr>
        <w:widowControl w:val="0"/>
        <w:spacing w:after="0" w:line="240" w:lineRule="auto"/>
        <w:ind w:firstLine="709"/>
        <w:jc w:val="both"/>
        <w:rPr>
          <w:rFonts w:eastAsia="OfficinaSansBoldITC"/>
          <w:lang w:val="ru-RU" w:eastAsia="en-US" w:bidi="ar-SA"/>
        </w:rPr>
      </w:pPr>
      <w:r w:rsidRPr="008937B5" w:rsidR="009071C8">
        <w:rPr>
          <w:rFonts w:eastAsia="OfficinaSansBoldITC"/>
          <w:lang w:val="ru-RU" w:eastAsia="en-US" w:bidi="ar-SA"/>
        </w:rPr>
        <w:t>5) </w:t>
      </w:r>
      <w:r w:rsidRPr="008937B5">
        <w:rPr>
          <w:rFonts w:eastAsia="OfficinaSansBoldITC"/>
          <w:lang w:val="ru-RU" w:eastAsia="en-US" w:bidi="ar-SA"/>
        </w:rPr>
        <w:t xml:space="preserve">физического воспитания, формирования культуры здоровья </w:t>
      </w:r>
      <w:r w:rsidRPr="008937B5" w:rsidR="009071C8">
        <w:rPr>
          <w:rFonts w:eastAsia="OfficinaSansBoldITC"/>
          <w:lang w:val="ru-RU" w:eastAsia="en-US" w:bidi="ar-SA"/>
        </w:rPr>
        <w:br/>
      </w:r>
      <w:r w:rsidRPr="008937B5">
        <w:rPr>
          <w:rFonts w:eastAsia="OfficinaSansBoldITC"/>
          <w:lang w:val="ru-RU" w:eastAsia="en-US" w:bidi="ar-SA"/>
        </w:rPr>
        <w:t>и эмоционального благополучия:</w:t>
      </w:r>
    </w:p>
    <w:p w:rsidR="009071C8" w:rsidRPr="008937B5" w:rsidP="007A3FA5">
      <w:pPr>
        <w:widowControl w:val="0"/>
        <w:spacing w:after="0" w:line="240" w:lineRule="auto"/>
        <w:ind w:firstLine="709"/>
        <w:jc w:val="both"/>
        <w:rPr>
          <w:rFonts w:eastAsia="SchoolBookSanPin"/>
          <w:lang w:val="ru-RU" w:eastAsia="en-US" w:bidi="ar-SA"/>
        </w:rPr>
      </w:pPr>
      <w:r w:rsidRPr="008937B5" w:rsidR="00D67B9C">
        <w:rPr>
          <w:rFonts w:eastAsia="SchoolBookSanPin"/>
          <w:lang w:val="ru-RU" w:eastAsia="en-US" w:bidi="ar-SA"/>
        </w:rPr>
        <w:t xml:space="preserve">осознание ценности жизни с опорой на собственный жизненный </w:t>
      </w:r>
      <w:r w:rsidRPr="008937B5" w:rsidR="00B42234">
        <w:rPr>
          <w:rFonts w:eastAsia="SchoolBookSanPin"/>
          <w:lang w:val="ru-RU" w:eastAsia="en-US" w:bidi="ar-SA"/>
        </w:rPr>
        <w:br/>
      </w:r>
      <w:r w:rsidRPr="008937B5" w:rsidR="00D67B9C">
        <w:rPr>
          <w:rFonts w:eastAsia="SchoolBookSanPin"/>
          <w:lang w:val="ru-RU" w:eastAsia="en-US" w:bidi="ar-SA"/>
        </w:rPr>
        <w:t>и читательский опыт</w:t>
      </w:r>
      <w:r w:rsidRPr="008937B5">
        <w:rPr>
          <w:rFonts w:eastAsia="SchoolBookSanPin"/>
          <w:lang w:val="ru-RU" w:eastAsia="en-US" w:bidi="ar-SA"/>
        </w:rPr>
        <w:t>,</w:t>
      </w:r>
      <w:r w:rsidRPr="008937B5" w:rsidR="00D67B9C">
        <w:rPr>
          <w:rFonts w:eastAsia="SchoolBookSanPin"/>
          <w:lang w:val="ru-RU" w:eastAsia="en-US" w:bidi="ar-SA"/>
        </w:rPr>
        <w:t xml:space="preserve"> ответственное отношение к своему здоровью и установка </w:t>
      </w:r>
      <w:r w:rsidRPr="008937B5" w:rsidR="00870653">
        <w:rPr>
          <w:rFonts w:eastAsia="SchoolBookSanPin"/>
          <w:lang w:val="ru-RU" w:eastAsia="en-US" w:bidi="ar-SA"/>
        </w:rPr>
        <w:br/>
      </w:r>
      <w:r w:rsidRPr="008937B5" w:rsidR="00D67B9C">
        <w:rPr>
          <w:rFonts w:eastAsia="SchoolBookSanPin"/>
          <w:lang w:val="ru-RU" w:eastAsia="en-US" w:bidi="ar-SA"/>
        </w:rPr>
        <w:t>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sidRPr="008937B5">
        <w:rPr>
          <w:rFonts w:eastAsia="SchoolBookSanPin"/>
          <w:lang w:val="ru-RU" w:eastAsia="en-US" w:bidi="ar-SA"/>
        </w:rPr>
        <w:t xml:space="preserve"> </w:t>
      </w:r>
    </w:p>
    <w:p w:rsidR="009071C8" w:rsidRPr="008937B5" w:rsidP="007A3FA5">
      <w:pPr>
        <w:widowControl w:val="0"/>
        <w:spacing w:after="0" w:line="240" w:lineRule="auto"/>
        <w:ind w:firstLine="709"/>
        <w:jc w:val="both"/>
        <w:rPr>
          <w:rFonts w:eastAsia="SchoolBookSanPin"/>
          <w:lang w:val="ru-RU" w:eastAsia="en-US" w:bidi="ar-SA"/>
        </w:rPr>
      </w:pPr>
      <w:r w:rsidRPr="008937B5" w:rsidR="00D67B9C">
        <w:rPr>
          <w:rFonts w:eastAsia="SchoolBookSanPin"/>
          <w:lang w:val="ru-RU" w:eastAsia="en-US" w:bidi="ar-SA"/>
        </w:rPr>
        <w:t xml:space="preserve">осознание последствий и неприятие вредных привычек (употребление алкоголя, наркотиков, курение) и иных форм вреда для физического </w:t>
        <w:br/>
        <w:t xml:space="preserve">психического здоровья, соблюдение правил безопасности, в том числе навыки безопасного поведения в </w:t>
      </w:r>
      <w:r w:rsidRPr="008937B5">
        <w:rPr>
          <w:rFonts w:eastAsia="SchoolBookSanPin"/>
          <w:lang w:val="ru-RU" w:eastAsia="en-US" w:bidi="ar-SA"/>
        </w:rPr>
        <w:t>информационно-коммуникационной сети «Интернет»</w:t>
      </w:r>
      <w:r w:rsidRPr="008937B5" w:rsidR="00D67B9C">
        <w:rPr>
          <w:rFonts w:eastAsia="SchoolBookSanPin"/>
          <w:lang w:val="ru-RU" w:eastAsia="en-US" w:bidi="ar-SA"/>
        </w:rPr>
        <w:t>;</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sidRPr="008937B5" w:rsidR="009071C8">
        <w:rPr>
          <w:rFonts w:eastAsia="SchoolBookSanPin"/>
          <w:lang w:val="ru-RU" w:eastAsia="en-US" w:bidi="ar-SA"/>
        </w:rPr>
        <w:t>,</w:t>
      </w:r>
      <w:r w:rsidRPr="008937B5">
        <w:rPr>
          <w:rFonts w:eastAsia="SchoolBookSanPin"/>
          <w:lang w:val="ru-RU" w:eastAsia="en-US" w:bidi="ar-SA"/>
        </w:rPr>
        <w:t xml:space="preserve"> умение принимать себя и других, не осуждая; </w:t>
      </w:r>
      <w:r w:rsidRPr="008937B5">
        <w:rPr>
          <w:rFonts w:eastAsia="SchoolBookSanPin"/>
          <w:position w:val="1"/>
          <w:lang w:val="ru-RU" w:eastAsia="en-US" w:bidi="ar-SA"/>
        </w:rPr>
        <w:t xml:space="preserve">умение осознавать эмоциональное состояние себя и других, опираясь </w:t>
      </w:r>
      <w:r w:rsidRPr="008937B5" w:rsidR="00A5790F">
        <w:rPr>
          <w:rFonts w:eastAsia="SchoolBookSanPin"/>
          <w:position w:val="1"/>
          <w:lang w:val="ru-RU" w:eastAsia="en-US" w:bidi="ar-SA"/>
        </w:rPr>
        <w:br/>
      </w:r>
      <w:r w:rsidRPr="008937B5">
        <w:rPr>
          <w:rFonts w:eastAsia="SchoolBookSanPin"/>
          <w:position w:val="1"/>
          <w:lang w:val="ru-RU" w:eastAsia="en-US" w:bidi="ar-SA"/>
        </w:rPr>
        <w:t>на примеры из литературных произведений</w:t>
      </w:r>
      <w:r w:rsidRPr="008937B5" w:rsidR="00A5790F">
        <w:rPr>
          <w:rFonts w:eastAsia="SchoolBookSanPin"/>
          <w:position w:val="1"/>
          <w:lang w:val="ru-RU" w:eastAsia="en-US" w:bidi="ar-SA"/>
        </w:rPr>
        <w:t>,</w:t>
      </w:r>
      <w:r w:rsidRPr="008937B5">
        <w:rPr>
          <w:rFonts w:eastAsia="SchoolBookSanPin"/>
          <w:position w:val="1"/>
          <w:lang w:val="ru-RU" w:eastAsia="en-US" w:bidi="ar-SA"/>
        </w:rPr>
        <w:t xml:space="preserve"> уметь управлять собственным эмоциональным состоянием</w:t>
      </w:r>
      <w:r w:rsidRPr="008937B5" w:rsidR="00A5790F">
        <w:rPr>
          <w:rFonts w:eastAsia="SchoolBookSanPin"/>
          <w:position w:val="1"/>
          <w:lang w:val="ru-RU" w:eastAsia="en-US" w:bidi="ar-SA"/>
        </w:rPr>
        <w:t>,</w:t>
      </w:r>
      <w:r w:rsidRPr="008937B5">
        <w:rPr>
          <w:rFonts w:eastAsia="SchoolBookSanPin"/>
          <w:position w:val="1"/>
          <w:lang w:val="ru-RU" w:eastAsia="en-US" w:bidi="ar-SA"/>
        </w:rPr>
        <w:t xml:space="preserve">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67B9C" w:rsidRPr="008937B5" w:rsidP="007A3FA5">
      <w:pPr>
        <w:widowControl w:val="0"/>
        <w:spacing w:after="0" w:line="240" w:lineRule="auto"/>
        <w:ind w:firstLine="709"/>
        <w:jc w:val="both"/>
        <w:rPr>
          <w:rFonts w:eastAsia="OfficinaSansBoldITC"/>
          <w:lang w:val="ru-RU" w:eastAsia="en-US" w:bidi="ar-SA"/>
        </w:rPr>
      </w:pPr>
      <w:r w:rsidRPr="008937B5" w:rsidR="00A5790F">
        <w:rPr>
          <w:rFonts w:eastAsia="OfficinaSansBoldITC"/>
          <w:lang w:val="ru-RU" w:eastAsia="en-US" w:bidi="ar-SA"/>
        </w:rPr>
        <w:t>6) </w:t>
      </w:r>
      <w:r w:rsidRPr="008937B5">
        <w:rPr>
          <w:rFonts w:eastAsia="OfficinaSansBoldITC"/>
          <w:lang w:val="ru-RU" w:eastAsia="en-US" w:bidi="ar-SA"/>
        </w:rPr>
        <w:t>трудового воспитания:</w:t>
      </w:r>
    </w:p>
    <w:p w:rsidR="00A5790F" w:rsidRPr="008937B5" w:rsidP="007A3FA5">
      <w:pPr>
        <w:widowControl w:val="0"/>
        <w:spacing w:after="0" w:line="240" w:lineRule="auto"/>
        <w:ind w:firstLine="709"/>
        <w:jc w:val="both"/>
        <w:rPr>
          <w:rFonts w:eastAsia="SchoolBookSanPin"/>
          <w:lang w:val="ru-RU" w:eastAsia="en-US" w:bidi="ar-SA"/>
        </w:rPr>
      </w:pPr>
      <w:r w:rsidRPr="008937B5" w:rsidR="00D67B9C">
        <w:rPr>
          <w:rFonts w:eastAsia="SchoolBookSanPin"/>
          <w:lang w:val="ru-RU" w:eastAsia="en-US" w:bidi="ar-SA"/>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90F" w:rsidRPr="008937B5" w:rsidP="007A3FA5">
      <w:pPr>
        <w:widowControl w:val="0"/>
        <w:spacing w:after="0" w:line="240" w:lineRule="auto"/>
        <w:ind w:firstLine="709"/>
        <w:jc w:val="both"/>
        <w:rPr>
          <w:rFonts w:eastAsia="SchoolBookSanPin"/>
          <w:lang w:val="ru-RU" w:eastAsia="en-US" w:bidi="ar-SA"/>
        </w:rPr>
      </w:pPr>
      <w:r w:rsidRPr="008937B5" w:rsidR="00D67B9C">
        <w:rPr>
          <w:rFonts w:eastAsia="SchoolBookSanPin"/>
          <w:lang w:val="ru-RU" w:eastAsia="en-US" w:bidi="ar-SA"/>
        </w:rPr>
        <w:t xml:space="preserve">интерес к практическому изучению профессий и труда различного рода, </w:t>
      </w:r>
      <w:r w:rsidRPr="008937B5">
        <w:rPr>
          <w:rFonts w:eastAsia="SchoolBookSanPin"/>
          <w:lang w:val="ru-RU" w:eastAsia="en-US" w:bidi="ar-SA"/>
        </w:rPr>
        <w:br/>
      </w:r>
      <w:r w:rsidRPr="008937B5" w:rsidR="00D67B9C">
        <w:rPr>
          <w:rFonts w:eastAsia="SchoolBookSanPin"/>
          <w:lang w:val="ru-RU" w:eastAsia="en-US" w:bidi="ar-SA"/>
        </w:rPr>
        <w:t xml:space="preserve">в том числе на основе применения изучаемого предметного знания и знакомства </w:t>
      </w:r>
      <w:r w:rsidRPr="008937B5" w:rsidR="00B42234">
        <w:rPr>
          <w:rFonts w:eastAsia="SchoolBookSanPin"/>
          <w:lang w:val="ru-RU" w:eastAsia="en-US" w:bidi="ar-SA"/>
        </w:rPr>
        <w:br/>
      </w:r>
      <w:r w:rsidRPr="008937B5" w:rsidR="00D67B9C">
        <w:rPr>
          <w:rFonts w:eastAsia="SchoolBookSanPin"/>
          <w:lang w:val="ru-RU" w:eastAsia="en-US" w:bidi="ar-SA"/>
        </w:rPr>
        <w:t xml:space="preserve">с деятельностью героев на страницах литературных произведений; </w:t>
      </w:r>
    </w:p>
    <w:p w:rsidR="00D67B9C" w:rsidRPr="008937B5" w:rsidP="007E3A2A">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осознание важности обучения на протяжении всей жизни для успешной профессиональной деятельности и развитие необходимых умений для это</w:t>
      </w:r>
      <w:r w:rsidR="007E3A2A">
        <w:rPr>
          <w:rFonts w:eastAsia="SchoolBookSanPin"/>
          <w:lang w:val="ru-RU" w:eastAsia="en-US" w:bidi="ar-SA"/>
        </w:rPr>
        <w:t xml:space="preserve">го; готовность адаптироваться в </w:t>
      </w:r>
      <w:r w:rsidRPr="008937B5">
        <w:rPr>
          <w:rFonts w:eastAsia="SchoolBookSanPin"/>
          <w:lang w:val="ru-RU" w:eastAsia="en-US" w:bidi="ar-SA"/>
        </w:rPr>
        <w:t>профессиональной среде; уважение к труду и результатам трудовой деятельности, в том числе при изучении произведений русского фольклора и литературы</w:t>
      </w:r>
      <w:r w:rsidRPr="008937B5" w:rsidR="00A5790F">
        <w:rPr>
          <w:rFonts w:eastAsia="SchoolBookSanPin"/>
          <w:lang w:val="ru-RU" w:eastAsia="en-US" w:bidi="ar-SA"/>
        </w:rPr>
        <w:t xml:space="preserve">, </w:t>
      </w:r>
      <w:r w:rsidRPr="008937B5">
        <w:rPr>
          <w:rFonts w:eastAsia="SchoolBookSanPin"/>
          <w:lang w:val="ru-RU" w:eastAsia="en-US" w:bidi="ar-SA"/>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67B9C" w:rsidRPr="008937B5" w:rsidP="007A3FA5">
      <w:pPr>
        <w:widowControl w:val="0"/>
        <w:spacing w:after="0" w:line="240" w:lineRule="auto"/>
        <w:ind w:firstLine="709"/>
        <w:jc w:val="both"/>
        <w:rPr>
          <w:rFonts w:eastAsia="OfficinaSansBoldITC"/>
          <w:lang w:val="ru-RU" w:eastAsia="en-US" w:bidi="ar-SA"/>
        </w:rPr>
      </w:pPr>
      <w:r w:rsidRPr="008937B5" w:rsidR="00A5790F">
        <w:rPr>
          <w:rFonts w:eastAsia="OfficinaSansBoldITC"/>
          <w:lang w:val="ru-RU" w:eastAsia="en-US" w:bidi="ar-SA"/>
        </w:rPr>
        <w:t>7) </w:t>
      </w:r>
      <w:r w:rsidRPr="008937B5">
        <w:rPr>
          <w:rFonts w:eastAsia="OfficinaSansBoldITC"/>
          <w:lang w:val="ru-RU" w:eastAsia="en-US" w:bidi="ar-SA"/>
        </w:rPr>
        <w:t>экологического воспитания:</w:t>
      </w:r>
    </w:p>
    <w:p w:rsidR="00A5790F" w:rsidRPr="008937B5" w:rsidP="007A3FA5">
      <w:pPr>
        <w:widowControl w:val="0"/>
        <w:spacing w:after="0" w:line="240" w:lineRule="auto"/>
        <w:ind w:firstLine="709"/>
        <w:jc w:val="both"/>
        <w:rPr>
          <w:rFonts w:eastAsia="SchoolBookSanPin"/>
          <w:lang w:val="ru-RU" w:eastAsia="en-US" w:bidi="ar-SA"/>
        </w:rPr>
      </w:pPr>
      <w:r w:rsidRPr="008937B5" w:rsidR="00D67B9C">
        <w:rPr>
          <w:rFonts w:eastAsia="SchoolBookSanPin"/>
          <w:lang w:val="ru-RU" w:eastAsia="en-US" w:bidi="ar-SA"/>
        </w:rPr>
        <w:t xml:space="preserve">ориентация на применение знаний из социальных и естественных наук </w:t>
      </w:r>
      <w:r w:rsidRPr="008937B5" w:rsidR="00B42234">
        <w:rPr>
          <w:rFonts w:eastAsia="SchoolBookSanPin"/>
          <w:lang w:val="ru-RU" w:eastAsia="en-US" w:bidi="ar-SA"/>
        </w:rPr>
        <w:br/>
      </w:r>
      <w:r w:rsidRPr="008937B5" w:rsidR="00D67B9C">
        <w:rPr>
          <w:rFonts w:eastAsia="SchoolBookSanPin"/>
          <w:lang w:val="ru-RU" w:eastAsia="en-US" w:bidi="ar-SA"/>
        </w:rPr>
        <w:t xml:space="preserve">для решения задач в области окружающей среды, планирования поступков и оценки их возможных последствий для окружающей среды; </w:t>
      </w:r>
    </w:p>
    <w:p w:rsidR="00D67B9C" w:rsidRPr="008937B5" w:rsidP="007E3A2A">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повышение уровня экологической культуры, осознание глобального характ</w:t>
      </w:r>
      <w:r w:rsidR="007E3A2A">
        <w:rPr>
          <w:rFonts w:eastAsia="SchoolBookSanPin"/>
          <w:lang w:val="ru-RU" w:eastAsia="en-US" w:bidi="ar-SA"/>
        </w:rPr>
        <w:t xml:space="preserve">ера </w:t>
      </w:r>
      <w:r w:rsidRPr="008937B5">
        <w:rPr>
          <w:rFonts w:eastAsia="SchoolBookSanPin"/>
          <w:lang w:val="ru-RU" w:eastAsia="en-US" w:bidi="ar-SA"/>
        </w:rPr>
        <w:t>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w:t>
      </w:r>
      <w:r w:rsidRPr="008937B5" w:rsidR="00A5790F">
        <w:rPr>
          <w:rFonts w:eastAsia="SchoolBookSanPin"/>
          <w:lang w:val="ru-RU" w:eastAsia="en-US" w:bidi="ar-SA"/>
        </w:rPr>
        <w:t>ы,</w:t>
      </w:r>
      <w:r w:rsidR="007E3A2A">
        <w:rPr>
          <w:rFonts w:eastAsia="SchoolBookSanPin"/>
          <w:lang w:val="ru-RU" w:eastAsia="en-US" w:bidi="ar-SA"/>
        </w:rPr>
        <w:t xml:space="preserve"> </w:t>
      </w:r>
      <w:r w:rsidRPr="008937B5">
        <w:rPr>
          <w:rFonts w:eastAsia="SchoolBookSanPin"/>
          <w:lang w:val="ru-RU" w:eastAsia="en-US" w:bidi="ar-SA"/>
        </w:rPr>
        <w:t>готовность к участию в практической деятельности экологической направленности;</w:t>
      </w:r>
    </w:p>
    <w:p w:rsidR="00D67B9C" w:rsidRPr="008937B5" w:rsidP="007E3A2A">
      <w:pPr>
        <w:widowControl w:val="0"/>
        <w:spacing w:after="0" w:line="240" w:lineRule="auto"/>
        <w:ind w:firstLine="709"/>
        <w:jc w:val="both"/>
        <w:rPr>
          <w:rFonts w:eastAsia="OfficinaSansBoldITC"/>
          <w:lang w:val="ru-RU" w:eastAsia="en-US" w:bidi="ar-SA"/>
        </w:rPr>
      </w:pPr>
      <w:r w:rsidRPr="008937B5" w:rsidR="00A5790F">
        <w:rPr>
          <w:rFonts w:eastAsia="OfficinaSansBoldITC"/>
          <w:lang w:val="ru-RU" w:eastAsia="en-US" w:bidi="ar-SA"/>
        </w:rPr>
        <w:t>8) </w:t>
      </w:r>
      <w:r w:rsidRPr="008937B5">
        <w:rPr>
          <w:rFonts w:eastAsia="OfficinaSansBoldITC"/>
          <w:lang w:val="ru-RU" w:eastAsia="en-US" w:bidi="ar-SA"/>
        </w:rPr>
        <w:t>ценности научного познания:</w:t>
      </w:r>
    </w:p>
    <w:p w:rsidR="00A5790F" w:rsidRPr="008937B5" w:rsidP="007E3A2A">
      <w:pPr>
        <w:widowControl w:val="0"/>
        <w:spacing w:after="0" w:line="240" w:lineRule="auto"/>
        <w:ind w:firstLine="709"/>
        <w:rPr>
          <w:rFonts w:eastAsia="SchoolBookSanPin"/>
          <w:lang w:val="ru-RU" w:eastAsia="en-US" w:bidi="ar-SA"/>
        </w:rPr>
      </w:pPr>
      <w:r w:rsidRPr="008937B5" w:rsidR="00D67B9C">
        <w:rPr>
          <w:rFonts w:eastAsia="SchoolBookSanPin"/>
          <w:lang w:val="ru-RU" w:eastAsia="en-US" w:bidi="ar-SA"/>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овладение языковой и читательской культурой как средством познания мира</w:t>
      </w:r>
      <w:r w:rsidRPr="008937B5" w:rsidR="00A5790F">
        <w:rPr>
          <w:rFonts w:eastAsia="SchoolBookSanPin"/>
          <w:lang w:val="ru-RU" w:eastAsia="en-US" w:bidi="ar-SA"/>
        </w:rPr>
        <w:t>,</w:t>
      </w:r>
      <w:r w:rsidRPr="008937B5">
        <w:rPr>
          <w:rFonts w:eastAsia="SchoolBookSanPin"/>
          <w:lang w:val="ru-RU" w:eastAsia="en-US" w:bidi="ar-SA"/>
        </w:rPr>
        <w:t xml:space="preserve"> овладение основными навыками исследовательской деятельности с учётом специфики литературного образования</w:t>
      </w:r>
      <w:r w:rsidRPr="008937B5" w:rsidR="00A5790F">
        <w:rPr>
          <w:rFonts w:eastAsia="SchoolBookSanPin"/>
          <w:lang w:val="ru-RU" w:eastAsia="en-US" w:bidi="ar-SA"/>
        </w:rPr>
        <w:t>,</w:t>
      </w:r>
      <w:r w:rsidRPr="008937B5">
        <w:rPr>
          <w:rFonts w:eastAsia="SchoolBookSanPin"/>
          <w:lang w:val="ru-RU" w:eastAsia="en-US" w:bidi="ar-SA"/>
        </w:rPr>
        <w:t xml:space="preserve">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67B9C" w:rsidRPr="008937B5" w:rsidP="007A3FA5">
      <w:pPr>
        <w:widowControl w:val="0"/>
        <w:spacing w:after="0" w:line="240" w:lineRule="auto"/>
        <w:ind w:firstLine="709"/>
        <w:jc w:val="both"/>
        <w:rPr>
          <w:rFonts w:eastAsia="SchoolBookSanPin"/>
          <w:lang w:val="ru-RU" w:eastAsia="en-US" w:bidi="ar-SA"/>
        </w:rPr>
      </w:pPr>
      <w:r w:rsidRPr="008937B5" w:rsidR="00A5790F">
        <w:rPr>
          <w:rFonts w:eastAsia="SchoolBookSanPin"/>
          <w:lang w:val="ru-RU" w:eastAsia="en-US" w:bidi="ar-SA"/>
        </w:rPr>
        <w:t>9) обеспечение</w:t>
      </w:r>
      <w:r w:rsidRPr="008937B5">
        <w:rPr>
          <w:rFonts w:eastAsia="SchoolBookSanPin"/>
          <w:lang w:val="ru-RU" w:eastAsia="en-US" w:bidi="ar-SA"/>
        </w:rPr>
        <w:t xml:space="preserve"> адаптаци</w:t>
      </w:r>
      <w:r w:rsidRPr="008937B5" w:rsidR="00A5790F">
        <w:rPr>
          <w:rFonts w:eastAsia="SchoolBookSanPin"/>
          <w:lang w:val="ru-RU" w:eastAsia="en-US" w:bidi="ar-SA"/>
        </w:rPr>
        <w:t>и</w:t>
      </w:r>
      <w:r w:rsidRPr="008937B5">
        <w:rPr>
          <w:rFonts w:eastAsia="SchoolBookSanPin"/>
          <w:lang w:val="ru-RU" w:eastAsia="en-US" w:bidi="ar-SA"/>
        </w:rPr>
        <w:t xml:space="preserve"> обучающегося к изменяющимся условиям социальной и природной среды:</w:t>
      </w:r>
    </w:p>
    <w:p w:rsidR="007E3A2A" w:rsidP="007E3A2A">
      <w:pPr>
        <w:widowControl w:val="0"/>
        <w:spacing w:after="0" w:line="240" w:lineRule="auto"/>
        <w:ind w:firstLine="709"/>
        <w:rPr>
          <w:rFonts w:eastAsia="SchoolBookSanPin"/>
          <w:lang w:val="ru-RU" w:eastAsia="en-US" w:bidi="ar-SA"/>
        </w:rPr>
      </w:pPr>
      <w:r w:rsidRPr="008937B5" w:rsidR="00D67B9C">
        <w:rPr>
          <w:rFonts w:eastAsia="SchoolBookSanPin"/>
          <w:lang w:val="ru-RU" w:eastAsia="en-US" w:bidi="ar-SA"/>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D67B9C" w:rsidRPr="008937B5" w:rsidP="007E3A2A">
      <w:pPr>
        <w:widowControl w:val="0"/>
        <w:spacing w:after="0" w:line="240" w:lineRule="auto"/>
        <w:ind w:firstLine="709"/>
        <w:rPr>
          <w:rFonts w:eastAsia="SchoolBookSanPin"/>
          <w:lang w:val="ru-RU" w:eastAsia="en-US" w:bidi="ar-SA"/>
        </w:rPr>
      </w:pPr>
      <w:r w:rsidRPr="008937B5">
        <w:rPr>
          <w:rFonts w:eastAsia="SchoolBookSanPin"/>
          <w:lang w:val="ru-RU" w:eastAsia="en-US" w:bidi="ar-SA"/>
        </w:rPr>
        <w:t>изучение и оценка социальных ролей персонажей литературных произведений;</w:t>
      </w:r>
    </w:p>
    <w:p w:rsidR="00D67B9C" w:rsidRPr="008937B5" w:rsidP="007E3A2A">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потребность во взаимодействии в условиях неопределённости, открытость опыту и знаниям других</w:t>
      </w:r>
      <w:r w:rsidRPr="008937B5" w:rsidR="00A5790F">
        <w:rPr>
          <w:rFonts w:eastAsia="SchoolBookSanPin"/>
          <w:lang w:val="ru-RU" w:eastAsia="en-US" w:bidi="ar-SA"/>
        </w:rPr>
        <w:t xml:space="preserve">, </w:t>
      </w:r>
      <w:r w:rsidRPr="008937B5">
        <w:rPr>
          <w:rFonts w:eastAsia="SchoolBookSanPin"/>
          <w:lang w:val="ru-RU" w:eastAsia="en-US" w:bidi="ar-SA"/>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sidRPr="008937B5" w:rsidR="00A5790F">
        <w:rPr>
          <w:rFonts w:eastAsia="SchoolBookSanPin"/>
          <w:lang w:val="ru-RU" w:eastAsia="en-US" w:bidi="ar-SA"/>
        </w:rPr>
        <w:t>,</w:t>
      </w:r>
      <w:r w:rsidRPr="008937B5">
        <w:rPr>
          <w:rFonts w:eastAsia="SchoolBookSanPin"/>
          <w:lang w:val="ru-RU" w:eastAsia="en-US" w:bidi="ar-SA"/>
        </w:rPr>
        <w:t xml:space="preserve">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r w:rsidRPr="008937B5" w:rsidR="00A5790F">
        <w:rPr>
          <w:rFonts w:eastAsia="SchoolBookSanPin"/>
          <w:lang w:val="ru-RU" w:eastAsia="en-US" w:bidi="ar-SA"/>
        </w:rPr>
        <w:t>,</w:t>
      </w:r>
      <w:r w:rsidRPr="008937B5">
        <w:rPr>
          <w:rFonts w:eastAsia="SchoolBookSanPin"/>
          <w:lang w:val="ru-RU" w:eastAsia="en-US" w:bidi="ar-SA"/>
        </w:rPr>
        <w:t xml:space="preserve">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w:t>
      </w:r>
      <w:r w:rsidRPr="008937B5" w:rsidR="00B42234">
        <w:rPr>
          <w:rFonts w:eastAsia="SchoolBookSanPin"/>
          <w:lang w:val="ru-RU" w:eastAsia="en-US" w:bidi="ar-SA"/>
        </w:rPr>
        <w:br/>
      </w:r>
      <w:r w:rsidRPr="008937B5">
        <w:rPr>
          <w:rFonts w:eastAsia="SchoolBookSanPin"/>
          <w:lang w:val="ru-RU" w:eastAsia="en-US" w:bidi="ar-SA"/>
        </w:rPr>
        <w:t>с учётом влияния на окружающую среду, достижений целей и преодоления вызовов, возможных глобальных последствий;</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w:t>
      </w:r>
      <w:r w:rsidRPr="008937B5" w:rsidR="00A5790F">
        <w:rPr>
          <w:rFonts w:eastAsia="SchoolBookSanPin"/>
          <w:lang w:val="ru-RU" w:eastAsia="en-US" w:bidi="ar-SA"/>
        </w:rPr>
        <w:t>,</w:t>
      </w:r>
      <w:r w:rsidRPr="008937B5">
        <w:rPr>
          <w:rFonts w:eastAsia="SchoolBookSanPin"/>
          <w:lang w:val="ru-RU" w:eastAsia="en-US" w:bidi="ar-SA"/>
        </w:rPr>
        <w:t xml:space="preserve">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w:t>
        <w:br/>
        <w:t>в отсутствии гарантий успеха.</w:t>
      </w:r>
    </w:p>
    <w:p w:rsidR="00592E55" w:rsidRPr="008937B5" w:rsidP="007A3FA5">
      <w:pPr>
        <w:widowControl w:val="0"/>
        <w:spacing w:after="0" w:line="240" w:lineRule="auto"/>
        <w:ind w:firstLine="709"/>
        <w:jc w:val="both"/>
        <w:rPr>
          <w:rFonts w:eastAsia="SchoolBookSanPin"/>
          <w:bCs/>
          <w:lang w:val="ru-RU" w:eastAsia="en-US" w:bidi="ar-SA"/>
        </w:rPr>
      </w:pPr>
      <w:r w:rsidRPr="009A6FA8" w:rsidR="007E3A2A">
        <w:rPr>
          <w:rFonts w:eastAsia="SchoolBookSanPin"/>
          <w:lang w:val="ru-RU" w:eastAsia="en-US" w:bidi="ar-SA"/>
        </w:rPr>
        <w:t>2.2.</w:t>
      </w:r>
      <w:r w:rsidRPr="008937B5">
        <w:rPr>
          <w:rFonts w:eastAsia="SchoolBookSanPin"/>
          <w:lang w:val="ru-RU" w:eastAsia="en-US" w:bidi="ar-SA"/>
        </w:rPr>
        <w:t>.8.</w:t>
      </w:r>
      <w:r w:rsidRPr="008937B5" w:rsidR="00CD185B">
        <w:rPr>
          <w:rFonts w:eastAsia="SchoolBookSanPin"/>
          <w:lang w:val="ru-RU" w:eastAsia="en-US" w:bidi="ar-SA"/>
        </w:rPr>
        <w:t>3</w:t>
      </w:r>
      <w:r w:rsidRPr="008937B5">
        <w:rPr>
          <w:rFonts w:eastAsia="SchoolBookSanPin"/>
          <w:lang w:val="ru-RU" w:eastAsia="en-US" w:bidi="ar-SA"/>
        </w:rPr>
        <w:t xml:space="preserve">. В результате изучения литературы на уровне основного общего образования у обучающегося будут сформированы </w:t>
      </w:r>
      <w:r w:rsidRPr="008937B5">
        <w:rPr>
          <w:rFonts w:eastAsia="SchoolBookSanPin"/>
          <w:bCs/>
          <w:lang w:val="ru-RU" w:eastAsia="en-US" w:bidi="ar-SA"/>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92E55"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Pr>
          <w:rFonts w:eastAsia="OfficinaSansBoldITC"/>
          <w:lang w:val="ru-RU" w:eastAsia="en-US" w:bidi="ar-SA"/>
        </w:rPr>
        <w:t>.8.</w:t>
      </w:r>
      <w:r w:rsidRPr="008937B5" w:rsidR="00CD185B">
        <w:rPr>
          <w:rFonts w:eastAsia="OfficinaSansBoldITC"/>
          <w:lang w:val="ru-RU" w:eastAsia="en-US" w:bidi="ar-SA"/>
        </w:rPr>
        <w:t>3</w:t>
      </w:r>
      <w:r w:rsidRPr="008937B5">
        <w:rPr>
          <w:rFonts w:eastAsia="OfficinaSansBoldITC"/>
          <w:lang w:val="ru-RU" w:eastAsia="en-US" w:bidi="ar-SA"/>
        </w:rPr>
        <w:t>.1. </w:t>
      </w:r>
      <w:r w:rsidRPr="008937B5">
        <w:rPr>
          <w:rFonts w:eastAsia="SchoolBookSanPin"/>
          <w:lang w:val="ru-RU" w:eastAsia="en-US" w:bidi="ar-SA"/>
        </w:rPr>
        <w:t xml:space="preserve">У обучающегося будут сформированы следующие базовые логические действия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592E55"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592E55" w:rsidRPr="008937B5" w:rsidP="007A3FA5">
      <w:pPr>
        <w:widowControl/>
        <w:spacing w:after="0" w:line="240" w:lineRule="auto"/>
        <w:ind w:left="0" w:firstLine="709"/>
        <w:contextualSpacing/>
        <w:jc w:val="both"/>
        <w:rPr>
          <w:rFonts w:eastAsia="Calibri"/>
          <w:lang w:val="ru-RU" w:eastAsia="en-US" w:bidi="ar-SA"/>
        </w:rPr>
      </w:pPr>
      <w:r w:rsidRPr="008937B5">
        <w:rPr>
          <w:rFonts w:eastAsia="Calibri"/>
          <w:lang w:val="ru-RU" w:eastAsia="en-US" w:bidi="ar-SA"/>
        </w:rPr>
        <w:t xml:space="preserve">устанавливать существенный признак классификации и классифицировать литературные объекты по существенному признаку, устанавливать основания </w:t>
        <w:br/>
        <w:t>для их обобщения и сравнения, определять критерии проводимого анализа;</w:t>
      </w:r>
    </w:p>
    <w:p w:rsidR="00592E55" w:rsidRPr="008937B5" w:rsidP="007A3FA5">
      <w:pPr>
        <w:widowControl/>
        <w:spacing w:after="0" w:line="240" w:lineRule="auto"/>
        <w:ind w:left="0" w:firstLine="709"/>
        <w:contextualSpacing/>
        <w:jc w:val="both"/>
        <w:rPr>
          <w:rFonts w:eastAsia="Calibri"/>
          <w:lang w:val="ru-RU" w:eastAsia="en-US" w:bidi="ar-SA"/>
        </w:rPr>
      </w:pPr>
      <w:r w:rsidRPr="008937B5">
        <w:rPr>
          <w:rFonts w:eastAsia="Calibri"/>
          <w:lang w:val="ru-RU" w:eastAsia="en-US" w:bidi="ar-SA"/>
        </w:rPr>
        <w:t xml:space="preserve">с учётом предложенной задачи выявлять закономерности и противоречия </w:t>
        <w:br/>
        <w:t>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592E55"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выявлять дефициты информации, данных, необходимых для решения поставленной учебной задачи;</w:t>
      </w:r>
    </w:p>
    <w:p w:rsidR="00592E55"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592E55"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 xml:space="preserve">самостоятельно выбирать способ решения учебной задачи при работе </w:t>
        <w:br/>
        <w:t>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92E55"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Pr>
          <w:rFonts w:eastAsia="OfficinaSansBoldITC"/>
          <w:lang w:val="ru-RU" w:eastAsia="en-US" w:bidi="ar-SA"/>
        </w:rPr>
        <w:t>.8.</w:t>
      </w:r>
      <w:r w:rsidRPr="008937B5" w:rsidR="00CD185B">
        <w:rPr>
          <w:rFonts w:eastAsia="OfficinaSansBoldITC"/>
          <w:lang w:val="ru-RU" w:eastAsia="en-US" w:bidi="ar-SA"/>
        </w:rPr>
        <w:t>3</w:t>
      </w:r>
      <w:r w:rsidRPr="008937B5">
        <w:rPr>
          <w:rFonts w:eastAsia="OfficinaSansBoldITC"/>
          <w:lang w:val="ru-RU" w:eastAsia="en-US" w:bidi="ar-SA"/>
        </w:rPr>
        <w:t>.2. </w:t>
      </w:r>
      <w:r w:rsidRPr="008937B5">
        <w:rPr>
          <w:rFonts w:eastAsia="SchoolBookSanPin"/>
          <w:lang w:val="ru-RU" w:eastAsia="en-US" w:bidi="ar-SA"/>
        </w:rPr>
        <w:t xml:space="preserve">У обучающегося будут сформированы следующие базовые исследовательские действия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592E55"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 xml:space="preserve">использовать вопросы как исследовательский инструмент познания </w:t>
        <w:br/>
        <w:t>в литературном образовании;</w:t>
      </w:r>
    </w:p>
    <w:p w:rsidR="00592E55"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 xml:space="preserve">формулировать вопросы, фиксирующие разрыв между реальным </w:t>
        <w:br/>
        <w:t>и желательным состоянием ситуации, объекта, и самостоятельно устанавливать искомое и данное;</w:t>
      </w:r>
    </w:p>
    <w:p w:rsidR="00592E55"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формировать гипотезу об истинности собственных суждений и суждений других, аргументировать свою позицию, мнение;</w:t>
      </w:r>
    </w:p>
    <w:p w:rsidR="00592E55"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 xml:space="preserve">проводить по самостоятельно составленному плану небольшое исследование </w:t>
        <w:br/>
        <w:t>по установлению особенностей литературного объекта изучения, причинно-следственных связей и зависимостей объектов между собой;</w:t>
      </w:r>
    </w:p>
    <w:p w:rsidR="00592E55"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оценивать на применимость и достоверность информацию, полученную в ходе исследования (эксперимента);</w:t>
      </w:r>
    </w:p>
    <w:p w:rsidR="00592E55"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92E55"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 xml:space="preserve">прогнозировать возможное дальнейшее развитие событий и их последствия </w:t>
        <w:br/>
        <w:t xml:space="preserve">в аналогичных или сходных ситуациях, а также выдвигать предположения </w:t>
        <w:br/>
        <w:t>об их развитии в новых условиях и контекстах, в том числе в литературных произведениях.</w:t>
      </w:r>
    </w:p>
    <w:p w:rsidR="00592E55"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Pr>
          <w:rFonts w:eastAsia="OfficinaSansBoldITC"/>
          <w:lang w:val="ru-RU" w:eastAsia="en-US" w:bidi="ar-SA"/>
        </w:rPr>
        <w:t>.8.</w:t>
      </w:r>
      <w:r w:rsidRPr="008937B5" w:rsidR="00CD185B">
        <w:rPr>
          <w:rFonts w:eastAsia="OfficinaSansBoldITC"/>
          <w:lang w:val="ru-RU" w:eastAsia="en-US" w:bidi="ar-SA"/>
        </w:rPr>
        <w:t>3</w:t>
      </w:r>
      <w:r w:rsidRPr="008937B5">
        <w:rPr>
          <w:rFonts w:eastAsia="OfficinaSansBoldITC"/>
          <w:lang w:val="ru-RU" w:eastAsia="en-US" w:bidi="ar-SA"/>
        </w:rPr>
        <w:t>.3. </w:t>
      </w:r>
      <w:r w:rsidRPr="008937B5">
        <w:rPr>
          <w:rFonts w:eastAsia="SchoolBookSanPin"/>
          <w:lang w:val="ru-RU" w:eastAsia="en-US" w:bidi="ar-SA"/>
        </w:rPr>
        <w:t xml:space="preserve">У обучающегося будут сформированы следующие умения работать </w:t>
        <w:br/>
        <w:t xml:space="preserve">с информацией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592E55"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92E55"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выбирать, анализировать, систематизировать и интерпретировать литературную и другую информацию различных видов и форм представления;</w:t>
      </w:r>
    </w:p>
    <w:p w:rsidR="00592E55"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находить сходные аргументы (подтверждающие или опровергающие одну и ту же идею, версию) в различных информационных источниках;</w:t>
      </w:r>
    </w:p>
    <w:p w:rsidR="00592E55"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 xml:space="preserve">самостоятельно выбирать оптимальную форму представления литературной </w:t>
        <w:br/>
        <w:t>и другой информации и иллюстрировать решаемые учебные задачи несложными схемами, диаграммами, иной графикой и их комбинациями;</w:t>
      </w:r>
    </w:p>
    <w:p w:rsidR="00592E55"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оценивать надёжность литературной и другой информации по критериям, предложенным учителем или сформулированным самостоятельно;</w:t>
      </w:r>
    </w:p>
    <w:p w:rsidR="00592E55"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эффективно запоминать и систематизировать эту информацию.</w:t>
      </w:r>
    </w:p>
    <w:p w:rsidR="00592E55"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Pr>
          <w:rFonts w:eastAsia="OfficinaSansBoldITC"/>
          <w:lang w:val="ru-RU" w:eastAsia="en-US" w:bidi="ar-SA"/>
        </w:rPr>
        <w:t>.8.</w:t>
      </w:r>
      <w:r w:rsidRPr="008937B5" w:rsidR="00CD185B">
        <w:rPr>
          <w:rFonts w:eastAsia="OfficinaSansBoldITC"/>
          <w:lang w:val="ru-RU" w:eastAsia="en-US" w:bidi="ar-SA"/>
        </w:rPr>
        <w:t>3</w:t>
      </w:r>
      <w:r w:rsidRPr="008937B5">
        <w:rPr>
          <w:rFonts w:eastAsia="OfficinaSansBoldITC"/>
          <w:lang w:val="ru-RU" w:eastAsia="en-US" w:bidi="ar-SA"/>
        </w:rPr>
        <w:t>.4. </w:t>
      </w:r>
      <w:r w:rsidRPr="008937B5">
        <w:rPr>
          <w:rFonts w:eastAsia="SchoolBookSanPin"/>
          <w:lang w:val="ru-RU" w:eastAsia="en-US" w:bidi="ar-SA"/>
        </w:rPr>
        <w:t xml:space="preserve">У обучающегося будут сформированы следующие умения общения как часть </w:t>
      </w:r>
      <w:r w:rsidRPr="008937B5">
        <w:rPr>
          <w:rFonts w:eastAsia="SchoolBookSanPin"/>
          <w:bCs/>
          <w:lang w:val="ru-RU" w:eastAsia="en-US" w:bidi="ar-SA"/>
        </w:rPr>
        <w:t>коммуникативных универсальных учебных действий</w:t>
      </w:r>
      <w:r w:rsidRPr="008937B5">
        <w:rPr>
          <w:rFonts w:eastAsia="SchoolBookSanPin"/>
          <w:lang w:val="ru-RU" w:eastAsia="en-US" w:bidi="ar-SA"/>
        </w:rPr>
        <w:t>:</w:t>
      </w:r>
    </w:p>
    <w:p w:rsidR="00D57DD1" w:rsidRPr="008937B5" w:rsidP="007A3FA5">
      <w:pPr>
        <w:widowControl/>
        <w:spacing w:after="0" w:line="240" w:lineRule="auto"/>
        <w:ind w:left="0" w:firstLine="709"/>
        <w:contextualSpacing/>
        <w:jc w:val="both"/>
        <w:rPr>
          <w:rFonts w:eastAsia="SchoolBookSanPin"/>
          <w:lang w:val="ru-RU" w:eastAsia="en-US" w:bidi="ar-SA"/>
        </w:rPr>
      </w:pPr>
      <w:r w:rsidRPr="008937B5">
        <w:rPr>
          <w:rFonts w:eastAsia="SchoolBookSanPin"/>
          <w:lang w:val="ru-RU" w:eastAsia="en-US" w:bidi="ar-SA"/>
        </w:rPr>
        <w:t xml:space="preserve">воспринимать и формулировать суждения, выражать эмоции </w:t>
        <w:br/>
        <w:t xml:space="preserve">в соответствии с условиями и целями общения; выражать себя (свою точку зрения) </w:t>
        <w:br/>
        <w:t xml:space="preserve">в устных и письменных текстах; </w:t>
      </w:r>
    </w:p>
    <w:p w:rsidR="00D57DD1" w:rsidRPr="008937B5" w:rsidP="007A3FA5">
      <w:pPr>
        <w:widowControl/>
        <w:spacing w:after="0" w:line="240" w:lineRule="auto"/>
        <w:ind w:left="0" w:firstLine="709"/>
        <w:contextualSpacing/>
        <w:jc w:val="both"/>
        <w:rPr>
          <w:rFonts w:eastAsia="SchoolBookSanPin"/>
          <w:lang w:val="ru-RU" w:eastAsia="en-US" w:bidi="ar-SA"/>
        </w:rPr>
      </w:pPr>
      <w:r w:rsidRPr="008937B5">
        <w:rPr>
          <w:rFonts w:eastAsia="SchoolBookSanPin"/>
          <w:lang w:val="ru-RU" w:eastAsia="en-US" w:bidi="ar-SA"/>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D57DD1" w:rsidRPr="008937B5" w:rsidP="007A3FA5">
      <w:pPr>
        <w:widowControl/>
        <w:spacing w:after="0" w:line="240" w:lineRule="auto"/>
        <w:ind w:left="0" w:firstLine="709"/>
        <w:contextualSpacing/>
        <w:jc w:val="both"/>
        <w:rPr>
          <w:rFonts w:eastAsia="SchoolBookSanPin"/>
          <w:lang w:val="ru-RU" w:eastAsia="en-US" w:bidi="ar-SA"/>
        </w:rPr>
      </w:pPr>
      <w:r w:rsidRPr="008937B5">
        <w:rPr>
          <w:rFonts w:eastAsia="SchoolBookSanPin"/>
          <w:lang w:val="ru-RU" w:eastAsia="en-US" w:bidi="ar-SA"/>
        </w:rPr>
        <w:t xml:space="preserve">понимать намерения других, проявлять уважительное отношение </w:t>
        <w:br/>
        <w:t xml:space="preserve">к собеседнику и корректно формулировать свои возражения; в ходе учебного диалога и (или) дискуссии задавать вопросы по существу обсуждаемой темы </w:t>
        <w:br/>
        <w:t xml:space="preserve">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D57DD1" w:rsidRPr="008937B5" w:rsidP="007A3FA5">
      <w:pPr>
        <w:widowControl/>
        <w:spacing w:after="0" w:line="240" w:lineRule="auto"/>
        <w:ind w:left="0" w:firstLine="709"/>
        <w:contextualSpacing/>
        <w:jc w:val="both"/>
        <w:rPr>
          <w:rFonts w:eastAsia="SchoolBookSanPin"/>
          <w:lang w:val="ru-RU" w:eastAsia="en-US" w:bidi="ar-SA"/>
        </w:rPr>
      </w:pPr>
      <w:r w:rsidRPr="008937B5">
        <w:rPr>
          <w:rFonts w:eastAsia="SchoolBookSanPin"/>
          <w:lang w:val="ru-RU" w:eastAsia="en-US" w:bidi="ar-SA"/>
        </w:rPr>
        <w:t xml:space="preserve">публично представлять результаты выполненного опыта (литературоведческого эксперимента, исследования, проекта); </w:t>
      </w:r>
    </w:p>
    <w:p w:rsidR="00D57DD1"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r w:rsidRPr="008937B5" w:rsidR="00926E77">
        <w:rPr>
          <w:rFonts w:eastAsia="SchoolBookSanPin"/>
          <w:lang w:val="ru-RU" w:eastAsia="en-US" w:bidi="ar-SA"/>
        </w:rPr>
        <w:t>.</w:t>
      </w:r>
    </w:p>
    <w:p w:rsidR="00592E55"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Pr>
          <w:rFonts w:eastAsia="OfficinaSansBoldITC"/>
          <w:lang w:val="ru-RU" w:eastAsia="en-US" w:bidi="ar-SA"/>
        </w:rPr>
        <w:t>.8.</w:t>
      </w:r>
      <w:r w:rsidRPr="008937B5" w:rsidR="00CD185B">
        <w:rPr>
          <w:rFonts w:eastAsia="OfficinaSansBoldITC"/>
          <w:lang w:val="ru-RU" w:eastAsia="en-US" w:bidi="ar-SA"/>
        </w:rPr>
        <w:t>3</w:t>
      </w:r>
      <w:r w:rsidRPr="008937B5">
        <w:rPr>
          <w:rFonts w:eastAsia="OfficinaSansBoldITC"/>
          <w:lang w:val="ru-RU" w:eastAsia="en-US" w:bidi="ar-SA"/>
        </w:rPr>
        <w:t>.5. </w:t>
      </w:r>
      <w:r w:rsidRPr="008937B5">
        <w:rPr>
          <w:rFonts w:eastAsia="SchoolBookSanPin"/>
          <w:lang w:val="ru-RU" w:eastAsia="en-US" w:bidi="ar-SA"/>
        </w:rPr>
        <w:t xml:space="preserve">У обучающегося будут сформированы следующие умения самоорганизации как части </w:t>
      </w:r>
      <w:r w:rsidRPr="008937B5">
        <w:rPr>
          <w:rFonts w:eastAsia="SchoolBookSanPin"/>
          <w:bCs/>
          <w:lang w:val="ru-RU" w:eastAsia="en-US" w:bidi="ar-SA"/>
        </w:rPr>
        <w:t>регулятивных универсальных учебных действий</w:t>
      </w:r>
      <w:r w:rsidRPr="008937B5">
        <w:rPr>
          <w:rFonts w:eastAsia="SchoolBookSanPin"/>
          <w:lang w:val="ru-RU" w:eastAsia="en-US" w:bidi="ar-SA"/>
        </w:rPr>
        <w:t>:</w:t>
      </w:r>
    </w:p>
    <w:p w:rsidR="00D57DD1" w:rsidRPr="008937B5" w:rsidP="007A3FA5">
      <w:pPr>
        <w:widowControl/>
        <w:spacing w:after="0" w:line="240" w:lineRule="auto"/>
        <w:ind w:left="0" w:firstLine="709"/>
        <w:contextualSpacing/>
        <w:jc w:val="both"/>
        <w:rPr>
          <w:rFonts w:eastAsia="SchoolBookSanPin"/>
          <w:lang w:val="ru-RU" w:eastAsia="en-US" w:bidi="ar-SA"/>
        </w:rPr>
      </w:pPr>
      <w:r w:rsidRPr="008937B5">
        <w:rPr>
          <w:rFonts w:eastAsia="SchoolBookSanPin"/>
          <w:lang w:val="ru-RU" w:eastAsia="en-US" w:bidi="ar-SA"/>
        </w:rPr>
        <w:t xml:space="preserve">выявлять проблемы для решения в учебных и жизненных ситуациях, анализируя ситуации, изображённые в художественной литературе; </w:t>
      </w:r>
    </w:p>
    <w:p w:rsidR="00D57DD1" w:rsidRPr="008937B5" w:rsidP="007A3FA5">
      <w:pPr>
        <w:widowControl/>
        <w:spacing w:after="0" w:line="240" w:lineRule="auto"/>
        <w:ind w:left="0" w:firstLine="709"/>
        <w:contextualSpacing/>
        <w:jc w:val="both"/>
        <w:rPr>
          <w:rFonts w:eastAsia="SchoolBookSanPin"/>
          <w:lang w:val="ru-RU" w:eastAsia="en-US" w:bidi="ar-SA"/>
        </w:rPr>
      </w:pPr>
      <w:r w:rsidRPr="008937B5">
        <w:rPr>
          <w:rFonts w:eastAsia="SchoolBookSanPin"/>
          <w:lang w:val="ru-RU" w:eastAsia="en-US" w:bidi="ar-SA"/>
        </w:rPr>
        <w:t xml:space="preserve">ориентироваться в различных подходах принятия решений (индивидуальное, принятие решения в группе, принятие решений группой); </w:t>
      </w:r>
    </w:p>
    <w:p w:rsidR="00D57DD1" w:rsidRPr="008937B5" w:rsidP="007A3FA5">
      <w:pPr>
        <w:widowControl/>
        <w:spacing w:after="0" w:line="240" w:lineRule="auto"/>
        <w:ind w:left="0" w:firstLine="709"/>
        <w:contextualSpacing/>
        <w:jc w:val="both"/>
        <w:rPr>
          <w:rFonts w:eastAsia="SchoolBookSanPin"/>
          <w:lang w:val="ru-RU" w:eastAsia="en-US" w:bidi="ar-SA"/>
        </w:rPr>
      </w:pPr>
      <w:r w:rsidRPr="008937B5">
        <w:rPr>
          <w:rFonts w:eastAsia="SchoolBookSanPin"/>
          <w:lang w:val="ru-RU" w:eastAsia="en-US" w:bidi="ar-SA"/>
        </w:rPr>
        <w:t xml:space="preserve">самостоятельно составлять алгоритм решения учебной задачи (или его часть), выбирать способ решения учебной задачи с учётом имеющихся ресурсов </w:t>
        <w:br/>
        <w:t>и собственных возможностей, аргументировать предлагаемые варианты решений;</w:t>
      </w:r>
    </w:p>
    <w:p w:rsidR="00D57DD1"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w:t>
        <w:br/>
        <w:t xml:space="preserve">об изучаемом литературном объекте; делать выбор и брать ответственность </w:t>
        <w:br/>
        <w:t>за решение</w:t>
      </w:r>
      <w:r w:rsidRPr="008937B5" w:rsidR="00926E77">
        <w:rPr>
          <w:rFonts w:eastAsia="SchoolBookSanPin"/>
          <w:lang w:val="ru-RU" w:eastAsia="en-US" w:bidi="ar-SA"/>
        </w:rPr>
        <w:t>.</w:t>
      </w:r>
    </w:p>
    <w:p w:rsidR="00592E55"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Pr>
          <w:rFonts w:eastAsia="OfficinaSansBoldITC"/>
          <w:lang w:val="ru-RU" w:eastAsia="en-US" w:bidi="ar-SA"/>
        </w:rPr>
        <w:t>.8.</w:t>
      </w:r>
      <w:r w:rsidRPr="008937B5" w:rsidR="00CD185B">
        <w:rPr>
          <w:rFonts w:eastAsia="OfficinaSansBoldITC"/>
          <w:lang w:val="ru-RU" w:eastAsia="en-US" w:bidi="ar-SA"/>
        </w:rPr>
        <w:t>3</w:t>
      </w:r>
      <w:r w:rsidRPr="008937B5">
        <w:rPr>
          <w:rFonts w:eastAsia="OfficinaSansBoldITC"/>
          <w:lang w:val="ru-RU" w:eastAsia="en-US" w:bidi="ar-SA"/>
        </w:rPr>
        <w:t>.6. </w:t>
      </w:r>
      <w:r w:rsidRPr="008937B5">
        <w:rPr>
          <w:rFonts w:eastAsia="SchoolBookSanPin"/>
          <w:lang w:val="ru-RU" w:eastAsia="en-US" w:bidi="ar-SA"/>
        </w:rPr>
        <w:t xml:space="preserve">У обучающегося будут сформированы следующие умения самоконтроля, эмоционального интеллекта как части </w:t>
      </w:r>
      <w:r w:rsidRPr="008937B5">
        <w:rPr>
          <w:rFonts w:eastAsia="SchoolBookSanPin"/>
          <w:bCs/>
          <w:lang w:val="ru-RU" w:eastAsia="en-US" w:bidi="ar-SA"/>
        </w:rPr>
        <w:t>регулятивны</w:t>
      </w:r>
      <w:r w:rsidRPr="008937B5" w:rsidR="00D57DD1">
        <w:rPr>
          <w:rFonts w:eastAsia="SchoolBookSanPin"/>
          <w:bCs/>
          <w:lang w:val="ru-RU" w:eastAsia="en-US" w:bidi="ar-SA"/>
        </w:rPr>
        <w:t>х</w:t>
      </w:r>
      <w:r w:rsidRPr="008937B5">
        <w:rPr>
          <w:rFonts w:eastAsia="SchoolBookSanPin"/>
          <w:bCs/>
          <w:lang w:val="ru-RU" w:eastAsia="en-US" w:bidi="ar-SA"/>
        </w:rPr>
        <w:t xml:space="preserve"> универсальных учебных действий</w:t>
      </w:r>
      <w:r w:rsidRPr="008937B5">
        <w:rPr>
          <w:rFonts w:eastAsia="SchoolBookSanPin"/>
          <w:lang w:val="ru-RU" w:eastAsia="en-US" w:bidi="ar-SA"/>
        </w:rPr>
        <w:t>:</w:t>
      </w:r>
    </w:p>
    <w:p w:rsidR="00D57DD1" w:rsidRPr="008937B5" w:rsidP="007A3FA5">
      <w:pPr>
        <w:widowControl/>
        <w:spacing w:after="0" w:line="240" w:lineRule="auto"/>
        <w:ind w:left="0" w:firstLine="709"/>
        <w:contextualSpacing/>
        <w:jc w:val="both"/>
        <w:rPr>
          <w:rFonts w:eastAsia="SchoolBookSanPin"/>
          <w:lang w:val="ru-RU" w:eastAsia="en-US" w:bidi="ar-SA"/>
        </w:rPr>
      </w:pPr>
      <w:r w:rsidRPr="008937B5">
        <w:rPr>
          <w:rFonts w:eastAsia="SchoolBookSanPin"/>
          <w:lang w:val="ru-RU" w:eastAsia="en-US" w:bidi="ar-SA"/>
        </w:rPr>
        <w:t xml:space="preserve">владеть способами самоконтроля, самомотивации и рефлексии в литературном образовании; </w:t>
      </w:r>
    </w:p>
    <w:p w:rsidR="00D57DD1" w:rsidRPr="008937B5" w:rsidP="007A3FA5">
      <w:pPr>
        <w:widowControl/>
        <w:spacing w:after="0" w:line="240" w:lineRule="auto"/>
        <w:ind w:left="0" w:firstLine="709"/>
        <w:contextualSpacing/>
        <w:jc w:val="both"/>
        <w:rPr>
          <w:rFonts w:eastAsia="SchoolBookSanPin"/>
          <w:lang w:val="ru-RU" w:eastAsia="en-US" w:bidi="ar-SA"/>
        </w:rPr>
      </w:pPr>
      <w:r w:rsidRPr="008937B5">
        <w:rPr>
          <w:rFonts w:eastAsia="SchoolBookSanPin"/>
          <w:lang w:val="ru-RU" w:eastAsia="en-US" w:bidi="ar-SA"/>
        </w:rPr>
        <w:t xml:space="preserve">давать адекватную оценку учебной ситуации и предлагать план её изменения; учитывать контекст и предвидеть трудности, которые могут возникнуть </w:t>
        <w:br/>
        <w:t xml:space="preserve">при решении учебной задачи, адаптировать решение к меняющимся обстоятельствам; </w:t>
      </w:r>
    </w:p>
    <w:p w:rsidR="00D57DD1"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w:t>
        <w:br/>
        <w:t>и изменившихся ситуаций, установленных ошибок, возникших трудностей, оценивать соответствие результата цели и условиям;</w:t>
      </w:r>
    </w:p>
    <w:p w:rsidR="00D57DD1" w:rsidRPr="008937B5" w:rsidP="007A3FA5">
      <w:pPr>
        <w:widowControl/>
        <w:spacing w:after="0" w:line="240" w:lineRule="auto"/>
        <w:ind w:left="0" w:firstLine="709"/>
        <w:contextualSpacing/>
        <w:jc w:val="both"/>
        <w:rPr>
          <w:rFonts w:eastAsia="SchoolBookSanPin"/>
          <w:lang w:val="ru-RU" w:eastAsia="en-US" w:bidi="ar-SA"/>
        </w:rPr>
      </w:pPr>
      <w:r w:rsidRPr="008937B5">
        <w:rPr>
          <w:rFonts w:eastAsia="SchoolBookSanPin"/>
          <w:lang w:val="ru-RU" w:eastAsia="en-US" w:bidi="ar-SA"/>
        </w:rPr>
        <w:t xml:space="preserve">развивать способность различать и называть собственные эмоции, управлять ими и эмоциями других; </w:t>
      </w:r>
    </w:p>
    <w:p w:rsidR="00D57DD1"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 xml:space="preserve">выявлять и анализировать причины эмоций; ставить себя на место другого человека, понимать мотивы и намерения другого, анализируя примеры </w:t>
        <w:br/>
        <w:t>из художественной литературы; регулировать способ выражения своих эмоций;</w:t>
      </w:r>
    </w:p>
    <w:p w:rsidR="00D57DD1" w:rsidRPr="008937B5" w:rsidP="007A3FA5">
      <w:pPr>
        <w:widowControl/>
        <w:spacing w:after="0" w:line="240" w:lineRule="auto"/>
        <w:ind w:left="0" w:firstLine="709"/>
        <w:contextualSpacing/>
        <w:jc w:val="both"/>
        <w:rPr>
          <w:rFonts w:eastAsia="SchoolBookSanPin"/>
          <w:lang w:val="ru-RU" w:eastAsia="en-US" w:bidi="ar-SA"/>
        </w:rPr>
      </w:pPr>
      <w:r w:rsidRPr="008937B5">
        <w:rPr>
          <w:rFonts w:eastAsia="SchoolBookSanPin"/>
          <w:lang w:val="ru-RU" w:eastAsia="en-US" w:bidi="ar-SA"/>
        </w:rPr>
        <w:t xml:space="preserve">осознанно относиться к другому человеку, его мнению, размышляя </w:t>
        <w:br/>
        <w:t xml:space="preserve">над взаимоотношениями литературных героев; признавать своё право на ошибку </w:t>
        <w:br/>
        <w:t xml:space="preserve">и такое же право другого; </w:t>
      </w:r>
    </w:p>
    <w:p w:rsidR="00D57DD1" w:rsidRPr="008937B5" w:rsidP="007A3FA5">
      <w:pPr>
        <w:widowControl/>
        <w:spacing w:after="0" w:line="240" w:lineRule="auto"/>
        <w:ind w:left="0" w:firstLine="709"/>
        <w:contextualSpacing/>
        <w:jc w:val="both"/>
        <w:rPr>
          <w:rFonts w:eastAsia="Calibri"/>
          <w:lang w:val="ru-RU" w:eastAsia="en-US" w:bidi="ar-SA"/>
        </w:rPr>
      </w:pPr>
      <w:r w:rsidRPr="008937B5">
        <w:rPr>
          <w:rFonts w:eastAsia="SchoolBookSanPin"/>
          <w:lang w:val="ru-RU" w:eastAsia="en-US" w:bidi="ar-SA"/>
        </w:rPr>
        <w:t>принимать себя и других, не осуждая; проявлять открытость себе и другим; осознавать невозможность контролировать всё вокруг.</w:t>
      </w:r>
    </w:p>
    <w:p w:rsidR="00592E55"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Pr>
          <w:rFonts w:eastAsia="OfficinaSansBoldITC"/>
          <w:lang w:val="ru-RU" w:eastAsia="en-US" w:bidi="ar-SA"/>
        </w:rPr>
        <w:t>.8.</w:t>
      </w:r>
      <w:r w:rsidRPr="008937B5" w:rsidR="00CD185B">
        <w:rPr>
          <w:rFonts w:eastAsia="OfficinaSansBoldITC"/>
          <w:lang w:val="ru-RU" w:eastAsia="en-US" w:bidi="ar-SA"/>
        </w:rPr>
        <w:t>3</w:t>
      </w:r>
      <w:r w:rsidRPr="008937B5">
        <w:rPr>
          <w:rFonts w:eastAsia="OfficinaSansBoldITC"/>
          <w:lang w:val="ru-RU" w:eastAsia="en-US" w:bidi="ar-SA"/>
        </w:rPr>
        <w:t>.7. </w:t>
      </w:r>
      <w:r w:rsidRPr="008937B5">
        <w:rPr>
          <w:rFonts w:eastAsia="SchoolBookSanPin"/>
          <w:lang w:val="ru-RU" w:eastAsia="en-US" w:bidi="ar-SA"/>
        </w:rPr>
        <w:t>У обучающегося будут сформированы следующие умения совместной деятельности:</w:t>
      </w:r>
    </w:p>
    <w:p w:rsidR="00D57DD1" w:rsidRPr="008937B5" w:rsidP="007A3FA5">
      <w:pPr>
        <w:widowControl/>
        <w:spacing w:after="0" w:line="240" w:lineRule="auto"/>
        <w:ind w:left="0" w:firstLine="709"/>
        <w:contextualSpacing/>
        <w:jc w:val="both"/>
        <w:rPr>
          <w:rFonts w:eastAsia="SchoolBookSanPin"/>
          <w:lang w:val="ru-RU" w:eastAsia="en-US" w:bidi="ar-SA"/>
        </w:rPr>
      </w:pPr>
      <w:r w:rsidRPr="008937B5">
        <w:rPr>
          <w:rFonts w:eastAsia="SchoolBookSanPin"/>
          <w:lang w:val="ru-RU" w:eastAsia="en-US" w:bidi="ar-SA"/>
        </w:rPr>
        <w:t xml:space="preserve">использовать преимущества командной (парной, групповой, коллективной) </w:t>
        <w:br/>
        <w:t xml:space="preserve">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D57DD1" w:rsidRPr="008937B5" w:rsidP="007E3A2A">
      <w:pPr>
        <w:widowControl/>
        <w:spacing w:after="0" w:line="240" w:lineRule="auto"/>
        <w:ind w:left="0" w:firstLine="709"/>
        <w:contextualSpacing/>
        <w:jc w:val="left"/>
        <w:rPr>
          <w:rFonts w:eastAsia="SchoolBookSanPin"/>
          <w:lang w:val="ru-RU" w:eastAsia="en-US" w:bidi="ar-SA"/>
        </w:rPr>
      </w:pPr>
      <w:r w:rsidRPr="008937B5">
        <w:rPr>
          <w:rFonts w:eastAsia="SchoolBookSanPin"/>
          <w:lang w:val="ru-RU" w:eastAsia="en-US" w:bidi="ar-SA"/>
        </w:rPr>
        <w:t>принимать цель совместной учебной деятельности, коллективно строить действия по её достижению: распределять роли, дог</w:t>
      </w:r>
      <w:r w:rsidR="007E3A2A">
        <w:rPr>
          <w:rFonts w:eastAsia="SchoolBookSanPin"/>
          <w:lang w:val="ru-RU" w:eastAsia="en-US" w:bidi="ar-SA"/>
        </w:rPr>
        <w:t xml:space="preserve">овариваться, обсуждать процесс </w:t>
      </w:r>
      <w:r w:rsidRPr="008937B5">
        <w:rPr>
          <w:rFonts w:eastAsia="SchoolBookSanPin"/>
          <w:lang w:val="ru-RU" w:eastAsia="en-US" w:bidi="ar-SA"/>
        </w:rPr>
        <w:t xml:space="preserve">и результат совместной работы; </w:t>
      </w:r>
    </w:p>
    <w:p w:rsidR="00D57DD1" w:rsidRPr="008937B5" w:rsidP="007A3FA5">
      <w:pPr>
        <w:widowControl/>
        <w:spacing w:after="0" w:line="240" w:lineRule="auto"/>
        <w:ind w:left="0" w:firstLine="709"/>
        <w:contextualSpacing/>
        <w:jc w:val="both"/>
        <w:rPr>
          <w:rFonts w:eastAsia="SchoolBookSanPin"/>
          <w:lang w:val="ru-RU" w:eastAsia="en-US" w:bidi="ar-SA"/>
        </w:rPr>
      </w:pPr>
      <w:r w:rsidRPr="008937B5">
        <w:rPr>
          <w:rFonts w:eastAsia="SchoolBookSanPin"/>
          <w:lang w:val="ru-RU" w:eastAsia="en-US" w:bidi="ar-SA"/>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D57DD1" w:rsidRPr="008937B5" w:rsidP="007A3FA5">
      <w:pPr>
        <w:widowControl/>
        <w:spacing w:after="0" w:line="240" w:lineRule="auto"/>
        <w:ind w:left="0" w:firstLine="709"/>
        <w:contextualSpacing/>
        <w:jc w:val="both"/>
        <w:rPr>
          <w:rFonts w:eastAsia="SchoolBookSanPin"/>
          <w:lang w:val="ru-RU" w:eastAsia="en-US" w:bidi="ar-SA"/>
        </w:rPr>
      </w:pPr>
      <w:r w:rsidRPr="008937B5">
        <w:rPr>
          <w:rFonts w:eastAsia="SchoolBookSanPin"/>
          <w:lang w:val="ru-RU" w:eastAsia="en-US" w:bidi="ar-SA"/>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w:t>
        <w:br/>
        <w:t>в достижение результатов, разделять сферу ответственности и проявлять готовность к предоставлению отчёта перед группой.</w:t>
      </w:r>
    </w:p>
    <w:p w:rsidR="00D57DD1"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sidR="00592E55">
        <w:rPr>
          <w:rFonts w:eastAsia="OfficinaSansBoldITC"/>
          <w:lang w:val="ru-RU" w:eastAsia="en-US" w:bidi="ar-SA"/>
        </w:rPr>
        <w:t>.8.</w:t>
      </w:r>
      <w:r w:rsidRPr="008937B5" w:rsidR="00CD185B">
        <w:rPr>
          <w:rFonts w:eastAsia="SchoolBookSanPin"/>
          <w:lang w:val="ru-RU" w:eastAsia="en-US" w:bidi="ar-SA"/>
        </w:rPr>
        <w:t>4</w:t>
      </w:r>
      <w:r w:rsidRPr="008937B5" w:rsidR="00592E55">
        <w:rPr>
          <w:rFonts w:eastAsia="SchoolBookSanPin"/>
          <w:lang w:val="ru-RU" w:eastAsia="en-US" w:bidi="ar-SA"/>
        </w:rPr>
        <w:t>. </w:t>
      </w:r>
      <w:r w:rsidRPr="007E3A2A" w:rsidR="00F30568">
        <w:rPr>
          <w:rFonts w:eastAsia="SchoolBookSanPin"/>
          <w:b/>
          <w:bCs/>
          <w:i/>
          <w:lang w:val="ru-RU" w:eastAsia="en-US" w:bidi="ar-SA"/>
        </w:rPr>
        <w:t>Предметные результаты</w:t>
      </w:r>
      <w:r w:rsidRPr="008937B5" w:rsidR="00F30568">
        <w:rPr>
          <w:rFonts w:eastAsia="SchoolBookSanPin"/>
          <w:bCs/>
          <w:lang w:val="ru-RU" w:eastAsia="en-US" w:bidi="ar-SA"/>
        </w:rPr>
        <w:t xml:space="preserve"> освоения программы по литературе на уровне основного общего образования </w:t>
      </w:r>
      <w:r w:rsidRPr="008937B5">
        <w:rPr>
          <w:rFonts w:eastAsia="SchoolBookSanPin"/>
          <w:lang w:val="ru-RU" w:eastAsia="en-US" w:bidi="ar-SA"/>
        </w:rPr>
        <w:t>должны обеспечивать:</w:t>
      </w:r>
    </w:p>
    <w:p w:rsidR="00D57DD1"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1) понимание духовно-нравственной и культурной ценности литературы </w:t>
        <w:br/>
        <w:t>и её роли в формировании гражданственности и патриотизма, укреплении единства многонационального народа Российской Федерации;</w:t>
      </w:r>
    </w:p>
    <w:p w:rsidR="00D57DD1"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2)</w:t>
      </w:r>
      <w:r w:rsidRPr="008937B5" w:rsidR="00F30568">
        <w:rPr>
          <w:rFonts w:eastAsia="SchoolBookSanPin"/>
          <w:lang w:val="ru-RU" w:eastAsia="en-US" w:bidi="ar-SA"/>
        </w:rPr>
        <w:t> </w:t>
      </w:r>
      <w:r w:rsidRPr="008937B5">
        <w:rPr>
          <w:rFonts w:eastAsia="SchoolBookSanPin"/>
          <w:lang w:val="ru-RU" w:eastAsia="en-US" w:bidi="ar-SA"/>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57DD1"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3)</w:t>
      </w:r>
      <w:r w:rsidRPr="008937B5" w:rsidR="00F30568">
        <w:rPr>
          <w:rFonts w:eastAsia="SchoolBookSanPin"/>
          <w:lang w:val="ru-RU" w:eastAsia="en-US" w:bidi="ar-SA"/>
        </w:rPr>
        <w:t> </w:t>
      </w:r>
      <w:r w:rsidRPr="008937B5">
        <w:rPr>
          <w:rFonts w:eastAsia="SchoolBookSanPin"/>
          <w:lang w:val="ru-RU" w:eastAsia="en-US" w:bidi="ar-SA"/>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r w:rsidRPr="008937B5" w:rsidR="00F30568">
        <w:rPr>
          <w:rFonts w:eastAsia="SchoolBookSanPin"/>
          <w:lang w:val="ru-RU" w:eastAsia="en-US" w:bidi="ar-SA"/>
        </w:rPr>
        <w:t>;</w:t>
      </w:r>
    </w:p>
    <w:p w:rsidR="00D57DD1" w:rsidRPr="008937B5" w:rsidP="007A3FA5">
      <w:pPr>
        <w:widowControl/>
        <w:spacing w:after="0" w:line="240" w:lineRule="auto"/>
        <w:ind w:left="0" w:firstLine="709"/>
        <w:contextualSpacing/>
        <w:jc w:val="both"/>
        <w:rPr>
          <w:rFonts w:eastAsia="Calibri"/>
          <w:lang w:val="ru-RU" w:eastAsia="en-US" w:bidi="ar-SA"/>
        </w:rPr>
      </w:pPr>
      <w:r w:rsidRPr="008937B5" w:rsidR="00F30568">
        <w:rPr>
          <w:rFonts w:eastAsia="SchoolBookSanPin"/>
          <w:lang w:val="ru-RU" w:eastAsia="en-US" w:bidi="ar-SA"/>
        </w:rPr>
        <w:t xml:space="preserve">3) овладение </w:t>
      </w:r>
      <w:r w:rsidRPr="008937B5">
        <w:rPr>
          <w:rFonts w:eastAsia="SchoolBookSanPin"/>
          <w:lang w:val="ru-RU" w:eastAsia="en-US" w:bidi="ar-SA"/>
        </w:rPr>
        <w:t>умение</w:t>
      </w:r>
      <w:r w:rsidRPr="008937B5" w:rsidR="00F30568">
        <w:rPr>
          <w:rFonts w:eastAsia="SchoolBookSanPin"/>
          <w:lang w:val="ru-RU" w:eastAsia="en-US" w:bidi="ar-SA"/>
        </w:rPr>
        <w:t>м</w:t>
      </w:r>
      <w:r w:rsidRPr="008937B5">
        <w:rPr>
          <w:rFonts w:eastAsia="SchoolBookSanPin"/>
          <w:lang w:val="ru-RU" w:eastAsia="en-US" w:bidi="ar-SA"/>
        </w:rPr>
        <w:t xml:space="preserve"> анализировать произведение в единстве формы </w:t>
      </w:r>
      <w:r w:rsidRPr="008937B5" w:rsidR="00F30568">
        <w:rPr>
          <w:rFonts w:eastAsia="SchoolBookSanPin"/>
          <w:lang w:val="ru-RU" w:eastAsia="en-US" w:bidi="ar-SA"/>
        </w:rPr>
        <w:br/>
      </w:r>
      <w:r w:rsidRPr="008937B5">
        <w:rPr>
          <w:rFonts w:eastAsia="SchoolBookSanPin"/>
          <w:lang w:val="ru-RU" w:eastAsia="en-US" w:bidi="ar-SA"/>
        </w:rPr>
        <w:t>и содержания</w:t>
      </w:r>
      <w:r w:rsidRPr="008937B5" w:rsidR="00F30568">
        <w:rPr>
          <w:rFonts w:eastAsia="SchoolBookSanPin"/>
          <w:lang w:val="ru-RU" w:eastAsia="en-US" w:bidi="ar-SA"/>
        </w:rPr>
        <w:t>,</w:t>
      </w:r>
      <w:r w:rsidRPr="008937B5">
        <w:rPr>
          <w:rFonts w:eastAsia="SchoolBookSanPin"/>
          <w:lang w:val="ru-RU" w:eastAsia="en-US" w:bidi="ar-SA"/>
        </w:rPr>
        <w:t xml:space="preserve"> определять тематику и проблематику произведения, родовую </w:t>
      </w:r>
      <w:r w:rsidRPr="008937B5" w:rsidR="00F30568">
        <w:rPr>
          <w:rFonts w:eastAsia="SchoolBookSanPin"/>
          <w:lang w:val="ru-RU" w:eastAsia="en-US" w:bidi="ar-SA"/>
        </w:rPr>
        <w:br/>
      </w:r>
      <w:r w:rsidRPr="008937B5">
        <w:rPr>
          <w:rFonts w:eastAsia="SchoolBookSanPin"/>
          <w:lang w:val="ru-RU" w:eastAsia="en-US" w:bidi="ar-SA"/>
        </w:rPr>
        <w:t>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w:t>
      </w:r>
      <w:r w:rsidRPr="008937B5" w:rsidR="00F30568">
        <w:rPr>
          <w:rFonts w:eastAsia="SchoolBookSanPin"/>
          <w:lang w:val="ru-RU" w:eastAsia="en-US" w:bidi="ar-SA"/>
        </w:rPr>
        <w:t>,</w:t>
      </w:r>
      <w:r w:rsidRPr="008937B5">
        <w:rPr>
          <w:rFonts w:eastAsia="SchoolBookSanPin"/>
          <w:lang w:val="ru-RU" w:eastAsia="en-US" w:bidi="ar-SA"/>
        </w:rPr>
        <w:t xml:space="preserve"> характеризовать авторский пафос</w:t>
      </w:r>
      <w:r w:rsidRPr="008937B5" w:rsidR="00F30568">
        <w:rPr>
          <w:rFonts w:eastAsia="SchoolBookSanPin"/>
          <w:lang w:val="ru-RU" w:eastAsia="en-US" w:bidi="ar-SA"/>
        </w:rPr>
        <w:t>,</w:t>
      </w:r>
      <w:r w:rsidRPr="008937B5">
        <w:rPr>
          <w:rFonts w:eastAsia="SchoolBookSanPin"/>
          <w:lang w:val="ru-RU" w:eastAsia="en-US" w:bidi="ar-SA"/>
        </w:rPr>
        <w:t xml:space="preserve"> выявлять особенности языка художественного произведения, поэтической </w:t>
        <w:br/>
        <w:t>и прозаической речи;</w:t>
      </w:r>
    </w:p>
    <w:p w:rsidR="00D57DD1" w:rsidRPr="008937B5" w:rsidP="007A3FA5">
      <w:pPr>
        <w:widowControl/>
        <w:spacing w:after="0" w:line="240" w:lineRule="auto"/>
        <w:ind w:left="0" w:firstLine="709"/>
        <w:contextualSpacing/>
        <w:jc w:val="both"/>
        <w:rPr>
          <w:rFonts w:eastAsia="Calibri"/>
          <w:lang w:val="ru-RU" w:eastAsia="en-US" w:bidi="ar-SA"/>
        </w:rPr>
      </w:pPr>
      <w:r w:rsidRPr="008937B5" w:rsidR="00F30568">
        <w:rPr>
          <w:rFonts w:eastAsia="SchoolBookSanPin"/>
          <w:lang w:val="ru-RU" w:eastAsia="en-US" w:bidi="ar-SA"/>
        </w:rPr>
        <w:t>4) </w:t>
      </w:r>
      <w:r w:rsidRPr="008937B5">
        <w:rPr>
          <w:rFonts w:eastAsia="SchoolBookSanPin"/>
          <w:lang w:val="ru-RU" w:eastAsia="en-US" w:bidi="ar-SA"/>
        </w:rPr>
        <w:t>овладение теоретико-литературными понятиями</w:t>
      </w:r>
      <w:r w:rsidRPr="008937B5">
        <w:rPr>
          <w:rFonts w:eastAsia="SchoolBookSanPin"/>
          <w:position w:val="6"/>
          <w:lang w:val="ru-RU" w:eastAsia="en-US" w:bidi="ar-SA"/>
        </w:rPr>
        <w:t xml:space="preserve"> </w:t>
      </w:r>
      <w:r w:rsidRPr="008937B5">
        <w:rPr>
          <w:rFonts w:eastAsia="SchoolBookSanPin"/>
          <w:lang w:val="ru-RU" w:eastAsia="en-US" w:bidi="ar-SA"/>
        </w:rPr>
        <w:t xml:space="preserve">и использование их </w:t>
      </w:r>
      <w:r w:rsidRPr="008937B5" w:rsidR="00F30568">
        <w:rPr>
          <w:rFonts w:eastAsia="SchoolBookSanPin"/>
          <w:lang w:val="ru-RU" w:eastAsia="en-US" w:bidi="ar-SA"/>
        </w:rPr>
        <w:br/>
      </w:r>
      <w:r w:rsidRPr="008937B5">
        <w:rPr>
          <w:rFonts w:eastAsia="SchoolBookSanPin"/>
          <w:lang w:val="ru-RU" w:eastAsia="en-US" w:bidi="ar-SA"/>
        </w:rPr>
        <w:t>в процессе анализа, интерпретации произведений и оформления собственных оценок и наблюдений</w:t>
      </w:r>
      <w:r w:rsidRPr="008937B5" w:rsidR="00F30568">
        <w:rPr>
          <w:rFonts w:eastAsia="SchoolBookSanPin"/>
          <w:lang w:val="ru-RU" w:eastAsia="en-US" w:bidi="ar-SA"/>
        </w:rPr>
        <w:t xml:space="preserve"> (</w:t>
      </w:r>
      <w:r w:rsidRPr="008937B5">
        <w:rPr>
          <w:rFonts w:eastAsia="SchoolBookSanPin"/>
          <w:lang w:val="ru-RU" w:eastAsia="en-US" w:bidi="ar-SA"/>
        </w:rPr>
        <w:t>художественная литература и устное народное творчество</w:t>
      </w:r>
      <w:r w:rsidRPr="008937B5" w:rsidR="00F30568">
        <w:rPr>
          <w:rFonts w:eastAsia="SchoolBookSanPin"/>
          <w:lang w:val="ru-RU" w:eastAsia="en-US" w:bidi="ar-SA"/>
        </w:rPr>
        <w:t>,</w:t>
      </w:r>
      <w:r w:rsidRPr="008937B5">
        <w:rPr>
          <w:rFonts w:eastAsia="SchoolBookSanPin"/>
          <w:lang w:val="ru-RU" w:eastAsia="en-US" w:bidi="ar-SA"/>
        </w:rPr>
        <w:t xml:space="preserve"> проза и поэзия</w:t>
      </w:r>
      <w:r w:rsidRPr="008937B5" w:rsidR="00F30568">
        <w:rPr>
          <w:rFonts w:eastAsia="SchoolBookSanPin"/>
          <w:lang w:val="ru-RU" w:eastAsia="en-US" w:bidi="ar-SA"/>
        </w:rPr>
        <w:t>,</w:t>
      </w:r>
      <w:r w:rsidRPr="008937B5">
        <w:rPr>
          <w:rFonts w:eastAsia="SchoolBookSanPin"/>
          <w:lang w:val="ru-RU" w:eastAsia="en-US" w:bidi="ar-SA"/>
        </w:rPr>
        <w:t xml:space="preserve"> художественный образ</w:t>
      </w:r>
      <w:r w:rsidRPr="008937B5" w:rsidR="00F30568">
        <w:rPr>
          <w:rFonts w:eastAsia="SchoolBookSanPin"/>
          <w:lang w:val="ru-RU" w:eastAsia="en-US" w:bidi="ar-SA"/>
        </w:rPr>
        <w:t>,</w:t>
      </w:r>
      <w:r w:rsidRPr="008937B5">
        <w:rPr>
          <w:rFonts w:eastAsia="SchoolBookSanPin"/>
          <w:lang w:val="ru-RU" w:eastAsia="en-US" w:bidi="ar-SA"/>
        </w:rPr>
        <w:t xml:space="preserve"> факт</w:t>
      </w:r>
      <w:r w:rsidRPr="008937B5" w:rsidR="00F30568">
        <w:rPr>
          <w:rFonts w:eastAsia="SchoolBookSanPin"/>
          <w:lang w:val="ru-RU" w:eastAsia="en-US" w:bidi="ar-SA"/>
        </w:rPr>
        <w:t xml:space="preserve"> и</w:t>
      </w:r>
      <w:r w:rsidRPr="008937B5">
        <w:rPr>
          <w:rFonts w:eastAsia="SchoolBookSanPin"/>
          <w:lang w:val="ru-RU" w:eastAsia="en-US" w:bidi="ar-SA"/>
        </w:rPr>
        <w:t xml:space="preserve"> вымысел</w:t>
      </w:r>
      <w:r w:rsidRPr="008937B5" w:rsidR="00F30568">
        <w:rPr>
          <w:rFonts w:eastAsia="SchoolBookSanPin"/>
          <w:lang w:val="ru-RU" w:eastAsia="en-US" w:bidi="ar-SA"/>
        </w:rPr>
        <w:t>,</w:t>
      </w:r>
      <w:r w:rsidRPr="008937B5">
        <w:rPr>
          <w:rFonts w:eastAsia="SchoolBookSanPin"/>
          <w:lang w:val="ru-RU" w:eastAsia="en-US" w:bidi="ar-SA"/>
        </w:rPr>
        <w:t xml:space="preserve">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w:t>
      </w:r>
      <w:r w:rsidRPr="008937B5" w:rsidR="00F30568">
        <w:rPr>
          <w:rFonts w:eastAsia="SchoolBookSanPin"/>
          <w:lang w:val="ru-RU" w:eastAsia="en-US" w:bidi="ar-SA"/>
        </w:rPr>
        <w:t>,</w:t>
      </w:r>
      <w:r w:rsidRPr="008937B5">
        <w:rPr>
          <w:rFonts w:eastAsia="SchoolBookSanPin"/>
          <w:lang w:val="ru-RU" w:eastAsia="en-US" w:bidi="ar-SA"/>
        </w:rPr>
        <w:t xml:space="preserve"> форма и содержание литературного произведения</w:t>
      </w:r>
      <w:r w:rsidRPr="008937B5" w:rsidR="00F30568">
        <w:rPr>
          <w:rFonts w:eastAsia="SchoolBookSanPin"/>
          <w:lang w:val="ru-RU" w:eastAsia="en-US" w:bidi="ar-SA"/>
        </w:rPr>
        <w:t>,</w:t>
      </w:r>
      <w:r w:rsidRPr="008937B5">
        <w:rPr>
          <w:rFonts w:eastAsia="SchoolBookSanPin"/>
          <w:lang w:val="ru-RU" w:eastAsia="en-US" w:bidi="ar-SA"/>
        </w:rPr>
        <w:t xml:space="preserve"> тема, идея, проблематика, пафос (героический, трагический, комический)</w:t>
      </w:r>
      <w:r w:rsidRPr="008937B5" w:rsidR="00F30568">
        <w:rPr>
          <w:rFonts w:eastAsia="SchoolBookSanPin"/>
          <w:lang w:val="ru-RU" w:eastAsia="en-US" w:bidi="ar-SA"/>
        </w:rPr>
        <w:t>,</w:t>
      </w:r>
      <w:r w:rsidRPr="008937B5">
        <w:rPr>
          <w:rFonts w:eastAsia="SchoolBookSanPin"/>
          <w:lang w:val="ru-RU" w:eastAsia="en-US" w:bidi="ar-SA"/>
        </w:rPr>
        <w:t xml:space="preserve"> сюжет, композиция, эпиграф</w:t>
      </w:r>
      <w:r w:rsidRPr="008937B5" w:rsidR="00F30568">
        <w:rPr>
          <w:rFonts w:eastAsia="SchoolBookSanPin"/>
          <w:lang w:val="ru-RU" w:eastAsia="en-US" w:bidi="ar-SA"/>
        </w:rPr>
        <w:t>,</w:t>
      </w:r>
      <w:r w:rsidRPr="008937B5">
        <w:rPr>
          <w:rFonts w:eastAsia="SchoolBookSanPin"/>
          <w:lang w:val="ru-RU" w:eastAsia="en-US" w:bidi="ar-SA"/>
        </w:rPr>
        <w:t xml:space="preserve"> стадии развития действия</w:t>
      </w:r>
      <w:r w:rsidRPr="008937B5" w:rsidR="00F30568">
        <w:rPr>
          <w:rFonts w:eastAsia="SchoolBookSanPin"/>
          <w:lang w:val="ru-RU" w:eastAsia="en-US" w:bidi="ar-SA"/>
        </w:rPr>
        <w:t xml:space="preserve"> (</w:t>
      </w:r>
      <w:r w:rsidRPr="008937B5">
        <w:rPr>
          <w:rFonts w:eastAsia="SchoolBookSanPin"/>
          <w:lang w:val="ru-RU" w:eastAsia="en-US" w:bidi="ar-SA"/>
        </w:rPr>
        <w:t>экспозиция, завязка, развитие действия, кульминация, развязка, эпилог</w:t>
      </w:r>
      <w:r w:rsidRPr="008937B5" w:rsidR="00F30568">
        <w:rPr>
          <w:rFonts w:eastAsia="SchoolBookSanPin"/>
          <w:lang w:val="ru-RU" w:eastAsia="en-US" w:bidi="ar-SA"/>
        </w:rPr>
        <w:t>,</w:t>
      </w:r>
      <w:r w:rsidRPr="008937B5">
        <w:rPr>
          <w:rFonts w:eastAsia="SchoolBookSanPin"/>
          <w:lang w:val="ru-RU" w:eastAsia="en-US" w:bidi="ar-SA"/>
        </w:rPr>
        <w:t xml:space="preserve"> авторское отступление</w:t>
      </w:r>
      <w:r w:rsidRPr="008937B5" w:rsidR="00F30568">
        <w:rPr>
          <w:rFonts w:eastAsia="SchoolBookSanPin"/>
          <w:lang w:val="ru-RU" w:eastAsia="en-US" w:bidi="ar-SA"/>
        </w:rPr>
        <w:t>,</w:t>
      </w:r>
      <w:r w:rsidRPr="008937B5">
        <w:rPr>
          <w:rFonts w:eastAsia="SchoolBookSanPin"/>
          <w:lang w:val="ru-RU" w:eastAsia="en-US" w:bidi="ar-SA"/>
        </w:rPr>
        <w:t xml:space="preserve"> конфликт</w:t>
      </w:r>
      <w:r w:rsidRPr="008937B5" w:rsidR="00F30568">
        <w:rPr>
          <w:rFonts w:eastAsia="SchoolBookSanPin"/>
          <w:lang w:val="ru-RU" w:eastAsia="en-US" w:bidi="ar-SA"/>
        </w:rPr>
        <w:t>),</w:t>
      </w:r>
      <w:r w:rsidRPr="008937B5">
        <w:rPr>
          <w:rFonts w:eastAsia="SchoolBookSanPin"/>
          <w:lang w:val="ru-RU" w:eastAsia="en-US" w:bidi="ar-SA"/>
        </w:rPr>
        <w:t xml:space="preserve"> система образов</w:t>
      </w:r>
      <w:r w:rsidRPr="008937B5" w:rsidR="00F30568">
        <w:rPr>
          <w:rFonts w:eastAsia="SchoolBookSanPin"/>
          <w:lang w:val="ru-RU" w:eastAsia="en-US" w:bidi="ar-SA"/>
        </w:rPr>
        <w:t>,</w:t>
      </w:r>
      <w:r w:rsidRPr="008937B5">
        <w:rPr>
          <w:rFonts w:eastAsia="SchoolBookSanPin"/>
          <w:lang w:val="ru-RU" w:eastAsia="en-US" w:bidi="ar-SA"/>
        </w:rPr>
        <w:t xml:space="preserve"> образ автора, повествователь, рассказчик, литературный герой (персонаж), лирический герой, лирический персонаж, речевая характеристика героя</w:t>
      </w:r>
      <w:r w:rsidRPr="008937B5" w:rsidR="00F30568">
        <w:rPr>
          <w:rFonts w:eastAsia="SchoolBookSanPin"/>
          <w:lang w:val="ru-RU" w:eastAsia="en-US" w:bidi="ar-SA"/>
        </w:rPr>
        <w:t>,</w:t>
      </w:r>
      <w:r w:rsidRPr="008937B5">
        <w:rPr>
          <w:rFonts w:eastAsia="SchoolBookSanPin"/>
          <w:lang w:val="ru-RU" w:eastAsia="en-US" w:bidi="ar-SA"/>
        </w:rPr>
        <w:t xml:space="preserve">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w:t>
      </w:r>
      <w:r w:rsidRPr="008937B5" w:rsidR="00F30568">
        <w:rPr>
          <w:rFonts w:eastAsia="SchoolBookSanPin"/>
          <w:lang w:val="ru-RU" w:eastAsia="en-US" w:bidi="ar-SA"/>
        </w:rPr>
        <w:t>,</w:t>
      </w:r>
      <w:r w:rsidRPr="008937B5">
        <w:rPr>
          <w:rFonts w:eastAsia="SchoolBookSanPin"/>
          <w:lang w:val="ru-RU" w:eastAsia="en-US" w:bidi="ar-SA"/>
        </w:rPr>
        <w:t xml:space="preserve"> олицетворение, гипербола; антитеза, аллегория, риторический вопрос, риторическое восклицание</w:t>
      </w:r>
      <w:r w:rsidRPr="008937B5" w:rsidR="00F30568">
        <w:rPr>
          <w:rFonts w:eastAsia="SchoolBookSanPin"/>
          <w:lang w:val="ru-RU" w:eastAsia="en-US" w:bidi="ar-SA"/>
        </w:rPr>
        <w:t>,</w:t>
      </w:r>
      <w:r w:rsidRPr="008937B5">
        <w:rPr>
          <w:rFonts w:eastAsia="SchoolBookSanPin"/>
          <w:lang w:val="ru-RU" w:eastAsia="en-US" w:bidi="ar-SA"/>
        </w:rPr>
        <w:t xml:space="preserve"> инверсия; повтор, анафора; умолчание, параллелизм, звукопись (аллитерация, ассонанс)</w:t>
      </w:r>
      <w:r w:rsidRPr="008937B5" w:rsidR="00F30568">
        <w:rPr>
          <w:rFonts w:eastAsia="SchoolBookSanPin"/>
          <w:lang w:val="ru-RU" w:eastAsia="en-US" w:bidi="ar-SA"/>
        </w:rPr>
        <w:t>,</w:t>
      </w:r>
      <w:r w:rsidRPr="008937B5">
        <w:rPr>
          <w:rFonts w:eastAsia="SchoolBookSanPin"/>
          <w:lang w:val="ru-RU" w:eastAsia="en-US" w:bidi="ar-SA"/>
        </w:rPr>
        <w:t xml:space="preserve"> стиль; стих и проза</w:t>
      </w:r>
      <w:r w:rsidRPr="008937B5" w:rsidR="00F30568">
        <w:rPr>
          <w:rFonts w:eastAsia="SchoolBookSanPin"/>
          <w:lang w:val="ru-RU" w:eastAsia="en-US" w:bidi="ar-SA"/>
        </w:rPr>
        <w:t>,</w:t>
      </w:r>
      <w:r w:rsidRPr="008937B5">
        <w:rPr>
          <w:rFonts w:eastAsia="SchoolBookSanPin"/>
          <w:lang w:val="ru-RU" w:eastAsia="en-US" w:bidi="ar-SA"/>
        </w:rPr>
        <w:t xml:space="preserve"> стихотворный метр (хорей, ямб, дактиль, амфибрахий, анапест), ритм, рифма, строфа</w:t>
      </w:r>
      <w:r w:rsidRPr="008937B5" w:rsidR="00F30568">
        <w:rPr>
          <w:rFonts w:eastAsia="SchoolBookSanPin"/>
          <w:lang w:val="ru-RU" w:eastAsia="en-US" w:bidi="ar-SA"/>
        </w:rPr>
        <w:t>,</w:t>
      </w:r>
      <w:r w:rsidRPr="008937B5">
        <w:rPr>
          <w:rFonts w:eastAsia="SchoolBookSanPin"/>
          <w:lang w:val="ru-RU" w:eastAsia="en-US" w:bidi="ar-SA"/>
        </w:rPr>
        <w:t xml:space="preserve"> афоризм;</w:t>
      </w:r>
    </w:p>
    <w:p w:rsidR="00D57DD1" w:rsidRPr="008937B5" w:rsidP="007A3FA5">
      <w:pPr>
        <w:widowControl/>
        <w:spacing w:after="0" w:line="240" w:lineRule="auto"/>
        <w:ind w:left="0" w:firstLine="709"/>
        <w:contextualSpacing/>
        <w:jc w:val="both"/>
        <w:rPr>
          <w:rFonts w:eastAsia="Calibri"/>
          <w:lang w:val="ru-RU" w:eastAsia="en-US" w:bidi="ar-SA"/>
        </w:rPr>
      </w:pPr>
      <w:r w:rsidRPr="008937B5" w:rsidR="00F30568">
        <w:rPr>
          <w:rFonts w:eastAsia="SchoolBookSanPin"/>
          <w:lang w:val="ru-RU" w:eastAsia="en-US" w:bidi="ar-SA"/>
        </w:rPr>
        <w:t>5) овладение умением</w:t>
      </w:r>
      <w:r w:rsidRPr="008937B5">
        <w:rPr>
          <w:rFonts w:eastAsia="SchoolBookSanPin"/>
          <w:lang w:val="ru-RU" w:eastAsia="en-US" w:bidi="ar-SA"/>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r w:rsidRPr="008937B5" w:rsidR="00806EE2">
        <w:rPr>
          <w:rFonts w:eastAsia="SchoolBookSanPin"/>
          <w:lang w:val="ru-RU" w:eastAsia="en-US" w:bidi="ar-SA"/>
        </w:rPr>
        <w:t>);</w:t>
      </w:r>
    </w:p>
    <w:p w:rsidR="00D57DD1" w:rsidRPr="008937B5" w:rsidP="007A3FA5">
      <w:pPr>
        <w:widowControl/>
        <w:spacing w:after="0" w:line="240" w:lineRule="auto"/>
        <w:ind w:left="0" w:firstLine="709"/>
        <w:contextualSpacing/>
        <w:jc w:val="both"/>
        <w:rPr>
          <w:rFonts w:eastAsia="Calibri"/>
          <w:lang w:val="ru-RU" w:eastAsia="en-US" w:bidi="ar-SA"/>
        </w:rPr>
      </w:pPr>
      <w:r w:rsidRPr="008937B5" w:rsidR="00806EE2">
        <w:rPr>
          <w:rFonts w:eastAsia="SchoolBookSanPin"/>
          <w:lang w:val="ru-RU" w:eastAsia="en-US" w:bidi="ar-SA"/>
        </w:rPr>
        <w:t xml:space="preserve">6) овладение умением </w:t>
      </w:r>
      <w:r w:rsidRPr="008937B5">
        <w:rPr>
          <w:rFonts w:eastAsia="SchoolBookSanPin"/>
          <w:lang w:val="ru-RU" w:eastAsia="en-US" w:bidi="ar-SA"/>
        </w:rPr>
        <w:t xml:space="preserve">выявлять связь между важнейшими фактами биографии писателей (в том числе А.С. Грибоедова, А.С. Пушкина, М.Ю. Лермонтова, </w:t>
      </w:r>
      <w:r w:rsidRPr="008937B5" w:rsidR="00806EE2">
        <w:rPr>
          <w:rFonts w:eastAsia="SchoolBookSanPin"/>
          <w:lang w:val="ru-RU" w:eastAsia="en-US" w:bidi="ar-SA"/>
        </w:rPr>
        <w:br/>
      </w:r>
      <w:r w:rsidRPr="008937B5">
        <w:rPr>
          <w:rFonts w:eastAsia="SchoolBookSanPin"/>
          <w:lang w:val="ru-RU" w:eastAsia="en-US" w:bidi="ar-SA"/>
        </w:rPr>
        <w:t>Н.В. Гоголя) и особенностями исторической эпохи, авторского мировоззрения, проблематики произведений;</w:t>
      </w:r>
    </w:p>
    <w:p w:rsidR="00D57DD1" w:rsidRPr="008937B5" w:rsidP="007A3FA5">
      <w:pPr>
        <w:widowControl/>
        <w:spacing w:after="0" w:line="240" w:lineRule="auto"/>
        <w:ind w:left="0" w:firstLine="709"/>
        <w:contextualSpacing/>
        <w:jc w:val="both"/>
        <w:rPr>
          <w:rFonts w:eastAsia="Calibri"/>
          <w:lang w:val="ru-RU" w:eastAsia="en-US" w:bidi="ar-SA"/>
        </w:rPr>
      </w:pPr>
      <w:r w:rsidRPr="008937B5" w:rsidR="00806EE2">
        <w:rPr>
          <w:rFonts w:eastAsia="SchoolBookSanPin"/>
          <w:lang w:val="ru-RU" w:eastAsia="en-US" w:bidi="ar-SA"/>
        </w:rPr>
        <w:t>7) овладение умением</w:t>
      </w:r>
      <w:r w:rsidRPr="008937B5">
        <w:rPr>
          <w:rFonts w:eastAsia="SchoolBookSanPin"/>
          <w:lang w:val="ru-RU" w:eastAsia="en-US" w:bidi="ar-SA"/>
        </w:rPr>
        <w:t xml:space="preserve">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D57DD1" w:rsidRPr="008937B5" w:rsidP="007A3FA5">
      <w:pPr>
        <w:widowControl/>
        <w:spacing w:after="0" w:line="240" w:lineRule="auto"/>
        <w:ind w:left="0" w:firstLine="709"/>
        <w:contextualSpacing/>
        <w:jc w:val="both"/>
        <w:rPr>
          <w:rFonts w:eastAsia="Calibri"/>
          <w:lang w:val="ru-RU" w:eastAsia="en-US" w:bidi="ar-SA"/>
        </w:rPr>
      </w:pPr>
      <w:r w:rsidRPr="008937B5" w:rsidR="00806EE2">
        <w:rPr>
          <w:rFonts w:eastAsia="SchoolBookSanPin"/>
          <w:lang w:val="ru-RU" w:eastAsia="en-US" w:bidi="ar-SA"/>
        </w:rPr>
        <w:t xml:space="preserve">8) овладение умением </w:t>
      </w:r>
      <w:r w:rsidRPr="008937B5">
        <w:rPr>
          <w:rFonts w:eastAsia="SchoolBookSanPin"/>
          <w:lang w:val="ru-RU" w:eastAsia="en-US" w:bidi="ar-SA"/>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57DD1" w:rsidRPr="008937B5" w:rsidP="007A3FA5">
      <w:pPr>
        <w:widowControl w:val="0"/>
        <w:spacing w:after="0" w:line="240" w:lineRule="auto"/>
        <w:ind w:firstLine="709"/>
        <w:jc w:val="both"/>
        <w:rPr>
          <w:rFonts w:eastAsia="SchoolBookSanPin"/>
          <w:lang w:val="ru-RU" w:eastAsia="en-US" w:bidi="ar-SA"/>
        </w:rPr>
      </w:pPr>
      <w:r w:rsidRPr="008937B5" w:rsidR="00806EE2">
        <w:rPr>
          <w:rFonts w:eastAsia="SchoolBookSanPin"/>
          <w:lang w:val="ru-RU" w:eastAsia="en-US" w:bidi="ar-SA"/>
        </w:rPr>
        <w:t>9</w:t>
      </w:r>
      <w:r w:rsidRPr="008937B5">
        <w:rPr>
          <w:rFonts w:eastAsia="SchoolBookSanPin"/>
          <w:lang w:val="ru-RU" w:eastAsia="en-US" w:bidi="ar-SA"/>
        </w:rPr>
        <w:t xml:space="preserve">) совершенствование умения выразительно (с учётом индивидуальных особенностей обучающихся) читать, в том числе наизусть, не менее </w:t>
        <w:br/>
        <w:t>12 произведений и (или) фрагментов;</w:t>
      </w:r>
    </w:p>
    <w:p w:rsidR="00D57DD1" w:rsidRPr="008937B5" w:rsidP="007A3FA5">
      <w:pPr>
        <w:widowControl w:val="0"/>
        <w:spacing w:after="0" w:line="240" w:lineRule="auto"/>
        <w:ind w:firstLine="709"/>
        <w:jc w:val="both"/>
        <w:rPr>
          <w:rFonts w:eastAsia="SchoolBookSanPin"/>
          <w:lang w:val="ru-RU" w:eastAsia="en-US" w:bidi="ar-SA"/>
        </w:rPr>
      </w:pPr>
      <w:r w:rsidRPr="008937B5" w:rsidR="00806EE2">
        <w:rPr>
          <w:rFonts w:eastAsia="SchoolBookSanPin"/>
          <w:lang w:val="ru-RU" w:eastAsia="en-US" w:bidi="ar-SA"/>
        </w:rPr>
        <w:t>10</w:t>
      </w:r>
      <w:r w:rsidRPr="008937B5">
        <w:rPr>
          <w:rFonts w:eastAsia="SchoolBookSanPin"/>
          <w:lang w:val="ru-RU" w:eastAsia="en-US" w:bidi="ar-SA"/>
        </w:rPr>
        <w:t xml:space="preserve">) овладение умением пересказывать прочитанное произведение, используя подробный, сжатый, выборочный, творческий пересказ, отвечать на вопросы </w:t>
        <w:br/>
        <w:t>по прочитанному произведению и формулировать вопросы к тексту;</w:t>
      </w:r>
    </w:p>
    <w:p w:rsidR="00D57DD1" w:rsidRPr="008937B5" w:rsidP="007A3FA5">
      <w:pPr>
        <w:widowControl w:val="0"/>
        <w:spacing w:after="0" w:line="240" w:lineRule="auto"/>
        <w:ind w:firstLine="709"/>
        <w:jc w:val="both"/>
        <w:rPr>
          <w:rFonts w:eastAsia="SchoolBookSanPin"/>
          <w:lang w:val="ru-RU" w:eastAsia="en-US" w:bidi="ar-SA"/>
        </w:rPr>
      </w:pPr>
      <w:r w:rsidRPr="008937B5" w:rsidR="00806EE2">
        <w:rPr>
          <w:rFonts w:eastAsia="SchoolBookSanPin"/>
          <w:lang w:val="ru-RU" w:eastAsia="en-US" w:bidi="ar-SA"/>
        </w:rPr>
        <w:t>11</w:t>
      </w:r>
      <w:r w:rsidRPr="008937B5">
        <w:rPr>
          <w:rFonts w:eastAsia="SchoolBookSanPin"/>
          <w:lang w:val="ru-RU" w:eastAsia="en-US" w:bidi="ar-SA"/>
        </w:rPr>
        <w:t xml:space="preserve">) развитие умения участвовать в диалоге о прочитанном произведении, </w:t>
        <w:br/>
        <w:t>в дискуссии на литературные темы, соотносить собственную позицию с позицией автора и мнениями участников дискуссии</w:t>
      </w:r>
      <w:r w:rsidRPr="008937B5" w:rsidR="00806EE2">
        <w:rPr>
          <w:rFonts w:eastAsia="SchoolBookSanPin"/>
          <w:lang w:val="ru-RU" w:eastAsia="en-US" w:bidi="ar-SA"/>
        </w:rPr>
        <w:t>,</w:t>
      </w:r>
      <w:r w:rsidRPr="008937B5">
        <w:rPr>
          <w:rFonts w:eastAsia="SchoolBookSanPin"/>
          <w:lang w:val="ru-RU" w:eastAsia="en-US" w:bidi="ar-SA"/>
        </w:rPr>
        <w:t xml:space="preserve"> давать аргументированную оценку прочитанному;</w:t>
      </w:r>
    </w:p>
    <w:p w:rsidR="00D57DD1" w:rsidRPr="008937B5" w:rsidP="007A3FA5">
      <w:pPr>
        <w:widowControl w:val="0"/>
        <w:spacing w:after="0" w:line="240" w:lineRule="auto"/>
        <w:ind w:firstLine="709"/>
        <w:jc w:val="both"/>
        <w:rPr>
          <w:rFonts w:eastAsia="SchoolBookSanPin"/>
          <w:lang w:val="ru-RU" w:eastAsia="en-US" w:bidi="ar-SA"/>
        </w:rPr>
      </w:pPr>
      <w:r w:rsidRPr="008937B5" w:rsidR="00806EE2">
        <w:rPr>
          <w:rFonts w:eastAsia="SchoolBookSanPin"/>
          <w:lang w:val="ru-RU" w:eastAsia="en-US" w:bidi="ar-SA"/>
        </w:rPr>
        <w:t>12</w:t>
      </w:r>
      <w:r w:rsidRPr="008937B5">
        <w:rPr>
          <w:rFonts w:eastAsia="SchoolBookSanPin"/>
          <w:lang w:val="ru-RU" w:eastAsia="en-US" w:bidi="ar-SA"/>
        </w:rPr>
        <w:t xml:space="preserve">) совершенствование умения создавать устные и письменные высказывания разных жанров, писать сочинение-рассуждение по заданной теме с опорой </w:t>
        <w:br/>
        <w:t>на прочитанные произведения (не менее 250 слов), аннотацию, отзыв, рецензию</w:t>
      </w:r>
      <w:r w:rsidRPr="008937B5" w:rsidR="00806EE2">
        <w:rPr>
          <w:rFonts w:eastAsia="SchoolBookSanPin"/>
          <w:lang w:val="ru-RU" w:eastAsia="en-US" w:bidi="ar-SA"/>
        </w:rPr>
        <w:t>,</w:t>
      </w:r>
      <w:r w:rsidRPr="008937B5">
        <w:rPr>
          <w:rFonts w:eastAsia="SchoolBookSanPin"/>
          <w:lang w:val="ru-RU" w:eastAsia="en-US" w:bidi="ar-SA"/>
        </w:rPr>
        <w:t xml:space="preserve"> применять различные виды цитирования</w:t>
      </w:r>
      <w:r w:rsidRPr="008937B5" w:rsidR="00806EE2">
        <w:rPr>
          <w:rFonts w:eastAsia="SchoolBookSanPin"/>
          <w:lang w:val="ru-RU" w:eastAsia="en-US" w:bidi="ar-SA"/>
        </w:rPr>
        <w:t>,</w:t>
      </w:r>
      <w:r w:rsidRPr="008937B5">
        <w:rPr>
          <w:rFonts w:eastAsia="SchoolBookSanPin"/>
          <w:lang w:val="ru-RU" w:eastAsia="en-US" w:bidi="ar-SA"/>
        </w:rPr>
        <w:t xml:space="preserve"> делать ссылки на источник информации</w:t>
      </w:r>
      <w:r w:rsidRPr="008937B5" w:rsidR="00806EE2">
        <w:rPr>
          <w:rFonts w:eastAsia="SchoolBookSanPin"/>
          <w:lang w:val="ru-RU" w:eastAsia="en-US" w:bidi="ar-SA"/>
        </w:rPr>
        <w:t>,</w:t>
      </w:r>
      <w:r w:rsidRPr="008937B5">
        <w:rPr>
          <w:rFonts w:eastAsia="SchoolBookSanPin"/>
          <w:lang w:val="ru-RU" w:eastAsia="en-US" w:bidi="ar-SA"/>
        </w:rPr>
        <w:t xml:space="preserve"> редактировать собственные и чужие письменные тексты;</w:t>
      </w:r>
    </w:p>
    <w:p w:rsidR="00D57DD1" w:rsidRPr="008937B5" w:rsidP="007E3A2A">
      <w:pPr>
        <w:widowControl w:val="0"/>
        <w:spacing w:after="0" w:line="240" w:lineRule="auto"/>
        <w:ind w:firstLine="709"/>
        <w:jc w:val="both"/>
        <w:rPr>
          <w:rFonts w:eastAsia="SchoolBookSanPin"/>
          <w:lang w:val="ru-RU" w:eastAsia="en-US" w:bidi="ar-SA"/>
        </w:rPr>
      </w:pPr>
      <w:r w:rsidRPr="008937B5" w:rsidR="00806EE2">
        <w:rPr>
          <w:rFonts w:eastAsia="SchoolBookSanPin"/>
          <w:lang w:val="ru-RU" w:eastAsia="en-US" w:bidi="ar-SA"/>
        </w:rPr>
        <w:t>13</w:t>
      </w:r>
      <w:r w:rsidRPr="008937B5">
        <w:rPr>
          <w:rFonts w:eastAsia="SchoolBookSanPin"/>
          <w:lang w:val="ru-RU" w:eastAsia="en-US" w:bidi="ar-SA"/>
        </w:rPr>
        <w:t>)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r w:rsidRPr="008937B5" w:rsidR="00806EE2">
        <w:rPr>
          <w:rFonts w:eastAsia="SchoolBookSanPin"/>
          <w:lang w:val="ru-RU" w:eastAsia="en-US" w:bidi="ar-SA"/>
        </w:rPr>
        <w:t xml:space="preserve"> </w:t>
      </w:r>
      <w:r w:rsidRPr="008937B5">
        <w:rPr>
          <w:rFonts w:eastAsia="SchoolBookSanPin"/>
          <w:lang w:val="ru-RU" w:eastAsia="en-US" w:bidi="ar-SA"/>
        </w:rPr>
        <w:t>«Слово о полку Игореве»;</w:t>
      </w:r>
      <w:r w:rsidR="007E3A2A">
        <w:rPr>
          <w:rFonts w:eastAsia="SchoolBookSanPin"/>
          <w:lang w:val="ru-RU" w:eastAsia="en-US" w:bidi="ar-SA"/>
        </w:rPr>
        <w:t xml:space="preserve"> стихотворения М.В. Ломоносова,</w:t>
      </w:r>
      <w:r w:rsidRPr="008937B5">
        <w:rPr>
          <w:rFonts w:eastAsia="SchoolBookSanPin"/>
          <w:lang w:val="ru-RU" w:eastAsia="en-US" w:bidi="ar-SA"/>
        </w:rPr>
        <w:t>Г.Р. Державина; комедия Д.И. Фонвизина «Недоросль»</w:t>
      </w:r>
      <w:r w:rsidRPr="008937B5" w:rsidR="00806EE2">
        <w:rPr>
          <w:rFonts w:eastAsia="SchoolBookSanPin"/>
          <w:lang w:val="ru-RU" w:eastAsia="en-US" w:bidi="ar-SA"/>
        </w:rPr>
        <w:t>,</w:t>
      </w:r>
      <w:r w:rsidRPr="008937B5">
        <w:rPr>
          <w:rFonts w:eastAsia="SchoolBookSanPin"/>
          <w:lang w:val="ru-RU" w:eastAsia="en-US" w:bidi="ar-SA"/>
        </w:rPr>
        <w:t xml:space="preserve"> повесть Н.М. Карамзина «Бедная Лиза»</w:t>
      </w:r>
      <w:r w:rsidRPr="008937B5" w:rsidR="00806EE2">
        <w:rPr>
          <w:rFonts w:eastAsia="SchoolBookSanPin"/>
          <w:lang w:val="ru-RU" w:eastAsia="en-US" w:bidi="ar-SA"/>
        </w:rPr>
        <w:t>,</w:t>
      </w:r>
      <w:r w:rsidRPr="008937B5">
        <w:rPr>
          <w:rFonts w:eastAsia="SchoolBookSanPin"/>
          <w:lang w:val="ru-RU" w:eastAsia="en-US" w:bidi="ar-SA"/>
        </w:rPr>
        <w:t xml:space="preserve"> басни И.А. Крылова; стихотворения и баллады В.А. Жуковского</w:t>
      </w:r>
      <w:r w:rsidRPr="008937B5" w:rsidR="00806EE2">
        <w:rPr>
          <w:rFonts w:eastAsia="SchoolBookSanPin"/>
          <w:lang w:val="ru-RU" w:eastAsia="en-US" w:bidi="ar-SA"/>
        </w:rPr>
        <w:t>,</w:t>
      </w:r>
      <w:r w:rsidRPr="008937B5">
        <w:rPr>
          <w:rFonts w:eastAsia="SchoolBookSanPin"/>
          <w:lang w:val="ru-RU" w:eastAsia="en-US" w:bidi="ar-SA"/>
        </w:rPr>
        <w:t xml:space="preserve"> комедия А.С. Грибоедова «Горе от ума»</w:t>
      </w:r>
      <w:r w:rsidRPr="008937B5" w:rsidR="00806EE2">
        <w:rPr>
          <w:rFonts w:eastAsia="SchoolBookSanPin"/>
          <w:lang w:val="ru-RU" w:eastAsia="en-US" w:bidi="ar-SA"/>
        </w:rPr>
        <w:t>,</w:t>
      </w:r>
      <w:r w:rsidRPr="008937B5">
        <w:rPr>
          <w:rFonts w:eastAsia="SchoolBookSanPin"/>
          <w:lang w:val="ru-RU" w:eastAsia="en-US" w:bidi="ar-SA"/>
        </w:rPr>
        <w:t xml:space="preserve"> произведения А.С. Пушкина: стихотворения, поэма «Медный всадник», роман в стихах «Евгений Онегин», роман «Капитанская дочка», повесть «Станционный смотритель»</w:t>
      </w:r>
      <w:r w:rsidRPr="008937B5" w:rsidR="00806EE2">
        <w:rPr>
          <w:rFonts w:eastAsia="SchoolBookSanPin"/>
          <w:lang w:val="ru-RU" w:eastAsia="en-US" w:bidi="ar-SA"/>
        </w:rPr>
        <w:t>,</w:t>
      </w:r>
      <w:r w:rsidRPr="008937B5">
        <w:rPr>
          <w:rFonts w:eastAsia="SchoolBookSanPin"/>
          <w:lang w:val="ru-RU" w:eastAsia="en-US" w:bidi="ar-SA"/>
        </w:rPr>
        <w:t xml:space="preserve"> произведения </w:t>
      </w:r>
      <w:r w:rsidRPr="008937B5" w:rsidR="00806EE2">
        <w:rPr>
          <w:rFonts w:eastAsia="SchoolBookSanPin"/>
          <w:lang w:val="ru-RU" w:eastAsia="en-US" w:bidi="ar-SA"/>
        </w:rPr>
        <w:br/>
      </w:r>
      <w:r w:rsidRPr="008937B5">
        <w:rPr>
          <w:rFonts w:eastAsia="SchoolBookSanPin"/>
          <w:lang w:val="ru-RU" w:eastAsia="en-US" w:bidi="ar-SA"/>
        </w:rPr>
        <w:t>М.Ю. Лермонтова: стихотворения, «Песня про царя Ивана Васильевича, молодого опричника и удалого купца Калашникова», поэма «Мцыри», роман «Герой нашего времени»</w:t>
      </w:r>
      <w:r w:rsidRPr="008937B5" w:rsidR="00806EE2">
        <w:rPr>
          <w:rFonts w:eastAsia="SchoolBookSanPin"/>
          <w:lang w:val="ru-RU" w:eastAsia="en-US" w:bidi="ar-SA"/>
        </w:rPr>
        <w:t>,</w:t>
      </w:r>
      <w:r w:rsidRPr="008937B5">
        <w:rPr>
          <w:rFonts w:eastAsia="SchoolBookSanPin"/>
          <w:lang w:val="ru-RU" w:eastAsia="en-US" w:bidi="ar-SA"/>
        </w:rPr>
        <w:t xml:space="preserve"> произведения Н.В. Гоголя: комедия «Ревизор», повесть «Шинель», поэма «Мёртвые души»</w:t>
      </w:r>
      <w:r w:rsidRPr="008937B5" w:rsidR="00806EE2">
        <w:rPr>
          <w:rFonts w:eastAsia="SchoolBookSanPin"/>
          <w:lang w:val="ru-RU" w:eastAsia="en-US" w:bidi="ar-SA"/>
        </w:rPr>
        <w:t>,</w:t>
      </w:r>
      <w:r w:rsidRPr="008937B5">
        <w:rPr>
          <w:rFonts w:eastAsia="SchoolBookSanPin"/>
          <w:lang w:val="ru-RU" w:eastAsia="en-US" w:bidi="ar-SA"/>
        </w:rPr>
        <w:t xml:space="preserve"> стихотворения Ф.И. Тютчева, А.А. Фета, Н.А. Некрасова; «Повесть о том, как один мужик двух генералов прокормил» М.Е. Салтыкова-Щедрина</w:t>
      </w:r>
      <w:r w:rsidRPr="008937B5" w:rsidR="00806EE2">
        <w:rPr>
          <w:rFonts w:eastAsia="SchoolBookSanPin"/>
          <w:lang w:val="ru-RU" w:eastAsia="en-US" w:bidi="ar-SA"/>
        </w:rPr>
        <w:t>,</w:t>
      </w:r>
      <w:r w:rsidRPr="008937B5">
        <w:rPr>
          <w:rFonts w:eastAsia="SchoolBookSanPin"/>
          <w:lang w:val="ru-RU" w:eastAsia="en-US" w:bidi="ar-SA"/>
        </w:rPr>
        <w:t xml:space="preserve"> по одному произведению (по выбору) следующих писателей: </w:t>
      </w:r>
      <w:r w:rsidRPr="008937B5" w:rsidR="00806EE2">
        <w:rPr>
          <w:rFonts w:eastAsia="SchoolBookSanPin"/>
          <w:lang w:val="ru-RU" w:eastAsia="en-US" w:bidi="ar-SA"/>
        </w:rPr>
        <w:br/>
      </w:r>
      <w:r w:rsidRPr="008937B5">
        <w:rPr>
          <w:rFonts w:eastAsia="SchoolBookSanPin"/>
          <w:lang w:val="ru-RU" w:eastAsia="en-US" w:bidi="ar-SA"/>
        </w:rPr>
        <w:t>Ф.М. Достоевский, И.С. Тургенев, Л.Н. Толстой, Н.С. Лесков</w:t>
      </w:r>
      <w:r w:rsidRPr="008937B5" w:rsidR="00806EE2">
        <w:rPr>
          <w:rFonts w:eastAsia="SchoolBookSanPin"/>
          <w:lang w:val="ru-RU" w:eastAsia="en-US" w:bidi="ar-SA"/>
        </w:rPr>
        <w:t>,</w:t>
      </w:r>
      <w:r w:rsidRPr="008937B5">
        <w:rPr>
          <w:rFonts w:eastAsia="SchoolBookSanPin"/>
          <w:lang w:val="ru-RU" w:eastAsia="en-US" w:bidi="ar-SA"/>
        </w:rPr>
        <w:t xml:space="preserve"> рассказы А.П. Чехова</w:t>
      </w:r>
      <w:r w:rsidRPr="008937B5" w:rsidR="00806EE2">
        <w:rPr>
          <w:rFonts w:eastAsia="SchoolBookSanPin"/>
          <w:lang w:val="ru-RU" w:eastAsia="en-US" w:bidi="ar-SA"/>
        </w:rPr>
        <w:t>,</w:t>
      </w:r>
      <w:r w:rsidR="007E3A2A">
        <w:rPr>
          <w:rFonts w:eastAsia="SchoolBookSanPin"/>
          <w:lang w:val="ru-RU" w:eastAsia="en-US" w:bidi="ar-SA"/>
        </w:rPr>
        <w:t xml:space="preserve"> </w:t>
      </w:r>
      <w:r w:rsidRPr="008937B5">
        <w:rPr>
          <w:rFonts w:eastAsia="SchoolBookSanPin"/>
          <w:lang w:val="ru-RU" w:eastAsia="en-US" w:bidi="ar-SA"/>
        </w:rPr>
        <w:t xml:space="preserve">стихотворения И.А. Бунина, А.А. Блока, В.В. Маяковского, С.А. Есенина, </w:t>
      </w:r>
      <w:r w:rsidRPr="008937B5" w:rsidR="00806EE2">
        <w:rPr>
          <w:rFonts w:eastAsia="SchoolBookSanPin"/>
          <w:lang w:val="ru-RU" w:eastAsia="en-US" w:bidi="ar-SA"/>
        </w:rPr>
        <w:br/>
      </w:r>
      <w:r w:rsidRPr="008937B5">
        <w:rPr>
          <w:rFonts w:eastAsia="SchoolBookSanPin"/>
          <w:lang w:val="ru-RU" w:eastAsia="en-US" w:bidi="ar-SA"/>
        </w:rPr>
        <w:t>А.А. Ахматовой, М.И. Цветаевой, О.Э. Мандельштама, Б.Л. Пастернака</w:t>
      </w:r>
      <w:r w:rsidRPr="008937B5" w:rsidR="00806EE2">
        <w:rPr>
          <w:rFonts w:eastAsia="SchoolBookSanPin"/>
          <w:lang w:val="ru-RU" w:eastAsia="en-US" w:bidi="ar-SA"/>
        </w:rPr>
        <w:t>,</w:t>
      </w:r>
      <w:r w:rsidRPr="008937B5">
        <w:rPr>
          <w:rFonts w:eastAsia="SchoolBookSanPin"/>
          <w:lang w:val="ru-RU" w:eastAsia="en-US" w:bidi="ar-SA"/>
        </w:rPr>
        <w:t xml:space="preserve"> рассказ М.А. Шолохова «Судьба человека»</w:t>
      </w:r>
      <w:r w:rsidRPr="008937B5" w:rsidR="00806EE2">
        <w:rPr>
          <w:rFonts w:eastAsia="SchoolBookSanPin"/>
          <w:lang w:val="ru-RU" w:eastAsia="en-US" w:bidi="ar-SA"/>
        </w:rPr>
        <w:t>,</w:t>
      </w:r>
      <w:r w:rsidRPr="008937B5">
        <w:rPr>
          <w:rFonts w:eastAsia="SchoolBookSanPin"/>
          <w:lang w:val="ru-RU" w:eastAsia="en-US" w:bidi="ar-SA"/>
        </w:rPr>
        <w:t xml:space="preserve"> поэма А.Т. Твардовского «Василий Тёркин» (избранные главы)</w:t>
      </w:r>
      <w:r w:rsidRPr="008937B5" w:rsidR="00806EE2">
        <w:rPr>
          <w:rFonts w:eastAsia="SchoolBookSanPin"/>
          <w:lang w:val="ru-RU" w:eastAsia="en-US" w:bidi="ar-SA"/>
        </w:rPr>
        <w:t>,</w:t>
      </w:r>
      <w:r w:rsidRPr="008937B5">
        <w:rPr>
          <w:rFonts w:eastAsia="SchoolBookSanPin"/>
          <w:lang w:val="ru-RU" w:eastAsia="en-US" w:bidi="ar-SA"/>
        </w:rPr>
        <w:t>; рассказы В.М. Шукшина: «Чудик», «Стенька Разин»</w:t>
      </w:r>
      <w:r w:rsidRPr="008937B5" w:rsidR="00806EE2">
        <w:rPr>
          <w:rFonts w:eastAsia="SchoolBookSanPin"/>
          <w:lang w:val="ru-RU" w:eastAsia="en-US" w:bidi="ar-SA"/>
        </w:rPr>
        <w:t>,</w:t>
      </w:r>
      <w:r w:rsidRPr="008937B5">
        <w:rPr>
          <w:rFonts w:eastAsia="SchoolBookSanPin"/>
          <w:lang w:val="ru-RU" w:eastAsia="en-US" w:bidi="ar-SA"/>
        </w:rPr>
        <w:t xml:space="preserve"> рассказ А.И. Солженицына «Матрёнин двор», рассказ В.Г. Распутина «Уроки французского»</w:t>
      </w:r>
      <w:r w:rsidRPr="008937B5" w:rsidR="00806EE2">
        <w:rPr>
          <w:rFonts w:eastAsia="SchoolBookSanPin"/>
          <w:lang w:val="ru-RU" w:eastAsia="en-US" w:bidi="ar-SA"/>
        </w:rPr>
        <w:t>,</w:t>
      </w:r>
      <w:r w:rsidRPr="008937B5">
        <w:rPr>
          <w:rFonts w:eastAsia="SchoolBookSanPin"/>
          <w:lang w:val="ru-RU" w:eastAsia="en-US" w:bidi="ar-SA"/>
        </w:rPr>
        <w:t xml:space="preserve"> по одному произведению (по выбору) А.П. Платонова, </w:t>
      </w:r>
      <w:r w:rsidRPr="008937B5" w:rsidR="00806EE2">
        <w:rPr>
          <w:rFonts w:eastAsia="SchoolBookSanPin"/>
          <w:lang w:val="ru-RU" w:eastAsia="en-US" w:bidi="ar-SA"/>
        </w:rPr>
        <w:br/>
      </w:r>
      <w:r w:rsidRPr="008937B5">
        <w:rPr>
          <w:rFonts w:eastAsia="SchoolBookSanPin"/>
          <w:lang w:val="ru-RU" w:eastAsia="en-US" w:bidi="ar-SA"/>
        </w:rPr>
        <w:t>М.А. Булгакова</w:t>
      </w:r>
      <w:r w:rsidRPr="008937B5" w:rsidR="00806EE2">
        <w:rPr>
          <w:rFonts w:eastAsia="SchoolBookSanPin"/>
          <w:lang w:val="ru-RU" w:eastAsia="en-US" w:bidi="ar-SA"/>
        </w:rPr>
        <w:t>,</w:t>
      </w:r>
      <w:r w:rsidRPr="008937B5">
        <w:rPr>
          <w:rFonts w:eastAsia="SchoolBookSanPin"/>
          <w:lang w:val="ru-RU" w:eastAsia="en-US" w:bidi="ar-SA"/>
        </w:rPr>
        <w:t xml:space="preserve"> произведения литературы второй половины </w:t>
      </w:r>
      <w:r w:rsidRPr="008937B5">
        <w:rPr>
          <w:rFonts w:eastAsia="SchoolBookSanPin"/>
          <w:lang w:val="en-US" w:eastAsia="en-US" w:bidi="ar-SA"/>
        </w:rPr>
        <w:t>XX</w:t>
      </w:r>
      <w:r w:rsidRPr="008937B5">
        <w:rPr>
          <w:rFonts w:eastAsia="SchoolBookSanPin"/>
          <w:lang w:val="ru-RU" w:eastAsia="en-US" w:bidi="ar-SA"/>
        </w:rPr>
        <w:t>-</w:t>
      </w:r>
      <w:r w:rsidRPr="008937B5">
        <w:rPr>
          <w:rFonts w:eastAsia="SchoolBookSanPin"/>
          <w:lang w:val="en-US" w:eastAsia="en-US" w:bidi="ar-SA"/>
        </w:rPr>
        <w:t>XXI</w:t>
      </w:r>
      <w:r w:rsidRPr="008937B5">
        <w:rPr>
          <w:rFonts w:eastAsia="SchoolBookSanPin"/>
          <w:lang w:val="ru-RU" w:eastAsia="en-US" w:bidi="ar-SA"/>
        </w:rPr>
        <w:t xml:space="preserve"> в.: не менее трёх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w:t>
      </w:r>
      <w:r w:rsidRPr="008937B5" w:rsidR="00806EE2">
        <w:rPr>
          <w:rFonts w:eastAsia="SchoolBookSanPin"/>
          <w:lang w:val="ru-RU" w:eastAsia="en-US" w:bidi="ar-SA"/>
        </w:rPr>
        <w:t>,</w:t>
      </w:r>
      <w:r w:rsidRPr="008937B5">
        <w:rPr>
          <w:rFonts w:eastAsia="SchoolBookSanPin"/>
          <w:lang w:val="ru-RU" w:eastAsia="en-US" w:bidi="ar-SA"/>
        </w:rPr>
        <w:t xml:space="preserve"> не менее трёх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w:t>
      </w:r>
      <w:r w:rsidRPr="008937B5" w:rsidR="00806EE2">
        <w:rPr>
          <w:rFonts w:eastAsia="SchoolBookSanPin"/>
          <w:lang w:val="ru-RU" w:eastAsia="en-US" w:bidi="ar-SA"/>
        </w:rPr>
        <w:t>,</w:t>
      </w:r>
      <w:r w:rsidRPr="008937B5">
        <w:rPr>
          <w:rFonts w:eastAsia="SchoolBookSanPin"/>
          <w:lang w:val="ru-RU" w:eastAsia="en-US" w:bidi="ar-SA"/>
        </w:rPr>
        <w:t xml:space="preserve"> Гомера, М. Сервантеса, У. Шекспира;</w:t>
      </w:r>
    </w:p>
    <w:p w:rsidR="00D57DD1" w:rsidRPr="008937B5" w:rsidP="007A3FA5">
      <w:pPr>
        <w:widowControl w:val="0"/>
        <w:spacing w:after="0" w:line="240" w:lineRule="auto"/>
        <w:ind w:firstLine="709"/>
        <w:jc w:val="both"/>
        <w:rPr>
          <w:rFonts w:eastAsia="SchoolBookSanPin"/>
          <w:lang w:val="ru-RU" w:eastAsia="en-US" w:bidi="ar-SA"/>
        </w:rPr>
      </w:pPr>
      <w:r w:rsidRPr="008937B5" w:rsidR="00806EE2">
        <w:rPr>
          <w:rFonts w:eastAsia="SchoolBookSanPin"/>
          <w:lang w:val="ru-RU" w:eastAsia="en-US" w:bidi="ar-SA"/>
        </w:rPr>
        <w:t>14</w:t>
      </w:r>
      <w:r w:rsidRPr="008937B5">
        <w:rPr>
          <w:rFonts w:eastAsia="SchoolBookSanPin"/>
          <w:lang w:val="ru-RU" w:eastAsia="en-US" w:bidi="ar-SA"/>
        </w:rPr>
        <w:t>)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57DD1"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w:t>
      </w:r>
      <w:r w:rsidRPr="008937B5" w:rsidR="00806EE2">
        <w:rPr>
          <w:rFonts w:eastAsia="SchoolBookSanPin"/>
          <w:lang w:val="ru-RU" w:eastAsia="en-US" w:bidi="ar-SA"/>
        </w:rPr>
        <w:t>5</w:t>
      </w:r>
      <w:r w:rsidRPr="008937B5">
        <w:rPr>
          <w:rFonts w:eastAsia="SchoolBookSanPin"/>
          <w:lang w:val="ru-RU" w:eastAsia="en-US" w:bidi="ar-SA"/>
        </w:rPr>
        <w:t>) 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D57DD1"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w:t>
      </w:r>
      <w:r w:rsidRPr="008937B5" w:rsidR="00806EE2">
        <w:rPr>
          <w:rFonts w:eastAsia="SchoolBookSanPin"/>
          <w:lang w:val="ru-RU" w:eastAsia="en-US" w:bidi="ar-SA"/>
        </w:rPr>
        <w:t>6</w:t>
      </w:r>
      <w:r w:rsidRPr="008937B5">
        <w:rPr>
          <w:rFonts w:eastAsia="SchoolBookSanPin"/>
          <w:lang w:val="ru-RU" w:eastAsia="en-US" w:bidi="ar-SA"/>
        </w:rPr>
        <w:t>)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57DD1"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w:t>
      </w:r>
      <w:r w:rsidRPr="008937B5" w:rsidR="00806EE2">
        <w:rPr>
          <w:rFonts w:eastAsia="SchoolBookSanPin"/>
          <w:lang w:val="ru-RU" w:eastAsia="en-US" w:bidi="ar-SA"/>
        </w:rPr>
        <w:t>7</w:t>
      </w:r>
      <w:r w:rsidRPr="008937B5">
        <w:rPr>
          <w:rFonts w:eastAsia="SchoolBookSanPin"/>
          <w:lang w:val="ru-RU" w:eastAsia="en-US" w:bidi="ar-SA"/>
        </w:rPr>
        <w:t xml:space="preserve">)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w:t>
        <w:br/>
        <w:t>(далее – ИКТ), соблюдать правила информационной безопасности.</w:t>
      </w:r>
    </w:p>
    <w:p w:rsidR="00C112FF"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Pr>
          <w:rFonts w:eastAsia="OfficinaSansBoldITC"/>
          <w:lang w:val="ru-RU" w:eastAsia="en-US" w:bidi="ar-SA"/>
        </w:rPr>
        <w:t>.8.</w:t>
      </w:r>
      <w:r w:rsidRPr="008937B5" w:rsidR="00135A26">
        <w:rPr>
          <w:rFonts w:eastAsia="SchoolBookSanPin"/>
          <w:lang w:val="ru-RU" w:eastAsia="en-US" w:bidi="ar-SA"/>
        </w:rPr>
        <w:t>5</w:t>
      </w:r>
      <w:r w:rsidRPr="008937B5">
        <w:rPr>
          <w:rFonts w:eastAsia="SchoolBookSanPin"/>
          <w:lang w:val="ru-RU" w:eastAsia="en-US" w:bidi="ar-SA"/>
        </w:rPr>
        <w:t>. </w:t>
      </w:r>
      <w:r w:rsidRPr="007E3A2A">
        <w:rPr>
          <w:rFonts w:eastAsia="OfficinaSansBoldITC"/>
          <w:b/>
          <w:i/>
          <w:lang w:val="ru-RU" w:eastAsia="en-US" w:bidi="ar-SA"/>
        </w:rPr>
        <w:t xml:space="preserve">Предметные результаты изучения </w:t>
      </w:r>
      <w:r w:rsidRPr="007E3A2A" w:rsidR="00F30568">
        <w:rPr>
          <w:rFonts w:eastAsia="OfficinaSansBoldITC"/>
          <w:b/>
          <w:i/>
          <w:lang w:val="ru-RU" w:eastAsia="en-US" w:bidi="ar-SA"/>
        </w:rPr>
        <w:t>литературы</w:t>
      </w:r>
      <w:r w:rsidRPr="007E3A2A">
        <w:rPr>
          <w:rFonts w:eastAsia="OfficinaSansBoldITC"/>
          <w:b/>
          <w:i/>
          <w:lang w:val="ru-RU" w:eastAsia="en-US" w:bidi="ar-SA"/>
        </w:rPr>
        <w:t>. К</w:t>
      </w:r>
      <w:r w:rsidRPr="007E3A2A">
        <w:rPr>
          <w:rFonts w:eastAsia="SchoolBookSanPin"/>
          <w:b/>
          <w:i/>
          <w:lang w:val="ru-RU" w:eastAsia="en-US" w:bidi="ar-SA"/>
        </w:rPr>
        <w:t xml:space="preserve"> концу обучения </w:t>
      </w:r>
      <w:r w:rsidRPr="007E3A2A" w:rsidR="00F30568">
        <w:rPr>
          <w:rFonts w:eastAsia="SchoolBookSanPin"/>
          <w:b/>
          <w:i/>
          <w:lang w:val="ru-RU" w:eastAsia="en-US" w:bidi="ar-SA"/>
        </w:rPr>
        <w:br/>
      </w:r>
      <w:r w:rsidRPr="007E3A2A">
        <w:rPr>
          <w:rFonts w:eastAsia="SchoolBookSanPin"/>
          <w:b/>
          <w:i/>
          <w:lang w:val="ru-RU" w:eastAsia="en-US" w:bidi="ar-SA"/>
        </w:rPr>
        <w:t xml:space="preserve">в </w:t>
      </w:r>
      <w:r w:rsidRPr="007E3A2A" w:rsidR="00F30568">
        <w:rPr>
          <w:rFonts w:eastAsia="SchoolBookSanPin"/>
          <w:b/>
          <w:bCs/>
          <w:i/>
          <w:lang w:val="ru-RU" w:eastAsia="en-US" w:bidi="ar-SA"/>
        </w:rPr>
        <w:t>5</w:t>
      </w:r>
      <w:r w:rsidRPr="007E3A2A">
        <w:rPr>
          <w:rFonts w:eastAsia="SchoolBookSanPin"/>
          <w:b/>
          <w:bCs/>
          <w:i/>
          <w:lang w:val="ru-RU" w:eastAsia="en-US" w:bidi="ar-SA"/>
        </w:rPr>
        <w:t xml:space="preserve"> классе </w:t>
      </w:r>
      <w:r w:rsidRPr="007E3A2A">
        <w:rPr>
          <w:rFonts w:eastAsia="SchoolBookSanPin"/>
          <w:b/>
          <w:i/>
          <w:lang w:val="ru-RU" w:eastAsia="en-US" w:bidi="ar-SA"/>
        </w:rPr>
        <w:t>обучающийся научится:</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 </w:t>
      </w:r>
      <w:r w:rsidRPr="008937B5">
        <w:rPr>
          <w:rFonts w:eastAsia="SchoolBookSanPin"/>
          <w:lang w:val="ru-RU" w:eastAsia="en-US" w:bidi="ar-SA"/>
        </w:rPr>
        <w:t>начальны</w:t>
      </w:r>
      <w:r w:rsidRPr="008937B5" w:rsidR="00F30568">
        <w:rPr>
          <w:rFonts w:eastAsia="SchoolBookSanPin"/>
          <w:lang w:val="ru-RU" w:eastAsia="en-US" w:bidi="ar-SA"/>
        </w:rPr>
        <w:t>м</w:t>
      </w:r>
      <w:r w:rsidRPr="008937B5">
        <w:rPr>
          <w:rFonts w:eastAsia="SchoolBookSanPin"/>
          <w:lang w:val="ru-RU" w:eastAsia="en-US" w:bidi="ar-SA"/>
        </w:rPr>
        <w:t xml:space="preserve"> представления</w:t>
      </w:r>
      <w:r w:rsidRPr="008937B5" w:rsidR="00F30568">
        <w:rPr>
          <w:rFonts w:eastAsia="SchoolBookSanPin"/>
          <w:lang w:val="ru-RU" w:eastAsia="en-US" w:bidi="ar-SA"/>
        </w:rPr>
        <w:t>м</w:t>
      </w:r>
      <w:r w:rsidRPr="008937B5">
        <w:rPr>
          <w:rFonts w:eastAsia="SchoolBookSanPin"/>
          <w:lang w:val="ru-RU" w:eastAsia="en-US" w:bidi="ar-SA"/>
        </w:rPr>
        <w:t xml:space="preserve"> об общечеловеческой ценности литературы </w:t>
      </w:r>
      <w:r w:rsidRPr="008937B5" w:rsidR="00806EE2">
        <w:rPr>
          <w:rFonts w:eastAsia="SchoolBookSanPin"/>
          <w:lang w:val="ru-RU" w:eastAsia="en-US" w:bidi="ar-SA"/>
        </w:rPr>
        <w:br/>
      </w:r>
      <w:r w:rsidRPr="008937B5">
        <w:rPr>
          <w:rFonts w:eastAsia="SchoolBookSanPin"/>
          <w:lang w:val="ru-RU" w:eastAsia="en-US" w:bidi="ar-SA"/>
        </w:rPr>
        <w:t>и её роли в воспитании любви к Родине и дружбы между народами Российской Федерации;</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2) </w:t>
      </w:r>
      <w:r w:rsidRPr="008937B5">
        <w:rPr>
          <w:rFonts w:eastAsia="SchoolBookSanPin"/>
          <w:lang w:val="ru-RU" w:eastAsia="en-US" w:bidi="ar-SA"/>
        </w:rPr>
        <w:t>понимать, что литература — это вид искусства и что художественный текст отличается от текста научного, делового, публицистического;</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3) </w:t>
      </w:r>
      <w:r w:rsidRPr="008937B5">
        <w:rPr>
          <w:rFonts w:eastAsia="SchoolBookSanPin"/>
          <w:lang w:val="ru-RU" w:eastAsia="en-US" w:bidi="ar-SA"/>
        </w:rPr>
        <w:t>владеть элементарными умениями воспринимать, анализировать, интерпретировать и оценивать прочитанные произведения:</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06576F">
        <w:rPr>
          <w:rFonts w:eastAsia="SchoolBookSanPin"/>
          <w:lang w:val="ru-RU" w:eastAsia="en-US" w:bidi="ar-SA"/>
        </w:rPr>
        <w:t>4) </w:t>
      </w:r>
      <w:r w:rsidRPr="008937B5">
        <w:rPr>
          <w:rFonts w:eastAsia="SchoolBookSanPin"/>
          <w:lang w:val="ru-RU" w:eastAsia="en-US" w:bidi="ar-SA"/>
        </w:rPr>
        <w:t>определять тему и главную мысль произведения, иметь начальные представления о родах и жанрах литературы</w:t>
      </w:r>
      <w:r w:rsidRPr="008937B5" w:rsidR="00A50223">
        <w:rPr>
          <w:rFonts w:eastAsia="SchoolBookSanPin"/>
          <w:lang w:val="ru-RU" w:eastAsia="en-US" w:bidi="ar-SA"/>
        </w:rPr>
        <w:t xml:space="preserve">, </w:t>
      </w:r>
      <w:r w:rsidRPr="008937B5">
        <w:rPr>
          <w:rFonts w:eastAsia="SchoolBookSanPin"/>
          <w:lang w:val="ru-RU" w:eastAsia="en-US" w:bidi="ar-SA"/>
        </w:rPr>
        <w:t>характеризовать героев-персонажей, давать их сравнительные характеристики</w:t>
      </w:r>
      <w:r w:rsidRPr="008937B5" w:rsidR="00A50223">
        <w:rPr>
          <w:rFonts w:eastAsia="SchoolBookSanPin"/>
          <w:lang w:val="ru-RU" w:eastAsia="en-US" w:bidi="ar-SA"/>
        </w:rPr>
        <w:t>,</w:t>
      </w:r>
      <w:r w:rsidRPr="008937B5">
        <w:rPr>
          <w:rFonts w:eastAsia="SchoolBookSanPin"/>
          <w:lang w:val="ru-RU" w:eastAsia="en-US" w:bidi="ar-SA"/>
        </w:rPr>
        <w:t xml:space="preserve"> выявлять элементарные особенности языка художественного произведения, поэтической и прозаической речи;</w:t>
      </w:r>
    </w:p>
    <w:p w:rsidR="00D67B9C" w:rsidRPr="008937B5" w:rsidP="007A3FA5">
      <w:pPr>
        <w:widowControl/>
        <w:spacing w:after="0" w:line="240" w:lineRule="auto"/>
        <w:ind w:left="0" w:firstLine="709"/>
        <w:contextualSpacing/>
        <w:jc w:val="both"/>
        <w:rPr>
          <w:rFonts w:eastAsia="SchoolBookSanPin"/>
          <w:lang w:val="ru-RU" w:eastAsia="en-US" w:bidi="ar-SA"/>
        </w:rPr>
      </w:pPr>
      <w:r w:rsidRPr="008937B5" w:rsidR="0006576F">
        <w:rPr>
          <w:rFonts w:eastAsia="SchoolBookSanPin"/>
          <w:lang w:val="ru-RU" w:eastAsia="en-US" w:bidi="ar-SA"/>
        </w:rPr>
        <w:t>5) </w:t>
      </w:r>
      <w:r w:rsidRPr="008937B5">
        <w:rPr>
          <w:rFonts w:eastAsia="SchoolBookSanPin"/>
          <w:lang w:val="ru-RU" w:eastAsia="en-US" w:bidi="ar-SA"/>
        </w:rPr>
        <w:t xml:space="preserve">понимать смысловое наполнение теоретико-литературных понятий </w:t>
      </w:r>
      <w:r w:rsidRPr="008937B5" w:rsidR="0006576F">
        <w:rPr>
          <w:rFonts w:eastAsia="SchoolBookSanPin"/>
          <w:lang w:val="ru-RU" w:eastAsia="en-US" w:bidi="ar-SA"/>
        </w:rPr>
        <w:br/>
      </w:r>
      <w:r w:rsidRPr="008937B5">
        <w:rPr>
          <w:rFonts w:eastAsia="SchoolBookSanPin"/>
          <w:lang w:val="ru-RU" w:eastAsia="en-US" w:bidi="ar-SA"/>
        </w:rPr>
        <w:t>и учиться использовать в процессе анализа и интерпретации произведений</w:t>
      </w:r>
      <w:r w:rsidRPr="008937B5" w:rsidR="00C932FF">
        <w:rPr>
          <w:rFonts w:eastAsia="SchoolBookSanPin"/>
          <w:lang w:val="ru-RU" w:eastAsia="en-US" w:bidi="ar-SA"/>
        </w:rPr>
        <w:t xml:space="preserve"> таких теоретико-литературных понятий, как</w:t>
      </w:r>
      <w:r w:rsidRPr="008937B5">
        <w:rPr>
          <w:rFonts w:eastAsia="SchoolBookSanPin"/>
          <w:lang w:val="ru-RU" w:eastAsia="en-US" w:bidi="ar-SA"/>
        </w:rPr>
        <w:t xml:space="preserve"> художественная литература и устное народное творчество</w:t>
      </w:r>
      <w:r w:rsidRPr="008937B5" w:rsidR="00A50223">
        <w:rPr>
          <w:rFonts w:eastAsia="SchoolBookSanPin"/>
          <w:lang w:val="ru-RU" w:eastAsia="en-US" w:bidi="ar-SA"/>
        </w:rPr>
        <w:t>,</w:t>
      </w:r>
      <w:r w:rsidRPr="008937B5">
        <w:rPr>
          <w:rFonts w:eastAsia="SchoolBookSanPin"/>
          <w:lang w:val="ru-RU" w:eastAsia="en-US" w:bidi="ar-SA"/>
        </w:rPr>
        <w:t xml:space="preserve"> проза и поэзия</w:t>
      </w:r>
      <w:r w:rsidRPr="008937B5" w:rsidR="00A50223">
        <w:rPr>
          <w:rFonts w:eastAsia="SchoolBookSanPin"/>
          <w:lang w:val="ru-RU" w:eastAsia="en-US" w:bidi="ar-SA"/>
        </w:rPr>
        <w:t>,</w:t>
      </w:r>
      <w:r w:rsidRPr="008937B5">
        <w:rPr>
          <w:rFonts w:eastAsia="SchoolBookSanPin"/>
          <w:lang w:val="ru-RU" w:eastAsia="en-US" w:bidi="ar-SA"/>
        </w:rPr>
        <w:t xml:space="preserve"> художественный образ</w:t>
      </w:r>
      <w:r w:rsidRPr="008937B5" w:rsidR="00A50223">
        <w:rPr>
          <w:rFonts w:eastAsia="SchoolBookSanPin"/>
          <w:lang w:val="ru-RU" w:eastAsia="en-US" w:bidi="ar-SA"/>
        </w:rPr>
        <w:t>,</w:t>
      </w:r>
      <w:r w:rsidRPr="008937B5">
        <w:rPr>
          <w:rFonts w:eastAsia="SchoolBookSanPin"/>
          <w:lang w:val="ru-RU" w:eastAsia="en-US" w:bidi="ar-SA"/>
        </w:rPr>
        <w:t xml:space="preserve"> литературные жанры (народная сказка, литературная сказка, рассказ, повесть, стихотворение, басня)</w:t>
      </w:r>
      <w:r w:rsidRPr="008937B5" w:rsidR="00C932FF">
        <w:rPr>
          <w:rFonts w:eastAsia="SchoolBookSanPin"/>
          <w:lang w:val="ru-RU" w:eastAsia="en-US" w:bidi="ar-SA"/>
        </w:rPr>
        <w:t>,</w:t>
      </w:r>
      <w:r w:rsidRPr="008937B5">
        <w:rPr>
          <w:rFonts w:eastAsia="SchoolBookSanPin"/>
          <w:lang w:val="ru-RU" w:eastAsia="en-US" w:bidi="ar-SA"/>
        </w:rPr>
        <w:t xml:space="preserve"> тема, идея, проблематика</w:t>
      </w:r>
      <w:r w:rsidRPr="008937B5" w:rsidR="00C932FF">
        <w:rPr>
          <w:rFonts w:eastAsia="SchoolBookSanPin"/>
          <w:lang w:val="ru-RU" w:eastAsia="en-US" w:bidi="ar-SA"/>
        </w:rPr>
        <w:t>,</w:t>
      </w:r>
      <w:r w:rsidRPr="008937B5">
        <w:rPr>
          <w:rFonts w:eastAsia="SchoolBookSanPin"/>
          <w:lang w:val="ru-RU" w:eastAsia="en-US" w:bidi="ar-SA"/>
        </w:rPr>
        <w:t xml:space="preserve"> сюжет, композиция</w:t>
      </w:r>
      <w:r w:rsidRPr="008937B5" w:rsidR="00C932FF">
        <w:rPr>
          <w:rFonts w:eastAsia="SchoolBookSanPin"/>
          <w:lang w:val="ru-RU" w:eastAsia="en-US" w:bidi="ar-SA"/>
        </w:rPr>
        <w:t>,</w:t>
      </w:r>
      <w:r w:rsidRPr="008937B5">
        <w:rPr>
          <w:rFonts w:eastAsia="SchoolBookSanPin"/>
          <w:lang w:val="ru-RU" w:eastAsia="en-US" w:bidi="ar-SA"/>
        </w:rPr>
        <w:t xml:space="preserve"> литературный герой (персонаж), речевая характеристика персонажей</w:t>
      </w:r>
      <w:r w:rsidRPr="008937B5" w:rsidR="00C932FF">
        <w:rPr>
          <w:rFonts w:eastAsia="SchoolBookSanPin"/>
          <w:lang w:val="ru-RU" w:eastAsia="en-US" w:bidi="ar-SA"/>
        </w:rPr>
        <w:t>,</w:t>
      </w:r>
      <w:r w:rsidRPr="008937B5">
        <w:rPr>
          <w:rFonts w:eastAsia="SchoolBookSanPin"/>
          <w:lang w:val="ru-RU" w:eastAsia="en-US" w:bidi="ar-SA"/>
        </w:rPr>
        <w:t xml:space="preserve"> портрет, пейзаж, художественная деталь</w:t>
      </w:r>
      <w:r w:rsidRPr="008937B5" w:rsidR="00C932FF">
        <w:rPr>
          <w:rFonts w:eastAsia="SchoolBookSanPin"/>
          <w:lang w:val="ru-RU" w:eastAsia="en-US" w:bidi="ar-SA"/>
        </w:rPr>
        <w:t>,</w:t>
      </w:r>
      <w:r w:rsidRPr="008937B5">
        <w:rPr>
          <w:rFonts w:eastAsia="SchoolBookSanPin"/>
          <w:lang w:val="ru-RU" w:eastAsia="en-US" w:bidi="ar-SA"/>
        </w:rPr>
        <w:t xml:space="preserve"> эпитет, сравнение, метафора, олицетворение</w:t>
      </w:r>
      <w:r w:rsidRPr="008937B5" w:rsidR="00C932FF">
        <w:rPr>
          <w:rFonts w:eastAsia="SchoolBookSanPin"/>
          <w:lang w:val="ru-RU" w:eastAsia="en-US" w:bidi="ar-SA"/>
        </w:rPr>
        <w:t>,</w:t>
      </w:r>
      <w:r w:rsidRPr="008937B5">
        <w:rPr>
          <w:rFonts w:eastAsia="SchoolBookSanPin"/>
          <w:lang w:val="ru-RU" w:eastAsia="en-US" w:bidi="ar-SA"/>
        </w:rPr>
        <w:t xml:space="preserve"> аллегория; ритм, рифма;</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06576F">
        <w:rPr>
          <w:rFonts w:eastAsia="SchoolBookSanPin"/>
          <w:lang w:val="ru-RU" w:eastAsia="en-US" w:bidi="ar-SA"/>
        </w:rPr>
        <w:t>6) </w:t>
      </w:r>
      <w:r w:rsidRPr="008937B5">
        <w:rPr>
          <w:rFonts w:eastAsia="SchoolBookSanPin"/>
          <w:lang w:val="ru-RU" w:eastAsia="en-US" w:bidi="ar-SA"/>
        </w:rPr>
        <w:t>сопоставлять темы и сюжеты произведений, образы персонажей;</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06576F">
        <w:rPr>
          <w:rFonts w:eastAsia="SchoolBookSanPin"/>
          <w:lang w:val="ru-RU" w:eastAsia="en-US" w:bidi="ar-SA"/>
        </w:rPr>
        <w:t>7) </w:t>
      </w:r>
      <w:r w:rsidRPr="008937B5">
        <w:rPr>
          <w:rFonts w:eastAsia="SchoolBookSanPin"/>
          <w:lang w:val="ru-RU" w:eastAsia="en-US" w:bidi="ar-SA"/>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8) </w:t>
      </w:r>
      <w:r w:rsidRPr="008937B5">
        <w:rPr>
          <w:rFonts w:eastAsia="SchoolBookSanPin"/>
          <w:lang w:val="ru-RU" w:eastAsia="en-US" w:bidi="ar-SA"/>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9) </w:t>
      </w:r>
      <w:r w:rsidRPr="008937B5">
        <w:rPr>
          <w:rFonts w:eastAsia="SchoolBookSanPin"/>
          <w:lang w:val="ru-RU" w:eastAsia="en-US" w:bidi="ar-SA"/>
        </w:rPr>
        <w:t xml:space="preserve">пересказывать прочитанное произведение, используя подробный, сжатый, выборочный пересказ, отвечать на вопросы по прочитанному произведению </w:t>
      </w:r>
      <w:r w:rsidRPr="008937B5" w:rsidR="003870DE">
        <w:rPr>
          <w:rFonts w:eastAsia="SchoolBookSanPin"/>
          <w:lang w:val="ru-RU" w:eastAsia="en-US" w:bidi="ar-SA"/>
        </w:rPr>
        <w:br/>
      </w:r>
      <w:r w:rsidRPr="008937B5">
        <w:rPr>
          <w:rFonts w:eastAsia="SchoolBookSanPin"/>
          <w:lang w:val="ru-RU" w:eastAsia="en-US" w:bidi="ar-SA"/>
        </w:rPr>
        <w:t>и с помощью учителя формулировать вопросы к тексту;</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10) </w:t>
      </w:r>
      <w:r w:rsidRPr="008937B5">
        <w:rPr>
          <w:rFonts w:eastAsia="SchoolBookSanPin"/>
          <w:lang w:val="ru-RU" w:eastAsia="en-US" w:bidi="ar-SA"/>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 xml:space="preserve">11) </w:t>
      </w:r>
      <w:r w:rsidRPr="008937B5">
        <w:rPr>
          <w:rFonts w:eastAsia="SchoolBookSanPin"/>
          <w:lang w:val="ru-RU" w:eastAsia="en-US" w:bidi="ar-SA"/>
        </w:rPr>
        <w:t xml:space="preserve">создавать устные и письменные высказывания разных жанров объемом </w:t>
      </w:r>
      <w:r w:rsidRPr="008937B5" w:rsidR="003870DE">
        <w:rPr>
          <w:rFonts w:eastAsia="SchoolBookSanPin"/>
          <w:lang w:val="ru-RU" w:eastAsia="en-US" w:bidi="ar-SA"/>
        </w:rPr>
        <w:br/>
      </w:r>
      <w:r w:rsidRPr="008937B5">
        <w:rPr>
          <w:rFonts w:eastAsia="SchoolBookSanPin"/>
          <w:lang w:val="ru-RU" w:eastAsia="en-US" w:bidi="ar-SA"/>
        </w:rPr>
        <w:t>не менее 70 слов (с учётом литературного развития обучающихся);</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12) </w:t>
      </w:r>
      <w:r w:rsidRPr="008937B5">
        <w:rPr>
          <w:rFonts w:eastAsia="SchoolBookSanPin"/>
          <w:lang w:val="ru-RU" w:eastAsia="en-US" w:bidi="ar-SA"/>
        </w:rPr>
        <w:t>владеть начальными умениями интерпретации и оценки текстуально изученных произведений фольклора и литературы;</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13) </w:t>
      </w:r>
      <w:r w:rsidRPr="008937B5">
        <w:rPr>
          <w:rFonts w:eastAsia="SchoolBookSanPin"/>
          <w:lang w:val="ru-RU" w:eastAsia="en-US" w:bidi="ar-SA"/>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14) </w:t>
      </w:r>
      <w:r w:rsidRPr="008937B5">
        <w:rPr>
          <w:rFonts w:eastAsia="SchoolBookSanPin"/>
          <w:lang w:val="ru-RU" w:eastAsia="en-US" w:bidi="ar-SA"/>
        </w:rPr>
        <w:t xml:space="preserve">планировать с помощью учителя собственное досуговое чтение, расширять свой круг чтения, в том числе за счёт произведений современной литературы </w:t>
      </w:r>
      <w:r w:rsidRPr="008937B5" w:rsidR="003870DE">
        <w:rPr>
          <w:rFonts w:eastAsia="SchoolBookSanPin"/>
          <w:lang w:val="ru-RU" w:eastAsia="en-US" w:bidi="ar-SA"/>
        </w:rPr>
        <w:br/>
      </w:r>
      <w:r w:rsidRPr="008937B5">
        <w:rPr>
          <w:rFonts w:eastAsia="SchoolBookSanPin"/>
          <w:lang w:val="ru-RU" w:eastAsia="en-US" w:bidi="ar-SA"/>
        </w:rPr>
        <w:t>для детей и подростков;</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15) </w:t>
      </w:r>
      <w:r w:rsidRPr="008937B5">
        <w:rPr>
          <w:rFonts w:eastAsia="SchoolBookSanPin"/>
          <w:lang w:val="ru-RU" w:eastAsia="en-US" w:bidi="ar-SA"/>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16) </w:t>
      </w:r>
      <w:r w:rsidRPr="008937B5">
        <w:rPr>
          <w:rFonts w:eastAsia="SchoolBookSanPin"/>
          <w:lang w:val="ru-RU" w:eastAsia="en-US" w:bidi="ar-SA"/>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9446D"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Pr>
          <w:rFonts w:eastAsia="OfficinaSansBoldITC"/>
          <w:lang w:val="ru-RU" w:eastAsia="en-US" w:bidi="ar-SA"/>
        </w:rPr>
        <w:t>.8.</w:t>
      </w:r>
      <w:r w:rsidRPr="008937B5" w:rsidR="00135A26">
        <w:rPr>
          <w:rFonts w:eastAsia="SchoolBookSanPin"/>
          <w:lang w:val="ru-RU" w:eastAsia="en-US" w:bidi="ar-SA"/>
        </w:rPr>
        <w:t>6</w:t>
      </w:r>
      <w:r w:rsidRPr="008937B5">
        <w:rPr>
          <w:rFonts w:eastAsia="SchoolBookSanPin"/>
          <w:lang w:val="ru-RU" w:eastAsia="en-US" w:bidi="ar-SA"/>
        </w:rPr>
        <w:t>. </w:t>
      </w:r>
      <w:r w:rsidRPr="007E3A2A">
        <w:rPr>
          <w:rFonts w:eastAsia="OfficinaSansBoldITC"/>
          <w:b/>
          <w:i/>
          <w:lang w:val="ru-RU" w:eastAsia="en-US" w:bidi="ar-SA"/>
        </w:rPr>
        <w:t>Предметные результаты изучения литературы. К</w:t>
      </w:r>
      <w:r w:rsidRPr="007E3A2A">
        <w:rPr>
          <w:rFonts w:eastAsia="SchoolBookSanPin"/>
          <w:b/>
          <w:i/>
          <w:lang w:val="ru-RU" w:eastAsia="en-US" w:bidi="ar-SA"/>
        </w:rPr>
        <w:t xml:space="preserve"> концу обучения </w:t>
        <w:br/>
        <w:t xml:space="preserve">в </w:t>
      </w:r>
      <w:r w:rsidRPr="007E3A2A">
        <w:rPr>
          <w:rFonts w:eastAsia="SchoolBookSanPin"/>
          <w:b/>
          <w:bCs/>
          <w:i/>
          <w:lang w:val="ru-RU" w:eastAsia="en-US" w:bidi="ar-SA"/>
        </w:rPr>
        <w:t xml:space="preserve">6 классе </w:t>
      </w:r>
      <w:r w:rsidRPr="007E3A2A">
        <w:rPr>
          <w:rFonts w:eastAsia="SchoolBookSanPin"/>
          <w:b/>
          <w:i/>
          <w:lang w:val="ru-RU" w:eastAsia="en-US" w:bidi="ar-SA"/>
        </w:rPr>
        <w:t>обучающийся научится:</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 </w:t>
      </w:r>
      <w:r w:rsidRPr="008937B5" w:rsidR="00B9299B">
        <w:rPr>
          <w:rFonts w:eastAsia="SchoolBookSanPin"/>
          <w:lang w:val="ru-RU" w:eastAsia="en-US" w:bidi="ar-SA"/>
        </w:rPr>
        <w:t>п</w:t>
      </w:r>
      <w:r w:rsidRPr="008937B5">
        <w:rPr>
          <w:rFonts w:eastAsia="SchoolBookSanPin"/>
          <w:lang w:val="ru-RU" w:eastAsia="en-US" w:bidi="ar-SA"/>
        </w:rPr>
        <w:t>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 xml:space="preserve">2) </w:t>
      </w:r>
      <w:r w:rsidRPr="008937B5">
        <w:rPr>
          <w:rFonts w:eastAsia="SchoolBookSanPin"/>
          <w:lang w:val="ru-RU" w:eastAsia="en-US" w:bidi="ar-SA"/>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3) </w:t>
      </w:r>
      <w:r w:rsidRPr="008937B5">
        <w:rPr>
          <w:rFonts w:eastAsia="SchoolBookSanPin"/>
          <w:lang w:val="ru-RU" w:eastAsia="en-US" w:bidi="ar-SA"/>
        </w:rPr>
        <w:t>осуществлять элементарный смысловой и эстетический анализ произведений фольклора и художественной литературы</w:t>
      </w:r>
      <w:r w:rsidRPr="008937B5" w:rsidR="00F9446D">
        <w:rPr>
          <w:rFonts w:eastAsia="SchoolBookSanPin"/>
          <w:lang w:val="ru-RU" w:eastAsia="en-US" w:bidi="ar-SA"/>
        </w:rPr>
        <w:t>,</w:t>
      </w:r>
      <w:r w:rsidRPr="008937B5">
        <w:rPr>
          <w:rFonts w:eastAsia="SchoolBookSanPin"/>
          <w:lang w:val="ru-RU" w:eastAsia="en-US" w:bidi="ar-SA"/>
        </w:rPr>
        <w:t xml:space="preserve"> воспринимать, анализировать, интерпретировать и оценивать прочитанное (с учётом литературного развития обучающихся);</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06576F">
        <w:rPr>
          <w:rFonts w:eastAsia="SchoolBookSanPin"/>
          <w:lang w:val="ru-RU" w:eastAsia="en-US" w:bidi="ar-SA"/>
        </w:rPr>
        <w:t>4) </w:t>
      </w:r>
      <w:r w:rsidRPr="008937B5">
        <w:rPr>
          <w:rFonts w:eastAsia="SchoolBookSanPin"/>
          <w:lang w:val="ru-RU" w:eastAsia="en-US" w:bidi="ar-SA"/>
        </w:rPr>
        <w:t>определять тему и главную мысль произведения, основные вопросы, поднятые автором</w:t>
      </w:r>
      <w:r w:rsidRPr="008937B5" w:rsidR="00F9446D">
        <w:rPr>
          <w:rFonts w:eastAsia="SchoolBookSanPin"/>
          <w:lang w:val="ru-RU" w:eastAsia="en-US" w:bidi="ar-SA"/>
        </w:rPr>
        <w:t>,</w:t>
      </w:r>
      <w:r w:rsidRPr="008937B5">
        <w:rPr>
          <w:rFonts w:eastAsia="SchoolBookSanPin"/>
          <w:lang w:val="ru-RU" w:eastAsia="en-US" w:bidi="ar-SA"/>
        </w:rPr>
        <w:t xml:space="preserve"> указывать родовую и жанровую принадлежность произведения</w:t>
      </w:r>
      <w:r w:rsidRPr="008937B5" w:rsidR="00F9446D">
        <w:rPr>
          <w:rFonts w:eastAsia="SchoolBookSanPin"/>
          <w:lang w:val="ru-RU" w:eastAsia="en-US" w:bidi="ar-SA"/>
        </w:rPr>
        <w:t>,</w:t>
      </w:r>
      <w:r w:rsidRPr="008937B5">
        <w:rPr>
          <w:rFonts w:eastAsia="SchoolBookSanPin"/>
          <w:lang w:val="ru-RU" w:eastAsia="en-US" w:bidi="ar-SA"/>
        </w:rPr>
        <w:t xml:space="preserve"> выявлять позицию героя и авторскую позицию</w:t>
      </w:r>
      <w:r w:rsidRPr="008937B5" w:rsidR="00F9446D">
        <w:rPr>
          <w:rFonts w:eastAsia="SchoolBookSanPin"/>
          <w:lang w:val="ru-RU" w:eastAsia="en-US" w:bidi="ar-SA"/>
        </w:rPr>
        <w:t>,</w:t>
      </w:r>
      <w:r w:rsidRPr="008937B5">
        <w:rPr>
          <w:rFonts w:eastAsia="SchoolBookSanPin"/>
          <w:lang w:val="ru-RU" w:eastAsia="en-US" w:bidi="ar-SA"/>
        </w:rPr>
        <w:t xml:space="preserve"> характеризовать героев-персонажей, давать </w:t>
      </w:r>
      <w:r w:rsidRPr="008937B5" w:rsidR="003870DE">
        <w:rPr>
          <w:rFonts w:eastAsia="SchoolBookSanPin"/>
          <w:lang w:val="ru-RU" w:eastAsia="en-US" w:bidi="ar-SA"/>
        </w:rPr>
        <w:br/>
      </w:r>
      <w:r w:rsidRPr="008937B5">
        <w:rPr>
          <w:rFonts w:eastAsia="SchoolBookSanPin"/>
          <w:lang w:val="ru-RU" w:eastAsia="en-US" w:bidi="ar-SA"/>
        </w:rPr>
        <w:t>их сравнительные характеристики</w:t>
      </w:r>
      <w:r w:rsidRPr="008937B5" w:rsidR="00F9446D">
        <w:rPr>
          <w:rFonts w:eastAsia="SchoolBookSanPin"/>
          <w:lang w:val="ru-RU" w:eastAsia="en-US" w:bidi="ar-SA"/>
        </w:rPr>
        <w:t>,</w:t>
      </w:r>
      <w:r w:rsidRPr="008937B5">
        <w:rPr>
          <w:rFonts w:eastAsia="SchoolBookSanPin"/>
          <w:lang w:val="ru-RU" w:eastAsia="en-US" w:bidi="ar-SA"/>
        </w:rPr>
        <w:t xml:space="preserve"> выявлять основные особенности языка художественного произведения, поэтической и прозаической речи;</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06576F">
        <w:rPr>
          <w:rFonts w:eastAsia="SchoolBookSanPin"/>
          <w:lang w:val="ru-RU" w:eastAsia="en-US" w:bidi="ar-SA"/>
        </w:rPr>
        <w:t>5) </w:t>
      </w:r>
      <w:r w:rsidRPr="008937B5">
        <w:rPr>
          <w:rFonts w:eastAsia="SchoolBookSanPin"/>
          <w:lang w:val="ru-RU" w:eastAsia="en-US" w:bidi="ar-SA"/>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w:t>
      </w:r>
      <w:r w:rsidRPr="008937B5" w:rsidR="00F9446D">
        <w:rPr>
          <w:rFonts w:eastAsia="SchoolBookSanPin"/>
          <w:lang w:val="ru-RU" w:eastAsia="en-US" w:bidi="ar-SA"/>
        </w:rPr>
        <w:t>,</w:t>
      </w:r>
      <w:r w:rsidRPr="008937B5">
        <w:rPr>
          <w:rFonts w:eastAsia="SchoolBookSanPin"/>
          <w:lang w:val="ru-RU" w:eastAsia="en-US" w:bidi="ar-SA"/>
        </w:rPr>
        <w:t xml:space="preserve"> проза и поэзия</w:t>
      </w:r>
      <w:r w:rsidRPr="008937B5" w:rsidR="00F9446D">
        <w:rPr>
          <w:rFonts w:eastAsia="SchoolBookSanPin"/>
          <w:lang w:val="ru-RU" w:eastAsia="en-US" w:bidi="ar-SA"/>
        </w:rPr>
        <w:t>,</w:t>
      </w:r>
      <w:r w:rsidRPr="008937B5">
        <w:rPr>
          <w:rFonts w:eastAsia="SchoolBookSanPin"/>
          <w:lang w:val="ru-RU" w:eastAsia="en-US" w:bidi="ar-SA"/>
        </w:rPr>
        <w:t xml:space="preserve"> художественный образ</w:t>
      </w:r>
      <w:r w:rsidRPr="008937B5" w:rsidR="00F9446D">
        <w:rPr>
          <w:rFonts w:eastAsia="SchoolBookSanPin"/>
          <w:lang w:val="ru-RU" w:eastAsia="en-US" w:bidi="ar-SA"/>
        </w:rPr>
        <w:t>,</w:t>
      </w:r>
      <w:r w:rsidRPr="008937B5">
        <w:rPr>
          <w:rFonts w:eastAsia="SchoolBookSanPin"/>
          <w:lang w:val="ru-RU" w:eastAsia="en-US" w:bidi="ar-SA"/>
        </w:rPr>
        <w:t xml:space="preserve"> роды (лирика, эпос), жанры (рассказ, повесть, роман, басня, послание)</w:t>
      </w:r>
      <w:r w:rsidRPr="008937B5" w:rsidR="00F9446D">
        <w:rPr>
          <w:rFonts w:eastAsia="SchoolBookSanPin"/>
          <w:lang w:val="ru-RU" w:eastAsia="en-US" w:bidi="ar-SA"/>
        </w:rPr>
        <w:t xml:space="preserve">, </w:t>
      </w:r>
      <w:r w:rsidRPr="008937B5">
        <w:rPr>
          <w:rFonts w:eastAsia="SchoolBookSanPin"/>
          <w:lang w:val="ru-RU" w:eastAsia="en-US" w:bidi="ar-SA"/>
        </w:rPr>
        <w:t>форма и содержание литературного произведения; тема, идея, проблематика</w:t>
      </w:r>
      <w:r w:rsidRPr="008937B5" w:rsidR="00F9446D">
        <w:rPr>
          <w:rFonts w:eastAsia="SchoolBookSanPin"/>
          <w:lang w:val="ru-RU" w:eastAsia="en-US" w:bidi="ar-SA"/>
        </w:rPr>
        <w:t>,</w:t>
      </w:r>
      <w:r w:rsidRPr="008937B5">
        <w:rPr>
          <w:rFonts w:eastAsia="SchoolBookSanPin"/>
          <w:lang w:val="ru-RU" w:eastAsia="en-US" w:bidi="ar-SA"/>
        </w:rPr>
        <w:t xml:space="preserve">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w:t>
      </w:r>
      <w:r w:rsidRPr="008937B5" w:rsidR="00F9446D">
        <w:rPr>
          <w:rFonts w:eastAsia="SchoolBookSanPin"/>
          <w:lang w:val="ru-RU" w:eastAsia="en-US" w:bidi="ar-SA"/>
        </w:rPr>
        <w:t>,</w:t>
      </w:r>
      <w:r w:rsidRPr="008937B5">
        <w:rPr>
          <w:rFonts w:eastAsia="SchoolBookSanPin"/>
          <w:lang w:val="ru-RU" w:eastAsia="en-US" w:bidi="ar-SA"/>
        </w:rPr>
        <w:t xml:space="preserve"> портрет, пейзаж, художественная деталь</w:t>
      </w:r>
      <w:r w:rsidRPr="008937B5" w:rsidR="00F9446D">
        <w:rPr>
          <w:rFonts w:eastAsia="SchoolBookSanPin"/>
          <w:lang w:val="ru-RU" w:eastAsia="en-US" w:bidi="ar-SA"/>
        </w:rPr>
        <w:t>,</w:t>
      </w:r>
      <w:r w:rsidRPr="008937B5">
        <w:rPr>
          <w:rFonts w:eastAsia="SchoolBookSanPin"/>
          <w:lang w:val="ru-RU" w:eastAsia="en-US" w:bidi="ar-SA"/>
        </w:rPr>
        <w:t xml:space="preserve"> юмор, ирония</w:t>
      </w:r>
      <w:r w:rsidRPr="008937B5" w:rsidR="00F9446D">
        <w:rPr>
          <w:rFonts w:eastAsia="SchoolBookSanPin"/>
          <w:lang w:val="ru-RU" w:eastAsia="en-US" w:bidi="ar-SA"/>
        </w:rPr>
        <w:t>,</w:t>
      </w:r>
      <w:r w:rsidRPr="008937B5">
        <w:rPr>
          <w:rFonts w:eastAsia="SchoolBookSanPin"/>
          <w:lang w:val="ru-RU" w:eastAsia="en-US" w:bidi="ar-SA"/>
        </w:rPr>
        <w:t xml:space="preserve"> эпитет, метафора, сравнение</w:t>
      </w:r>
      <w:r w:rsidRPr="008937B5" w:rsidR="00F9446D">
        <w:rPr>
          <w:rFonts w:eastAsia="SchoolBookSanPin"/>
          <w:lang w:val="ru-RU" w:eastAsia="en-US" w:bidi="ar-SA"/>
        </w:rPr>
        <w:t>,</w:t>
      </w:r>
      <w:r w:rsidRPr="008937B5">
        <w:rPr>
          <w:rFonts w:eastAsia="SchoolBookSanPin"/>
          <w:lang w:val="ru-RU" w:eastAsia="en-US" w:bidi="ar-SA"/>
        </w:rPr>
        <w:t xml:space="preserve"> олицетворение, гипербола; антитеза, аллегория</w:t>
      </w:r>
      <w:r w:rsidRPr="008937B5" w:rsidR="00F9446D">
        <w:rPr>
          <w:rFonts w:eastAsia="SchoolBookSanPin"/>
          <w:lang w:val="ru-RU" w:eastAsia="en-US" w:bidi="ar-SA"/>
        </w:rPr>
        <w:t>,</w:t>
      </w:r>
      <w:r w:rsidRPr="008937B5">
        <w:rPr>
          <w:rFonts w:eastAsia="SchoolBookSanPin"/>
          <w:lang w:val="ru-RU" w:eastAsia="en-US" w:bidi="ar-SA"/>
        </w:rPr>
        <w:t xml:space="preserve"> стихотворный метр (хорей, ямб), ритм, рифма, строфа;</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06576F">
        <w:rPr>
          <w:rFonts w:eastAsia="SchoolBookSanPin"/>
          <w:lang w:val="ru-RU" w:eastAsia="en-US" w:bidi="ar-SA"/>
        </w:rPr>
        <w:t>6) </w:t>
      </w:r>
      <w:r w:rsidRPr="008937B5">
        <w:rPr>
          <w:rFonts w:eastAsia="SchoolBookSanPin"/>
          <w:lang w:val="ru-RU" w:eastAsia="en-US" w:bidi="ar-SA"/>
        </w:rPr>
        <w:t xml:space="preserve">выделять в произведениях элементы художественной формы </w:t>
      </w:r>
      <w:r w:rsidRPr="008937B5" w:rsidR="0006576F">
        <w:rPr>
          <w:rFonts w:eastAsia="SchoolBookSanPin"/>
          <w:lang w:val="ru-RU" w:eastAsia="en-US" w:bidi="ar-SA"/>
        </w:rPr>
        <w:br/>
      </w:r>
      <w:r w:rsidRPr="008937B5">
        <w:rPr>
          <w:rFonts w:eastAsia="SchoolBookSanPin"/>
          <w:lang w:val="ru-RU" w:eastAsia="en-US" w:bidi="ar-SA"/>
        </w:rPr>
        <w:t>и обнаруживать связи между ними;</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06576F">
        <w:rPr>
          <w:rFonts w:eastAsia="SchoolBookSanPin"/>
          <w:lang w:val="ru-RU" w:eastAsia="en-US" w:bidi="ar-SA"/>
        </w:rPr>
        <w:t>7) </w:t>
      </w:r>
      <w:r w:rsidRPr="008937B5">
        <w:rPr>
          <w:rFonts w:eastAsia="SchoolBookSanPin"/>
          <w:lang w:val="ru-RU" w:eastAsia="en-US" w:bidi="ar-SA"/>
        </w:rPr>
        <w:t xml:space="preserve">сопоставлять произведения, их фрагменты, образы персонажей, сюжеты разных литературных произведений, темы, проблемы, жанры (с учётом возраста </w:t>
      </w:r>
      <w:r w:rsidRPr="008937B5" w:rsidR="003870DE">
        <w:rPr>
          <w:rFonts w:eastAsia="SchoolBookSanPin"/>
          <w:lang w:val="ru-RU" w:eastAsia="en-US" w:bidi="ar-SA"/>
        </w:rPr>
        <w:br/>
      </w:r>
      <w:r w:rsidRPr="008937B5">
        <w:rPr>
          <w:rFonts w:eastAsia="SchoolBookSanPin"/>
          <w:lang w:val="ru-RU" w:eastAsia="en-US" w:bidi="ar-SA"/>
        </w:rPr>
        <w:t>и литературного развития обучающихся);</w:t>
      </w:r>
    </w:p>
    <w:p w:rsidR="00D67B9C" w:rsidRPr="008937B5" w:rsidP="007A3FA5">
      <w:pPr>
        <w:widowControl/>
        <w:spacing w:after="0" w:line="240" w:lineRule="auto"/>
        <w:ind w:left="0" w:firstLine="709"/>
        <w:contextualSpacing/>
        <w:jc w:val="both"/>
        <w:rPr>
          <w:rFonts w:eastAsia="SchoolBookSanPin"/>
          <w:lang w:val="ru-RU" w:eastAsia="en-US" w:bidi="ar-SA"/>
        </w:rPr>
      </w:pPr>
      <w:r w:rsidRPr="008937B5" w:rsidR="0006576F">
        <w:rPr>
          <w:rFonts w:eastAsia="SchoolBookSanPin"/>
          <w:lang w:val="ru-RU" w:eastAsia="en-US" w:bidi="ar-SA"/>
        </w:rPr>
        <w:t>8) </w:t>
      </w:r>
      <w:r w:rsidRPr="008937B5">
        <w:rPr>
          <w:rFonts w:eastAsia="SchoolBookSanPin"/>
          <w:lang w:val="ru-RU" w:eastAsia="en-US" w:bidi="ar-SA"/>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9) </w:t>
      </w:r>
      <w:r w:rsidRPr="008937B5">
        <w:rPr>
          <w:rFonts w:eastAsia="SchoolBookSanPin"/>
          <w:lang w:val="ru-RU" w:eastAsia="en-US" w:bidi="ar-SA"/>
        </w:rPr>
        <w:t xml:space="preserve">выразительно читать стихи и прозу, в том числе наизусть (не менее </w:t>
      </w:r>
      <w:r w:rsidRPr="008937B5" w:rsidR="003870DE">
        <w:rPr>
          <w:rFonts w:eastAsia="SchoolBookSanPin"/>
          <w:lang w:val="ru-RU" w:eastAsia="en-US" w:bidi="ar-SA"/>
        </w:rPr>
        <w:br/>
      </w:r>
      <w:r w:rsidRPr="008937B5">
        <w:rPr>
          <w:rFonts w:eastAsia="SchoolBookSanPin"/>
          <w:lang w:val="ru-RU" w:eastAsia="en-US" w:bidi="ar-SA"/>
        </w:rPr>
        <w:t xml:space="preserve">7 поэтических произведений, не выученных ранее), передавая личное отношение </w:t>
      </w:r>
      <w:r w:rsidRPr="008937B5" w:rsidR="003870DE">
        <w:rPr>
          <w:rFonts w:eastAsia="SchoolBookSanPin"/>
          <w:lang w:val="ru-RU" w:eastAsia="en-US" w:bidi="ar-SA"/>
        </w:rPr>
        <w:br/>
      </w:r>
      <w:r w:rsidRPr="008937B5">
        <w:rPr>
          <w:rFonts w:eastAsia="SchoolBookSanPin"/>
          <w:lang w:val="ru-RU" w:eastAsia="en-US" w:bidi="ar-SA"/>
        </w:rPr>
        <w:t>к произведению (с учётом литературного развития, индивидуальных особенностей обучающихся);</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10) </w:t>
      </w:r>
      <w:r w:rsidRPr="008937B5">
        <w:rPr>
          <w:rFonts w:eastAsia="SchoolBookSanPin"/>
          <w:lang w:val="ru-RU" w:eastAsia="en-US" w:bidi="ar-SA"/>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11) </w:t>
      </w:r>
      <w:r w:rsidRPr="008937B5">
        <w:rPr>
          <w:rFonts w:eastAsia="SchoolBookSanPin"/>
          <w:lang w:val="ru-RU" w:eastAsia="en-US" w:bidi="ar-SA"/>
        </w:rPr>
        <w:t>участвовать в беседе и диалоге о прочитанном произведении, давать аргументированную оценку прочитанному;</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12) </w:t>
      </w:r>
      <w:r w:rsidRPr="008937B5">
        <w:rPr>
          <w:rFonts w:eastAsia="SchoolBookSanPin"/>
          <w:lang w:val="ru-RU" w:eastAsia="en-US" w:bidi="ar-SA"/>
        </w:rPr>
        <w:t xml:space="preserve">создавать устные и письменные высказывания разных жанров (объёмом </w:t>
      </w:r>
      <w:r w:rsidRPr="008937B5" w:rsidR="003870DE">
        <w:rPr>
          <w:rFonts w:eastAsia="SchoolBookSanPin"/>
          <w:lang w:val="ru-RU" w:eastAsia="en-US" w:bidi="ar-SA"/>
        </w:rPr>
        <w:br/>
      </w:r>
      <w:r w:rsidRPr="008937B5">
        <w:rPr>
          <w:rFonts w:eastAsia="SchoolBookSanPin"/>
          <w:lang w:val="ru-RU" w:eastAsia="en-US" w:bidi="ar-SA"/>
        </w:rPr>
        <w:t xml:space="preserve">не менее 100 слов), писать сочинение-рассуждение по заданной теме с опорой </w:t>
      </w:r>
      <w:r w:rsidRPr="008937B5" w:rsidR="003870DE">
        <w:rPr>
          <w:rFonts w:eastAsia="SchoolBookSanPin"/>
          <w:lang w:val="ru-RU" w:eastAsia="en-US" w:bidi="ar-SA"/>
        </w:rPr>
        <w:br/>
      </w:r>
      <w:r w:rsidRPr="008937B5">
        <w:rPr>
          <w:rFonts w:eastAsia="SchoolBookSanPin"/>
          <w:lang w:val="ru-RU" w:eastAsia="en-US" w:bidi="ar-SA"/>
        </w:rPr>
        <w:t>на прочитанные произведения, аннотацию, отзыв;</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13) </w:t>
      </w:r>
      <w:r w:rsidRPr="008937B5">
        <w:rPr>
          <w:rFonts w:eastAsia="SchoolBookSanPin"/>
          <w:lang w:val="ru-RU" w:eastAsia="en-US" w:bidi="ar-SA"/>
        </w:rPr>
        <w:t xml:space="preserve">владеть умениями интерпретации и оценки текстуально изученных произведений фольклора, древнерусской, русской и зарубежной литературы </w:t>
      </w:r>
      <w:r w:rsidRPr="008937B5" w:rsidR="003870DE">
        <w:rPr>
          <w:rFonts w:eastAsia="SchoolBookSanPin"/>
          <w:lang w:val="ru-RU" w:eastAsia="en-US" w:bidi="ar-SA"/>
        </w:rPr>
        <w:br/>
      </w:r>
      <w:r w:rsidRPr="008937B5">
        <w:rPr>
          <w:rFonts w:eastAsia="SchoolBookSanPin"/>
          <w:lang w:val="ru-RU" w:eastAsia="en-US" w:bidi="ar-SA"/>
        </w:rPr>
        <w:t>и современных авторов</w:t>
      </w:r>
      <w:r w:rsidRPr="008937B5" w:rsidR="003870DE">
        <w:rPr>
          <w:rFonts w:eastAsia="SchoolBookSanPin"/>
          <w:lang w:val="ru-RU" w:eastAsia="en-US" w:bidi="ar-SA"/>
        </w:rPr>
        <w:t xml:space="preserve"> </w:t>
      </w:r>
      <w:r w:rsidRPr="008937B5">
        <w:rPr>
          <w:rFonts w:eastAsia="SchoolBookSanPin"/>
          <w:lang w:val="ru-RU" w:eastAsia="en-US" w:bidi="ar-SA"/>
        </w:rPr>
        <w:t xml:space="preserve">с использованием методов смыслового чтения </w:t>
      </w:r>
      <w:r w:rsidRPr="008937B5" w:rsidR="003870DE">
        <w:rPr>
          <w:rFonts w:eastAsia="SchoolBookSanPin"/>
          <w:lang w:val="ru-RU" w:eastAsia="en-US" w:bidi="ar-SA"/>
        </w:rPr>
        <w:br/>
      </w:r>
      <w:r w:rsidRPr="008937B5">
        <w:rPr>
          <w:rFonts w:eastAsia="SchoolBookSanPin"/>
          <w:lang w:val="ru-RU" w:eastAsia="en-US" w:bidi="ar-SA"/>
        </w:rPr>
        <w:t>и эстетического анализа;</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14) </w:t>
      </w:r>
      <w:r w:rsidRPr="008937B5">
        <w:rPr>
          <w:rFonts w:eastAsia="SchoolBookSanPin"/>
          <w:lang w:val="ru-RU" w:eastAsia="en-US" w:bidi="ar-SA"/>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w:t>
      </w:r>
      <w:r w:rsidRPr="008937B5" w:rsidR="00AD17C6">
        <w:rPr>
          <w:rFonts w:eastAsia="SchoolBookSanPin"/>
          <w:lang w:val="ru-RU" w:eastAsia="en-US" w:bidi="ar-SA"/>
        </w:rPr>
        <w:t>5</w:t>
      </w:r>
      <w:r w:rsidRPr="008937B5" w:rsidR="0006576F">
        <w:rPr>
          <w:rFonts w:eastAsia="SchoolBookSanPin"/>
          <w:lang w:val="ru-RU" w:eastAsia="en-US" w:bidi="ar-SA"/>
        </w:rPr>
        <w:t>) </w:t>
      </w:r>
      <w:r w:rsidRPr="008937B5">
        <w:rPr>
          <w:rFonts w:eastAsia="SchoolBookSanPin"/>
          <w:lang w:val="ru-RU" w:eastAsia="en-US" w:bidi="ar-SA"/>
        </w:rPr>
        <w:t xml:space="preserve">планировать собственное досуговое чтение, обогащать свой круг чтения </w:t>
        <w:br/>
        <w:t>по рекомендациям учителя, в том числе за счёт произведений современной литературы для детей и подростков;</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w:t>
      </w:r>
      <w:r w:rsidRPr="008937B5" w:rsidR="00AD17C6">
        <w:rPr>
          <w:rFonts w:eastAsia="SchoolBookSanPin"/>
          <w:lang w:val="ru-RU" w:eastAsia="en-US" w:bidi="ar-SA"/>
        </w:rPr>
        <w:t>6</w:t>
      </w:r>
      <w:r w:rsidRPr="008937B5" w:rsidR="0006576F">
        <w:rPr>
          <w:rFonts w:eastAsia="SchoolBookSanPin"/>
          <w:lang w:val="ru-RU" w:eastAsia="en-US" w:bidi="ar-SA"/>
        </w:rPr>
        <w:t>) </w:t>
      </w:r>
      <w:r w:rsidRPr="008937B5">
        <w:rPr>
          <w:rFonts w:eastAsia="SchoolBookSanPin"/>
          <w:lang w:val="ru-RU" w:eastAsia="en-US" w:bidi="ar-SA"/>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w:t>
      </w:r>
      <w:r w:rsidRPr="008937B5" w:rsidR="00AD17C6">
        <w:rPr>
          <w:rFonts w:eastAsia="SchoolBookSanPin"/>
          <w:lang w:val="ru-RU" w:eastAsia="en-US" w:bidi="ar-SA"/>
        </w:rPr>
        <w:t>7</w:t>
      </w:r>
      <w:r w:rsidRPr="008937B5" w:rsidR="0006576F">
        <w:rPr>
          <w:rFonts w:eastAsia="SchoolBookSanPin"/>
          <w:lang w:val="ru-RU" w:eastAsia="en-US" w:bidi="ar-SA"/>
        </w:rPr>
        <w:t>) </w:t>
      </w:r>
      <w:r w:rsidRPr="008937B5">
        <w:rPr>
          <w:rFonts w:eastAsia="SchoolBookSanPin"/>
          <w:lang w:val="ru-RU" w:eastAsia="en-US" w:bidi="ar-SA"/>
        </w:rPr>
        <w:t xml:space="preserve">развивать умение использовать словари и справочники, в том числе </w:t>
      </w:r>
      <w:r w:rsidRPr="008937B5" w:rsidR="003870DE">
        <w:rPr>
          <w:rFonts w:eastAsia="SchoolBookSanPin"/>
          <w:lang w:val="ru-RU" w:eastAsia="en-US" w:bidi="ar-SA"/>
        </w:rPr>
        <w:br/>
      </w:r>
      <w:r w:rsidRPr="008937B5">
        <w:rPr>
          <w:rFonts w:eastAsia="SchoolBookSanPin"/>
          <w:lang w:val="ru-RU" w:eastAsia="en-US" w:bidi="ar-SA"/>
        </w:rPr>
        <w:t>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9446D" w:rsidRPr="008937B5" w:rsidP="007A3FA5">
      <w:pPr>
        <w:widowControl w:val="0"/>
        <w:spacing w:after="0" w:line="240" w:lineRule="auto"/>
        <w:ind w:firstLine="709"/>
        <w:jc w:val="both"/>
        <w:rPr>
          <w:rFonts w:eastAsia="SchoolBookSanPin"/>
          <w:lang w:val="ru-RU" w:eastAsia="en-US" w:bidi="ar-SA"/>
        </w:rPr>
      </w:pPr>
      <w:r w:rsidRPr="009A6FA8" w:rsidR="007E3A2A">
        <w:rPr>
          <w:rFonts w:eastAsia="SchoolBookSanPin"/>
          <w:lang w:val="ru-RU" w:eastAsia="en-US" w:bidi="ar-SA"/>
        </w:rPr>
        <w:t>2.2.</w:t>
      </w:r>
      <w:r w:rsidRPr="008937B5">
        <w:rPr>
          <w:rFonts w:eastAsia="OfficinaSansBoldITC"/>
          <w:lang w:val="ru-RU" w:eastAsia="en-US" w:bidi="ar-SA"/>
        </w:rPr>
        <w:t>.8.</w:t>
      </w:r>
      <w:r w:rsidRPr="008937B5" w:rsidR="00135A26">
        <w:rPr>
          <w:rFonts w:eastAsia="SchoolBookSanPin"/>
          <w:lang w:val="ru-RU" w:eastAsia="en-US" w:bidi="ar-SA"/>
        </w:rPr>
        <w:t>7</w:t>
      </w:r>
      <w:r w:rsidRPr="008937B5">
        <w:rPr>
          <w:rFonts w:eastAsia="SchoolBookSanPin"/>
          <w:lang w:val="ru-RU" w:eastAsia="en-US" w:bidi="ar-SA"/>
        </w:rPr>
        <w:t>. </w:t>
      </w:r>
      <w:r w:rsidRPr="007E3A2A">
        <w:rPr>
          <w:rFonts w:eastAsia="OfficinaSansBoldITC"/>
          <w:b/>
          <w:i/>
          <w:lang w:val="ru-RU" w:eastAsia="en-US" w:bidi="ar-SA"/>
        </w:rPr>
        <w:t>Предметные результаты изучения литературы. К</w:t>
      </w:r>
      <w:r w:rsidRPr="007E3A2A">
        <w:rPr>
          <w:rFonts w:eastAsia="SchoolBookSanPin"/>
          <w:b/>
          <w:i/>
          <w:lang w:val="ru-RU" w:eastAsia="en-US" w:bidi="ar-SA"/>
        </w:rPr>
        <w:t xml:space="preserve"> концу обучения </w:t>
        <w:br/>
        <w:t xml:space="preserve">в </w:t>
      </w:r>
      <w:r w:rsidRPr="007E3A2A">
        <w:rPr>
          <w:rFonts w:eastAsia="SchoolBookSanPin"/>
          <w:b/>
          <w:bCs/>
          <w:i/>
          <w:lang w:val="ru-RU" w:eastAsia="en-US" w:bidi="ar-SA"/>
        </w:rPr>
        <w:t xml:space="preserve">7 классе </w:t>
      </w:r>
      <w:r w:rsidRPr="007E3A2A">
        <w:rPr>
          <w:rFonts w:eastAsia="SchoolBookSanPin"/>
          <w:b/>
          <w:i/>
          <w:lang w:val="ru-RU" w:eastAsia="en-US" w:bidi="ar-SA"/>
        </w:rPr>
        <w:t>обучающийся научится:</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 </w:t>
      </w:r>
      <w:r w:rsidRPr="008937B5" w:rsidR="00B9299B">
        <w:rPr>
          <w:rFonts w:eastAsia="SchoolBookSanPin"/>
          <w:lang w:val="ru-RU" w:eastAsia="en-US" w:bidi="ar-SA"/>
        </w:rPr>
        <w:t>п</w:t>
      </w:r>
      <w:r w:rsidRPr="008937B5">
        <w:rPr>
          <w:rFonts w:eastAsia="SchoolBookSanPin"/>
          <w:lang w:val="ru-RU" w:eastAsia="en-US" w:bidi="ar-SA"/>
        </w:rPr>
        <w:t>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2</w:t>
      </w:r>
      <w:r w:rsidRPr="008937B5" w:rsidR="0006576F">
        <w:rPr>
          <w:rFonts w:eastAsia="SchoolBookSanPin"/>
          <w:lang w:val="ru-RU" w:eastAsia="en-US" w:bidi="ar-SA"/>
        </w:rPr>
        <w:t>) </w:t>
      </w:r>
      <w:r w:rsidRPr="008937B5">
        <w:rPr>
          <w:rFonts w:eastAsia="SchoolBookSanPin"/>
          <w:lang w:val="ru-RU" w:eastAsia="en-US" w:bidi="ar-SA"/>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3</w:t>
      </w:r>
      <w:r w:rsidRPr="008937B5" w:rsidR="0006576F">
        <w:rPr>
          <w:rFonts w:eastAsia="SchoolBookSanPin"/>
          <w:lang w:val="ru-RU" w:eastAsia="en-US" w:bidi="ar-SA"/>
        </w:rPr>
        <w:t>) </w:t>
      </w:r>
      <w:r w:rsidRPr="008937B5">
        <w:rPr>
          <w:rFonts w:eastAsia="SchoolBookSanPin"/>
          <w:lang w:val="ru-RU" w:eastAsia="en-US" w:bidi="ar-SA"/>
        </w:rPr>
        <w:t xml:space="preserve">проводить смысловой и эстетический анализ произведений фольклора </w:t>
      </w:r>
      <w:r w:rsidRPr="008937B5" w:rsidR="003870DE">
        <w:rPr>
          <w:rFonts w:eastAsia="SchoolBookSanPin"/>
          <w:lang w:val="ru-RU" w:eastAsia="en-US" w:bidi="ar-SA"/>
        </w:rPr>
        <w:br/>
      </w:r>
      <w:r w:rsidRPr="008937B5">
        <w:rPr>
          <w:rFonts w:eastAsia="SchoolBookSanPin"/>
          <w:lang w:val="ru-RU" w:eastAsia="en-US" w:bidi="ar-SA"/>
        </w:rPr>
        <w:t>и художественной литературы</w:t>
      </w:r>
      <w:r w:rsidRPr="008937B5" w:rsidR="00F9446D">
        <w:rPr>
          <w:rFonts w:eastAsia="SchoolBookSanPin"/>
          <w:lang w:val="ru-RU" w:eastAsia="en-US" w:bidi="ar-SA"/>
        </w:rPr>
        <w:t>,</w:t>
      </w:r>
      <w:r w:rsidRPr="008937B5">
        <w:rPr>
          <w:rFonts w:eastAsia="SchoolBookSanPin"/>
          <w:lang w:val="ru-RU" w:eastAsia="en-US" w:bidi="ar-SA"/>
        </w:rPr>
        <w:t xml:space="preserve"> воспринимать, анализировать, интерпретировать </w:t>
      </w:r>
      <w:r w:rsidRPr="008937B5" w:rsidR="003870DE">
        <w:rPr>
          <w:rFonts w:eastAsia="SchoolBookSanPin"/>
          <w:lang w:val="ru-RU" w:eastAsia="en-US" w:bidi="ar-SA"/>
        </w:rPr>
        <w:br/>
      </w:r>
      <w:r w:rsidRPr="008937B5">
        <w:rPr>
          <w:rFonts w:eastAsia="SchoolBookSanPin"/>
          <w:lang w:val="ru-RU" w:eastAsia="en-US" w:bidi="ar-SA"/>
        </w:rPr>
        <w:t>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r w:rsidRPr="008937B5" w:rsidR="00F9446D">
        <w:rPr>
          <w:rFonts w:eastAsia="SchoolBookSanPin"/>
          <w:lang w:val="ru-RU" w:eastAsia="en-US" w:bidi="ar-SA"/>
        </w:rPr>
        <w:t>;</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AD17C6">
        <w:rPr>
          <w:rFonts w:eastAsia="SchoolBookSanPin"/>
          <w:lang w:val="ru-RU" w:eastAsia="en-US" w:bidi="ar-SA"/>
        </w:rPr>
        <w:t>4</w:t>
      </w:r>
      <w:r w:rsidRPr="008937B5" w:rsidR="0006576F">
        <w:rPr>
          <w:rFonts w:eastAsia="SchoolBookSanPin"/>
          <w:lang w:val="ru-RU" w:eastAsia="en-US" w:bidi="ar-SA"/>
        </w:rPr>
        <w:t>) </w:t>
      </w:r>
      <w:r w:rsidRPr="008937B5">
        <w:rPr>
          <w:rFonts w:eastAsia="SchoolBookSanPin"/>
          <w:lang w:val="ru-RU" w:eastAsia="en-US" w:bidi="ar-SA"/>
        </w:rPr>
        <w:t>анализировать произведение в единстве формы и содержания</w:t>
      </w:r>
      <w:r w:rsidRPr="008937B5" w:rsidR="00F9446D">
        <w:rPr>
          <w:rFonts w:eastAsia="SchoolBookSanPin"/>
          <w:lang w:val="ru-RU" w:eastAsia="en-US" w:bidi="ar-SA"/>
        </w:rPr>
        <w:t>,</w:t>
      </w:r>
      <w:r w:rsidRPr="008937B5">
        <w:rPr>
          <w:rFonts w:eastAsia="SchoolBookSanPin"/>
          <w:lang w:val="ru-RU" w:eastAsia="en-US" w:bidi="ar-SA"/>
        </w:rPr>
        <w:t xml:space="preserve"> определять тему, главную мысль и проблематику произведения, его родовую и жанровую принадлежность</w:t>
      </w:r>
      <w:r w:rsidRPr="008937B5" w:rsidR="00F9446D">
        <w:rPr>
          <w:rFonts w:eastAsia="SchoolBookSanPin"/>
          <w:lang w:val="ru-RU" w:eastAsia="en-US" w:bidi="ar-SA"/>
        </w:rPr>
        <w:t>,</w:t>
      </w:r>
      <w:r w:rsidRPr="008937B5">
        <w:rPr>
          <w:rFonts w:eastAsia="SchoolBookSanPin"/>
          <w:lang w:val="ru-RU" w:eastAsia="en-US" w:bidi="ar-SA"/>
        </w:rPr>
        <w:t xml:space="preserve"> выявлять позицию героя, рассказчика и авторскую позицию, учитывая художественные особенности произведения</w:t>
      </w:r>
      <w:r w:rsidRPr="008937B5" w:rsidR="00F9446D">
        <w:rPr>
          <w:rFonts w:eastAsia="SchoolBookSanPin"/>
          <w:lang w:val="ru-RU" w:eastAsia="en-US" w:bidi="ar-SA"/>
        </w:rPr>
        <w:t>,</w:t>
      </w:r>
      <w:r w:rsidRPr="008937B5">
        <w:rPr>
          <w:rFonts w:eastAsia="SchoolBookSanPin"/>
          <w:lang w:val="ru-RU" w:eastAsia="en-US" w:bidi="ar-SA"/>
        </w:rPr>
        <w:t xml:space="preserve"> характеризовать героев-персонажей, давать их сравнительные характеристики, оценивать систему персонажей</w:t>
      </w:r>
      <w:r w:rsidRPr="008937B5" w:rsidR="00F9446D">
        <w:rPr>
          <w:rFonts w:eastAsia="SchoolBookSanPin"/>
          <w:lang w:val="ru-RU" w:eastAsia="en-US" w:bidi="ar-SA"/>
        </w:rPr>
        <w:t>,</w:t>
      </w:r>
      <w:r w:rsidRPr="008937B5">
        <w:rPr>
          <w:rFonts w:eastAsia="SchoolBookSanPin"/>
          <w:lang w:val="ru-RU" w:eastAsia="en-US" w:bidi="ar-SA"/>
        </w:rPr>
        <w:t xml:space="preserve"> определять особенности композиции и основной конфликт произведения</w:t>
      </w:r>
      <w:r w:rsidRPr="008937B5" w:rsidR="00F9446D">
        <w:rPr>
          <w:rFonts w:eastAsia="SchoolBookSanPin"/>
          <w:lang w:val="ru-RU" w:eastAsia="en-US" w:bidi="ar-SA"/>
        </w:rPr>
        <w:t>,</w:t>
      </w:r>
      <w:r w:rsidRPr="008937B5">
        <w:rPr>
          <w:rFonts w:eastAsia="SchoolBookSanPin"/>
          <w:lang w:val="ru-RU" w:eastAsia="en-US" w:bidi="ar-SA"/>
        </w:rPr>
        <w:t xml:space="preserve">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w:t>
      </w:r>
      <w:r w:rsidRPr="008937B5" w:rsidR="00F9446D">
        <w:rPr>
          <w:rFonts w:eastAsia="SchoolBookSanPin"/>
          <w:lang w:val="ru-RU" w:eastAsia="en-US" w:bidi="ar-SA"/>
        </w:rPr>
        <w:t>,</w:t>
      </w:r>
      <w:r w:rsidRPr="008937B5">
        <w:rPr>
          <w:rFonts w:eastAsia="SchoolBookSanPin"/>
          <w:lang w:val="ru-RU" w:eastAsia="en-US" w:bidi="ar-SA"/>
        </w:rPr>
        <w:t xml:space="preserve"> выявлять основные особенности языка художественного произведения, поэтической и прозаической речи</w:t>
      </w:r>
      <w:r w:rsidRPr="008937B5" w:rsidR="00F9446D">
        <w:rPr>
          <w:rFonts w:eastAsia="SchoolBookSanPin"/>
          <w:lang w:val="ru-RU" w:eastAsia="en-US" w:bidi="ar-SA"/>
        </w:rPr>
        <w:t>,</w:t>
      </w:r>
      <w:r w:rsidRPr="008937B5">
        <w:rPr>
          <w:rFonts w:eastAsia="SchoolBookSanPin"/>
          <w:lang w:val="ru-RU" w:eastAsia="en-US" w:bidi="ar-SA"/>
        </w:rPr>
        <w:t xml:space="preserve"> находить основные изобразительно-выразительные средства, характерные для творческой манеры писателя, определять их художественные функции;</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AD17C6">
        <w:rPr>
          <w:rFonts w:eastAsia="SchoolBookSanPin"/>
          <w:lang w:val="ru-RU" w:eastAsia="en-US" w:bidi="ar-SA"/>
        </w:rPr>
        <w:t>5</w:t>
      </w:r>
      <w:r w:rsidRPr="008937B5" w:rsidR="0006576F">
        <w:rPr>
          <w:rFonts w:eastAsia="SchoolBookSanPin"/>
          <w:lang w:val="ru-RU" w:eastAsia="en-US" w:bidi="ar-SA"/>
        </w:rPr>
        <w:t>) </w:t>
      </w:r>
      <w:r w:rsidRPr="008937B5">
        <w:rPr>
          <w:rFonts w:eastAsia="SchoolBookSanPin"/>
          <w:lang w:val="ru-RU" w:eastAsia="en-US" w:bidi="ar-SA"/>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w:t>
      </w:r>
      <w:r w:rsidRPr="008937B5" w:rsidR="003870DE">
        <w:rPr>
          <w:rFonts w:eastAsia="SchoolBookSanPin"/>
          <w:lang w:val="ru-RU" w:eastAsia="en-US" w:bidi="ar-SA"/>
        </w:rPr>
        <w:br/>
      </w:r>
      <w:r w:rsidRPr="008937B5">
        <w:rPr>
          <w:rFonts w:eastAsia="SchoolBookSanPin"/>
          <w:lang w:val="ru-RU" w:eastAsia="en-US" w:bidi="ar-SA"/>
        </w:rPr>
        <w:t>и наблюдений</w:t>
      </w:r>
      <w:r w:rsidRPr="008937B5" w:rsidR="00F9446D">
        <w:rPr>
          <w:rFonts w:eastAsia="SchoolBookSanPin"/>
          <w:lang w:val="ru-RU" w:eastAsia="en-US" w:bidi="ar-SA"/>
        </w:rPr>
        <w:t xml:space="preserve"> (</w:t>
      </w:r>
      <w:r w:rsidRPr="008937B5">
        <w:rPr>
          <w:rFonts w:eastAsia="SchoolBookSanPin"/>
          <w:lang w:val="ru-RU" w:eastAsia="en-US" w:bidi="ar-SA"/>
        </w:rPr>
        <w:t>художественная литература и устное народное творчество</w:t>
      </w:r>
      <w:r w:rsidRPr="008937B5" w:rsidR="00F9446D">
        <w:rPr>
          <w:rFonts w:eastAsia="SchoolBookSanPin"/>
          <w:lang w:val="ru-RU" w:eastAsia="en-US" w:bidi="ar-SA"/>
        </w:rPr>
        <w:t>,</w:t>
      </w:r>
      <w:r w:rsidRPr="008937B5">
        <w:rPr>
          <w:rFonts w:eastAsia="SchoolBookSanPin"/>
          <w:lang w:val="ru-RU" w:eastAsia="en-US" w:bidi="ar-SA"/>
        </w:rPr>
        <w:t xml:space="preserve"> проза </w:t>
      </w:r>
      <w:r w:rsidRPr="008937B5" w:rsidR="003870DE">
        <w:rPr>
          <w:rFonts w:eastAsia="SchoolBookSanPin"/>
          <w:lang w:val="ru-RU" w:eastAsia="en-US" w:bidi="ar-SA"/>
        </w:rPr>
        <w:br/>
      </w:r>
      <w:r w:rsidRPr="008937B5">
        <w:rPr>
          <w:rFonts w:eastAsia="SchoolBookSanPin"/>
          <w:lang w:val="ru-RU" w:eastAsia="en-US" w:bidi="ar-SA"/>
        </w:rPr>
        <w:t>и поэзия</w:t>
      </w:r>
      <w:r w:rsidRPr="008937B5" w:rsidR="00F9446D">
        <w:rPr>
          <w:rFonts w:eastAsia="SchoolBookSanPin"/>
          <w:lang w:val="ru-RU" w:eastAsia="en-US" w:bidi="ar-SA"/>
        </w:rPr>
        <w:t>,</w:t>
      </w:r>
      <w:r w:rsidRPr="008937B5">
        <w:rPr>
          <w:rFonts w:eastAsia="SchoolBookSanPin"/>
          <w:lang w:val="ru-RU" w:eastAsia="en-US" w:bidi="ar-SA"/>
        </w:rPr>
        <w:t xml:space="preserve"> художественный образ</w:t>
      </w:r>
      <w:r w:rsidRPr="008937B5" w:rsidR="00F9446D">
        <w:rPr>
          <w:rFonts w:eastAsia="SchoolBookSanPin"/>
          <w:lang w:val="ru-RU" w:eastAsia="en-US" w:bidi="ar-SA"/>
        </w:rPr>
        <w:t>,</w:t>
      </w:r>
      <w:r w:rsidRPr="008937B5">
        <w:rPr>
          <w:rFonts w:eastAsia="SchoolBookSanPin"/>
          <w:lang w:val="ru-RU" w:eastAsia="en-US" w:bidi="ar-SA"/>
        </w:rPr>
        <w:t xml:space="preserve"> роды (лирика, эпос), жанры (рассказ, повесть, роман, послание, поэма, песня)</w:t>
      </w:r>
      <w:r w:rsidRPr="008937B5" w:rsidR="00F9446D">
        <w:rPr>
          <w:rFonts w:eastAsia="SchoolBookSanPin"/>
          <w:lang w:val="ru-RU" w:eastAsia="en-US" w:bidi="ar-SA"/>
        </w:rPr>
        <w:t>,</w:t>
      </w:r>
      <w:r w:rsidRPr="008937B5">
        <w:rPr>
          <w:rFonts w:eastAsia="SchoolBookSanPin"/>
          <w:lang w:val="ru-RU" w:eastAsia="en-US" w:bidi="ar-SA"/>
        </w:rPr>
        <w:t xml:space="preserve"> форма и содержание литературного произведения; тема, идея, проблематика</w:t>
      </w:r>
      <w:r w:rsidRPr="008937B5" w:rsidR="00F9446D">
        <w:rPr>
          <w:rFonts w:eastAsia="SchoolBookSanPin"/>
          <w:lang w:val="ru-RU" w:eastAsia="en-US" w:bidi="ar-SA"/>
        </w:rPr>
        <w:t>,</w:t>
      </w:r>
      <w:r w:rsidRPr="008937B5">
        <w:rPr>
          <w:rFonts w:eastAsia="SchoolBookSanPin"/>
          <w:lang w:val="ru-RU" w:eastAsia="en-US" w:bidi="ar-SA"/>
        </w:rPr>
        <w:t xml:space="preserve"> пафос (героический, патриотический, гражданский </w:t>
      </w:r>
      <w:r w:rsidRPr="008937B5" w:rsidR="003870DE">
        <w:rPr>
          <w:rFonts w:eastAsia="SchoolBookSanPin"/>
          <w:lang w:val="ru-RU" w:eastAsia="en-US" w:bidi="ar-SA"/>
        </w:rPr>
        <w:br/>
      </w:r>
      <w:r w:rsidRPr="008937B5">
        <w:rPr>
          <w:rFonts w:eastAsia="SchoolBookSanPin"/>
          <w:lang w:val="ru-RU" w:eastAsia="en-US" w:bidi="ar-SA"/>
        </w:rPr>
        <w:t>и другие)</w:t>
      </w:r>
      <w:r w:rsidRPr="008937B5" w:rsidR="00F9446D">
        <w:rPr>
          <w:rFonts w:eastAsia="SchoolBookSanPin"/>
          <w:lang w:val="ru-RU" w:eastAsia="en-US" w:bidi="ar-SA"/>
        </w:rPr>
        <w:t>,</w:t>
      </w:r>
      <w:r w:rsidRPr="008937B5">
        <w:rPr>
          <w:rFonts w:eastAsia="SchoolBookSanPin"/>
          <w:lang w:val="ru-RU" w:eastAsia="en-US" w:bidi="ar-SA"/>
        </w:rPr>
        <w:t xml:space="preserve"> сюжет, композиция, эпиграф</w:t>
      </w:r>
      <w:r w:rsidRPr="008937B5" w:rsidR="00F9446D">
        <w:rPr>
          <w:rFonts w:eastAsia="SchoolBookSanPin"/>
          <w:lang w:val="ru-RU" w:eastAsia="en-US" w:bidi="ar-SA"/>
        </w:rPr>
        <w:t>,</w:t>
      </w:r>
      <w:r w:rsidRPr="008937B5">
        <w:rPr>
          <w:rFonts w:eastAsia="SchoolBookSanPin"/>
          <w:lang w:val="ru-RU" w:eastAsia="en-US" w:bidi="ar-SA"/>
        </w:rPr>
        <w:t xml:space="preserve"> стадии развития действия </w:t>
      </w:r>
      <w:r w:rsidRPr="008937B5" w:rsidR="00F9446D">
        <w:rPr>
          <w:rFonts w:eastAsia="SchoolBookSanPin"/>
          <w:lang w:val="ru-RU" w:eastAsia="en-US" w:bidi="ar-SA"/>
        </w:rPr>
        <w:t>(</w:t>
      </w:r>
      <w:r w:rsidRPr="008937B5">
        <w:rPr>
          <w:rFonts w:eastAsia="SchoolBookSanPin"/>
          <w:lang w:val="ru-RU" w:eastAsia="en-US" w:bidi="ar-SA"/>
        </w:rPr>
        <w:t>экспозиция, завязка, развитие действия, кульминация, развязка</w:t>
      </w:r>
      <w:r w:rsidRPr="008937B5" w:rsidR="00F9446D">
        <w:rPr>
          <w:rFonts w:eastAsia="SchoolBookSanPin"/>
          <w:lang w:val="ru-RU" w:eastAsia="en-US" w:bidi="ar-SA"/>
        </w:rPr>
        <w:t>)</w:t>
      </w:r>
      <w:r w:rsidRPr="008937B5">
        <w:rPr>
          <w:rFonts w:eastAsia="SchoolBookSanPin"/>
          <w:lang w:val="ru-RU" w:eastAsia="en-US" w:bidi="ar-SA"/>
        </w:rPr>
        <w:t xml:space="preserve"> автор, повествователь, рассказчик, литературный герой (персонаж), лирический герой, речевая характеристика героя</w:t>
      </w:r>
      <w:r w:rsidRPr="008937B5" w:rsidR="00F9446D">
        <w:rPr>
          <w:rFonts w:eastAsia="SchoolBookSanPin"/>
          <w:lang w:val="ru-RU" w:eastAsia="en-US" w:bidi="ar-SA"/>
        </w:rPr>
        <w:t>,</w:t>
      </w:r>
      <w:r w:rsidRPr="008937B5">
        <w:rPr>
          <w:rFonts w:eastAsia="SchoolBookSanPin"/>
          <w:lang w:val="ru-RU" w:eastAsia="en-US" w:bidi="ar-SA"/>
        </w:rPr>
        <w:t xml:space="preserve"> портрет, пейзаж, интерьер, художественная деталь</w:t>
      </w:r>
      <w:r w:rsidRPr="008937B5" w:rsidR="00F9446D">
        <w:rPr>
          <w:rFonts w:eastAsia="SchoolBookSanPin"/>
          <w:lang w:val="ru-RU" w:eastAsia="en-US" w:bidi="ar-SA"/>
        </w:rPr>
        <w:t>,</w:t>
      </w:r>
      <w:r w:rsidRPr="008937B5">
        <w:rPr>
          <w:rFonts w:eastAsia="SchoolBookSanPin"/>
          <w:lang w:val="ru-RU" w:eastAsia="en-US" w:bidi="ar-SA"/>
        </w:rPr>
        <w:t xml:space="preserve"> юмор, ирония, сатира</w:t>
      </w:r>
      <w:r w:rsidRPr="008937B5" w:rsidR="00F9446D">
        <w:rPr>
          <w:rFonts w:eastAsia="SchoolBookSanPin"/>
          <w:lang w:val="ru-RU" w:eastAsia="en-US" w:bidi="ar-SA"/>
        </w:rPr>
        <w:t>,</w:t>
      </w:r>
      <w:r w:rsidRPr="008937B5">
        <w:rPr>
          <w:rFonts w:eastAsia="SchoolBookSanPin"/>
          <w:lang w:val="ru-RU" w:eastAsia="en-US" w:bidi="ar-SA"/>
        </w:rPr>
        <w:t xml:space="preserve"> эпитет, метафора, сравнение; олицетворение, гипербола</w:t>
      </w:r>
      <w:r w:rsidRPr="008937B5" w:rsidR="00F9446D">
        <w:rPr>
          <w:rFonts w:eastAsia="SchoolBookSanPin"/>
          <w:lang w:val="ru-RU" w:eastAsia="en-US" w:bidi="ar-SA"/>
        </w:rPr>
        <w:t>,</w:t>
      </w:r>
      <w:r w:rsidRPr="008937B5">
        <w:rPr>
          <w:rFonts w:eastAsia="SchoolBookSanPin"/>
          <w:lang w:val="ru-RU" w:eastAsia="en-US" w:bidi="ar-SA"/>
        </w:rPr>
        <w:t xml:space="preserve"> антитеза, аллегория</w:t>
      </w:r>
      <w:r w:rsidRPr="008937B5" w:rsidR="00F9446D">
        <w:rPr>
          <w:rFonts w:eastAsia="SchoolBookSanPin"/>
          <w:lang w:val="ru-RU" w:eastAsia="en-US" w:bidi="ar-SA"/>
        </w:rPr>
        <w:t>,</w:t>
      </w:r>
      <w:r w:rsidRPr="008937B5">
        <w:rPr>
          <w:rFonts w:eastAsia="SchoolBookSanPin"/>
          <w:lang w:val="ru-RU" w:eastAsia="en-US" w:bidi="ar-SA"/>
        </w:rPr>
        <w:t xml:space="preserve"> анафора; стихотворный метр (хорей, ямб, дактиль, амфибрахий, анапест), ритм, рифма, строфа</w:t>
      </w:r>
      <w:r w:rsidRPr="008937B5" w:rsidR="0006576F">
        <w:rPr>
          <w:rFonts w:eastAsia="SchoolBookSanPin"/>
          <w:lang w:val="ru-RU" w:eastAsia="en-US" w:bidi="ar-SA"/>
        </w:rPr>
        <w:t>)</w:t>
      </w:r>
      <w:r w:rsidRPr="008937B5">
        <w:rPr>
          <w:rFonts w:eastAsia="SchoolBookSanPin"/>
          <w:lang w:val="ru-RU" w:eastAsia="en-US" w:bidi="ar-SA"/>
        </w:rPr>
        <w:t>;</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AD17C6">
        <w:rPr>
          <w:rFonts w:eastAsia="SchoolBookSanPin"/>
          <w:lang w:val="ru-RU" w:eastAsia="en-US" w:bidi="ar-SA"/>
        </w:rPr>
        <w:t>6</w:t>
      </w:r>
      <w:r w:rsidRPr="008937B5" w:rsidR="0006576F">
        <w:rPr>
          <w:rFonts w:eastAsia="SchoolBookSanPin"/>
          <w:lang w:val="ru-RU" w:eastAsia="en-US" w:bidi="ar-SA"/>
        </w:rPr>
        <w:t>) </w:t>
      </w:r>
      <w:r w:rsidRPr="008937B5">
        <w:rPr>
          <w:rFonts w:eastAsia="SchoolBookSanPin"/>
          <w:lang w:val="ru-RU" w:eastAsia="en-US" w:bidi="ar-SA"/>
        </w:rPr>
        <w:t>выделять в произведениях элементы художественной формы и обнаруживать связи между ними;</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AD17C6">
        <w:rPr>
          <w:rFonts w:eastAsia="SchoolBookSanPin"/>
          <w:lang w:val="ru-RU" w:eastAsia="en-US" w:bidi="ar-SA"/>
        </w:rPr>
        <w:t>7</w:t>
      </w:r>
      <w:r w:rsidRPr="008937B5" w:rsidR="0006576F">
        <w:rPr>
          <w:rFonts w:eastAsia="SchoolBookSanPin"/>
          <w:lang w:val="ru-RU" w:eastAsia="en-US" w:bidi="ar-SA"/>
        </w:rPr>
        <w:t>) </w:t>
      </w:r>
      <w:r w:rsidRPr="008937B5">
        <w:rPr>
          <w:rFonts w:eastAsia="SchoolBookSanPin"/>
          <w:lang w:val="ru-RU" w:eastAsia="en-US" w:bidi="ar-SA"/>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AD17C6">
        <w:rPr>
          <w:rFonts w:eastAsia="SchoolBookSanPin"/>
          <w:lang w:val="ru-RU" w:eastAsia="en-US" w:bidi="ar-SA"/>
        </w:rPr>
        <w:t>8</w:t>
      </w:r>
      <w:r w:rsidRPr="008937B5" w:rsidR="0006576F">
        <w:rPr>
          <w:rFonts w:eastAsia="SchoolBookSanPin"/>
          <w:lang w:val="ru-RU" w:eastAsia="en-US" w:bidi="ar-SA"/>
        </w:rPr>
        <w:t>) </w:t>
      </w:r>
      <w:r w:rsidRPr="008937B5">
        <w:rPr>
          <w:rFonts w:eastAsia="SchoolBookSanPin"/>
          <w:lang w:val="ru-RU" w:eastAsia="en-US" w:bidi="ar-SA"/>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9</w:t>
      </w:r>
      <w:r w:rsidRPr="008937B5" w:rsidR="0006576F">
        <w:rPr>
          <w:rFonts w:eastAsia="SchoolBookSanPin"/>
          <w:lang w:val="ru-RU" w:eastAsia="en-US" w:bidi="ar-SA"/>
        </w:rPr>
        <w:t>) </w:t>
      </w:r>
      <w:r w:rsidRPr="008937B5">
        <w:rPr>
          <w:rFonts w:eastAsia="SchoolBookSanPin"/>
          <w:lang w:val="ru-RU" w:eastAsia="en-US" w:bidi="ar-SA"/>
        </w:rPr>
        <w:t xml:space="preserve">выразительно читать стихи и прозу, в том числе наизусть (не менее </w:t>
      </w:r>
      <w:r w:rsidRPr="008937B5" w:rsidR="003870DE">
        <w:rPr>
          <w:rFonts w:eastAsia="SchoolBookSanPin"/>
          <w:lang w:val="ru-RU" w:eastAsia="en-US" w:bidi="ar-SA"/>
        </w:rPr>
        <w:br/>
      </w:r>
      <w:r w:rsidRPr="008937B5">
        <w:rPr>
          <w:rFonts w:eastAsia="SchoolBookSanPin"/>
          <w:lang w:val="ru-RU" w:eastAsia="en-US" w:bidi="ar-SA"/>
        </w:rPr>
        <w:t xml:space="preserve">9 поэтических произведений, не выученных ранее), передавая личное отношение </w:t>
      </w:r>
      <w:r w:rsidRPr="008937B5" w:rsidR="003870DE">
        <w:rPr>
          <w:rFonts w:eastAsia="SchoolBookSanPin"/>
          <w:lang w:val="ru-RU" w:eastAsia="en-US" w:bidi="ar-SA"/>
        </w:rPr>
        <w:br/>
      </w:r>
      <w:r w:rsidRPr="008937B5">
        <w:rPr>
          <w:rFonts w:eastAsia="SchoolBookSanPin"/>
          <w:lang w:val="ru-RU" w:eastAsia="en-US" w:bidi="ar-SA"/>
        </w:rPr>
        <w:t>к произведению (с учётом литературного развития, индивидуальных особенностей обучающихся);</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w:t>
      </w:r>
      <w:r w:rsidRPr="008937B5" w:rsidR="00AD17C6">
        <w:rPr>
          <w:rFonts w:eastAsia="SchoolBookSanPin"/>
          <w:lang w:val="ru-RU" w:eastAsia="en-US" w:bidi="ar-SA"/>
        </w:rPr>
        <w:t>0</w:t>
      </w:r>
      <w:r w:rsidRPr="008937B5" w:rsidR="0006576F">
        <w:rPr>
          <w:rFonts w:eastAsia="SchoolBookSanPin"/>
          <w:lang w:val="ru-RU" w:eastAsia="en-US" w:bidi="ar-SA"/>
        </w:rPr>
        <w:t>) </w:t>
      </w:r>
      <w:r w:rsidRPr="008937B5">
        <w:rPr>
          <w:rFonts w:eastAsia="SchoolBookSanPin"/>
          <w:lang w:val="ru-RU" w:eastAsia="en-US" w:bidi="ar-SA"/>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w:t>
      </w:r>
      <w:r w:rsidRPr="008937B5" w:rsidR="00AD17C6">
        <w:rPr>
          <w:rFonts w:eastAsia="SchoolBookSanPin"/>
          <w:lang w:val="ru-RU" w:eastAsia="en-US" w:bidi="ar-SA"/>
        </w:rPr>
        <w:t>1</w:t>
      </w:r>
      <w:r w:rsidRPr="008937B5" w:rsidR="0006576F">
        <w:rPr>
          <w:rFonts w:eastAsia="SchoolBookSanPin"/>
          <w:lang w:val="ru-RU" w:eastAsia="en-US" w:bidi="ar-SA"/>
        </w:rPr>
        <w:t>) </w:t>
      </w:r>
      <w:r w:rsidRPr="008937B5">
        <w:rPr>
          <w:rFonts w:eastAsia="SchoolBookSanPin"/>
          <w:lang w:val="ru-RU" w:eastAsia="en-US" w:bidi="ar-SA"/>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w:t>
      </w:r>
      <w:r w:rsidRPr="008937B5" w:rsidR="00AD17C6">
        <w:rPr>
          <w:rFonts w:eastAsia="SchoolBookSanPin"/>
          <w:lang w:val="ru-RU" w:eastAsia="en-US" w:bidi="ar-SA"/>
        </w:rPr>
        <w:t>2</w:t>
      </w:r>
      <w:r w:rsidRPr="008937B5" w:rsidR="0006576F">
        <w:rPr>
          <w:rFonts w:eastAsia="SchoolBookSanPin"/>
          <w:lang w:val="ru-RU" w:eastAsia="en-US" w:bidi="ar-SA"/>
        </w:rPr>
        <w:t>) </w:t>
      </w:r>
      <w:r w:rsidRPr="008937B5">
        <w:rPr>
          <w:rFonts w:eastAsia="SchoolBookSanPin"/>
          <w:lang w:val="ru-RU" w:eastAsia="en-US" w:bidi="ar-SA"/>
        </w:rPr>
        <w:t xml:space="preserve">создавать устные и письменные высказывания разных жанров (объёмом </w:t>
      </w:r>
      <w:r w:rsidRPr="008937B5" w:rsidR="003870DE">
        <w:rPr>
          <w:rFonts w:eastAsia="SchoolBookSanPin"/>
          <w:lang w:val="ru-RU" w:eastAsia="en-US" w:bidi="ar-SA"/>
        </w:rPr>
        <w:br/>
      </w:r>
      <w:r w:rsidRPr="008937B5">
        <w:rPr>
          <w:rFonts w:eastAsia="SchoolBookSanPin"/>
          <w:lang w:val="ru-RU" w:eastAsia="en-US" w:bidi="ar-SA"/>
        </w:rPr>
        <w:t xml:space="preserve">не менее 150 слов), писать сочинение-рассуждение по заданной теме с опорой </w:t>
      </w:r>
      <w:r w:rsidRPr="008937B5" w:rsidR="003870DE">
        <w:rPr>
          <w:rFonts w:eastAsia="SchoolBookSanPin"/>
          <w:lang w:val="ru-RU" w:eastAsia="en-US" w:bidi="ar-SA"/>
        </w:rPr>
        <w:br/>
      </w:r>
      <w:r w:rsidRPr="008937B5">
        <w:rPr>
          <w:rFonts w:eastAsia="SchoolBookSanPin"/>
          <w:lang w:val="ru-RU" w:eastAsia="en-US" w:bidi="ar-SA"/>
        </w:rPr>
        <w:t>на прочитанные произведения</w:t>
      </w:r>
      <w:r w:rsidRPr="008937B5" w:rsidR="00EB1380">
        <w:rPr>
          <w:rFonts w:eastAsia="SchoolBookSanPin"/>
          <w:lang w:val="ru-RU" w:eastAsia="en-US" w:bidi="ar-SA"/>
        </w:rPr>
        <w:t>,</w:t>
      </w:r>
      <w:r w:rsidRPr="008937B5">
        <w:rPr>
          <w:rFonts w:eastAsia="SchoolBookSanPin"/>
          <w:lang w:val="ru-RU" w:eastAsia="en-US" w:bidi="ar-SA"/>
        </w:rPr>
        <w:t xml:space="preserve"> под руководством учителя учиться исправлять </w:t>
      </w:r>
      <w:r w:rsidRPr="008937B5" w:rsidR="003870DE">
        <w:rPr>
          <w:rFonts w:eastAsia="SchoolBookSanPin"/>
          <w:lang w:val="ru-RU" w:eastAsia="en-US" w:bidi="ar-SA"/>
        </w:rPr>
        <w:br/>
      </w:r>
      <w:r w:rsidRPr="008937B5">
        <w:rPr>
          <w:rFonts w:eastAsia="SchoolBookSanPin"/>
          <w:lang w:val="ru-RU" w:eastAsia="en-US" w:bidi="ar-SA"/>
        </w:rPr>
        <w:t xml:space="preserve">и редактировать собственные письменные тексты; собирать материал </w:t>
      </w:r>
      <w:r w:rsidRPr="008937B5" w:rsidR="003870DE">
        <w:rPr>
          <w:rFonts w:eastAsia="SchoolBookSanPin"/>
          <w:lang w:val="ru-RU" w:eastAsia="en-US" w:bidi="ar-SA"/>
        </w:rPr>
        <w:br/>
      </w:r>
      <w:r w:rsidRPr="008937B5">
        <w:rPr>
          <w:rFonts w:eastAsia="SchoolBookSanPin"/>
          <w:lang w:val="ru-RU" w:eastAsia="en-US" w:bidi="ar-SA"/>
        </w:rPr>
        <w:t xml:space="preserve">и обрабатывать информацию, необходимую для составления плана, таблицы, схемы, доклада, конспекта, аннотации, эссе, литературно-творческой работы </w:t>
      </w:r>
      <w:r w:rsidRPr="008937B5" w:rsidR="003870DE">
        <w:rPr>
          <w:rFonts w:eastAsia="SchoolBookSanPin"/>
          <w:lang w:val="ru-RU" w:eastAsia="en-US" w:bidi="ar-SA"/>
        </w:rPr>
        <w:br/>
      </w:r>
      <w:r w:rsidRPr="008937B5">
        <w:rPr>
          <w:rFonts w:eastAsia="SchoolBookSanPin"/>
          <w:lang w:val="ru-RU" w:eastAsia="en-US" w:bidi="ar-SA"/>
        </w:rPr>
        <w:t xml:space="preserve">на самостоятельно или под руководством учителя выбранную литературную </w:t>
      </w:r>
      <w:r w:rsidRPr="008937B5" w:rsidR="003870DE">
        <w:rPr>
          <w:rFonts w:eastAsia="SchoolBookSanPin"/>
          <w:lang w:val="ru-RU" w:eastAsia="en-US" w:bidi="ar-SA"/>
        </w:rPr>
        <w:br/>
      </w:r>
      <w:r w:rsidRPr="008937B5">
        <w:rPr>
          <w:rFonts w:eastAsia="SchoolBookSanPin"/>
          <w:lang w:val="ru-RU" w:eastAsia="en-US" w:bidi="ar-SA"/>
        </w:rPr>
        <w:t>или публицистическую тему;</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w:t>
      </w:r>
      <w:r w:rsidRPr="008937B5" w:rsidR="00AD17C6">
        <w:rPr>
          <w:rFonts w:eastAsia="SchoolBookSanPin"/>
          <w:lang w:val="ru-RU" w:eastAsia="en-US" w:bidi="ar-SA"/>
        </w:rPr>
        <w:t>3</w:t>
      </w:r>
      <w:r w:rsidRPr="008937B5" w:rsidR="0006576F">
        <w:rPr>
          <w:rFonts w:eastAsia="SchoolBookSanPin"/>
          <w:lang w:val="ru-RU" w:eastAsia="en-US" w:bidi="ar-SA"/>
        </w:rPr>
        <w:t>) </w:t>
      </w:r>
      <w:r w:rsidRPr="008937B5">
        <w:rPr>
          <w:rFonts w:eastAsia="SchoolBookSanPin"/>
          <w:lang w:val="ru-RU" w:eastAsia="en-US" w:bidi="ar-SA"/>
        </w:rPr>
        <w:t xml:space="preserve">самостоятельно интерпретировать и оценивать текстуально изученные художественные произведения древнерусской, русской и зарубежной литературы </w:t>
      </w:r>
      <w:r w:rsidRPr="008937B5" w:rsidR="003870DE">
        <w:rPr>
          <w:rFonts w:eastAsia="SchoolBookSanPin"/>
          <w:lang w:val="ru-RU" w:eastAsia="en-US" w:bidi="ar-SA"/>
        </w:rPr>
        <w:br/>
      </w:r>
      <w:r w:rsidRPr="008937B5">
        <w:rPr>
          <w:rFonts w:eastAsia="SchoolBookSanPin"/>
          <w:lang w:val="ru-RU" w:eastAsia="en-US" w:bidi="ar-SA"/>
        </w:rPr>
        <w:t xml:space="preserve">и современных авторов с использованием методов смыслового чтения </w:t>
      </w:r>
      <w:r w:rsidRPr="008937B5" w:rsidR="003870DE">
        <w:rPr>
          <w:rFonts w:eastAsia="SchoolBookSanPin"/>
          <w:lang w:val="ru-RU" w:eastAsia="en-US" w:bidi="ar-SA"/>
        </w:rPr>
        <w:br/>
      </w:r>
      <w:r w:rsidRPr="008937B5">
        <w:rPr>
          <w:rFonts w:eastAsia="SchoolBookSanPin"/>
          <w:lang w:val="ru-RU" w:eastAsia="en-US" w:bidi="ar-SA"/>
        </w:rPr>
        <w:t>и эстетического анализа;</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14) </w:t>
      </w:r>
      <w:r w:rsidRPr="008937B5">
        <w:rPr>
          <w:rFonts w:eastAsia="SchoolBookSanPin"/>
          <w:lang w:val="ru-RU" w:eastAsia="en-US" w:bidi="ar-SA"/>
        </w:rPr>
        <w:t xml:space="preserve">понимать важность чтения и изучения произведений фольклора </w:t>
      </w:r>
      <w:r w:rsidRPr="008937B5" w:rsidR="003870DE">
        <w:rPr>
          <w:rFonts w:eastAsia="SchoolBookSanPin"/>
          <w:lang w:val="ru-RU" w:eastAsia="en-US" w:bidi="ar-SA"/>
        </w:rPr>
        <w:br/>
      </w:r>
      <w:r w:rsidRPr="008937B5">
        <w:rPr>
          <w:rFonts w:eastAsia="SchoolBookSanPin"/>
          <w:lang w:val="ru-RU" w:eastAsia="en-US" w:bidi="ar-SA"/>
        </w:rPr>
        <w:t>и художественной литературы для самостоятельного познания мира, развития собственных эмоциональных и эстетических впечатлений;</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w:t>
      </w:r>
      <w:r w:rsidRPr="008937B5" w:rsidR="00AD17C6">
        <w:rPr>
          <w:rFonts w:eastAsia="SchoolBookSanPin"/>
          <w:lang w:val="ru-RU" w:eastAsia="en-US" w:bidi="ar-SA"/>
        </w:rPr>
        <w:t>5</w:t>
      </w:r>
      <w:r w:rsidRPr="008937B5" w:rsidR="0006576F">
        <w:rPr>
          <w:rFonts w:eastAsia="SchoolBookSanPin"/>
          <w:lang w:val="ru-RU" w:eastAsia="en-US" w:bidi="ar-SA"/>
        </w:rPr>
        <w:t>) </w:t>
      </w:r>
      <w:r w:rsidRPr="008937B5">
        <w:rPr>
          <w:rFonts w:eastAsia="SchoolBookSanPin"/>
          <w:lang w:val="ru-RU" w:eastAsia="en-US" w:bidi="ar-SA"/>
        </w:rPr>
        <w:t xml:space="preserve">планировать своё досуговое чтение, обогащать свой круг чтения </w:t>
      </w:r>
      <w:r w:rsidRPr="008937B5" w:rsidR="003870DE">
        <w:rPr>
          <w:rFonts w:eastAsia="SchoolBookSanPin"/>
          <w:lang w:val="ru-RU" w:eastAsia="en-US" w:bidi="ar-SA"/>
        </w:rPr>
        <w:br/>
      </w:r>
      <w:r w:rsidRPr="008937B5">
        <w:rPr>
          <w:rFonts w:eastAsia="SchoolBookSanPin"/>
          <w:lang w:val="ru-RU" w:eastAsia="en-US" w:bidi="ar-SA"/>
        </w:rPr>
        <w:t>по рекомендациям учителя и сверстников, в том числе за счёт произведений современной литературы для детей и подростков;</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w:t>
      </w:r>
      <w:r w:rsidRPr="008937B5" w:rsidR="00AD17C6">
        <w:rPr>
          <w:rFonts w:eastAsia="SchoolBookSanPin"/>
          <w:lang w:val="ru-RU" w:eastAsia="en-US" w:bidi="ar-SA"/>
        </w:rPr>
        <w:t>6</w:t>
      </w:r>
      <w:r w:rsidRPr="008937B5" w:rsidR="0006576F">
        <w:rPr>
          <w:rFonts w:eastAsia="SchoolBookSanPin"/>
          <w:lang w:val="ru-RU" w:eastAsia="en-US" w:bidi="ar-SA"/>
        </w:rPr>
        <w:t>) </w:t>
      </w:r>
      <w:r w:rsidRPr="008937B5">
        <w:rPr>
          <w:rFonts w:eastAsia="SchoolBookSanPin"/>
          <w:lang w:val="ru-RU" w:eastAsia="en-US" w:bidi="ar-SA"/>
        </w:rPr>
        <w:t xml:space="preserve">участвовать в коллективной и индивидуальной проектной </w:t>
      </w:r>
      <w:r w:rsidRPr="008937B5" w:rsidR="003870DE">
        <w:rPr>
          <w:rFonts w:eastAsia="SchoolBookSanPin"/>
          <w:lang w:val="ru-RU" w:eastAsia="en-US" w:bidi="ar-SA"/>
        </w:rPr>
        <w:br/>
      </w:r>
      <w:r w:rsidRPr="008937B5">
        <w:rPr>
          <w:rFonts w:eastAsia="SchoolBookSanPin"/>
          <w:lang w:val="ru-RU" w:eastAsia="en-US" w:bidi="ar-SA"/>
        </w:rPr>
        <w:t>или исследовательской деятельности и публично представлять полученные результаты;</w:t>
      </w:r>
    </w:p>
    <w:p w:rsidR="00D67B9C" w:rsidRPr="008937B5" w:rsidP="007A3FA5">
      <w:pPr>
        <w:widowControl w:val="0"/>
        <w:spacing w:after="0" w:line="240" w:lineRule="auto"/>
        <w:ind w:firstLine="709"/>
        <w:jc w:val="both"/>
        <w:rPr>
          <w:rFonts w:eastAsia="SchoolBookSanPin"/>
          <w:lang w:val="ru-RU" w:eastAsia="en-US" w:bidi="ar-SA"/>
        </w:rPr>
      </w:pPr>
      <w:r w:rsidRPr="008937B5" w:rsidR="0006576F">
        <w:rPr>
          <w:rFonts w:eastAsia="SchoolBookSanPin"/>
          <w:lang w:val="ru-RU" w:eastAsia="en-US" w:bidi="ar-SA"/>
        </w:rPr>
        <w:t>1</w:t>
      </w:r>
      <w:r w:rsidRPr="008937B5" w:rsidR="00AD17C6">
        <w:rPr>
          <w:rFonts w:eastAsia="SchoolBookSanPin"/>
          <w:lang w:val="ru-RU" w:eastAsia="en-US" w:bidi="ar-SA"/>
        </w:rPr>
        <w:t>7</w:t>
      </w:r>
      <w:r w:rsidRPr="008937B5" w:rsidR="0006576F">
        <w:rPr>
          <w:rFonts w:eastAsia="SchoolBookSanPin"/>
          <w:lang w:val="ru-RU" w:eastAsia="en-US" w:bidi="ar-SA"/>
        </w:rPr>
        <w:t>) </w:t>
      </w:r>
      <w:r w:rsidRPr="008937B5">
        <w:rPr>
          <w:rFonts w:eastAsia="SchoolBookSanPin"/>
          <w:lang w:val="ru-RU" w:eastAsia="en-US" w:bidi="ar-SA"/>
        </w:rPr>
        <w:t xml:space="preserve">развивать умение использовать энциклопедии, словари и справочники, </w:t>
      </w:r>
      <w:r w:rsidRPr="008937B5" w:rsidR="003870DE">
        <w:rPr>
          <w:rFonts w:eastAsia="SchoolBookSanPin"/>
          <w:lang w:val="ru-RU" w:eastAsia="en-US" w:bidi="ar-SA"/>
        </w:rPr>
        <w:br/>
      </w:r>
      <w:r w:rsidRPr="008937B5">
        <w:rPr>
          <w:rFonts w:eastAsia="SchoolBookSanPin"/>
          <w:lang w:val="ru-RU" w:eastAsia="en-US" w:bidi="ar-SA"/>
        </w:rPr>
        <w:t>в том числе в электронной форме</w:t>
      </w:r>
      <w:r w:rsidRPr="008937B5" w:rsidR="00EB1380">
        <w:rPr>
          <w:rFonts w:eastAsia="SchoolBookSanPin"/>
          <w:lang w:val="ru-RU" w:eastAsia="en-US" w:bidi="ar-SA"/>
        </w:rPr>
        <w:t>,</w:t>
      </w:r>
      <w:r w:rsidRPr="008937B5">
        <w:rPr>
          <w:rFonts w:eastAsia="SchoolBookSanPin"/>
          <w:lang w:val="ru-RU" w:eastAsia="en-US" w:bidi="ar-SA"/>
        </w:rPr>
        <w:t xml:space="preserve">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EB1380" w:rsidRPr="008937B5" w:rsidP="007A3FA5">
      <w:pPr>
        <w:widowControl w:val="0"/>
        <w:spacing w:after="0" w:line="240" w:lineRule="auto"/>
        <w:ind w:firstLine="709"/>
        <w:jc w:val="both"/>
        <w:rPr>
          <w:rFonts w:eastAsia="SchoolBookSanPin"/>
          <w:lang w:val="ru-RU" w:eastAsia="en-US" w:bidi="ar-SA"/>
        </w:rPr>
      </w:pPr>
      <w:r w:rsidRPr="009A6FA8" w:rsidR="004118EF">
        <w:rPr>
          <w:rFonts w:eastAsia="SchoolBookSanPin"/>
          <w:lang w:val="ru-RU" w:eastAsia="en-US" w:bidi="ar-SA"/>
        </w:rPr>
        <w:t>2.2.</w:t>
      </w:r>
      <w:r w:rsidRPr="008937B5">
        <w:rPr>
          <w:rFonts w:eastAsia="OfficinaSansBoldITC"/>
          <w:lang w:val="ru-RU" w:eastAsia="en-US" w:bidi="ar-SA"/>
        </w:rPr>
        <w:t>8.</w:t>
      </w:r>
      <w:r w:rsidRPr="008937B5" w:rsidR="00135A26">
        <w:rPr>
          <w:rFonts w:eastAsia="SchoolBookSanPin"/>
          <w:lang w:val="ru-RU" w:eastAsia="en-US" w:bidi="ar-SA"/>
        </w:rPr>
        <w:t>8</w:t>
      </w:r>
      <w:r w:rsidRPr="008937B5">
        <w:rPr>
          <w:rFonts w:eastAsia="SchoolBookSanPin"/>
          <w:lang w:val="ru-RU" w:eastAsia="en-US" w:bidi="ar-SA"/>
        </w:rPr>
        <w:t>. </w:t>
      </w:r>
      <w:r w:rsidRPr="004118EF">
        <w:rPr>
          <w:rFonts w:eastAsia="OfficinaSansBoldITC"/>
          <w:b/>
          <w:i/>
          <w:lang w:val="ru-RU" w:eastAsia="en-US" w:bidi="ar-SA"/>
        </w:rPr>
        <w:t>Предметные результаты изучения литературы. К</w:t>
      </w:r>
      <w:r w:rsidRPr="004118EF">
        <w:rPr>
          <w:rFonts w:eastAsia="SchoolBookSanPin"/>
          <w:b/>
          <w:i/>
          <w:lang w:val="ru-RU" w:eastAsia="en-US" w:bidi="ar-SA"/>
        </w:rPr>
        <w:t xml:space="preserve"> концу обучения </w:t>
        <w:br/>
        <w:t xml:space="preserve">в </w:t>
      </w:r>
      <w:r w:rsidRPr="004118EF">
        <w:rPr>
          <w:rFonts w:eastAsia="SchoolBookSanPin"/>
          <w:b/>
          <w:bCs/>
          <w:i/>
          <w:lang w:val="ru-RU" w:eastAsia="en-US" w:bidi="ar-SA"/>
        </w:rPr>
        <w:t xml:space="preserve">8 классе </w:t>
      </w:r>
      <w:r w:rsidRPr="004118EF">
        <w:rPr>
          <w:rFonts w:eastAsia="SchoolBookSanPin"/>
          <w:b/>
          <w:i/>
          <w:lang w:val="ru-RU" w:eastAsia="en-US" w:bidi="ar-SA"/>
        </w:rPr>
        <w:t>обучающийся научится:</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1) </w:t>
      </w:r>
      <w:r w:rsidRPr="008937B5" w:rsidR="00B9299B">
        <w:rPr>
          <w:rFonts w:eastAsia="SchoolBookSanPin"/>
          <w:lang w:val="ru-RU" w:eastAsia="en-US" w:bidi="ar-SA"/>
        </w:rPr>
        <w:t>п</w:t>
      </w:r>
      <w:r w:rsidRPr="008937B5">
        <w:rPr>
          <w:rFonts w:eastAsia="SchoolBookSanPin"/>
          <w:lang w:val="ru-RU" w:eastAsia="en-US" w:bidi="ar-SA"/>
        </w:rPr>
        <w:t xml:space="preserve">онимать духовно-нравственную ценность литературы, осознавать её роль </w:t>
      </w:r>
      <w:r w:rsidRPr="008937B5" w:rsidR="00B9299B">
        <w:rPr>
          <w:rFonts w:eastAsia="SchoolBookSanPin"/>
          <w:lang w:val="ru-RU" w:eastAsia="en-US" w:bidi="ar-SA"/>
        </w:rPr>
        <w:br/>
      </w:r>
      <w:r w:rsidRPr="008937B5">
        <w:rPr>
          <w:rFonts w:eastAsia="SchoolBookSanPin"/>
          <w:lang w:val="ru-RU" w:eastAsia="en-US" w:bidi="ar-SA"/>
        </w:rPr>
        <w:t>в воспитании патриотизма и укреплении единства многонационального народа Российской Федерации;</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2) </w:t>
      </w:r>
      <w:r w:rsidRPr="008937B5">
        <w:rPr>
          <w:rFonts w:eastAsia="SchoolBookSanPin"/>
          <w:lang w:val="ru-RU" w:eastAsia="en-US" w:bidi="ar-SA"/>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3) </w:t>
      </w:r>
      <w:r w:rsidRPr="008937B5">
        <w:rPr>
          <w:rFonts w:eastAsia="SchoolBookSanPin"/>
          <w:lang w:val="ru-RU" w:eastAsia="en-US" w:bidi="ar-SA"/>
        </w:rPr>
        <w:t>проводить самостоятельный смысловой и эстетический анализ произведений художественной литературы</w:t>
      </w:r>
      <w:r w:rsidRPr="008937B5" w:rsidR="00EB1380">
        <w:rPr>
          <w:rFonts w:eastAsia="SchoolBookSanPin"/>
          <w:lang w:val="ru-RU" w:eastAsia="en-US" w:bidi="ar-SA"/>
        </w:rPr>
        <w:t>,</w:t>
      </w:r>
      <w:r w:rsidRPr="008937B5">
        <w:rPr>
          <w:rFonts w:eastAsia="SchoolBookSanPin"/>
          <w:lang w:val="ru-RU" w:eastAsia="en-US" w:bidi="ar-SA"/>
        </w:rPr>
        <w:t xml:space="preserve"> воспринимать, анализировать, интерпретировать </w:t>
      </w:r>
      <w:r w:rsidRPr="008937B5" w:rsidR="00EB1380">
        <w:rPr>
          <w:rFonts w:eastAsia="SchoolBookSanPin"/>
          <w:lang w:val="ru-RU" w:eastAsia="en-US" w:bidi="ar-SA"/>
        </w:rPr>
        <w:br/>
      </w:r>
      <w:r w:rsidRPr="008937B5">
        <w:rPr>
          <w:rFonts w:eastAsia="SchoolBookSanPin"/>
          <w:lang w:val="ru-RU" w:eastAsia="en-US" w:bidi="ar-SA"/>
        </w:rPr>
        <w:t xml:space="preserve">и оценивать прочитанное (с учётом литературного развития обучающихся), понимать неоднозначность художественных смыслов, заложенных </w:t>
      </w:r>
      <w:r w:rsidRPr="008937B5" w:rsidR="003870DE">
        <w:rPr>
          <w:rFonts w:eastAsia="SchoolBookSanPin"/>
          <w:lang w:val="ru-RU" w:eastAsia="en-US" w:bidi="ar-SA"/>
        </w:rPr>
        <w:br/>
      </w:r>
      <w:r w:rsidRPr="008937B5">
        <w:rPr>
          <w:rFonts w:eastAsia="SchoolBookSanPin"/>
          <w:lang w:val="ru-RU" w:eastAsia="en-US" w:bidi="ar-SA"/>
        </w:rPr>
        <w:t>в литературных произведениях:</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AD17C6">
        <w:rPr>
          <w:rFonts w:eastAsia="SchoolBookSanPin"/>
          <w:lang w:val="ru-RU" w:eastAsia="en-US" w:bidi="ar-SA"/>
        </w:rPr>
        <w:t>4) </w:t>
      </w:r>
      <w:r w:rsidRPr="008937B5">
        <w:rPr>
          <w:rFonts w:eastAsia="SchoolBookSanPin"/>
          <w:lang w:val="ru-RU" w:eastAsia="en-US" w:bidi="ar-SA"/>
        </w:rPr>
        <w:t>анализировать произведение в единстве формы и содержания</w:t>
      </w:r>
      <w:r w:rsidRPr="008937B5" w:rsidR="00EB1380">
        <w:rPr>
          <w:rFonts w:eastAsia="SchoolBookSanPin"/>
          <w:lang w:val="ru-RU" w:eastAsia="en-US" w:bidi="ar-SA"/>
        </w:rPr>
        <w:t>,</w:t>
      </w:r>
      <w:r w:rsidRPr="008937B5">
        <w:rPr>
          <w:rFonts w:eastAsia="SchoolBookSanPin"/>
          <w:lang w:val="ru-RU" w:eastAsia="en-US" w:bidi="ar-SA"/>
        </w:rPr>
        <w:t xml:space="preserve"> определять тематику и проблематику произведения, его родовую и жанровую принадлежность</w:t>
      </w:r>
      <w:r w:rsidRPr="008937B5" w:rsidR="00EB1380">
        <w:rPr>
          <w:rFonts w:eastAsia="SchoolBookSanPin"/>
          <w:lang w:val="ru-RU" w:eastAsia="en-US" w:bidi="ar-SA"/>
        </w:rPr>
        <w:t>,</w:t>
      </w:r>
      <w:r w:rsidRPr="008937B5">
        <w:rPr>
          <w:rFonts w:eastAsia="SchoolBookSanPin"/>
          <w:lang w:val="ru-RU" w:eastAsia="en-US" w:bidi="ar-SA"/>
        </w:rPr>
        <w:t xml:space="preserve">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w:t>
      </w:r>
      <w:r w:rsidRPr="008937B5" w:rsidR="00EB1380">
        <w:rPr>
          <w:rFonts w:eastAsia="SchoolBookSanPin"/>
          <w:lang w:val="ru-RU" w:eastAsia="en-US" w:bidi="ar-SA"/>
        </w:rPr>
        <w:t>,</w:t>
      </w:r>
      <w:r w:rsidRPr="008937B5">
        <w:rPr>
          <w:rFonts w:eastAsia="SchoolBookSanPin"/>
          <w:lang w:val="ru-RU" w:eastAsia="en-US" w:bidi="ar-SA"/>
        </w:rPr>
        <w:t xml:space="preserve"> характеризовать авторский пафос; выявлять и осмыслять формы авторской оценки героев, событий, характер авторских взаимоотношений </w:t>
      </w:r>
      <w:r w:rsidRPr="008937B5" w:rsidR="003870DE">
        <w:rPr>
          <w:rFonts w:eastAsia="SchoolBookSanPin"/>
          <w:lang w:val="ru-RU" w:eastAsia="en-US" w:bidi="ar-SA"/>
        </w:rPr>
        <w:br/>
      </w:r>
      <w:r w:rsidRPr="008937B5">
        <w:rPr>
          <w:rFonts w:eastAsia="SchoolBookSanPin"/>
          <w:lang w:val="ru-RU" w:eastAsia="en-US" w:bidi="ar-SA"/>
        </w:rPr>
        <w:t>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w:t>
      </w:r>
      <w:r w:rsidRPr="008937B5" w:rsidR="0006576F">
        <w:rPr>
          <w:rFonts w:eastAsia="SchoolBookSanPin"/>
          <w:lang w:val="ru-RU" w:eastAsia="en-US" w:bidi="ar-SA"/>
        </w:rPr>
        <w:t>,</w:t>
      </w:r>
      <w:r w:rsidRPr="008937B5">
        <w:rPr>
          <w:rFonts w:eastAsia="SchoolBookSanPin"/>
          <w:lang w:val="ru-RU" w:eastAsia="en-US" w:bidi="ar-SA"/>
        </w:rPr>
        <w:t xml:space="preserve"> выявлять языковые особенности художественного произведения, поэтической и прозаической речи</w:t>
      </w:r>
      <w:r w:rsidRPr="008937B5" w:rsidR="0006576F">
        <w:rPr>
          <w:rFonts w:eastAsia="SchoolBookSanPin"/>
          <w:lang w:val="ru-RU" w:eastAsia="en-US" w:bidi="ar-SA"/>
        </w:rPr>
        <w:t>,</w:t>
      </w:r>
      <w:r w:rsidRPr="008937B5">
        <w:rPr>
          <w:rFonts w:eastAsia="SchoolBookSanPin"/>
          <w:lang w:val="ru-RU" w:eastAsia="en-US" w:bidi="ar-SA"/>
        </w:rPr>
        <w:t xml:space="preserve"> находить основные изобразительно-выразительные средства, характерные </w:t>
      </w:r>
      <w:r w:rsidRPr="008937B5" w:rsidR="003870DE">
        <w:rPr>
          <w:rFonts w:eastAsia="SchoolBookSanPin"/>
          <w:lang w:val="ru-RU" w:eastAsia="en-US" w:bidi="ar-SA"/>
        </w:rPr>
        <w:br/>
      </w:r>
      <w:r w:rsidRPr="008937B5">
        <w:rPr>
          <w:rFonts w:eastAsia="SchoolBookSanPin"/>
          <w:lang w:val="ru-RU" w:eastAsia="en-US" w:bidi="ar-SA"/>
        </w:rPr>
        <w:t>для творческой манеры и стиля писателя, определять их художественные функции;</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AD17C6">
        <w:rPr>
          <w:rFonts w:eastAsia="SchoolBookSanPin"/>
          <w:lang w:val="ru-RU" w:eastAsia="en-US" w:bidi="ar-SA"/>
        </w:rPr>
        <w:t>5) </w:t>
      </w:r>
      <w:r w:rsidRPr="008937B5">
        <w:rPr>
          <w:rFonts w:eastAsia="SchoolBookSanPin"/>
          <w:lang w:val="ru-RU" w:eastAsia="en-US" w:bidi="ar-SA"/>
        </w:rPr>
        <w:t xml:space="preserve">овладеть сущностью и пониманием смысловых функций теоретико-литературных понятий и самостоятельно использовать их в процессе анализа </w:t>
      </w:r>
      <w:r w:rsidRPr="008937B5" w:rsidR="003870DE">
        <w:rPr>
          <w:rFonts w:eastAsia="SchoolBookSanPin"/>
          <w:lang w:val="ru-RU" w:eastAsia="en-US" w:bidi="ar-SA"/>
        </w:rPr>
        <w:br/>
      </w:r>
      <w:r w:rsidRPr="008937B5">
        <w:rPr>
          <w:rFonts w:eastAsia="SchoolBookSanPin"/>
          <w:lang w:val="ru-RU" w:eastAsia="en-US" w:bidi="ar-SA"/>
        </w:rPr>
        <w:t>и интерпретации произведений, оформления собственных оценок и наблюдений</w:t>
      </w:r>
      <w:r w:rsidRPr="008937B5" w:rsidR="0006576F">
        <w:rPr>
          <w:rFonts w:eastAsia="SchoolBookSanPin"/>
          <w:lang w:val="ru-RU" w:eastAsia="en-US" w:bidi="ar-SA"/>
        </w:rPr>
        <w:t xml:space="preserve"> (</w:t>
      </w:r>
      <w:r w:rsidRPr="008937B5">
        <w:rPr>
          <w:rFonts w:eastAsia="SchoolBookSanPin"/>
          <w:lang w:val="ru-RU" w:eastAsia="en-US" w:bidi="ar-SA"/>
        </w:rPr>
        <w:t>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r w:rsidRPr="008937B5" w:rsidR="0006576F">
        <w:rPr>
          <w:rFonts w:eastAsia="SchoolBookSanPin"/>
          <w:lang w:val="ru-RU" w:eastAsia="en-US" w:bidi="ar-SA"/>
        </w:rPr>
        <w:t>,</w:t>
      </w:r>
      <w:r w:rsidRPr="008937B5">
        <w:rPr>
          <w:rFonts w:eastAsia="SchoolBookSanPin"/>
          <w:lang w:val="ru-RU" w:eastAsia="en-US" w:bidi="ar-SA"/>
        </w:rPr>
        <w:t xml:space="preserve"> форма и содержание литературного произведения</w:t>
      </w:r>
      <w:r w:rsidRPr="008937B5" w:rsidR="0006576F">
        <w:rPr>
          <w:rFonts w:eastAsia="SchoolBookSanPin"/>
          <w:lang w:val="ru-RU" w:eastAsia="en-US" w:bidi="ar-SA"/>
        </w:rPr>
        <w:t>,</w:t>
      </w:r>
      <w:r w:rsidRPr="008937B5">
        <w:rPr>
          <w:rFonts w:eastAsia="SchoolBookSanPin"/>
          <w:lang w:val="ru-RU" w:eastAsia="en-US" w:bidi="ar-SA"/>
        </w:rPr>
        <w:t xml:space="preserve"> тема, идея, проблематика; пафос (героический, патриотический, гражданский и другие)</w:t>
      </w:r>
      <w:r w:rsidRPr="008937B5" w:rsidR="0006576F">
        <w:rPr>
          <w:rFonts w:eastAsia="SchoolBookSanPin"/>
          <w:lang w:val="ru-RU" w:eastAsia="en-US" w:bidi="ar-SA"/>
        </w:rPr>
        <w:t>,</w:t>
      </w:r>
      <w:r w:rsidRPr="008937B5">
        <w:rPr>
          <w:rFonts w:eastAsia="SchoolBookSanPin"/>
          <w:lang w:val="ru-RU" w:eastAsia="en-US" w:bidi="ar-SA"/>
        </w:rPr>
        <w:t xml:space="preserve"> сюжет, композиция, эпиграф</w:t>
      </w:r>
      <w:r w:rsidRPr="008937B5" w:rsidR="0006576F">
        <w:rPr>
          <w:rFonts w:eastAsia="SchoolBookSanPin"/>
          <w:lang w:val="ru-RU" w:eastAsia="en-US" w:bidi="ar-SA"/>
        </w:rPr>
        <w:t>,</w:t>
      </w:r>
      <w:r w:rsidRPr="008937B5">
        <w:rPr>
          <w:rFonts w:eastAsia="SchoolBookSanPin"/>
          <w:lang w:val="ru-RU" w:eastAsia="en-US" w:bidi="ar-SA"/>
        </w:rPr>
        <w:t xml:space="preserve"> стадии развития действия</w:t>
      </w:r>
      <w:r w:rsidRPr="008937B5" w:rsidR="0006576F">
        <w:rPr>
          <w:rFonts w:eastAsia="SchoolBookSanPin"/>
          <w:lang w:val="ru-RU" w:eastAsia="en-US" w:bidi="ar-SA"/>
        </w:rPr>
        <w:t xml:space="preserve"> (</w:t>
      </w:r>
      <w:r w:rsidRPr="008937B5">
        <w:rPr>
          <w:rFonts w:eastAsia="SchoolBookSanPin"/>
          <w:lang w:val="ru-RU" w:eastAsia="en-US" w:bidi="ar-SA"/>
        </w:rPr>
        <w:t>экспозиция, завязка, развитие действия, кульминация, развязка</w:t>
      </w:r>
      <w:r w:rsidRPr="008937B5" w:rsidR="0006576F">
        <w:rPr>
          <w:rFonts w:eastAsia="SchoolBookSanPin"/>
          <w:lang w:val="ru-RU" w:eastAsia="en-US" w:bidi="ar-SA"/>
        </w:rPr>
        <w:t xml:space="preserve">), </w:t>
      </w:r>
      <w:r w:rsidRPr="008937B5">
        <w:rPr>
          <w:rFonts w:eastAsia="SchoolBookSanPin"/>
          <w:lang w:val="ru-RU" w:eastAsia="en-US" w:bidi="ar-SA"/>
        </w:rPr>
        <w:t>конфликт</w:t>
      </w:r>
      <w:r w:rsidRPr="008937B5" w:rsidR="0006576F">
        <w:rPr>
          <w:rFonts w:eastAsia="SchoolBookSanPin"/>
          <w:lang w:val="ru-RU" w:eastAsia="en-US" w:bidi="ar-SA"/>
        </w:rPr>
        <w:t>,</w:t>
      </w:r>
      <w:r w:rsidRPr="008937B5">
        <w:rPr>
          <w:rFonts w:eastAsia="SchoolBookSanPin"/>
          <w:lang w:val="ru-RU" w:eastAsia="en-US" w:bidi="ar-SA"/>
        </w:rPr>
        <w:t xml:space="preserve"> система образов</w:t>
      </w:r>
      <w:r w:rsidRPr="008937B5" w:rsidR="0006576F">
        <w:rPr>
          <w:rFonts w:eastAsia="SchoolBookSanPin"/>
          <w:lang w:val="ru-RU" w:eastAsia="en-US" w:bidi="ar-SA"/>
        </w:rPr>
        <w:t>,</w:t>
      </w:r>
      <w:r w:rsidRPr="008937B5">
        <w:rPr>
          <w:rFonts w:eastAsia="SchoolBookSanPin"/>
          <w:lang w:val="ru-RU" w:eastAsia="en-US" w:bidi="ar-SA"/>
        </w:rPr>
        <w:t xml:space="preserve"> автор, повествователь, рассказчик, литературный герой (персонаж), лирический герой, речевая характеристика героя</w:t>
      </w:r>
      <w:r w:rsidRPr="008937B5" w:rsidR="0006576F">
        <w:rPr>
          <w:rFonts w:eastAsia="SchoolBookSanPin"/>
          <w:lang w:val="ru-RU" w:eastAsia="en-US" w:bidi="ar-SA"/>
        </w:rPr>
        <w:t>,</w:t>
      </w:r>
      <w:r w:rsidRPr="008937B5">
        <w:rPr>
          <w:rFonts w:eastAsia="SchoolBookSanPin"/>
          <w:lang w:val="ru-RU" w:eastAsia="en-US" w:bidi="ar-SA"/>
        </w:rPr>
        <w:t xml:space="preserve"> портрет, пейзаж, интерьер, художественная деталь, символ</w:t>
      </w:r>
      <w:r w:rsidRPr="008937B5" w:rsidR="0006576F">
        <w:rPr>
          <w:rFonts w:eastAsia="SchoolBookSanPin"/>
          <w:lang w:val="ru-RU" w:eastAsia="en-US" w:bidi="ar-SA"/>
        </w:rPr>
        <w:t>,</w:t>
      </w:r>
      <w:r w:rsidRPr="008937B5">
        <w:rPr>
          <w:rFonts w:eastAsia="SchoolBookSanPin"/>
          <w:lang w:val="ru-RU" w:eastAsia="en-US" w:bidi="ar-SA"/>
        </w:rPr>
        <w:t xml:space="preserve"> юмор, ирония, сатира, сарказм, гротеск</w:t>
      </w:r>
      <w:r w:rsidRPr="008937B5" w:rsidR="0006576F">
        <w:rPr>
          <w:rFonts w:eastAsia="SchoolBookSanPin"/>
          <w:lang w:val="ru-RU" w:eastAsia="en-US" w:bidi="ar-SA"/>
        </w:rPr>
        <w:t>,</w:t>
      </w:r>
      <w:r w:rsidRPr="008937B5">
        <w:rPr>
          <w:rFonts w:eastAsia="SchoolBookSanPin"/>
          <w:lang w:val="ru-RU" w:eastAsia="en-US" w:bidi="ar-SA"/>
        </w:rPr>
        <w:t xml:space="preserve"> эпитет, метафора, сравнение</w:t>
      </w:r>
      <w:r w:rsidRPr="008937B5" w:rsidR="0006576F">
        <w:rPr>
          <w:rFonts w:eastAsia="SchoolBookSanPin"/>
          <w:lang w:val="ru-RU" w:eastAsia="en-US" w:bidi="ar-SA"/>
        </w:rPr>
        <w:t>,</w:t>
      </w:r>
      <w:r w:rsidRPr="008937B5">
        <w:rPr>
          <w:rFonts w:eastAsia="SchoolBookSanPin"/>
          <w:lang w:val="ru-RU" w:eastAsia="en-US" w:bidi="ar-SA"/>
        </w:rPr>
        <w:t xml:space="preserve"> олицетворение, гипербола</w:t>
      </w:r>
      <w:r w:rsidRPr="008937B5" w:rsidR="0006576F">
        <w:rPr>
          <w:rFonts w:eastAsia="SchoolBookSanPin"/>
          <w:lang w:val="ru-RU" w:eastAsia="en-US" w:bidi="ar-SA"/>
        </w:rPr>
        <w:t xml:space="preserve">, </w:t>
      </w:r>
      <w:r w:rsidRPr="008937B5">
        <w:rPr>
          <w:rFonts w:eastAsia="SchoolBookSanPin"/>
          <w:lang w:val="ru-RU" w:eastAsia="en-US" w:bidi="ar-SA"/>
        </w:rPr>
        <w:t>антитеза, аллегория</w:t>
      </w:r>
      <w:r w:rsidRPr="008937B5" w:rsidR="0006576F">
        <w:rPr>
          <w:rFonts w:eastAsia="SchoolBookSanPin"/>
          <w:lang w:val="ru-RU" w:eastAsia="en-US" w:bidi="ar-SA"/>
        </w:rPr>
        <w:t>,</w:t>
      </w:r>
      <w:r w:rsidRPr="008937B5">
        <w:rPr>
          <w:rFonts w:eastAsia="SchoolBookSanPin"/>
          <w:lang w:val="ru-RU" w:eastAsia="en-US" w:bidi="ar-SA"/>
        </w:rPr>
        <w:t xml:space="preserve"> анафора</w:t>
      </w:r>
      <w:r w:rsidRPr="008937B5" w:rsidR="0006576F">
        <w:rPr>
          <w:rFonts w:eastAsia="SchoolBookSanPin"/>
          <w:lang w:val="ru-RU" w:eastAsia="en-US" w:bidi="ar-SA"/>
        </w:rPr>
        <w:t>,</w:t>
      </w:r>
      <w:r w:rsidRPr="008937B5">
        <w:rPr>
          <w:rFonts w:eastAsia="SchoolBookSanPin"/>
          <w:lang w:val="ru-RU" w:eastAsia="en-US" w:bidi="ar-SA"/>
        </w:rPr>
        <w:t xml:space="preserve"> звукопись (аллитерация, ассонанс)</w:t>
      </w:r>
      <w:r w:rsidRPr="008937B5" w:rsidR="0006576F">
        <w:rPr>
          <w:rFonts w:eastAsia="SchoolBookSanPin"/>
          <w:lang w:val="ru-RU" w:eastAsia="en-US" w:bidi="ar-SA"/>
        </w:rPr>
        <w:t>,</w:t>
      </w:r>
      <w:r w:rsidRPr="008937B5">
        <w:rPr>
          <w:rFonts w:eastAsia="SchoolBookSanPin"/>
          <w:lang w:val="ru-RU" w:eastAsia="en-US" w:bidi="ar-SA"/>
        </w:rPr>
        <w:t xml:space="preserve"> стихотворный метр (хорей, ямб, дактиль, амфибрахий, анапест), ритм, рифма, строфа</w:t>
      </w:r>
      <w:r w:rsidRPr="008937B5" w:rsidR="0006576F">
        <w:rPr>
          <w:rFonts w:eastAsia="SchoolBookSanPin"/>
          <w:lang w:val="ru-RU" w:eastAsia="en-US" w:bidi="ar-SA"/>
        </w:rPr>
        <w:t>,</w:t>
      </w:r>
      <w:r w:rsidRPr="008937B5">
        <w:rPr>
          <w:rFonts w:eastAsia="SchoolBookSanPin"/>
          <w:lang w:val="ru-RU" w:eastAsia="en-US" w:bidi="ar-SA"/>
        </w:rPr>
        <w:t xml:space="preserve"> афоризм</w:t>
      </w:r>
      <w:r w:rsidRPr="008937B5" w:rsidR="0006576F">
        <w:rPr>
          <w:rFonts w:eastAsia="SchoolBookSanPin"/>
          <w:lang w:val="ru-RU" w:eastAsia="en-US" w:bidi="ar-SA"/>
        </w:rPr>
        <w:t>)</w:t>
      </w:r>
      <w:r w:rsidRPr="008937B5">
        <w:rPr>
          <w:rFonts w:eastAsia="SchoolBookSanPin"/>
          <w:lang w:val="ru-RU" w:eastAsia="en-US" w:bidi="ar-SA"/>
        </w:rPr>
        <w:t>;</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AD17C6">
        <w:rPr>
          <w:rFonts w:eastAsia="SchoolBookSanPin"/>
          <w:lang w:val="ru-RU" w:eastAsia="en-US" w:bidi="ar-SA"/>
        </w:rPr>
        <w:t>6) </w:t>
      </w:r>
      <w:r w:rsidRPr="008937B5">
        <w:rPr>
          <w:rFonts w:eastAsia="SchoolBookSanPin"/>
          <w:lang w:val="ru-RU" w:eastAsia="en-US" w:bidi="ar-SA"/>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AD17C6">
        <w:rPr>
          <w:rFonts w:eastAsia="SchoolBookSanPin"/>
          <w:lang w:val="ru-RU" w:eastAsia="en-US" w:bidi="ar-SA"/>
        </w:rPr>
        <w:t>7) </w:t>
      </w:r>
      <w:r w:rsidRPr="008937B5">
        <w:rPr>
          <w:rFonts w:eastAsia="SchoolBookSanPin"/>
          <w:lang w:val="ru-RU" w:eastAsia="en-US" w:bidi="ar-SA"/>
        </w:rPr>
        <w:t>выделять в произведениях элементы художественной формы и обнаруживать связи между ними</w:t>
      </w:r>
      <w:r w:rsidRPr="008937B5" w:rsidR="0006576F">
        <w:rPr>
          <w:rFonts w:eastAsia="SchoolBookSanPin"/>
          <w:lang w:val="ru-RU" w:eastAsia="en-US" w:bidi="ar-SA"/>
        </w:rPr>
        <w:t>,</w:t>
      </w:r>
      <w:r w:rsidRPr="008937B5">
        <w:rPr>
          <w:rFonts w:eastAsia="SchoolBookSanPin"/>
          <w:lang w:val="ru-RU" w:eastAsia="en-US" w:bidi="ar-SA"/>
        </w:rPr>
        <w:t xml:space="preserve"> определять родо</w:t>
      </w:r>
      <w:r w:rsidRPr="008937B5" w:rsidR="00EB7B9E">
        <w:rPr>
          <w:rFonts w:eastAsia="SchoolBookSanPin"/>
          <w:lang w:val="ru-RU" w:eastAsia="en-US" w:bidi="ar-SA"/>
        </w:rPr>
        <w:t>-</w:t>
      </w:r>
      <w:r w:rsidRPr="008937B5">
        <w:rPr>
          <w:rFonts w:eastAsia="SchoolBookSanPin"/>
          <w:lang w:val="ru-RU" w:eastAsia="en-US" w:bidi="ar-SA"/>
        </w:rPr>
        <w:t>жанровую специфику изученного художественного произведения;</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AD17C6">
        <w:rPr>
          <w:rFonts w:eastAsia="SchoolBookSanPin"/>
          <w:lang w:val="ru-RU" w:eastAsia="en-US" w:bidi="ar-SA"/>
        </w:rPr>
        <w:t>8) </w:t>
      </w:r>
      <w:r w:rsidRPr="008937B5">
        <w:rPr>
          <w:rFonts w:eastAsia="SchoolBookSanPin"/>
          <w:lang w:val="ru-RU" w:eastAsia="en-US" w:bidi="ar-SA"/>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AD17C6">
        <w:rPr>
          <w:rFonts w:eastAsia="SchoolBookSanPin"/>
          <w:lang w:val="ru-RU" w:eastAsia="en-US" w:bidi="ar-SA"/>
        </w:rPr>
        <w:t>9) </w:t>
      </w:r>
      <w:r w:rsidRPr="008937B5">
        <w:rPr>
          <w:rFonts w:eastAsia="SchoolBookSanPin"/>
          <w:lang w:val="ru-RU" w:eastAsia="en-US" w:bidi="ar-SA"/>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10) </w:t>
      </w:r>
      <w:r w:rsidRPr="008937B5">
        <w:rPr>
          <w:rFonts w:eastAsia="SchoolBookSanPin"/>
          <w:lang w:val="ru-RU" w:eastAsia="en-US" w:bidi="ar-SA"/>
        </w:rPr>
        <w:t xml:space="preserve">выразительно читать стихи и прозу, в том числе наизусть (не менее </w:t>
      </w:r>
      <w:r w:rsidRPr="008937B5" w:rsidR="003870DE">
        <w:rPr>
          <w:rFonts w:eastAsia="SchoolBookSanPin"/>
          <w:lang w:val="ru-RU" w:eastAsia="en-US" w:bidi="ar-SA"/>
        </w:rPr>
        <w:br/>
      </w:r>
      <w:r w:rsidRPr="008937B5">
        <w:rPr>
          <w:rFonts w:eastAsia="SchoolBookSanPin"/>
          <w:lang w:val="ru-RU" w:eastAsia="en-US" w:bidi="ar-SA"/>
        </w:rPr>
        <w:t xml:space="preserve">11 поэтических произведений, не выученных ранее), передавая личное отношение </w:t>
      </w:r>
      <w:r w:rsidRPr="008937B5" w:rsidR="003870DE">
        <w:rPr>
          <w:rFonts w:eastAsia="SchoolBookSanPin"/>
          <w:lang w:val="ru-RU" w:eastAsia="en-US" w:bidi="ar-SA"/>
        </w:rPr>
        <w:br/>
      </w:r>
      <w:r w:rsidRPr="008937B5">
        <w:rPr>
          <w:rFonts w:eastAsia="SchoolBookSanPin"/>
          <w:lang w:val="ru-RU" w:eastAsia="en-US" w:bidi="ar-SA"/>
        </w:rPr>
        <w:t>к произведению (с учётом литературного развития, индивидуальных особенностей обучающихся);</w:t>
      </w:r>
    </w:p>
    <w:p w:rsidR="00D67B9C" w:rsidRPr="008937B5" w:rsidP="007A3FA5">
      <w:pPr>
        <w:widowControl w:val="0"/>
        <w:spacing w:after="0" w:line="240" w:lineRule="auto"/>
        <w:ind w:firstLine="709"/>
        <w:jc w:val="both"/>
        <w:rPr>
          <w:rFonts w:eastAsia="SchoolBookSanPin"/>
          <w:position w:val="1"/>
          <w:lang w:val="ru-RU" w:eastAsia="en-US" w:bidi="ar-SA"/>
        </w:rPr>
      </w:pPr>
      <w:r w:rsidRPr="008937B5" w:rsidR="00AD17C6">
        <w:rPr>
          <w:rFonts w:eastAsia="SchoolBookSanPin"/>
          <w:lang w:val="ru-RU" w:eastAsia="en-US" w:bidi="ar-SA"/>
        </w:rPr>
        <w:t>1</w:t>
      </w:r>
      <w:r w:rsidRPr="008937B5" w:rsidR="00AD17C6">
        <w:rPr>
          <w:rFonts w:eastAsia="SchoolBookSanPin"/>
          <w:lang w:val="ru-RU" w:eastAsia="en-US" w:bidi="ar-SA"/>
        </w:rPr>
        <w:t>1) </w:t>
      </w:r>
      <w:r w:rsidRPr="008937B5">
        <w:rPr>
          <w:rFonts w:eastAsia="SchoolBookSanPin"/>
          <w:lang w:val="ru-RU" w:eastAsia="en-US" w:bidi="ar-SA"/>
        </w:rPr>
        <w:t xml:space="preserve">пересказывать изученное и самостоятельно прочитанное произведение, используя различные виды пересказов, обстоятельно отвечать на вопросы </w:t>
      </w:r>
      <w:r w:rsidRPr="008937B5" w:rsidR="003870DE">
        <w:rPr>
          <w:rFonts w:eastAsia="SchoolBookSanPin"/>
          <w:lang w:val="ru-RU" w:eastAsia="en-US" w:bidi="ar-SA"/>
        </w:rPr>
        <w:br/>
      </w:r>
      <w:r w:rsidRPr="008937B5">
        <w:rPr>
          <w:rFonts w:eastAsia="SchoolBookSanPin"/>
          <w:lang w:val="ru-RU" w:eastAsia="en-US" w:bidi="ar-SA"/>
        </w:rPr>
        <w:t xml:space="preserve">и самостоятельно формулировать </w:t>
      </w:r>
      <w:r w:rsidRPr="008937B5">
        <w:rPr>
          <w:rFonts w:eastAsia="SchoolBookSanPin"/>
          <w:position w:val="1"/>
          <w:lang w:val="ru-RU" w:eastAsia="en-US" w:bidi="ar-SA"/>
        </w:rPr>
        <w:t xml:space="preserve">вопросы к тексту; пересказывать сюжет </w:t>
      </w:r>
      <w:r w:rsidRPr="008937B5" w:rsidR="003870DE">
        <w:rPr>
          <w:rFonts w:eastAsia="SchoolBookSanPin"/>
          <w:position w:val="1"/>
          <w:lang w:val="ru-RU" w:eastAsia="en-US" w:bidi="ar-SA"/>
        </w:rPr>
        <w:br/>
      </w:r>
      <w:r w:rsidRPr="008937B5">
        <w:rPr>
          <w:rFonts w:eastAsia="SchoolBookSanPin"/>
          <w:position w:val="1"/>
          <w:lang w:val="ru-RU" w:eastAsia="en-US" w:bidi="ar-SA"/>
        </w:rPr>
        <w:t>и вычленять фабулу;</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12) </w:t>
      </w:r>
      <w:r w:rsidRPr="008937B5">
        <w:rPr>
          <w:rFonts w:eastAsia="SchoolBookSanPin"/>
          <w:lang w:val="ru-RU" w:eastAsia="en-US" w:bidi="ar-SA"/>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13) </w:t>
      </w:r>
      <w:r w:rsidRPr="008937B5">
        <w:rPr>
          <w:rFonts w:eastAsia="SchoolBookSanPin"/>
          <w:lang w:val="ru-RU" w:eastAsia="en-US" w:bidi="ar-SA"/>
        </w:rPr>
        <w:t xml:space="preserve">создавать устные и письменные высказывания разных жанров (объёмом </w:t>
      </w:r>
      <w:r w:rsidRPr="008937B5" w:rsidR="003870DE">
        <w:rPr>
          <w:rFonts w:eastAsia="SchoolBookSanPin"/>
          <w:lang w:val="ru-RU" w:eastAsia="en-US" w:bidi="ar-SA"/>
        </w:rPr>
        <w:br/>
      </w:r>
      <w:r w:rsidRPr="008937B5">
        <w:rPr>
          <w:rFonts w:eastAsia="SchoolBookSanPin"/>
          <w:lang w:val="ru-RU" w:eastAsia="en-US" w:bidi="ar-SA"/>
        </w:rPr>
        <w:t xml:space="preserve">не менее 200 слов), писать сочинение-рассуждение по заданной теме с опорой </w:t>
      </w:r>
      <w:r w:rsidRPr="008937B5" w:rsidR="003870DE">
        <w:rPr>
          <w:rFonts w:eastAsia="SchoolBookSanPin"/>
          <w:lang w:val="ru-RU" w:eastAsia="en-US" w:bidi="ar-SA"/>
        </w:rPr>
        <w:br/>
      </w:r>
      <w:r w:rsidRPr="008937B5">
        <w:rPr>
          <w:rFonts w:eastAsia="SchoolBookSanPin"/>
          <w:lang w:val="ru-RU" w:eastAsia="en-US" w:bidi="ar-SA"/>
        </w:rPr>
        <w:t>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14) </w:t>
      </w:r>
      <w:r w:rsidRPr="008937B5">
        <w:rPr>
          <w:rFonts w:eastAsia="SchoolBookSanPin"/>
          <w:lang w:val="ru-RU" w:eastAsia="en-US" w:bidi="ar-SA"/>
        </w:rP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w:t>
      </w:r>
      <w:r w:rsidRPr="008937B5" w:rsidR="003870DE">
        <w:rPr>
          <w:rFonts w:eastAsia="SchoolBookSanPin"/>
          <w:lang w:val="ru-RU" w:eastAsia="en-US" w:bidi="ar-SA"/>
        </w:rPr>
        <w:br/>
      </w:r>
      <w:r w:rsidRPr="008937B5">
        <w:rPr>
          <w:rFonts w:eastAsia="SchoolBookSanPin"/>
          <w:lang w:val="ru-RU" w:eastAsia="en-US" w:bidi="ar-SA"/>
        </w:rPr>
        <w:t>и зарубежной литературы и современных авторов с использованием методов смыслового чтения и эстетического анализа;</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15) </w:t>
      </w:r>
      <w:r w:rsidRPr="008937B5">
        <w:rPr>
          <w:rFonts w:eastAsia="SchoolBookSanPin"/>
          <w:lang w:val="ru-RU" w:eastAsia="en-US" w:bidi="ar-SA"/>
        </w:rPr>
        <w:t xml:space="preserve">понимать важность чтения и изучения произведений фольклора </w:t>
      </w:r>
      <w:r w:rsidRPr="008937B5" w:rsidR="003870DE">
        <w:rPr>
          <w:rFonts w:eastAsia="SchoolBookSanPin"/>
          <w:lang w:val="ru-RU" w:eastAsia="en-US" w:bidi="ar-SA"/>
        </w:rPr>
        <w:br/>
      </w:r>
      <w:r w:rsidRPr="008937B5">
        <w:rPr>
          <w:rFonts w:eastAsia="SchoolBookSanPin"/>
          <w:lang w:val="ru-RU" w:eastAsia="en-US" w:bidi="ar-SA"/>
        </w:rPr>
        <w:t>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16) </w:t>
      </w:r>
      <w:r w:rsidRPr="008937B5">
        <w:rPr>
          <w:rFonts w:eastAsia="SchoolBookSanPin"/>
          <w:lang w:val="ru-RU" w:eastAsia="en-US" w:bidi="ar-SA"/>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r w:rsidRPr="008937B5" w:rsidR="00AD17C6">
        <w:rPr>
          <w:rFonts w:eastAsia="SchoolBookSanPin"/>
          <w:lang w:val="ru-RU" w:eastAsia="en-US" w:bidi="ar-SA"/>
        </w:rPr>
        <w:t>информационно-телекоммуникационных ресурсов сети «Интернет»</w:t>
      </w:r>
      <w:r w:rsidRPr="008937B5">
        <w:rPr>
          <w:rFonts w:eastAsia="SchoolBookSanPin"/>
          <w:lang w:val="ru-RU" w:eastAsia="en-US" w:bidi="ar-SA"/>
        </w:rPr>
        <w:t xml:space="preserve">, </w:t>
      </w:r>
      <w:r w:rsidRPr="008937B5" w:rsidR="00AD17C6">
        <w:rPr>
          <w:rFonts w:eastAsia="SchoolBookSanPin"/>
          <w:lang w:val="ru-RU" w:eastAsia="en-US" w:bidi="ar-SA"/>
        </w:rPr>
        <w:br/>
      </w:r>
      <w:r w:rsidRPr="008937B5">
        <w:rPr>
          <w:rFonts w:eastAsia="SchoolBookSanPin"/>
          <w:lang w:val="ru-RU" w:eastAsia="en-US" w:bidi="ar-SA"/>
        </w:rPr>
        <w:t>в том числе за счёт произведений современной литературы;</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17) </w:t>
      </w:r>
      <w:r w:rsidRPr="008937B5">
        <w:rPr>
          <w:rFonts w:eastAsia="SchoolBookSanPin"/>
          <w:lang w:val="ru-RU" w:eastAsia="en-US" w:bidi="ar-SA"/>
        </w:rPr>
        <w:t xml:space="preserve">участвовать в коллективной и индивидуальной проектной </w:t>
      </w:r>
      <w:r w:rsidRPr="008937B5" w:rsidR="003870DE">
        <w:rPr>
          <w:rFonts w:eastAsia="SchoolBookSanPin"/>
          <w:lang w:val="ru-RU" w:eastAsia="en-US" w:bidi="ar-SA"/>
        </w:rPr>
        <w:br/>
      </w:r>
      <w:r w:rsidRPr="008937B5">
        <w:rPr>
          <w:rFonts w:eastAsia="SchoolBookSanPin"/>
          <w:lang w:val="ru-RU" w:eastAsia="en-US" w:bidi="ar-SA"/>
        </w:rPr>
        <w:t>и исследовательской деятельности и публично представлять полученные результаты;</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18) </w:t>
      </w:r>
      <w:r w:rsidRPr="008937B5">
        <w:rPr>
          <w:rFonts w:eastAsia="SchoolBookSanPin"/>
          <w:lang w:val="ru-RU" w:eastAsia="en-US" w:bidi="ar-SA"/>
        </w:rPr>
        <w:t xml:space="preserve">самостоятельно использовать энциклопедии, словари и справочники, </w:t>
      </w:r>
      <w:r w:rsidRPr="008937B5" w:rsidR="00AD17C6">
        <w:rPr>
          <w:rFonts w:eastAsia="SchoolBookSanPin"/>
          <w:lang w:val="ru-RU" w:eastAsia="en-US" w:bidi="ar-SA"/>
        </w:rPr>
        <w:br/>
      </w:r>
      <w:r w:rsidRPr="008937B5">
        <w:rPr>
          <w:rFonts w:eastAsia="SchoolBookSanPin"/>
          <w:lang w:val="ru-RU" w:eastAsia="en-US" w:bidi="ar-SA"/>
        </w:rPr>
        <w:t>в том числе в электронной форме</w:t>
      </w:r>
      <w:r w:rsidRPr="008937B5" w:rsidR="00AD17C6">
        <w:rPr>
          <w:rFonts w:eastAsia="SchoolBookSanPin"/>
          <w:lang w:val="ru-RU" w:eastAsia="en-US" w:bidi="ar-SA"/>
        </w:rPr>
        <w:t>,</w:t>
      </w:r>
      <w:r w:rsidRPr="008937B5">
        <w:rPr>
          <w:rFonts w:eastAsia="SchoolBookSanPin"/>
          <w:lang w:val="ru-RU" w:eastAsia="en-US" w:bidi="ar-SA"/>
        </w:rPr>
        <w:t xml:space="preserve"> пользоваться электронными библиотеками </w:t>
      </w:r>
      <w:r w:rsidRPr="008937B5" w:rsidR="00AD17C6">
        <w:rPr>
          <w:rFonts w:eastAsia="SchoolBookSanPin"/>
          <w:lang w:val="ru-RU" w:eastAsia="en-US" w:bidi="ar-SA"/>
        </w:rPr>
        <w:br/>
      </w:r>
      <w:r w:rsidRPr="008937B5">
        <w:rPr>
          <w:rFonts w:eastAsia="SchoolBookSanPin"/>
          <w:lang w:val="ru-RU" w:eastAsia="en-US" w:bidi="ar-SA"/>
        </w:rPr>
        <w:t>и другими справочными материалами, в том числе из числа верифицированных электронных ресурсов, включённых в федеральный перечень.</w:t>
      </w:r>
    </w:p>
    <w:p w:rsidR="00AD17C6" w:rsidRPr="008937B5" w:rsidP="007A3FA5">
      <w:pPr>
        <w:widowControl w:val="0"/>
        <w:spacing w:after="0" w:line="240" w:lineRule="auto"/>
        <w:ind w:firstLine="709"/>
        <w:jc w:val="both"/>
        <w:rPr>
          <w:rFonts w:eastAsia="SchoolBookSanPin"/>
          <w:lang w:val="ru-RU" w:eastAsia="en-US" w:bidi="ar-SA"/>
        </w:rPr>
      </w:pPr>
      <w:r w:rsidRPr="009A6FA8" w:rsidR="004118EF">
        <w:rPr>
          <w:rFonts w:eastAsia="SchoolBookSanPin"/>
          <w:lang w:val="ru-RU" w:eastAsia="en-US" w:bidi="ar-SA"/>
        </w:rPr>
        <w:t>2.2.</w:t>
      </w:r>
      <w:r w:rsidRPr="008937B5">
        <w:rPr>
          <w:rFonts w:eastAsia="OfficinaSansBoldITC"/>
          <w:lang w:val="ru-RU" w:eastAsia="en-US" w:bidi="ar-SA"/>
        </w:rPr>
        <w:t>8.</w:t>
      </w:r>
      <w:r w:rsidRPr="008937B5" w:rsidR="00135A26">
        <w:rPr>
          <w:rFonts w:eastAsia="SchoolBookSanPin"/>
          <w:lang w:val="ru-RU" w:eastAsia="en-US" w:bidi="ar-SA"/>
        </w:rPr>
        <w:t>9</w:t>
      </w:r>
      <w:r w:rsidRPr="008937B5">
        <w:rPr>
          <w:rFonts w:eastAsia="SchoolBookSanPin"/>
          <w:lang w:val="ru-RU" w:eastAsia="en-US" w:bidi="ar-SA"/>
        </w:rPr>
        <w:t>. </w:t>
      </w:r>
      <w:r w:rsidRPr="004118EF">
        <w:rPr>
          <w:rFonts w:eastAsia="OfficinaSansBoldITC"/>
          <w:b/>
          <w:i/>
          <w:lang w:val="ru-RU" w:eastAsia="en-US" w:bidi="ar-SA"/>
        </w:rPr>
        <w:t>Предметные результаты изучения литературы. К</w:t>
      </w:r>
      <w:r w:rsidRPr="004118EF">
        <w:rPr>
          <w:rFonts w:eastAsia="SchoolBookSanPin"/>
          <w:b/>
          <w:i/>
          <w:lang w:val="ru-RU" w:eastAsia="en-US" w:bidi="ar-SA"/>
        </w:rPr>
        <w:t xml:space="preserve"> концу обучения </w:t>
        <w:br/>
        <w:t xml:space="preserve">в </w:t>
      </w:r>
      <w:r w:rsidRPr="004118EF">
        <w:rPr>
          <w:rFonts w:eastAsia="SchoolBookSanPin"/>
          <w:b/>
          <w:bCs/>
          <w:i/>
          <w:lang w:val="ru-RU" w:eastAsia="en-US" w:bidi="ar-SA"/>
        </w:rPr>
        <w:t xml:space="preserve">9 классе </w:t>
      </w:r>
      <w:r w:rsidRPr="004118EF">
        <w:rPr>
          <w:rFonts w:eastAsia="SchoolBookSanPin"/>
          <w:b/>
          <w:i/>
          <w:lang w:val="ru-RU" w:eastAsia="en-US" w:bidi="ar-SA"/>
        </w:rPr>
        <w:t>обучающийся научится:</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w:t>
      </w:r>
      <w:r w:rsidRPr="008937B5" w:rsidR="00AD17C6">
        <w:rPr>
          <w:rFonts w:eastAsia="SchoolBookSanPin"/>
          <w:lang w:val="ru-RU" w:eastAsia="en-US" w:bidi="ar-SA"/>
        </w:rPr>
        <w:t> </w:t>
      </w:r>
      <w:r w:rsidRPr="008937B5" w:rsidR="00B9299B">
        <w:rPr>
          <w:rFonts w:eastAsia="SchoolBookSanPin"/>
          <w:lang w:val="ru-RU" w:eastAsia="en-US" w:bidi="ar-SA"/>
        </w:rPr>
        <w:t>п</w:t>
      </w:r>
      <w:r w:rsidRPr="008937B5">
        <w:rPr>
          <w:rFonts w:eastAsia="SchoolBookSanPin"/>
          <w:lang w:val="ru-RU" w:eastAsia="en-US" w:bidi="ar-SA"/>
        </w:rPr>
        <w:t>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2)</w:t>
      </w:r>
      <w:r w:rsidRPr="008937B5" w:rsidR="00AD17C6">
        <w:rPr>
          <w:rFonts w:eastAsia="SchoolBookSanPin"/>
          <w:lang w:val="ru-RU" w:eastAsia="en-US" w:bidi="ar-SA"/>
        </w:rPr>
        <w:t xml:space="preserve">  </w:t>
      </w:r>
      <w:r w:rsidRPr="008937B5">
        <w:rPr>
          <w:rFonts w:eastAsia="SchoolBookSanPin"/>
          <w:lang w:val="ru-RU" w:eastAsia="en-US" w:bidi="ar-SA"/>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67B9C" w:rsidRPr="008937B5" w:rsidP="007A3FA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3)</w:t>
      </w:r>
      <w:r w:rsidRPr="008937B5" w:rsidR="00AD17C6">
        <w:rPr>
          <w:rFonts w:eastAsia="SchoolBookSanPin"/>
          <w:lang w:val="ru-RU" w:eastAsia="en-US" w:bidi="ar-SA"/>
        </w:rPr>
        <w:t> </w:t>
      </w:r>
      <w:r w:rsidRPr="008937B5">
        <w:rPr>
          <w:rFonts w:eastAsia="SchoolBookSanPin"/>
          <w:lang w:val="ru-RU" w:eastAsia="en-US" w:bidi="ar-SA"/>
        </w:rPr>
        <w:t>владеть умением самостоятельного смыслового и эстетического анализа произведений художественной литературы (от древнерусской до современной)</w:t>
      </w:r>
      <w:r w:rsidRPr="008937B5" w:rsidR="00AD17C6">
        <w:rPr>
          <w:rFonts w:eastAsia="SchoolBookSanPin"/>
          <w:lang w:val="ru-RU" w:eastAsia="en-US" w:bidi="ar-SA"/>
        </w:rPr>
        <w:t>,</w:t>
      </w:r>
      <w:r w:rsidRPr="008937B5">
        <w:rPr>
          <w:rFonts w:eastAsia="SchoolBookSanPin"/>
          <w:lang w:val="ru-RU" w:eastAsia="en-US" w:bidi="ar-SA"/>
        </w:rPr>
        <w:t xml:space="preserve"> анализировать литературные произведения разных жанров</w:t>
      </w:r>
      <w:r w:rsidRPr="008937B5" w:rsidR="00AD17C6">
        <w:rPr>
          <w:rFonts w:eastAsia="SchoolBookSanPin"/>
          <w:lang w:val="ru-RU" w:eastAsia="en-US" w:bidi="ar-SA"/>
        </w:rPr>
        <w:t>,</w:t>
      </w:r>
      <w:r w:rsidRPr="008937B5">
        <w:rPr>
          <w:rFonts w:eastAsia="SchoolBookSanPin"/>
          <w:lang w:val="ru-RU" w:eastAsia="en-US" w:bidi="ar-SA"/>
        </w:rPr>
        <w:t xml:space="preserve">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r w:rsidRPr="008937B5" w:rsidR="00AD17C6">
        <w:rPr>
          <w:rFonts w:eastAsia="SchoolBookSanPin"/>
          <w:lang w:val="ru-RU" w:eastAsia="en-US" w:bidi="ar-SA"/>
        </w:rPr>
        <w:t>;</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AD17C6">
        <w:rPr>
          <w:rFonts w:eastAsia="SchoolBookSanPin"/>
          <w:lang w:val="ru-RU" w:eastAsia="en-US" w:bidi="ar-SA"/>
        </w:rPr>
        <w:t>4) </w:t>
      </w:r>
      <w:r w:rsidRPr="008937B5">
        <w:rPr>
          <w:rFonts w:eastAsia="SchoolBookSanPin"/>
          <w:lang w:val="ru-RU" w:eastAsia="en-US" w:bidi="ar-SA"/>
        </w:rPr>
        <w:t>анализировать произведение в единстве формы и содержания</w:t>
      </w:r>
      <w:r w:rsidRPr="008937B5" w:rsidR="00AD17C6">
        <w:rPr>
          <w:rFonts w:eastAsia="SchoolBookSanPin"/>
          <w:lang w:val="ru-RU" w:eastAsia="en-US" w:bidi="ar-SA"/>
        </w:rPr>
        <w:t>,</w:t>
      </w:r>
      <w:r w:rsidRPr="008937B5">
        <w:rPr>
          <w:rFonts w:eastAsia="SchoolBookSanPin"/>
          <w:lang w:val="ru-RU" w:eastAsia="en-US" w:bidi="ar-SA"/>
        </w:rPr>
        <w:t xml:space="preserve">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w:t>
      </w:r>
      <w:r w:rsidRPr="008937B5" w:rsidR="00AD17C6">
        <w:rPr>
          <w:rFonts w:eastAsia="SchoolBookSanPin"/>
          <w:lang w:val="ru-RU" w:eastAsia="en-US" w:bidi="ar-SA"/>
        </w:rPr>
        <w:t xml:space="preserve">, </w:t>
      </w:r>
      <w:r w:rsidRPr="008937B5">
        <w:rPr>
          <w:rFonts w:eastAsia="SchoolBookSanPin"/>
          <w:lang w:val="ru-RU" w:eastAsia="en-US" w:bidi="ar-SA"/>
        </w:rP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w:t>
      </w:r>
      <w:r w:rsidRPr="008937B5" w:rsidR="00AD17C6">
        <w:rPr>
          <w:rFonts w:eastAsia="SchoolBookSanPin"/>
          <w:lang w:val="ru-RU" w:eastAsia="en-US" w:bidi="ar-SA"/>
        </w:rPr>
        <w:t xml:space="preserve">, </w:t>
      </w:r>
      <w:r w:rsidRPr="008937B5">
        <w:rPr>
          <w:rFonts w:eastAsia="SchoolBookSanPin"/>
          <w:lang w:val="ru-RU" w:eastAsia="en-US" w:bidi="ar-SA"/>
        </w:rPr>
        <w:t xml:space="preserve">характеризовать авторский пафос; выявлять и осмысливать формы авторской оценки героев, событий, характер авторских взаимоотношений </w:t>
      </w:r>
      <w:r w:rsidRPr="008937B5" w:rsidR="003870DE">
        <w:rPr>
          <w:rFonts w:eastAsia="SchoolBookSanPin"/>
          <w:lang w:val="ru-RU" w:eastAsia="en-US" w:bidi="ar-SA"/>
        </w:rPr>
        <w:br/>
      </w:r>
      <w:r w:rsidRPr="008937B5">
        <w:rPr>
          <w:rFonts w:eastAsia="SchoolBookSanPin"/>
          <w:lang w:val="ru-RU" w:eastAsia="en-US" w:bidi="ar-SA"/>
        </w:rPr>
        <w:t>с читателем как адресатом произведения</w:t>
      </w:r>
      <w:r w:rsidRPr="008937B5" w:rsidR="00AD17C6">
        <w:rPr>
          <w:rFonts w:eastAsia="SchoolBookSanPin"/>
          <w:lang w:val="ru-RU" w:eastAsia="en-US" w:bidi="ar-SA"/>
        </w:rPr>
        <w:t xml:space="preserve">, </w:t>
      </w:r>
      <w:r w:rsidRPr="008937B5">
        <w:rPr>
          <w:rFonts w:eastAsia="SchoolBookSanPin"/>
          <w:lang w:val="ru-RU" w:eastAsia="en-US" w:bidi="ar-SA"/>
        </w:rPr>
        <w:t>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w:t>
      </w:r>
      <w:r w:rsidRPr="008937B5" w:rsidR="00AD17C6">
        <w:rPr>
          <w:rFonts w:eastAsia="SchoolBookSanPin"/>
          <w:lang w:val="ru-RU" w:eastAsia="en-US" w:bidi="ar-SA"/>
        </w:rPr>
        <w:t>,</w:t>
      </w:r>
      <w:r w:rsidRPr="008937B5">
        <w:rPr>
          <w:rFonts w:eastAsia="SchoolBookSanPin"/>
          <w:lang w:val="ru-RU" w:eastAsia="en-US" w:bidi="ar-SA"/>
        </w:rPr>
        <w:t xml:space="preserve"> выявлять языковые особенности художественного произведения, поэтической и прозаической речи</w:t>
      </w:r>
      <w:r w:rsidRPr="008937B5" w:rsidR="00AD17C6">
        <w:rPr>
          <w:rFonts w:eastAsia="SchoolBookSanPin"/>
          <w:lang w:val="ru-RU" w:eastAsia="en-US" w:bidi="ar-SA"/>
        </w:rPr>
        <w:t>,</w:t>
      </w:r>
      <w:r w:rsidRPr="008937B5">
        <w:rPr>
          <w:rFonts w:eastAsia="SchoolBookSanPin"/>
          <w:lang w:val="ru-RU" w:eastAsia="en-US" w:bidi="ar-SA"/>
        </w:rPr>
        <w:t xml:space="preserve">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67B9C" w:rsidRPr="008937B5" w:rsidP="007A3FA5">
      <w:pPr>
        <w:widowControl/>
        <w:spacing w:after="0" w:line="240" w:lineRule="auto"/>
        <w:ind w:left="0" w:firstLine="709"/>
        <w:contextualSpacing/>
        <w:jc w:val="both"/>
        <w:rPr>
          <w:rFonts w:eastAsia="SchoolBookSanPin"/>
          <w:lang w:val="ru-RU" w:eastAsia="en-US" w:bidi="ar-SA"/>
        </w:rPr>
      </w:pPr>
      <w:r w:rsidRPr="008937B5" w:rsidR="00AD17C6">
        <w:rPr>
          <w:rFonts w:eastAsia="SchoolBookSanPin"/>
          <w:lang w:val="ru-RU" w:eastAsia="en-US" w:bidi="ar-SA"/>
        </w:rPr>
        <w:t>5) </w:t>
      </w:r>
      <w:r w:rsidRPr="008937B5">
        <w:rPr>
          <w:rFonts w:eastAsia="SchoolBookSanPin"/>
          <w:lang w:val="ru-RU" w:eastAsia="en-US" w:bidi="ar-SA"/>
        </w:rPr>
        <w:t xml:space="preserve">овладеть сущностью и пониманием смысловых функций теоретико-литературных понятий и самостоятельно использовать их в процессе анализа </w:t>
      </w:r>
      <w:r w:rsidRPr="008937B5" w:rsidR="003870DE">
        <w:rPr>
          <w:rFonts w:eastAsia="SchoolBookSanPin"/>
          <w:lang w:val="ru-RU" w:eastAsia="en-US" w:bidi="ar-SA"/>
        </w:rPr>
        <w:br/>
      </w:r>
      <w:r w:rsidRPr="008937B5">
        <w:rPr>
          <w:rFonts w:eastAsia="SchoolBookSanPin"/>
          <w:lang w:val="ru-RU" w:eastAsia="en-US" w:bidi="ar-SA"/>
        </w:rPr>
        <w:t>и интерпретации произведений, оформления собственных оценок и наблюдений</w:t>
      </w:r>
      <w:r w:rsidRPr="008937B5" w:rsidR="00AD17C6">
        <w:rPr>
          <w:rFonts w:eastAsia="SchoolBookSanPin"/>
          <w:lang w:val="ru-RU" w:eastAsia="en-US" w:bidi="ar-SA"/>
        </w:rPr>
        <w:t xml:space="preserve"> (</w:t>
      </w:r>
      <w:r w:rsidRPr="008937B5">
        <w:rPr>
          <w:rFonts w:eastAsia="SchoolBookSanPin"/>
          <w:lang w:val="ru-RU" w:eastAsia="en-US" w:bidi="ar-SA"/>
        </w:rPr>
        <w:t>художественная литература и устное народное творчество</w:t>
      </w:r>
      <w:r w:rsidRPr="008937B5" w:rsidR="00AD17C6">
        <w:rPr>
          <w:rFonts w:eastAsia="SchoolBookSanPin"/>
          <w:lang w:val="ru-RU" w:eastAsia="en-US" w:bidi="ar-SA"/>
        </w:rPr>
        <w:t>,</w:t>
      </w:r>
      <w:r w:rsidRPr="008937B5">
        <w:rPr>
          <w:rFonts w:eastAsia="SchoolBookSanPin"/>
          <w:lang w:val="ru-RU" w:eastAsia="en-US" w:bidi="ar-SA"/>
        </w:rPr>
        <w:t xml:space="preserve"> проза и поэзия; художественный образ, факт, вымысел</w:t>
      </w:r>
      <w:r w:rsidRPr="008937B5" w:rsidR="00AD17C6">
        <w:rPr>
          <w:rFonts w:eastAsia="SchoolBookSanPin"/>
          <w:lang w:val="ru-RU" w:eastAsia="en-US" w:bidi="ar-SA"/>
        </w:rPr>
        <w:t>,</w:t>
      </w:r>
      <w:r w:rsidRPr="008937B5">
        <w:rPr>
          <w:rFonts w:eastAsia="SchoolBookSanPin"/>
          <w:lang w:val="ru-RU" w:eastAsia="en-US" w:bidi="ar-SA"/>
        </w:rPr>
        <w:t xml:space="preserve"> литературные направления (классицизм, сентиментализм, романтизм, реализм)</w:t>
      </w:r>
      <w:r w:rsidRPr="008937B5" w:rsidR="00AD17C6">
        <w:rPr>
          <w:rFonts w:eastAsia="SchoolBookSanPin"/>
          <w:lang w:val="ru-RU" w:eastAsia="en-US" w:bidi="ar-SA"/>
        </w:rPr>
        <w:t>,</w:t>
      </w:r>
      <w:r w:rsidRPr="008937B5">
        <w:rPr>
          <w:rFonts w:eastAsia="SchoolBookSanPin"/>
          <w:lang w:val="ru-RU" w:eastAsia="en-US" w:bidi="ar-SA"/>
        </w:rPr>
        <w:t xml:space="preserve">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w:t>
      </w:r>
      <w:r w:rsidRPr="008937B5" w:rsidR="00226831">
        <w:rPr>
          <w:rFonts w:eastAsia="SchoolBookSanPin"/>
          <w:lang w:val="ru-RU" w:eastAsia="en-US" w:bidi="ar-SA"/>
        </w:rPr>
        <w:t>,</w:t>
      </w:r>
      <w:r w:rsidRPr="008937B5">
        <w:rPr>
          <w:rFonts w:eastAsia="SchoolBookSanPin"/>
          <w:lang w:val="ru-RU" w:eastAsia="en-US" w:bidi="ar-SA"/>
        </w:rPr>
        <w:t xml:space="preserve"> форма </w:t>
      </w:r>
      <w:r w:rsidRPr="008937B5" w:rsidR="003870DE">
        <w:rPr>
          <w:rFonts w:eastAsia="SchoolBookSanPin"/>
          <w:lang w:val="ru-RU" w:eastAsia="en-US" w:bidi="ar-SA"/>
        </w:rPr>
        <w:br/>
      </w:r>
      <w:r w:rsidRPr="008937B5">
        <w:rPr>
          <w:rFonts w:eastAsia="SchoolBookSanPin"/>
          <w:lang w:val="ru-RU" w:eastAsia="en-US" w:bidi="ar-SA"/>
        </w:rPr>
        <w:t>и содержание литературного произведения</w:t>
      </w:r>
      <w:r w:rsidRPr="008937B5" w:rsidR="00226831">
        <w:rPr>
          <w:rFonts w:eastAsia="SchoolBookSanPin"/>
          <w:lang w:val="ru-RU" w:eastAsia="en-US" w:bidi="ar-SA"/>
        </w:rPr>
        <w:t>,</w:t>
      </w:r>
      <w:r w:rsidRPr="008937B5">
        <w:rPr>
          <w:rFonts w:eastAsia="SchoolBookSanPin"/>
          <w:lang w:val="ru-RU" w:eastAsia="en-US" w:bidi="ar-SA"/>
        </w:rPr>
        <w:t xml:space="preserve"> тема, идея, проблематика</w:t>
      </w:r>
      <w:r w:rsidRPr="008937B5" w:rsidR="00226831">
        <w:rPr>
          <w:rFonts w:eastAsia="SchoolBookSanPin"/>
          <w:lang w:val="ru-RU" w:eastAsia="en-US" w:bidi="ar-SA"/>
        </w:rPr>
        <w:t>,</w:t>
      </w:r>
      <w:r w:rsidRPr="008937B5">
        <w:rPr>
          <w:rFonts w:eastAsia="SchoolBookSanPin"/>
          <w:lang w:val="ru-RU" w:eastAsia="en-US" w:bidi="ar-SA"/>
        </w:rPr>
        <w:t xml:space="preserve"> пафос (героический, патриотический, гражданский и другие)</w:t>
      </w:r>
      <w:r w:rsidRPr="008937B5" w:rsidR="00226831">
        <w:rPr>
          <w:rFonts w:eastAsia="SchoolBookSanPin"/>
          <w:lang w:val="ru-RU" w:eastAsia="en-US" w:bidi="ar-SA"/>
        </w:rPr>
        <w:t>,</w:t>
      </w:r>
      <w:r w:rsidRPr="008937B5">
        <w:rPr>
          <w:rFonts w:eastAsia="SchoolBookSanPin"/>
          <w:lang w:val="ru-RU" w:eastAsia="en-US" w:bidi="ar-SA"/>
        </w:rPr>
        <w:t xml:space="preserve"> сюжет, композиция, эпиграф</w:t>
      </w:r>
      <w:r w:rsidRPr="008937B5" w:rsidR="00226831">
        <w:rPr>
          <w:rFonts w:eastAsia="SchoolBookSanPin"/>
          <w:lang w:val="ru-RU" w:eastAsia="en-US" w:bidi="ar-SA"/>
        </w:rPr>
        <w:t>,</w:t>
      </w:r>
      <w:r w:rsidRPr="008937B5">
        <w:rPr>
          <w:rFonts w:eastAsia="SchoolBookSanPin"/>
          <w:lang w:val="ru-RU" w:eastAsia="en-US" w:bidi="ar-SA"/>
        </w:rPr>
        <w:t xml:space="preserve"> стадии развития действия: экспозиция, завязка, развитие действия, </w:t>
      </w:r>
      <w:r w:rsidRPr="008937B5" w:rsidR="00226831">
        <w:rPr>
          <w:rFonts w:eastAsia="SchoolBookSanPin"/>
          <w:lang w:val="ru-RU" w:eastAsia="en-US" w:bidi="ar-SA"/>
        </w:rPr>
        <w:t>(</w:t>
      </w:r>
      <w:r w:rsidRPr="008937B5">
        <w:rPr>
          <w:rFonts w:eastAsia="SchoolBookSanPin"/>
          <w:lang w:val="ru-RU" w:eastAsia="en-US" w:bidi="ar-SA"/>
        </w:rPr>
        <w:t>кульминация, развязка, эпилог</w:t>
      </w:r>
      <w:r w:rsidRPr="008937B5" w:rsidR="00226831">
        <w:rPr>
          <w:rFonts w:eastAsia="SchoolBookSanPin"/>
          <w:lang w:val="ru-RU" w:eastAsia="en-US" w:bidi="ar-SA"/>
        </w:rPr>
        <w:t>,</w:t>
      </w:r>
      <w:r w:rsidRPr="008937B5">
        <w:rPr>
          <w:rFonts w:eastAsia="SchoolBookSanPin"/>
          <w:lang w:val="ru-RU" w:eastAsia="en-US" w:bidi="ar-SA"/>
        </w:rPr>
        <w:t xml:space="preserve"> авторское</w:t>
      </w:r>
      <w:r w:rsidRPr="008937B5" w:rsidR="00226831">
        <w:rPr>
          <w:rFonts w:eastAsia="SchoolBookSanPin"/>
          <w:lang w:val="ru-RU" w:eastAsia="en-US" w:bidi="ar-SA"/>
        </w:rPr>
        <w:t xml:space="preserve"> (</w:t>
      </w:r>
      <w:r w:rsidRPr="008937B5">
        <w:rPr>
          <w:rFonts w:eastAsia="SchoolBookSanPin"/>
          <w:lang w:val="ru-RU" w:eastAsia="en-US" w:bidi="ar-SA"/>
        </w:rPr>
        <w:t>лирическое</w:t>
      </w:r>
      <w:r w:rsidRPr="008937B5" w:rsidR="00226831">
        <w:rPr>
          <w:rFonts w:eastAsia="SchoolBookSanPin"/>
          <w:lang w:val="ru-RU" w:eastAsia="en-US" w:bidi="ar-SA"/>
        </w:rPr>
        <w:t>)</w:t>
      </w:r>
      <w:r w:rsidRPr="008937B5">
        <w:rPr>
          <w:rFonts w:eastAsia="SchoolBookSanPin"/>
          <w:lang w:val="ru-RU" w:eastAsia="en-US" w:bidi="ar-SA"/>
        </w:rPr>
        <w:t xml:space="preserve"> отступление</w:t>
      </w:r>
      <w:r w:rsidRPr="008937B5" w:rsidR="00226831">
        <w:rPr>
          <w:rFonts w:eastAsia="SchoolBookSanPin"/>
          <w:lang w:val="ru-RU" w:eastAsia="en-US" w:bidi="ar-SA"/>
        </w:rPr>
        <w:t>),</w:t>
      </w:r>
      <w:r w:rsidRPr="008937B5">
        <w:rPr>
          <w:rFonts w:eastAsia="SchoolBookSanPin"/>
          <w:lang w:val="ru-RU" w:eastAsia="en-US" w:bidi="ar-SA"/>
        </w:rPr>
        <w:t xml:space="preserve"> конфликт</w:t>
      </w:r>
      <w:r w:rsidRPr="008937B5" w:rsidR="00226831">
        <w:rPr>
          <w:rFonts w:eastAsia="SchoolBookSanPin"/>
          <w:lang w:val="ru-RU" w:eastAsia="en-US" w:bidi="ar-SA"/>
        </w:rPr>
        <w:t>,</w:t>
      </w:r>
      <w:r w:rsidRPr="008937B5">
        <w:rPr>
          <w:rFonts w:eastAsia="SchoolBookSanPin"/>
          <w:lang w:val="ru-RU" w:eastAsia="en-US" w:bidi="ar-SA"/>
        </w:rPr>
        <w:t xml:space="preserve"> система образов</w:t>
      </w:r>
      <w:r w:rsidRPr="008937B5" w:rsidR="00226831">
        <w:rPr>
          <w:rFonts w:eastAsia="SchoolBookSanPin"/>
          <w:lang w:val="ru-RU" w:eastAsia="en-US" w:bidi="ar-SA"/>
        </w:rPr>
        <w:t>,</w:t>
      </w:r>
      <w:r w:rsidRPr="008937B5">
        <w:rPr>
          <w:rFonts w:eastAsia="SchoolBookSanPin"/>
          <w:lang w:val="ru-RU" w:eastAsia="en-US" w:bidi="ar-SA"/>
        </w:rPr>
        <w:t xml:space="preserve"> образ автора, повествователь, рассказчик, литературный герой (персонаж), лирический герой, лирический персонаж</w:t>
      </w:r>
      <w:r w:rsidRPr="008937B5" w:rsidR="00226831">
        <w:rPr>
          <w:rFonts w:eastAsia="SchoolBookSanPin"/>
          <w:lang w:val="ru-RU" w:eastAsia="en-US" w:bidi="ar-SA"/>
        </w:rPr>
        <w:t>,</w:t>
      </w:r>
      <w:r w:rsidRPr="008937B5">
        <w:rPr>
          <w:rFonts w:eastAsia="SchoolBookSanPin"/>
          <w:lang w:val="ru-RU" w:eastAsia="en-US" w:bidi="ar-SA"/>
        </w:rPr>
        <w:t xml:space="preserve"> речевая характеристика героя</w:t>
      </w:r>
      <w:r w:rsidRPr="008937B5" w:rsidR="00226831">
        <w:rPr>
          <w:rFonts w:eastAsia="SchoolBookSanPin"/>
          <w:lang w:val="ru-RU" w:eastAsia="en-US" w:bidi="ar-SA"/>
        </w:rPr>
        <w:t>,</w:t>
      </w:r>
      <w:r w:rsidRPr="008937B5">
        <w:rPr>
          <w:rFonts w:eastAsia="SchoolBookSanPin"/>
          <w:lang w:val="ru-RU" w:eastAsia="en-US" w:bidi="ar-SA"/>
        </w:rPr>
        <w:t xml:space="preserve"> портрет, пейзаж, интерьер, художественная деталь</w:t>
      </w:r>
      <w:r w:rsidRPr="008937B5" w:rsidR="00226831">
        <w:rPr>
          <w:rFonts w:eastAsia="SchoolBookSanPin"/>
          <w:lang w:val="ru-RU" w:eastAsia="en-US" w:bidi="ar-SA"/>
        </w:rPr>
        <w:t>,</w:t>
      </w:r>
      <w:r w:rsidRPr="008937B5">
        <w:rPr>
          <w:rFonts w:eastAsia="SchoolBookSanPin"/>
          <w:lang w:val="ru-RU" w:eastAsia="en-US" w:bidi="ar-SA"/>
        </w:rPr>
        <w:t xml:space="preserve"> символ, подтекст, психологизм</w:t>
      </w:r>
      <w:r w:rsidRPr="008937B5" w:rsidR="00226831">
        <w:rPr>
          <w:rFonts w:eastAsia="SchoolBookSanPin"/>
          <w:lang w:val="ru-RU" w:eastAsia="en-US" w:bidi="ar-SA"/>
        </w:rPr>
        <w:t>,</w:t>
      </w:r>
      <w:r w:rsidRPr="008937B5">
        <w:rPr>
          <w:rFonts w:eastAsia="SchoolBookSanPin"/>
          <w:lang w:val="ru-RU" w:eastAsia="en-US" w:bidi="ar-SA"/>
        </w:rPr>
        <w:t xml:space="preserve"> реплика, диалог, монолог; ремарка</w:t>
      </w:r>
      <w:r w:rsidRPr="008937B5" w:rsidR="00226831">
        <w:rPr>
          <w:rFonts w:eastAsia="SchoolBookSanPin"/>
          <w:lang w:val="ru-RU" w:eastAsia="en-US" w:bidi="ar-SA"/>
        </w:rPr>
        <w:t>,</w:t>
      </w:r>
      <w:r w:rsidRPr="008937B5">
        <w:rPr>
          <w:rFonts w:eastAsia="SchoolBookSanPin"/>
          <w:lang w:val="ru-RU" w:eastAsia="en-US" w:bidi="ar-SA"/>
        </w:rPr>
        <w:t xml:space="preserve"> юмор, ирония, сатира, сарказм, гротеск</w:t>
      </w:r>
      <w:r w:rsidRPr="008937B5" w:rsidR="00226831">
        <w:rPr>
          <w:rFonts w:eastAsia="SchoolBookSanPin"/>
          <w:lang w:val="ru-RU" w:eastAsia="en-US" w:bidi="ar-SA"/>
        </w:rPr>
        <w:t>,</w:t>
      </w:r>
      <w:r w:rsidRPr="008937B5">
        <w:rPr>
          <w:rFonts w:eastAsia="SchoolBookSanPin"/>
          <w:lang w:val="ru-RU" w:eastAsia="en-US" w:bidi="ar-SA"/>
        </w:rPr>
        <w:t xml:space="preserve"> эпитет, метафора, метонимия, сравнение, олицетворение, гипербола, умолчание, параллелизм</w:t>
      </w:r>
      <w:r w:rsidRPr="008937B5" w:rsidR="00226831">
        <w:rPr>
          <w:rFonts w:eastAsia="SchoolBookSanPin"/>
          <w:lang w:val="ru-RU" w:eastAsia="en-US" w:bidi="ar-SA"/>
        </w:rPr>
        <w:t>,</w:t>
      </w:r>
      <w:r w:rsidRPr="008937B5">
        <w:rPr>
          <w:rFonts w:eastAsia="SchoolBookSanPin"/>
          <w:lang w:val="ru-RU" w:eastAsia="en-US" w:bidi="ar-SA"/>
        </w:rPr>
        <w:t xml:space="preserve"> антитеза, аллегория; риторический вопрос, риторическое восклицание</w:t>
      </w:r>
      <w:r w:rsidRPr="008937B5" w:rsidR="00226831">
        <w:rPr>
          <w:rFonts w:eastAsia="SchoolBookSanPin"/>
          <w:lang w:val="ru-RU" w:eastAsia="en-US" w:bidi="ar-SA"/>
        </w:rPr>
        <w:t>,</w:t>
      </w:r>
      <w:r w:rsidRPr="008937B5">
        <w:rPr>
          <w:rFonts w:eastAsia="SchoolBookSanPin"/>
          <w:lang w:val="ru-RU" w:eastAsia="en-US" w:bidi="ar-SA"/>
        </w:rPr>
        <w:t xml:space="preserve"> инверсия, анафора, повтор</w:t>
      </w:r>
      <w:r w:rsidRPr="008937B5" w:rsidR="00226831">
        <w:rPr>
          <w:rFonts w:eastAsia="SchoolBookSanPin"/>
          <w:lang w:val="ru-RU" w:eastAsia="en-US" w:bidi="ar-SA"/>
        </w:rPr>
        <w:t>,</w:t>
      </w:r>
      <w:r w:rsidRPr="008937B5">
        <w:rPr>
          <w:rFonts w:eastAsia="SchoolBookSanPin"/>
          <w:lang w:val="ru-RU" w:eastAsia="en-US" w:bidi="ar-SA"/>
        </w:rPr>
        <w:t xml:space="preserve"> художественное время и пространство</w:t>
      </w:r>
      <w:r w:rsidRPr="008937B5" w:rsidR="00226831">
        <w:rPr>
          <w:rFonts w:eastAsia="SchoolBookSanPin"/>
          <w:lang w:val="ru-RU" w:eastAsia="en-US" w:bidi="ar-SA"/>
        </w:rPr>
        <w:t>,</w:t>
      </w:r>
      <w:r w:rsidRPr="008937B5">
        <w:rPr>
          <w:rFonts w:eastAsia="SchoolBookSanPin"/>
          <w:lang w:val="ru-RU" w:eastAsia="en-US" w:bidi="ar-SA"/>
        </w:rPr>
        <w:t xml:space="preserve"> звукопись (аллитерация, ассонанс)</w:t>
      </w:r>
      <w:r w:rsidRPr="008937B5" w:rsidR="00226831">
        <w:rPr>
          <w:rFonts w:eastAsia="SchoolBookSanPin"/>
          <w:lang w:val="ru-RU" w:eastAsia="en-US" w:bidi="ar-SA"/>
        </w:rPr>
        <w:t>,</w:t>
      </w:r>
      <w:r w:rsidRPr="008937B5">
        <w:rPr>
          <w:rFonts w:eastAsia="SchoolBookSanPin"/>
          <w:lang w:val="ru-RU" w:eastAsia="en-US" w:bidi="ar-SA"/>
        </w:rPr>
        <w:t xml:space="preserve"> стиль; стихотворный метр (хорей, ямб, дактиль, амфибрахий, анапест), ритм, рифма, строфа</w:t>
      </w:r>
      <w:r w:rsidRPr="008937B5" w:rsidR="00226831">
        <w:rPr>
          <w:rFonts w:eastAsia="SchoolBookSanPin"/>
          <w:lang w:val="ru-RU" w:eastAsia="en-US" w:bidi="ar-SA"/>
        </w:rPr>
        <w:t>,</w:t>
      </w:r>
      <w:r w:rsidRPr="008937B5">
        <w:rPr>
          <w:rFonts w:eastAsia="SchoolBookSanPin"/>
          <w:lang w:val="ru-RU" w:eastAsia="en-US" w:bidi="ar-SA"/>
        </w:rPr>
        <w:t xml:space="preserve"> афоризм</w:t>
      </w:r>
      <w:r w:rsidRPr="008937B5" w:rsidR="00226831">
        <w:rPr>
          <w:rFonts w:eastAsia="SchoolBookSanPin"/>
          <w:lang w:val="ru-RU" w:eastAsia="en-US" w:bidi="ar-SA"/>
        </w:rPr>
        <w:t>)</w:t>
      </w:r>
      <w:r w:rsidRPr="008937B5">
        <w:rPr>
          <w:rFonts w:eastAsia="SchoolBookSanPin"/>
          <w:lang w:val="ru-RU" w:eastAsia="en-US" w:bidi="ar-SA"/>
        </w:rPr>
        <w:t>;</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AD17C6">
        <w:rPr>
          <w:rFonts w:eastAsia="SchoolBookSanPin"/>
          <w:lang w:val="ru-RU" w:eastAsia="en-US" w:bidi="ar-SA"/>
        </w:rPr>
        <w:t>6) </w:t>
      </w:r>
      <w:r w:rsidRPr="008937B5">
        <w:rPr>
          <w:rFonts w:eastAsia="SchoolBookSanPin"/>
          <w:lang w:val="ru-RU" w:eastAsia="en-US" w:bidi="ar-SA"/>
        </w:rPr>
        <w:t xml:space="preserve">рассматривать изученные и самостоятельно прочитанные произведения </w:t>
      </w:r>
      <w:r w:rsidRPr="008937B5" w:rsidR="003870DE">
        <w:rPr>
          <w:rFonts w:eastAsia="SchoolBookSanPin"/>
          <w:lang w:val="ru-RU" w:eastAsia="en-US" w:bidi="ar-SA"/>
        </w:rPr>
        <w:br/>
      </w:r>
      <w:r w:rsidRPr="008937B5">
        <w:rPr>
          <w:rFonts w:eastAsia="SchoolBookSanPin"/>
          <w:lang w:val="ru-RU" w:eastAsia="en-US" w:bidi="ar-SA"/>
        </w:rPr>
        <w:t>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AD17C6">
        <w:rPr>
          <w:rFonts w:eastAsia="SchoolBookSanPin"/>
          <w:lang w:val="ru-RU" w:eastAsia="en-US" w:bidi="ar-SA"/>
        </w:rPr>
        <w:t>7) </w:t>
      </w:r>
      <w:r w:rsidRPr="008937B5">
        <w:rPr>
          <w:rFonts w:eastAsia="SchoolBookSanPin"/>
          <w:lang w:val="ru-RU" w:eastAsia="en-US" w:bidi="ar-SA"/>
        </w:rPr>
        <w:t xml:space="preserve">выявлять связь между важнейшими фактами биографии писателей </w:t>
      </w:r>
      <w:r w:rsidRPr="008937B5" w:rsidR="00226831">
        <w:rPr>
          <w:rFonts w:eastAsia="SchoolBookSanPin"/>
          <w:lang w:val="ru-RU" w:eastAsia="en-US" w:bidi="ar-SA"/>
        </w:rPr>
        <w:br/>
      </w:r>
      <w:r w:rsidRPr="008937B5">
        <w:rPr>
          <w:rFonts w:eastAsia="SchoolBookSanPin"/>
          <w:lang w:val="ru-RU" w:eastAsia="en-US" w:bidi="ar-SA"/>
        </w:rPr>
        <w:t xml:space="preserve">(в том числе А.С. Грибоедова, А.С. Пушкина, М.Ю. Лермонтова, Н.В. Гоголя) </w:t>
      </w:r>
      <w:r w:rsidRPr="008937B5" w:rsidR="003870DE">
        <w:rPr>
          <w:rFonts w:eastAsia="SchoolBookSanPin"/>
          <w:lang w:val="ru-RU" w:eastAsia="en-US" w:bidi="ar-SA"/>
        </w:rPr>
        <w:br/>
      </w:r>
      <w:r w:rsidRPr="008937B5">
        <w:rPr>
          <w:rFonts w:eastAsia="SchoolBookSanPin"/>
          <w:lang w:val="ru-RU" w:eastAsia="en-US" w:bidi="ar-SA"/>
        </w:rPr>
        <w:t>и особенностями исторической эпохи, авторского мировоззрения, проблематики произведений;</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AD17C6">
        <w:rPr>
          <w:rFonts w:eastAsia="SchoolBookSanPin"/>
          <w:lang w:val="ru-RU" w:eastAsia="en-US" w:bidi="ar-SA"/>
        </w:rPr>
        <w:t>8) </w:t>
      </w:r>
      <w:r w:rsidRPr="008937B5">
        <w:rPr>
          <w:rFonts w:eastAsia="SchoolBookSanPin"/>
          <w:lang w:val="ru-RU" w:eastAsia="en-US" w:bidi="ar-SA"/>
        </w:rPr>
        <w:t xml:space="preserve">выделять в произведениях элементы художественной формы </w:t>
      </w:r>
      <w:r w:rsidRPr="008937B5" w:rsidR="00226831">
        <w:rPr>
          <w:rFonts w:eastAsia="SchoolBookSanPin"/>
          <w:lang w:val="ru-RU" w:eastAsia="en-US" w:bidi="ar-SA"/>
        </w:rPr>
        <w:br/>
      </w:r>
      <w:r w:rsidRPr="008937B5">
        <w:rPr>
          <w:rFonts w:eastAsia="SchoolBookSanPin"/>
          <w:lang w:val="ru-RU" w:eastAsia="en-US" w:bidi="ar-SA"/>
        </w:rPr>
        <w:t>и обнаруживать связи между ними; определять родо-жанровую специфику изученного и самостоятельно прочитанного художественного произведения;</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AD17C6">
        <w:rPr>
          <w:rFonts w:eastAsia="SchoolBookSanPin"/>
          <w:lang w:val="ru-RU" w:eastAsia="en-US" w:bidi="ar-SA"/>
        </w:rPr>
        <w:t>9) </w:t>
      </w:r>
      <w:r w:rsidRPr="008937B5">
        <w:rPr>
          <w:rFonts w:eastAsia="SchoolBookSanPin"/>
          <w:lang w:val="ru-RU" w:eastAsia="en-US" w:bidi="ar-SA"/>
        </w:rPr>
        <w:t xml:space="preserve">сопоставлять произведения, их фрагменты (с учётом внутритекстовых </w:t>
      </w:r>
      <w:r w:rsidRPr="008937B5" w:rsidR="003870DE">
        <w:rPr>
          <w:rFonts w:eastAsia="SchoolBookSanPin"/>
          <w:lang w:val="ru-RU" w:eastAsia="en-US" w:bidi="ar-SA"/>
        </w:rPr>
        <w:br/>
      </w:r>
      <w:r w:rsidRPr="008937B5">
        <w:rPr>
          <w:rFonts w:eastAsia="SchoolBookSanPin"/>
          <w:lang w:val="ru-RU" w:eastAsia="en-US" w:bidi="ar-SA"/>
        </w:rPr>
        <w:t>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67B9C" w:rsidRPr="008937B5" w:rsidP="007A3FA5">
      <w:pPr>
        <w:widowControl/>
        <w:spacing w:after="0" w:line="240" w:lineRule="auto"/>
        <w:ind w:left="0" w:firstLine="709"/>
        <w:contextualSpacing/>
        <w:jc w:val="both"/>
        <w:rPr>
          <w:rFonts w:eastAsia="Calibri"/>
          <w:lang w:val="ru-RU" w:eastAsia="en-US" w:bidi="ar-SA"/>
        </w:rPr>
      </w:pPr>
      <w:r w:rsidRPr="008937B5" w:rsidR="00226831">
        <w:rPr>
          <w:rFonts w:eastAsia="SchoolBookSanPin"/>
          <w:lang w:val="ru-RU" w:eastAsia="en-US" w:bidi="ar-SA"/>
        </w:rPr>
        <w:t>10) </w:t>
      </w:r>
      <w:r w:rsidRPr="008937B5">
        <w:rPr>
          <w:rFonts w:eastAsia="SchoolBookSanPin"/>
          <w:lang w:val="ru-RU" w:eastAsia="en-US" w:bidi="ar-SA"/>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1</w:t>
      </w:r>
      <w:r w:rsidRPr="008937B5" w:rsidR="00226831">
        <w:rPr>
          <w:rFonts w:eastAsia="SchoolBookSanPin"/>
          <w:lang w:val="ru-RU" w:eastAsia="en-US" w:bidi="ar-SA"/>
        </w:rPr>
        <w:t>1</w:t>
      </w:r>
      <w:r w:rsidRPr="008937B5" w:rsidR="00AD17C6">
        <w:rPr>
          <w:rFonts w:eastAsia="SchoolBookSanPin"/>
          <w:lang w:val="ru-RU" w:eastAsia="en-US" w:bidi="ar-SA"/>
        </w:rPr>
        <w:t>) </w:t>
      </w:r>
      <w:r w:rsidRPr="008937B5">
        <w:rPr>
          <w:rFonts w:eastAsia="SchoolBookSanPin"/>
          <w:lang w:val="ru-RU" w:eastAsia="en-US" w:bidi="ar-SA"/>
        </w:rPr>
        <w:t xml:space="preserve">выразительно читать стихи и прозу, в том числе наизусть (не менее </w:t>
      </w:r>
      <w:r w:rsidRPr="008937B5" w:rsidR="003870DE">
        <w:rPr>
          <w:rFonts w:eastAsia="SchoolBookSanPin"/>
          <w:lang w:val="ru-RU" w:eastAsia="en-US" w:bidi="ar-SA"/>
        </w:rPr>
        <w:br/>
      </w:r>
      <w:r w:rsidRPr="008937B5">
        <w:rPr>
          <w:rFonts w:eastAsia="SchoolBookSanPin"/>
          <w:lang w:val="ru-RU" w:eastAsia="en-US" w:bidi="ar-SA"/>
        </w:rPr>
        <w:t xml:space="preserve">12 поэтических произведений, не выученных ранее), передавая личное отношение </w:t>
      </w:r>
      <w:r w:rsidRPr="008937B5" w:rsidR="003870DE">
        <w:rPr>
          <w:rFonts w:eastAsia="SchoolBookSanPin"/>
          <w:lang w:val="ru-RU" w:eastAsia="en-US" w:bidi="ar-SA"/>
        </w:rPr>
        <w:br/>
      </w:r>
      <w:r w:rsidRPr="008937B5">
        <w:rPr>
          <w:rFonts w:eastAsia="SchoolBookSanPin"/>
          <w:lang w:val="ru-RU" w:eastAsia="en-US" w:bidi="ar-SA"/>
        </w:rPr>
        <w:t>к произведению (с учётом литературного развития, индивидуальных особенностей обучающихся);</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1</w:t>
      </w:r>
      <w:r w:rsidRPr="008937B5" w:rsidR="00226831">
        <w:rPr>
          <w:rFonts w:eastAsia="SchoolBookSanPin"/>
          <w:lang w:val="ru-RU" w:eastAsia="en-US" w:bidi="ar-SA"/>
        </w:rPr>
        <w:t>2</w:t>
      </w:r>
      <w:r w:rsidRPr="008937B5" w:rsidR="00AD17C6">
        <w:rPr>
          <w:rFonts w:eastAsia="SchoolBookSanPin"/>
          <w:lang w:val="ru-RU" w:eastAsia="en-US" w:bidi="ar-SA"/>
        </w:rPr>
        <w:t>) </w:t>
      </w:r>
      <w:r w:rsidRPr="008937B5">
        <w:rPr>
          <w:rFonts w:eastAsia="SchoolBookSanPin"/>
          <w:lang w:val="ru-RU" w:eastAsia="en-US" w:bidi="ar-SA"/>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1</w:t>
      </w:r>
      <w:r w:rsidRPr="008937B5" w:rsidR="00226831">
        <w:rPr>
          <w:rFonts w:eastAsia="SchoolBookSanPin"/>
          <w:lang w:val="ru-RU" w:eastAsia="en-US" w:bidi="ar-SA"/>
        </w:rPr>
        <w:t>3</w:t>
      </w:r>
      <w:r w:rsidRPr="008937B5" w:rsidR="00AD17C6">
        <w:rPr>
          <w:rFonts w:eastAsia="SchoolBookSanPin"/>
          <w:lang w:val="ru-RU" w:eastAsia="en-US" w:bidi="ar-SA"/>
        </w:rPr>
        <w:t>) </w:t>
      </w:r>
      <w:r w:rsidRPr="008937B5">
        <w:rPr>
          <w:rFonts w:eastAsia="SchoolBookSanPin"/>
          <w:lang w:val="ru-RU" w:eastAsia="en-US" w:bidi="ar-SA"/>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1</w:t>
      </w:r>
      <w:r w:rsidRPr="008937B5" w:rsidR="00226831">
        <w:rPr>
          <w:rFonts w:eastAsia="SchoolBookSanPin"/>
          <w:lang w:val="ru-RU" w:eastAsia="en-US" w:bidi="ar-SA"/>
        </w:rPr>
        <w:t>4</w:t>
      </w:r>
      <w:r w:rsidRPr="008937B5" w:rsidR="00AD17C6">
        <w:rPr>
          <w:rFonts w:eastAsia="SchoolBookSanPin"/>
          <w:lang w:val="ru-RU" w:eastAsia="en-US" w:bidi="ar-SA"/>
        </w:rPr>
        <w:t>) </w:t>
      </w:r>
      <w:r w:rsidRPr="008937B5">
        <w:rPr>
          <w:rFonts w:eastAsia="SchoolBookSanPin"/>
          <w:lang w:val="ru-RU" w:eastAsia="en-US" w:bidi="ar-SA"/>
        </w:rPr>
        <w:t xml:space="preserve">создавать устные и письменные высказывания разных жанров (объёмом </w:t>
      </w:r>
      <w:r w:rsidRPr="008937B5" w:rsidR="003870DE">
        <w:rPr>
          <w:rFonts w:eastAsia="SchoolBookSanPin"/>
          <w:lang w:val="ru-RU" w:eastAsia="en-US" w:bidi="ar-SA"/>
        </w:rPr>
        <w:br/>
      </w:r>
      <w:r w:rsidRPr="008937B5">
        <w:rPr>
          <w:rFonts w:eastAsia="SchoolBookSanPin"/>
          <w:lang w:val="ru-RU" w:eastAsia="en-US" w:bidi="ar-SA"/>
        </w:rPr>
        <w:t xml:space="preserve">не менее 250 слов), писать сочинение-рассуждение по заданной теме с опорой </w:t>
      </w:r>
      <w:r w:rsidRPr="008937B5" w:rsidR="003870DE">
        <w:rPr>
          <w:rFonts w:eastAsia="SchoolBookSanPin"/>
          <w:lang w:val="ru-RU" w:eastAsia="en-US" w:bidi="ar-SA"/>
        </w:rPr>
        <w:br/>
      </w:r>
      <w:r w:rsidRPr="008937B5">
        <w:rPr>
          <w:rFonts w:eastAsia="SchoolBookSanPin"/>
          <w:lang w:val="ru-RU" w:eastAsia="en-US" w:bidi="ar-SA"/>
        </w:rPr>
        <w:t>на прочитанные произведения</w:t>
      </w:r>
      <w:r w:rsidRPr="008937B5" w:rsidR="00C85CE6">
        <w:rPr>
          <w:rFonts w:eastAsia="SchoolBookSanPin"/>
          <w:lang w:val="ru-RU" w:eastAsia="en-US" w:bidi="ar-SA"/>
        </w:rPr>
        <w:t>,</w:t>
      </w:r>
      <w:r w:rsidRPr="008937B5">
        <w:rPr>
          <w:rFonts w:eastAsia="SchoolBookSanPin"/>
          <w:lang w:val="ru-RU" w:eastAsia="en-US" w:bidi="ar-SA"/>
        </w:rPr>
        <w:t xml:space="preserve"> представлять развёрнутый устный или письменный ответ на проблемный вопрос</w:t>
      </w:r>
      <w:r w:rsidRPr="008937B5" w:rsidR="00C85CE6">
        <w:rPr>
          <w:rFonts w:eastAsia="SchoolBookSanPin"/>
          <w:lang w:val="ru-RU" w:eastAsia="en-US" w:bidi="ar-SA"/>
        </w:rPr>
        <w:t>,</w:t>
      </w:r>
      <w:r w:rsidRPr="008937B5">
        <w:rPr>
          <w:rFonts w:eastAsia="SchoolBookSanPin"/>
          <w:lang w:val="ru-RU" w:eastAsia="en-US" w:bidi="ar-SA"/>
        </w:rPr>
        <w:t xml:space="preserve"> исправлять и редактировать собственные и чужие письменные тексты</w:t>
      </w:r>
      <w:r w:rsidRPr="008937B5" w:rsidR="00C85CE6">
        <w:rPr>
          <w:rFonts w:eastAsia="SchoolBookSanPin"/>
          <w:lang w:val="ru-RU" w:eastAsia="en-US" w:bidi="ar-SA"/>
        </w:rPr>
        <w:t>,</w:t>
      </w:r>
      <w:r w:rsidRPr="008937B5">
        <w:rPr>
          <w:rFonts w:eastAsia="SchoolBookSanPin"/>
          <w:lang w:val="ru-RU" w:eastAsia="en-US" w:bidi="ar-SA"/>
        </w:rPr>
        <w:t xml:space="preserve">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1</w:t>
      </w:r>
      <w:r w:rsidRPr="008937B5" w:rsidR="00226831">
        <w:rPr>
          <w:rFonts w:eastAsia="SchoolBookSanPin"/>
          <w:lang w:val="ru-RU" w:eastAsia="en-US" w:bidi="ar-SA"/>
        </w:rPr>
        <w:t>5</w:t>
      </w:r>
      <w:r w:rsidRPr="008937B5" w:rsidR="00AD17C6">
        <w:rPr>
          <w:rFonts w:eastAsia="SchoolBookSanPin"/>
          <w:lang w:val="ru-RU" w:eastAsia="en-US" w:bidi="ar-SA"/>
        </w:rPr>
        <w:t>) </w:t>
      </w:r>
      <w:r w:rsidRPr="008937B5">
        <w:rPr>
          <w:rFonts w:eastAsia="SchoolBookSanPin"/>
          <w:lang w:val="ru-RU" w:eastAsia="en-US" w:bidi="ar-SA"/>
        </w:rPr>
        <w:t xml:space="preserve">самостоятельно интерпретировать и оценивать текстуально изученные </w:t>
      </w:r>
      <w:r w:rsidRPr="008937B5" w:rsidR="003870DE">
        <w:rPr>
          <w:rFonts w:eastAsia="SchoolBookSanPin"/>
          <w:lang w:val="ru-RU" w:eastAsia="en-US" w:bidi="ar-SA"/>
        </w:rPr>
        <w:br/>
      </w:r>
      <w:r w:rsidRPr="008937B5">
        <w:rPr>
          <w:rFonts w:eastAsia="SchoolBookSanPin"/>
          <w:lang w:val="ru-RU" w:eastAsia="en-US" w:bidi="ar-SA"/>
        </w:rPr>
        <w:t xml:space="preserve">и самостоятельно прочитанные художественные произведения древнерусской, классической русской и зарубежной литературы и современных авторов </w:t>
      </w:r>
      <w:r w:rsidRPr="008937B5" w:rsidR="003870DE">
        <w:rPr>
          <w:rFonts w:eastAsia="SchoolBookSanPin"/>
          <w:lang w:val="ru-RU" w:eastAsia="en-US" w:bidi="ar-SA"/>
        </w:rPr>
        <w:br/>
      </w:r>
      <w:r w:rsidRPr="008937B5">
        <w:rPr>
          <w:rFonts w:eastAsia="SchoolBookSanPin"/>
          <w:lang w:val="ru-RU" w:eastAsia="en-US" w:bidi="ar-SA"/>
        </w:rPr>
        <w:t>с использованием методов смыслового чтения и эстетического анализа;</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1</w:t>
      </w:r>
      <w:r w:rsidRPr="008937B5" w:rsidR="00226831">
        <w:rPr>
          <w:rFonts w:eastAsia="SchoolBookSanPin"/>
          <w:lang w:val="ru-RU" w:eastAsia="en-US" w:bidi="ar-SA"/>
        </w:rPr>
        <w:t>6</w:t>
      </w:r>
      <w:r w:rsidRPr="008937B5" w:rsidR="00AD17C6">
        <w:rPr>
          <w:rFonts w:eastAsia="SchoolBookSanPin"/>
          <w:lang w:val="ru-RU" w:eastAsia="en-US" w:bidi="ar-SA"/>
        </w:rPr>
        <w:t>) </w:t>
      </w:r>
      <w:r w:rsidRPr="008937B5">
        <w:rPr>
          <w:rFonts w:eastAsia="SchoolBookSanPin"/>
          <w:lang w:val="ru-RU" w:eastAsia="en-US" w:bidi="ar-SA"/>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1</w:t>
      </w:r>
      <w:r w:rsidRPr="008937B5" w:rsidR="00226831">
        <w:rPr>
          <w:rFonts w:eastAsia="SchoolBookSanPin"/>
          <w:lang w:val="ru-RU" w:eastAsia="en-US" w:bidi="ar-SA"/>
        </w:rPr>
        <w:t>7</w:t>
      </w:r>
      <w:r w:rsidRPr="008937B5" w:rsidR="00AD17C6">
        <w:rPr>
          <w:rFonts w:eastAsia="SchoolBookSanPin"/>
          <w:lang w:val="ru-RU" w:eastAsia="en-US" w:bidi="ar-SA"/>
        </w:rPr>
        <w:t>) </w:t>
      </w:r>
      <w:r w:rsidRPr="008937B5">
        <w:rPr>
          <w:rFonts w:eastAsia="SchoolBookSanPin"/>
          <w:lang w:val="ru-RU" w:eastAsia="en-US" w:bidi="ar-SA"/>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ресурсов</w:t>
      </w:r>
      <w:r w:rsidRPr="008937B5" w:rsidR="00C85CE6">
        <w:rPr>
          <w:rFonts w:eastAsia="SchoolBookSanPin"/>
          <w:lang w:val="ru-RU" w:eastAsia="en-US" w:bidi="ar-SA"/>
        </w:rPr>
        <w:t xml:space="preserve"> информационно-телекоммуникационной сети «Интернет»</w:t>
      </w:r>
      <w:r w:rsidRPr="008937B5">
        <w:rPr>
          <w:rFonts w:eastAsia="SchoolBookSanPin"/>
          <w:lang w:val="ru-RU" w:eastAsia="en-US" w:bidi="ar-SA"/>
        </w:rPr>
        <w:t xml:space="preserve">, </w:t>
      </w:r>
      <w:r w:rsidRPr="008937B5" w:rsidR="00C85CE6">
        <w:rPr>
          <w:rFonts w:eastAsia="SchoolBookSanPin"/>
          <w:lang w:val="ru-RU" w:eastAsia="en-US" w:bidi="ar-SA"/>
        </w:rPr>
        <w:br/>
      </w:r>
      <w:r w:rsidRPr="008937B5">
        <w:rPr>
          <w:rFonts w:eastAsia="SchoolBookSanPin"/>
          <w:lang w:val="ru-RU" w:eastAsia="en-US" w:bidi="ar-SA"/>
        </w:rPr>
        <w:t>в том числе за счёт произведений современной литературы;</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1</w:t>
      </w:r>
      <w:r w:rsidRPr="008937B5" w:rsidR="00226831">
        <w:rPr>
          <w:rFonts w:eastAsia="SchoolBookSanPin"/>
          <w:lang w:val="ru-RU" w:eastAsia="en-US" w:bidi="ar-SA"/>
        </w:rPr>
        <w:t>8</w:t>
      </w:r>
      <w:r w:rsidRPr="008937B5" w:rsidR="00AD17C6">
        <w:rPr>
          <w:rFonts w:eastAsia="SchoolBookSanPin"/>
          <w:lang w:val="ru-RU" w:eastAsia="en-US" w:bidi="ar-SA"/>
        </w:rPr>
        <w:t>) </w:t>
      </w:r>
      <w:r w:rsidRPr="008937B5">
        <w:rPr>
          <w:rFonts w:eastAsia="SchoolBookSanPin"/>
          <w:lang w:val="ru-RU" w:eastAsia="en-US" w:bidi="ar-SA"/>
        </w:rPr>
        <w:t xml:space="preserve">участвовать в коллективной и индивидуальной проектной </w:t>
      </w:r>
      <w:r w:rsidRPr="008937B5" w:rsidR="006A73BF">
        <w:rPr>
          <w:rFonts w:eastAsia="SchoolBookSanPin"/>
          <w:lang w:val="ru-RU" w:eastAsia="en-US" w:bidi="ar-SA"/>
        </w:rPr>
        <w:br/>
      </w:r>
      <w:r w:rsidRPr="008937B5">
        <w:rPr>
          <w:rFonts w:eastAsia="SchoolBookSanPin"/>
          <w:lang w:val="ru-RU" w:eastAsia="en-US" w:bidi="ar-SA"/>
        </w:rPr>
        <w:t>и исследовательской деятельности и уметь публично презентовать полученные результаты;</w:t>
      </w:r>
    </w:p>
    <w:p w:rsidR="00D67B9C" w:rsidRPr="008937B5" w:rsidP="007A3FA5">
      <w:pPr>
        <w:widowControl w:val="0"/>
        <w:spacing w:after="0" w:line="240" w:lineRule="auto"/>
        <w:ind w:firstLine="709"/>
        <w:jc w:val="both"/>
        <w:rPr>
          <w:rFonts w:eastAsia="SchoolBookSanPin"/>
          <w:lang w:val="ru-RU" w:eastAsia="en-US" w:bidi="ar-SA"/>
        </w:rPr>
      </w:pPr>
      <w:r w:rsidRPr="008937B5" w:rsidR="00AD17C6">
        <w:rPr>
          <w:rFonts w:eastAsia="SchoolBookSanPin"/>
          <w:lang w:val="ru-RU" w:eastAsia="en-US" w:bidi="ar-SA"/>
        </w:rPr>
        <w:t>1</w:t>
      </w:r>
      <w:r w:rsidRPr="008937B5" w:rsidR="00226831">
        <w:rPr>
          <w:rFonts w:eastAsia="SchoolBookSanPin"/>
          <w:lang w:val="ru-RU" w:eastAsia="en-US" w:bidi="ar-SA"/>
        </w:rPr>
        <w:t>9</w:t>
      </w:r>
      <w:r w:rsidRPr="008937B5" w:rsidR="00AD17C6">
        <w:rPr>
          <w:rFonts w:eastAsia="SchoolBookSanPin"/>
          <w:lang w:val="ru-RU" w:eastAsia="en-US" w:bidi="ar-SA"/>
        </w:rPr>
        <w:t>) </w:t>
      </w:r>
      <w:r w:rsidRPr="008937B5">
        <w:rPr>
          <w:rFonts w:eastAsia="SchoolBookSanPin"/>
          <w:lang w:val="ru-RU" w:eastAsia="en-US" w:bidi="ar-SA"/>
        </w:rPr>
        <w:t xml:space="preserve">уметь самостоятельно пользоваться энциклопедиями, словарями </w:t>
      </w:r>
      <w:r w:rsidRPr="008937B5" w:rsidR="006A73BF">
        <w:rPr>
          <w:rFonts w:eastAsia="SchoolBookSanPin"/>
          <w:lang w:val="ru-RU" w:eastAsia="en-US" w:bidi="ar-SA"/>
        </w:rPr>
        <w:br/>
      </w:r>
      <w:r w:rsidRPr="008937B5">
        <w:rPr>
          <w:rFonts w:eastAsia="SchoolBookSanPin"/>
          <w:lang w:val="ru-RU" w:eastAsia="en-US" w:bidi="ar-SA"/>
        </w:rPr>
        <w:t xml:space="preserve">и справочной литературой, информационно-справочными системами, в том числе </w:t>
      </w:r>
      <w:r w:rsidRPr="008937B5" w:rsidR="006A73BF">
        <w:rPr>
          <w:rFonts w:eastAsia="SchoolBookSanPin"/>
          <w:lang w:val="ru-RU" w:eastAsia="en-US" w:bidi="ar-SA"/>
        </w:rPr>
        <w:br/>
      </w:r>
      <w:r w:rsidRPr="008937B5">
        <w:rPr>
          <w:rFonts w:eastAsia="SchoolBookSanPin"/>
          <w:lang w:val="ru-RU" w:eastAsia="en-US" w:bidi="ar-SA"/>
        </w:rPr>
        <w:t>в электронной форме</w:t>
      </w:r>
      <w:r w:rsidRPr="008937B5" w:rsidR="00C85CE6">
        <w:rPr>
          <w:rFonts w:eastAsia="SchoolBookSanPin"/>
          <w:lang w:val="ru-RU" w:eastAsia="en-US" w:bidi="ar-SA"/>
        </w:rPr>
        <w:t>,</w:t>
      </w:r>
      <w:r w:rsidRPr="008937B5">
        <w:rPr>
          <w:rFonts w:eastAsia="SchoolBookSanPin"/>
          <w:lang w:val="ru-RU" w:eastAsia="en-US" w:bidi="ar-SA"/>
        </w:rPr>
        <w:t xml:space="preserve"> пользоваться каталогами библиотек, библиографическими указателями, системой поиска в </w:t>
      </w:r>
      <w:r w:rsidRPr="008937B5" w:rsidR="006450C9">
        <w:rPr>
          <w:rFonts w:eastAsia="SchoolBookSanPin"/>
          <w:lang w:val="ru-RU" w:eastAsia="en-US" w:bidi="ar-SA"/>
        </w:rPr>
        <w:t>информационно-телекоммуникационной сети «Интернет</w:t>
      </w:r>
      <w:r w:rsidRPr="008937B5" w:rsidR="00C85CE6">
        <w:rPr>
          <w:rFonts w:eastAsia="SchoolBookSanPin"/>
          <w:lang w:val="ru-RU" w:eastAsia="en-US" w:bidi="ar-SA"/>
        </w:rPr>
        <w:t>»,</w:t>
      </w:r>
      <w:r w:rsidRPr="008937B5">
        <w:rPr>
          <w:rFonts w:eastAsia="SchoolBookSanPin"/>
          <w:lang w:val="ru-RU" w:eastAsia="en-US" w:bidi="ar-SA"/>
        </w:rPr>
        <w:t xml:space="preserve">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118EF" w:rsidP="007A3FA5">
      <w:pPr>
        <w:keepNext/>
        <w:keepLines/>
        <w:widowControl w:val="0"/>
        <w:pBdr>
          <w:bottom w:val="none" w:sz="0" w:space="0" w:color="auto"/>
        </w:pBdr>
        <w:spacing w:before="0" w:after="0" w:line="240" w:lineRule="auto"/>
        <w:ind w:firstLine="708"/>
        <w:jc w:val="both"/>
        <w:outlineLvl w:val="0"/>
        <w:rPr>
          <w:rFonts w:eastAsia="SchoolBookSanPin"/>
          <w:lang w:val="ru-RU" w:eastAsia="x-none" w:bidi="ar-SA"/>
        </w:rPr>
      </w:pPr>
    </w:p>
    <w:p w:rsidR="00FF61C2" w:rsidRPr="008937B5" w:rsidP="007A3FA5">
      <w:pPr>
        <w:keepNext/>
        <w:keepLines/>
        <w:widowControl w:val="0"/>
        <w:pBdr>
          <w:bottom w:val="none" w:sz="0" w:space="0" w:color="auto"/>
        </w:pBdr>
        <w:spacing w:before="0" w:after="0" w:line="240" w:lineRule="auto"/>
        <w:ind w:firstLine="708"/>
        <w:jc w:val="both"/>
        <w:outlineLvl w:val="0"/>
        <w:rPr>
          <w:rFonts w:eastAsia="SchoolBookSanPin"/>
          <w:b/>
          <w:lang w:val="ru-RU" w:eastAsia="x-none" w:bidi="ar-SA"/>
        </w:rPr>
      </w:pPr>
      <w:r w:rsidR="004118EF">
        <w:rPr>
          <w:rFonts w:eastAsia="SchoolBookSanPin"/>
          <w:lang w:val="ru-RU" w:eastAsia="x-none" w:bidi="ar-SA"/>
        </w:rPr>
        <w:t>2.</w:t>
      </w:r>
      <w:r w:rsidR="00207B09">
        <w:rPr>
          <w:rFonts w:eastAsia="SchoolBookSanPin"/>
          <w:lang w:val="ru-RU" w:eastAsia="x-none" w:bidi="ar-SA"/>
        </w:rPr>
        <w:t>1.</w:t>
      </w:r>
      <w:r w:rsidR="004118EF">
        <w:rPr>
          <w:rFonts w:eastAsia="SchoolBookSanPin"/>
          <w:lang w:val="ru-RU" w:eastAsia="x-none" w:bidi="ar-SA"/>
        </w:rPr>
        <w:t>3</w:t>
      </w:r>
      <w:r w:rsidRPr="008937B5" w:rsidR="0019161B">
        <w:rPr>
          <w:rFonts w:eastAsia="SchoolBookSanPin"/>
          <w:lang w:val="ru-RU" w:eastAsia="x-none" w:bidi="ar-SA"/>
        </w:rPr>
        <w:t xml:space="preserve">. </w:t>
      </w:r>
      <w:r w:rsidRPr="008937B5">
        <w:rPr>
          <w:rFonts w:eastAsia="SchoolBookSanPin"/>
          <w:lang w:val="ru-RU" w:eastAsia="x-none" w:bidi="ar-SA"/>
        </w:rPr>
        <w:t xml:space="preserve">Федеральная рабочая программа по учебному предмету </w:t>
      </w:r>
      <w:r w:rsidRPr="008937B5">
        <w:rPr>
          <w:rFonts w:eastAsia="SchoolBookSanPin"/>
          <w:b/>
          <w:lang w:val="ru-RU" w:eastAsia="x-none" w:bidi="ar-SA"/>
        </w:rPr>
        <w:t>«Родной (русский) язык».</w:t>
      </w:r>
    </w:p>
    <w:p w:rsidR="00517973" w:rsidRPr="008937B5" w:rsidP="007A3FA5">
      <w:pPr>
        <w:widowControl w:val="0"/>
        <w:spacing w:after="0" w:line="240" w:lineRule="auto"/>
        <w:ind w:firstLine="709"/>
        <w:contextualSpacing/>
        <w:jc w:val="both"/>
        <w:rPr>
          <w:rFonts w:eastAsia="Calibri"/>
          <w:lang w:val="ru-RU" w:eastAsia="en-US" w:bidi="ar-SA"/>
        </w:rPr>
      </w:pPr>
      <w:bookmarkStart w:id="4" w:name="_TOC_250019"/>
      <w:bookmarkStart w:id="5" w:name="_Toc106448727"/>
      <w:r w:rsidR="004118EF">
        <w:rPr>
          <w:rFonts w:eastAsia="Calibri"/>
          <w:lang w:val="ru-RU" w:eastAsia="en-US" w:bidi="ar-SA"/>
        </w:rPr>
        <w:t>2.</w:t>
      </w:r>
      <w:r w:rsidR="00207B09">
        <w:rPr>
          <w:rFonts w:eastAsia="Calibri"/>
          <w:lang w:val="ru-RU" w:eastAsia="en-US" w:bidi="ar-SA"/>
        </w:rPr>
        <w:t>1.</w:t>
      </w:r>
      <w:r w:rsidR="004118EF">
        <w:rPr>
          <w:rFonts w:eastAsia="Calibri"/>
          <w:lang w:val="ru-RU" w:eastAsia="en-US" w:bidi="ar-SA"/>
        </w:rPr>
        <w:t>3</w:t>
      </w:r>
      <w:r w:rsidRPr="008937B5">
        <w:rPr>
          <w:rFonts w:eastAsia="Calibri"/>
          <w:lang w:val="ru-RU" w:eastAsia="en-US" w:bidi="ar-SA"/>
        </w:rPr>
        <w:t xml:space="preserve">.1. Федеральная рабочая программа по учебному предмету «Родной язык (русский)» (предметная область ««Родной язык и родная литература»») </w:t>
        <w:br/>
        <w:t>(далее соответственно – программа по родному языку (русскому), родной язык (русский)) включает пояснительную записку, содержание обучения, планируемые результаты освоения программы по родному языку (русскому).</w:t>
      </w:r>
    </w:p>
    <w:p w:rsidR="00517973" w:rsidRPr="008937B5" w:rsidP="007A3FA5">
      <w:pPr>
        <w:widowControl w:val="0"/>
        <w:spacing w:after="0" w:line="240" w:lineRule="auto"/>
        <w:ind w:firstLine="709"/>
        <w:jc w:val="both"/>
        <w:rPr>
          <w:rFonts w:eastAsia="Calibri"/>
          <w:lang w:val="ru-RU" w:eastAsia="en-US" w:bidi="ar-SA"/>
        </w:rPr>
      </w:pPr>
      <w:bookmarkEnd w:id="4"/>
      <w:bookmarkEnd w:id="5"/>
      <w:r w:rsidR="004118EF">
        <w:rPr>
          <w:rFonts w:eastAsia="Calibri"/>
          <w:lang w:val="ru-RU" w:eastAsia="en-US" w:bidi="ar-SA"/>
        </w:rPr>
        <w:t>2.</w:t>
      </w:r>
      <w:r w:rsidR="00207B09">
        <w:rPr>
          <w:rFonts w:eastAsia="Calibri"/>
          <w:lang w:val="ru-RU" w:eastAsia="en-US" w:bidi="ar-SA"/>
        </w:rPr>
        <w:t>1.</w:t>
      </w:r>
      <w:r w:rsidR="004118EF">
        <w:rPr>
          <w:rFonts w:eastAsia="Calibri"/>
          <w:lang w:val="ru-RU" w:eastAsia="en-US" w:bidi="ar-SA"/>
        </w:rPr>
        <w:t>3</w:t>
      </w:r>
      <w:r w:rsidRPr="008937B5" w:rsidR="004118EF">
        <w:rPr>
          <w:rFonts w:eastAsia="Calibri"/>
          <w:lang w:val="ru-RU" w:eastAsia="en-US" w:bidi="ar-SA"/>
        </w:rPr>
        <w:t>.</w:t>
      </w:r>
      <w:r w:rsidRPr="008937B5">
        <w:rPr>
          <w:rFonts w:eastAsia="Calibri"/>
          <w:lang w:val="ru-RU" w:eastAsia="en-US" w:bidi="ar-SA"/>
        </w:rPr>
        <w:t>.2. Пояснительная записка.</w:t>
      </w:r>
    </w:p>
    <w:p w:rsidR="00517973" w:rsidRPr="008937B5" w:rsidP="007A3FA5">
      <w:pPr>
        <w:widowControl w:val="0"/>
        <w:spacing w:after="0" w:line="240" w:lineRule="auto"/>
        <w:ind w:firstLine="709"/>
        <w:contextualSpacing/>
        <w:jc w:val="both"/>
        <w:rPr>
          <w:rFonts w:eastAsia="Calibri"/>
          <w:lang w:val="ru-RU" w:eastAsia="en-US" w:bidi="ar-SA"/>
        </w:rPr>
      </w:pPr>
      <w:r w:rsidRPr="008937B5" w:rsidR="0019161B">
        <w:rPr>
          <w:rFonts w:eastAsia="Calibri"/>
          <w:lang w:val="ru-RU" w:eastAsia="en-US" w:bidi="ar-SA"/>
        </w:rPr>
        <w:t>2</w:t>
      </w:r>
      <w:r w:rsidR="00207B09">
        <w:rPr>
          <w:rFonts w:eastAsia="Calibri"/>
          <w:lang w:val="ru-RU" w:eastAsia="en-US" w:bidi="ar-SA"/>
        </w:rPr>
        <w:t>.</w:t>
      </w:r>
      <w:r w:rsidRPr="008937B5" w:rsidR="0019161B">
        <w:rPr>
          <w:rFonts w:eastAsia="Calibri"/>
          <w:lang w:val="ru-RU" w:eastAsia="en-US" w:bidi="ar-SA"/>
        </w:rPr>
        <w:t>1</w:t>
      </w:r>
      <w:r w:rsidRPr="008937B5">
        <w:rPr>
          <w:rFonts w:eastAsia="Calibri"/>
          <w:lang w:val="ru-RU" w:eastAsia="en-US" w:bidi="ar-SA"/>
        </w:rPr>
        <w:t>.</w:t>
      </w:r>
      <w:r w:rsidR="00207B09">
        <w:rPr>
          <w:rFonts w:eastAsia="Calibri"/>
          <w:lang w:val="ru-RU" w:eastAsia="en-US" w:bidi="ar-SA"/>
        </w:rPr>
        <w:t>3.</w:t>
      </w:r>
      <w:r w:rsidRPr="008937B5">
        <w:rPr>
          <w:rFonts w:eastAsia="Calibri"/>
          <w:lang w:val="ru-RU" w:eastAsia="en-US" w:bidi="ar-SA"/>
        </w:rPr>
        <w:t xml:space="preserve">2.1. Программа по родному языку (русскому) на уровне основного общего образования подготовлена на основе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br/>
        <w:t>а также федеральной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sidR="0019161B">
        <w:rPr>
          <w:rFonts w:eastAsia="Calibri"/>
          <w:lang w:val="ru-RU" w:eastAsia="en-US" w:bidi="ar-SA"/>
        </w:rPr>
        <w:t>2</w:t>
      </w:r>
      <w:r w:rsidR="00207B09">
        <w:rPr>
          <w:rFonts w:eastAsia="Calibri"/>
          <w:lang w:val="ru-RU" w:eastAsia="en-US" w:bidi="ar-SA"/>
        </w:rPr>
        <w:t>.</w:t>
      </w:r>
      <w:r w:rsidRPr="008937B5" w:rsidR="0019161B">
        <w:rPr>
          <w:rFonts w:eastAsia="Calibri"/>
          <w:lang w:val="ru-RU" w:eastAsia="en-US" w:bidi="ar-SA"/>
        </w:rPr>
        <w:t>1</w:t>
      </w:r>
      <w:r w:rsidR="00207B09">
        <w:rPr>
          <w:rFonts w:eastAsia="Calibri"/>
          <w:lang w:val="ru-RU" w:eastAsia="en-US" w:bidi="ar-SA"/>
        </w:rPr>
        <w:t>.3</w:t>
      </w:r>
      <w:r w:rsidRPr="008937B5">
        <w:rPr>
          <w:rFonts w:eastAsia="Calibri"/>
          <w:lang w:val="ru-RU" w:eastAsia="en-US" w:bidi="ar-SA"/>
        </w:rPr>
        <w:t>.2.2.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общем образовании и активные методики обучения.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sidR="0019161B">
        <w:rPr>
          <w:rFonts w:eastAsia="Calibri"/>
          <w:lang w:val="ru-RU" w:eastAsia="en-US" w:bidi="ar-SA"/>
        </w:rPr>
        <w:t>2</w:t>
      </w:r>
      <w:r w:rsidR="00207B09">
        <w:rPr>
          <w:rFonts w:eastAsia="Calibri"/>
          <w:lang w:val="ru-RU" w:eastAsia="en-US" w:bidi="ar-SA"/>
        </w:rPr>
        <w:t>.</w:t>
      </w:r>
      <w:r w:rsidRPr="008937B5" w:rsidR="0019161B">
        <w:rPr>
          <w:rFonts w:eastAsia="Calibri"/>
          <w:lang w:val="ru-RU" w:eastAsia="en-US" w:bidi="ar-SA"/>
        </w:rPr>
        <w:t>1</w:t>
      </w:r>
      <w:r w:rsidRPr="008937B5">
        <w:rPr>
          <w:rFonts w:eastAsia="Calibri"/>
          <w:lang w:val="ru-RU" w:eastAsia="en-US" w:bidi="ar-SA"/>
        </w:rPr>
        <w:t>.</w:t>
      </w:r>
      <w:r w:rsidR="00207B09">
        <w:rPr>
          <w:rFonts w:eastAsia="Calibri"/>
          <w:lang w:val="ru-RU" w:eastAsia="en-US" w:bidi="ar-SA"/>
        </w:rPr>
        <w:t>3.</w:t>
      </w:r>
      <w:r w:rsidRPr="008937B5">
        <w:rPr>
          <w:rFonts w:eastAsia="Calibri"/>
          <w:lang w:val="ru-RU" w:eastAsia="en-US" w:bidi="ar-SA"/>
        </w:rPr>
        <w:t>2.3. Программа по родному языку (русскому) позволит учителю:</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ФГОС ООО;</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определить и структурировать планируемые результаты обучения </w:t>
        <w:br/>
        <w:t>и содержание учебного предмета по годам обучения в соответствии с ФГОС ООО, федеральной программой воспитания;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 освоения учебного материала разделов (тем) программы.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517973" w:rsidRPr="008937B5" w:rsidP="004118EF">
      <w:pPr>
        <w:widowControl w:val="0"/>
        <w:spacing w:after="0" w:line="240" w:lineRule="auto"/>
        <w:ind w:firstLine="709"/>
        <w:contextualSpacing/>
        <w:jc w:val="both"/>
        <w:rPr>
          <w:rFonts w:eastAsia="Calibri"/>
          <w:lang w:val="ru-RU" w:eastAsia="en-US" w:bidi="ar-SA"/>
        </w:rPr>
      </w:pPr>
      <w:r w:rsidRPr="008937B5" w:rsidR="0019161B">
        <w:rPr>
          <w:rFonts w:eastAsia="Calibri"/>
          <w:lang w:val="ru-RU" w:eastAsia="en-US" w:bidi="ar-SA"/>
        </w:rPr>
        <w:t>2</w:t>
      </w:r>
      <w:r w:rsidR="00207B09">
        <w:rPr>
          <w:rFonts w:eastAsia="Calibri"/>
          <w:lang w:val="ru-RU" w:eastAsia="en-US" w:bidi="ar-SA"/>
        </w:rPr>
        <w:t>.</w:t>
      </w:r>
      <w:r w:rsidRPr="008937B5" w:rsidR="0019161B">
        <w:rPr>
          <w:rFonts w:eastAsia="Calibri"/>
          <w:lang w:val="ru-RU" w:eastAsia="en-US" w:bidi="ar-SA"/>
        </w:rPr>
        <w:t>1</w:t>
      </w:r>
      <w:r w:rsidRPr="008937B5">
        <w:rPr>
          <w:rFonts w:eastAsia="Calibri"/>
          <w:lang w:val="ru-RU" w:eastAsia="en-US" w:bidi="ar-SA"/>
        </w:rPr>
        <w:t>.</w:t>
      </w:r>
      <w:r w:rsidR="00207B09">
        <w:rPr>
          <w:rFonts w:eastAsia="Calibri"/>
          <w:lang w:val="ru-RU" w:eastAsia="en-US" w:bidi="ar-SA"/>
        </w:rPr>
        <w:t>3.</w:t>
      </w:r>
      <w:r w:rsidRPr="008937B5">
        <w:rPr>
          <w:rFonts w:eastAsia="Calibri"/>
          <w:lang w:val="ru-RU" w:eastAsia="en-US" w:bidi="ar-SA"/>
        </w:rPr>
        <w:t>2.4. Содержание программы по родному языку (русскому)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w:t>
      </w:r>
      <w:r w:rsidR="004118EF">
        <w:rPr>
          <w:rFonts w:eastAsia="Calibri"/>
          <w:lang w:val="ru-RU" w:eastAsia="en-US" w:bidi="ar-SA"/>
        </w:rPr>
        <w:t xml:space="preserve">тура». Программа ориентирована </w:t>
      </w:r>
      <w:r w:rsidRPr="008937B5">
        <w:rPr>
          <w:rFonts w:eastAsia="Calibri"/>
          <w:lang w:val="ru-RU" w:eastAsia="en-US" w:bidi="ar-SA"/>
        </w:rPr>
        <w:t xml:space="preserve">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w:t>
        <w:br/>
        <w:t>а также особенностями функционирования русского языка в разных регионах Российской Федерации.</w:t>
      </w:r>
    </w:p>
    <w:p w:rsidR="00517973" w:rsidRPr="008937B5" w:rsidP="007A3FA5">
      <w:pPr>
        <w:widowControl w:val="0"/>
        <w:spacing w:after="0" w:line="240" w:lineRule="auto"/>
        <w:ind w:firstLine="709"/>
        <w:contextualSpacing/>
        <w:jc w:val="both"/>
        <w:rPr>
          <w:rFonts w:eastAsia="Calibri"/>
          <w:lang w:val="ru-RU" w:eastAsia="en-US" w:bidi="ar-SA"/>
        </w:rPr>
      </w:pPr>
      <w:r w:rsidR="004118EF">
        <w:rPr>
          <w:rFonts w:eastAsia="Calibri"/>
          <w:lang w:val="ru-RU" w:eastAsia="en-US" w:bidi="ar-SA"/>
        </w:rPr>
        <w:t>2.3</w:t>
      </w:r>
      <w:r w:rsidRPr="008937B5" w:rsidR="004118EF">
        <w:rPr>
          <w:rFonts w:eastAsia="Calibri"/>
          <w:lang w:val="ru-RU" w:eastAsia="en-US" w:bidi="ar-SA"/>
        </w:rPr>
        <w:t>.</w:t>
      </w:r>
      <w:r w:rsidRPr="008937B5">
        <w:rPr>
          <w:rFonts w:eastAsia="Calibri"/>
          <w:lang w:val="ru-RU" w:eastAsia="en-US" w:bidi="ar-SA"/>
        </w:rPr>
        <w:t xml:space="preserve">2.5. Программа по родному языку (русскому) направлена </w:t>
        <w:br/>
        <w:t xml:space="preserve">на удовлетворение потребности обучающихся в изучении родного языка </w:t>
        <w:br/>
        <w:t>как инструмента познания национальной культуры и самореализации в ней. Учебный предмет не ущемляет права обучающихся, изучающих иные родные языки (не русский). Поэтому учебное время, отведённое на изучение данного учебного предмета, не может рассматриваться как время для углублённого изучения основного курса «Русский язык».</w:t>
      </w:r>
    </w:p>
    <w:p w:rsidR="00517973" w:rsidRPr="008937B5" w:rsidP="004118EF">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В содержании программы по родному языку (русскому)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w:t>
      </w:r>
      <w:r w:rsidR="004118EF">
        <w:rPr>
          <w:rFonts w:eastAsia="Calibri"/>
          <w:lang w:val="ru-RU" w:eastAsia="en-US" w:bidi="ar-SA"/>
        </w:rPr>
        <w:t xml:space="preserve"> русского языка </w:t>
      </w:r>
      <w:r w:rsidRPr="008937B5">
        <w:rPr>
          <w:rFonts w:eastAsia="Calibri"/>
          <w:lang w:val="ru-RU" w:eastAsia="en-US" w:bidi="ar-SA"/>
        </w:rPr>
        <w:t>с цивилизацией и культурой, государством и обществом. Программа учебного предмета отражает социокультурный контекст</w:t>
      </w:r>
      <w:r w:rsidR="004118EF">
        <w:rPr>
          <w:rFonts w:eastAsia="Calibri"/>
          <w:lang w:val="ru-RU" w:eastAsia="en-US" w:bidi="ar-SA"/>
        </w:rPr>
        <w:t xml:space="preserve"> существования русского языка, </w:t>
      </w:r>
      <w:r w:rsidRPr="008937B5">
        <w:rPr>
          <w:rFonts w:eastAsia="Calibri"/>
          <w:lang w:val="ru-RU" w:eastAsia="en-US" w:bidi="ar-SA"/>
        </w:rPr>
        <w:t>в частности те языковые аспекты, которые обнаруживают прямую, непосредственную культурно-историческую обусловленность.</w:t>
      </w:r>
    </w:p>
    <w:p w:rsidR="00517973" w:rsidRPr="008937B5" w:rsidP="007A3FA5">
      <w:pPr>
        <w:widowControl w:val="0"/>
        <w:spacing w:after="0" w:line="240" w:lineRule="auto"/>
        <w:ind w:firstLine="709"/>
        <w:contextualSpacing/>
        <w:jc w:val="both"/>
        <w:rPr>
          <w:rFonts w:eastAsia="Calibri"/>
          <w:lang w:val="ru-RU" w:eastAsia="en-US" w:bidi="ar-SA"/>
        </w:rPr>
      </w:pPr>
      <w:r w:rsidR="004118EF">
        <w:rPr>
          <w:rFonts w:eastAsia="Calibri"/>
          <w:lang w:val="ru-RU" w:eastAsia="en-US" w:bidi="ar-SA"/>
        </w:rPr>
        <w:t>2.3</w:t>
      </w:r>
      <w:r w:rsidRPr="008937B5" w:rsidR="004118EF">
        <w:rPr>
          <w:rFonts w:eastAsia="Calibri"/>
          <w:lang w:val="ru-RU" w:eastAsia="en-US" w:bidi="ar-SA"/>
        </w:rPr>
        <w:t>.</w:t>
      </w:r>
      <w:r w:rsidRPr="008937B5">
        <w:rPr>
          <w:rFonts w:eastAsia="Calibri"/>
          <w:lang w:val="ru-RU" w:eastAsia="en-US" w:bidi="ar-SA"/>
        </w:rPr>
        <w:t>2.6</w:t>
      </w:r>
      <w:r w:rsidRPr="004118EF">
        <w:rPr>
          <w:rFonts w:eastAsia="Calibri"/>
          <w:b/>
          <w:lang w:val="ru-RU" w:eastAsia="en-US" w:bidi="ar-SA"/>
        </w:rPr>
        <w:t xml:space="preserve">. Целями </w:t>
      </w:r>
      <w:r w:rsidRPr="004118EF">
        <w:rPr>
          <w:rFonts w:eastAsia="Calibri"/>
          <w:lang w:val="ru-RU" w:eastAsia="en-US" w:bidi="ar-SA"/>
        </w:rPr>
        <w:t>изучения родного языка (русского</w:t>
      </w:r>
      <w:r w:rsidRPr="008937B5">
        <w:rPr>
          <w:rFonts w:eastAsia="Calibri"/>
          <w:lang w:val="ru-RU" w:eastAsia="en-US" w:bidi="ar-SA"/>
        </w:rPr>
        <w:t>) на уровне основного общего образования являются:</w:t>
      </w:r>
    </w:p>
    <w:p w:rsidR="00517973" w:rsidRPr="008937B5" w:rsidP="004118EF">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w:t>
      </w:r>
      <w:r w:rsidR="004118EF">
        <w:rPr>
          <w:rFonts w:eastAsia="Calibri"/>
          <w:lang w:val="ru-RU" w:eastAsia="en-US" w:bidi="ar-SA"/>
        </w:rPr>
        <w:t xml:space="preserve">любви, уважительного отношения </w:t>
      </w:r>
      <w:r w:rsidRPr="008937B5">
        <w:rPr>
          <w:rFonts w:eastAsia="Calibri"/>
          <w:lang w:val="ru-RU" w:eastAsia="en-US" w:bidi="ar-SA"/>
        </w:rPr>
        <w:t>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517973" w:rsidRPr="008937B5" w:rsidP="004118EF">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517973" w:rsidRPr="008937B5" w:rsidP="004118EF">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w:t>
      </w:r>
      <w:r w:rsidR="004118EF">
        <w:rPr>
          <w:rFonts w:eastAsia="Calibri"/>
          <w:lang w:val="ru-RU" w:eastAsia="en-US" w:bidi="ar-SA"/>
        </w:rPr>
        <w:t xml:space="preserve">, обогащение словарного запаса </w:t>
      </w:r>
      <w:r w:rsidRPr="008937B5">
        <w:rPr>
          <w:rFonts w:eastAsia="Calibri"/>
          <w:lang w:val="ru-RU" w:eastAsia="en-US" w:bidi="ar-SA"/>
        </w:rPr>
        <w:t>и грамматического строя речи обучающихся, раз</w:t>
      </w:r>
      <w:r w:rsidR="004118EF">
        <w:rPr>
          <w:rFonts w:eastAsia="Calibri"/>
          <w:lang w:val="ru-RU" w:eastAsia="en-US" w:bidi="ar-SA"/>
        </w:rPr>
        <w:t xml:space="preserve">витие готовности и способности </w:t>
      </w:r>
      <w:r w:rsidRPr="008937B5">
        <w:rPr>
          <w:rFonts w:eastAsia="Calibri"/>
          <w:lang w:val="ru-RU" w:eastAsia="en-US" w:bidi="ar-SA"/>
        </w:rPr>
        <w:t>к речевому взаимодействию и взаимопониманию, потребности к речевому самосовершенствованию;</w:t>
      </w:r>
    </w:p>
    <w:p w:rsidR="00517973" w:rsidRPr="008937B5" w:rsidP="004118EF">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совершенствование познавательных и интеллектуальных умений опознавать, анализировать, сравнивать, классифициро</w:t>
      </w:r>
      <w:r w:rsidR="004118EF">
        <w:rPr>
          <w:rFonts w:eastAsia="Calibri"/>
          <w:lang w:val="ru-RU" w:eastAsia="en-US" w:bidi="ar-SA"/>
        </w:rPr>
        <w:t xml:space="preserve">вать языковые факты, оценивать </w:t>
      </w:r>
      <w:r w:rsidRPr="008937B5">
        <w:rPr>
          <w:rFonts w:eastAsia="Calibri"/>
          <w:lang w:val="ru-RU" w:eastAsia="en-US" w:bidi="ar-SA"/>
        </w:rPr>
        <w:t>их с точки зрения нормативности, соответствия ситуации и сфере общения;</w:t>
      </w:r>
    </w:p>
    <w:p w:rsidR="00517973" w:rsidRPr="008937B5" w:rsidP="004118EF">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совершенствование текстовой деятельности, развитие умений функциональной грамотности осуществлять и</w:t>
      </w:r>
      <w:r w:rsidR="004118EF">
        <w:rPr>
          <w:rFonts w:eastAsia="Calibri"/>
          <w:lang w:val="ru-RU" w:eastAsia="en-US" w:bidi="ar-SA"/>
        </w:rPr>
        <w:t xml:space="preserve">нформационный поиск, извлекать </w:t>
      </w:r>
      <w:r w:rsidRPr="008937B5">
        <w:rPr>
          <w:rFonts w:eastAsia="Calibri"/>
          <w:lang w:val="ru-RU" w:eastAsia="en-US" w:bidi="ar-SA"/>
        </w:rPr>
        <w:t>и преобразовывать необходимую информацию, понимать и использовать тексты разных форматов (сплошной, несплошной текст, инфографика и другое);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517973" w:rsidRPr="008937B5" w:rsidP="007A3FA5">
      <w:pPr>
        <w:widowControl w:val="0"/>
        <w:spacing w:after="0" w:line="240" w:lineRule="auto"/>
        <w:ind w:firstLine="709"/>
        <w:contextualSpacing/>
        <w:jc w:val="both"/>
        <w:rPr>
          <w:rFonts w:eastAsia="Calibri"/>
          <w:lang w:val="ru-RU" w:eastAsia="en-US" w:bidi="ar-SA"/>
        </w:rPr>
      </w:pPr>
      <w:r w:rsidR="004118EF">
        <w:rPr>
          <w:rFonts w:eastAsia="Calibri"/>
          <w:lang w:val="ru-RU" w:eastAsia="en-US" w:bidi="ar-SA"/>
        </w:rPr>
        <w:t>2.3</w:t>
      </w:r>
      <w:r w:rsidRPr="008937B5" w:rsidR="004118EF">
        <w:rPr>
          <w:rFonts w:eastAsia="Calibri"/>
          <w:lang w:val="ru-RU" w:eastAsia="en-US" w:bidi="ar-SA"/>
        </w:rPr>
        <w:t>.</w:t>
      </w:r>
      <w:r w:rsidRPr="008937B5">
        <w:rPr>
          <w:rFonts w:eastAsia="Calibri"/>
          <w:lang w:val="ru-RU" w:eastAsia="en-US" w:bidi="ar-SA"/>
        </w:rPr>
        <w:t xml:space="preserve">.2.7. В соответствии с ФГОС ООО родной язык (русский) входит </w:t>
        <w:br/>
        <w:t>в предметную область «Родной язык и родная литература» и является обязательным для изучения.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Общее число часов, рекомендованных для изучения родного языка (русского), – 238 часов: в 5 классе – 68 часов (2 часа в неделю), в 6 классе – 68 часов (2 часа </w:t>
        <w:br/>
        <w:t xml:space="preserve">в неделю), в 7 классе – 34 часа (1 час в неделю), в 8 классе – 34 часа (1 час </w:t>
        <w:br/>
        <w:t>в неделю), в 9 классе – 34 (1 час в неделю).</w:t>
      </w:r>
    </w:p>
    <w:p w:rsidR="00517973" w:rsidRPr="008937B5" w:rsidP="004118EF">
      <w:pPr>
        <w:widowControl w:val="0"/>
        <w:spacing w:after="0" w:line="240" w:lineRule="auto"/>
        <w:ind w:firstLine="709"/>
        <w:contextualSpacing/>
        <w:jc w:val="both"/>
        <w:rPr>
          <w:rFonts w:eastAsia="Calibri"/>
          <w:lang w:val="ru-RU" w:eastAsia="en-US" w:bidi="ar-SA"/>
        </w:rPr>
      </w:pPr>
      <w:r w:rsidR="004118EF">
        <w:rPr>
          <w:rFonts w:eastAsia="Calibri"/>
          <w:lang w:val="ru-RU" w:eastAsia="en-US" w:bidi="ar-SA"/>
        </w:rPr>
        <w:t>2.3</w:t>
      </w:r>
      <w:r w:rsidRPr="008937B5" w:rsidR="004118EF">
        <w:rPr>
          <w:rFonts w:eastAsia="Calibri"/>
          <w:lang w:val="ru-RU" w:eastAsia="en-US" w:bidi="ar-SA"/>
        </w:rPr>
        <w:t>.</w:t>
      </w:r>
      <w:r w:rsidRPr="008937B5">
        <w:rPr>
          <w:rFonts w:eastAsia="Calibri"/>
          <w:lang w:val="ru-RU" w:eastAsia="en-US" w:bidi="ar-SA"/>
        </w:rPr>
        <w:t xml:space="preserve">.4. Содержание родного языка (русского) соответствует ФГОС ООО. </w:t>
        <w:b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w:t>
      </w:r>
      <w:r w:rsidR="004118EF">
        <w:rPr>
          <w:rFonts w:eastAsia="Calibri"/>
          <w:lang w:val="ru-RU" w:eastAsia="en-US" w:bidi="ar-SA"/>
        </w:rPr>
        <w:t xml:space="preserve">блоки программы) соотносятся </w:t>
      </w:r>
      <w:r w:rsidRPr="008937B5">
        <w:rPr>
          <w:rFonts w:eastAsia="Calibri"/>
          <w:lang w:val="ru-RU" w:eastAsia="en-US" w:bidi="ar-SA"/>
        </w:rPr>
        <w:t>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В соответствии с этим в программе по родному языку (русскому) выделяются следующие блоки.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В первом блоке – «Язык и культура» – представлено содержание, изучение которого позволит раскрыть взаимосвязь языка и истории, языка и материальной </w:t>
        <w:br/>
        <w:t xml:space="preserve">и духовной культуры русского народа, национально-культурную специфику русского языка, обеспечит овладение нормами русского речевого этикета </w:t>
        <w:br/>
        <w:t xml:space="preserve">в различных сферах общения, выявление общего и специфического в языках </w:t>
        <w:br/>
        <w:t xml:space="preserve">и культурах русского и других народов России и мира, овладение культурой межнационального общения. </w:t>
      </w:r>
    </w:p>
    <w:p w:rsidR="00517973" w:rsidRPr="008937B5" w:rsidP="004118EF">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Второй блок – «Культура речи» – ориентирован на формирование </w:t>
        <w:br/>
        <w:t>у обучающихся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w:t>
      </w:r>
      <w:r w:rsidR="004118EF">
        <w:rPr>
          <w:rFonts w:eastAsia="Calibri"/>
          <w:lang w:val="ru-RU" w:eastAsia="en-US" w:bidi="ar-SA"/>
        </w:rPr>
        <w:t xml:space="preserve">ка в устной и письменной форме </w:t>
      </w:r>
      <w:r w:rsidRPr="008937B5">
        <w:rPr>
          <w:rFonts w:eastAsia="Calibri"/>
          <w:lang w:val="ru-RU" w:eastAsia="en-US" w:bidi="ar-SA"/>
        </w:rPr>
        <w:t xml:space="preserve">с учётом требований уместности, точности, </w:t>
      </w:r>
      <w:r w:rsidR="004118EF">
        <w:rPr>
          <w:rFonts w:eastAsia="Calibri"/>
          <w:lang w:val="ru-RU" w:eastAsia="en-US" w:bidi="ar-SA"/>
        </w:rPr>
        <w:t xml:space="preserve">логичности, чистоты, богатства </w:t>
      </w:r>
      <w:r w:rsidRPr="008937B5">
        <w:rPr>
          <w:rFonts w:eastAsia="Calibri"/>
          <w:lang w:val="ru-RU" w:eastAsia="en-US" w:bidi="ar-SA"/>
        </w:rPr>
        <w:t xml:space="preserve">и выразительности, понимание вариантов норм, развитие потребности обращаться </w:t>
        <w:br/>
        <w:t>к нормативным словарям современног</w:t>
      </w:r>
      <w:r w:rsidR="004118EF">
        <w:rPr>
          <w:rFonts w:eastAsia="Calibri"/>
          <w:lang w:val="ru-RU" w:eastAsia="en-US" w:bidi="ar-SA"/>
        </w:rPr>
        <w:t xml:space="preserve">о русского литературного языка </w:t>
      </w:r>
      <w:r w:rsidRPr="008937B5">
        <w:rPr>
          <w:rFonts w:eastAsia="Calibri"/>
          <w:lang w:val="ru-RU" w:eastAsia="en-US" w:bidi="ar-SA"/>
        </w:rPr>
        <w:t xml:space="preserve">и совершенствование умений пользоваться ими. </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В третьем блоке – «Речь. Речевая деятельность. Текст» – представлено содержание, направленное на совершенствование видов речевой деятельности </w:t>
        <w:br/>
        <w:t xml:space="preserve">в их взаимосвязи и культуры устной и письменной речи, развитие базовых умений </w:t>
        <w:br/>
        <w:t>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bookmarkStart w:id="6" w:name="_TOC_250015"/>
      <w:bookmarkStart w:id="7" w:name="_Toc106448732"/>
    </w:p>
    <w:p w:rsidR="00517973" w:rsidRPr="008937B5" w:rsidP="007A3FA5">
      <w:pPr>
        <w:widowControl w:val="0"/>
        <w:spacing w:after="0" w:line="240" w:lineRule="auto"/>
        <w:ind w:firstLine="709"/>
        <w:contextualSpacing/>
        <w:jc w:val="both"/>
        <w:rPr>
          <w:rFonts w:eastAsia="Calibri"/>
          <w:lang w:val="ru-RU" w:eastAsia="en-US" w:bidi="ar-SA"/>
        </w:rPr>
      </w:pPr>
      <w:bookmarkEnd w:id="6"/>
      <w:bookmarkEnd w:id="7"/>
      <w:r w:rsidR="004118EF">
        <w:rPr>
          <w:rFonts w:eastAsia="Calibri"/>
          <w:lang w:val="ru-RU" w:eastAsia="en-US" w:bidi="ar-SA"/>
        </w:rPr>
        <w:t>2.3</w:t>
      </w:r>
      <w:r w:rsidRPr="008937B5" w:rsidR="004118EF">
        <w:rPr>
          <w:rFonts w:eastAsia="Calibri"/>
          <w:lang w:val="ru-RU" w:eastAsia="en-US" w:bidi="ar-SA"/>
        </w:rPr>
        <w:t>.</w:t>
      </w:r>
      <w:r w:rsidRPr="008937B5">
        <w:rPr>
          <w:rFonts w:eastAsia="Calibri"/>
          <w:lang w:val="ru-RU" w:eastAsia="en-US" w:bidi="ar-SA"/>
        </w:rPr>
        <w:t>.4. </w:t>
      </w:r>
      <w:r w:rsidRPr="004118EF">
        <w:rPr>
          <w:rFonts w:eastAsia="Calibri"/>
          <w:b/>
          <w:lang w:val="ru-RU" w:eastAsia="en-US" w:bidi="ar-SA"/>
        </w:rPr>
        <w:t>Содержание обучения в 5 классе.</w:t>
      </w:r>
    </w:p>
    <w:p w:rsidR="00517973" w:rsidRPr="008937B5" w:rsidP="007A3FA5">
      <w:pPr>
        <w:widowControl w:val="0"/>
        <w:spacing w:after="0" w:line="240" w:lineRule="auto"/>
        <w:ind w:firstLine="709"/>
        <w:contextualSpacing/>
        <w:jc w:val="both"/>
        <w:rPr>
          <w:rFonts w:eastAsia="Calibri"/>
          <w:lang w:val="ru-RU" w:eastAsia="en-US" w:bidi="ar-SA"/>
        </w:rPr>
      </w:pPr>
      <w:r w:rsidR="004118EF">
        <w:rPr>
          <w:rFonts w:eastAsia="Calibri"/>
          <w:lang w:val="ru-RU" w:eastAsia="en-US" w:bidi="ar-SA"/>
        </w:rPr>
        <w:t>2.3</w:t>
      </w:r>
      <w:r w:rsidRPr="008937B5" w:rsidR="004118EF">
        <w:rPr>
          <w:rFonts w:eastAsia="Calibri"/>
          <w:lang w:val="ru-RU" w:eastAsia="en-US" w:bidi="ar-SA"/>
        </w:rPr>
        <w:t>.</w:t>
      </w:r>
      <w:r w:rsidRPr="008937B5">
        <w:rPr>
          <w:rFonts w:eastAsia="Calibri"/>
          <w:lang w:val="ru-RU" w:eastAsia="en-US" w:bidi="ar-SA"/>
        </w:rPr>
        <w:t>.4.1. Раздел 1. Язык и культура.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Русский язык – национальный язык русского народа. Роль родного языка </w:t>
        <w:br/>
        <w:t>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Краткая история русской письменности. Создание славянского алфавита.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Язык как зеркало национальной культуры. Слово как хранилище материальной и духовной культуры народа. Слова, обозначающие предметы </w:t>
        <w:br/>
        <w:t xml:space="preserve">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 </w:t>
        <w:br/>
        <w:t xml:space="preserve">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w:t>
        <w:br/>
        <w:t>и произведениях художественной литературы разных исторических эпох.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(барышня – об изнеженной, избалованной девушке, сухарь – о сухом, неотзывчивом человеке, сорока – о болтливой женщине и тому подобное).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w:t>
        <w:br/>
        <w:t>и имеющие в силу этого определённую стилистическую окраску.</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Общеизвестные старинные русские города. Происхождение их названий.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Ознакомление с историей и этимологией некоторых слов.</w:t>
      </w:r>
    </w:p>
    <w:p w:rsidR="00517973" w:rsidRPr="008937B5" w:rsidP="007A3FA5">
      <w:pPr>
        <w:widowControl w:val="0"/>
        <w:spacing w:after="0" w:line="240" w:lineRule="auto"/>
        <w:ind w:firstLine="709"/>
        <w:contextualSpacing/>
        <w:jc w:val="both"/>
        <w:rPr>
          <w:rFonts w:eastAsia="Calibri"/>
          <w:lang w:val="ru-RU" w:eastAsia="en-US" w:bidi="ar-SA"/>
        </w:rPr>
      </w:pPr>
      <w:r w:rsidR="004118EF">
        <w:rPr>
          <w:rFonts w:eastAsia="Calibri"/>
          <w:lang w:val="ru-RU" w:eastAsia="en-US" w:bidi="ar-SA"/>
        </w:rPr>
        <w:t>2.3</w:t>
      </w:r>
      <w:r w:rsidRPr="008937B5" w:rsidR="004118EF">
        <w:rPr>
          <w:rFonts w:eastAsia="Calibri"/>
          <w:lang w:val="ru-RU" w:eastAsia="en-US" w:bidi="ar-SA"/>
        </w:rPr>
        <w:t>.</w:t>
      </w:r>
      <w:r w:rsidRPr="008937B5">
        <w:rPr>
          <w:rFonts w:eastAsia="Calibri"/>
          <w:lang w:val="ru-RU" w:eastAsia="en-US" w:bidi="ar-SA"/>
        </w:rPr>
        <w:t>.4.2. Раздел 2. Культура речи.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w:t>
        <w:br/>
        <w:t xml:space="preserve">и просторечный) употребления имён существительных, прилагательных, глаголов </w:t>
        <w:br/>
        <w:t xml:space="preserve">в речи. Типичные примеры нарушения лексической нормы, связанные </w:t>
        <w:br/>
        <w:t>с употреблением имён существительных, прилагательных, глаголов в современном русском литературном языке.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w:t>
        <w:br/>
      </w:r>
      <w:r w:rsidRPr="008937B5">
        <w:rPr>
          <w:rFonts w:eastAsia="Calibri"/>
          <w:i/>
          <w:lang w:val="ru-RU" w:eastAsia="en-US" w:bidi="ar-SA"/>
        </w:rPr>
        <w:t>-а(-я)</w:t>
      </w:r>
      <w:r w:rsidRPr="008937B5">
        <w:rPr>
          <w:rFonts w:eastAsia="Calibri"/>
          <w:lang w:val="ru-RU" w:eastAsia="en-US" w:bidi="ar-SA"/>
        </w:rPr>
        <w:t xml:space="preserve">, </w:t>
      </w:r>
      <w:r w:rsidRPr="008937B5">
        <w:rPr>
          <w:rFonts w:eastAsia="Calibri"/>
          <w:i/>
          <w:lang w:val="ru-RU" w:eastAsia="en-US" w:bidi="ar-SA"/>
        </w:rPr>
        <w:t>-ы(-и)</w:t>
      </w:r>
      <w:r w:rsidRPr="008937B5">
        <w:rPr>
          <w:rFonts w:eastAsia="Calibri"/>
          <w:lang w:val="ru-RU" w:eastAsia="en-US" w:bidi="ar-SA"/>
        </w:rPr>
        <w:t xml:space="preserve">‚ различающиеся по смыслу. Литературные‚ разговорные‚ устарелые </w:t>
        <w:br/>
        <w:t>и профессиональные особенности формы именительного падежа множественного числа существительных мужского рода.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w:t>
        <w:br/>
        <w:t xml:space="preserve">в обществе, по профессии, должности, по возрасту и полу. Обращение </w:t>
        <w:br/>
        <w:t>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517973" w:rsidRPr="008937B5" w:rsidP="007A3FA5">
      <w:pPr>
        <w:widowControl w:val="0"/>
        <w:spacing w:after="0" w:line="240" w:lineRule="auto"/>
        <w:ind w:firstLine="709"/>
        <w:contextualSpacing/>
        <w:jc w:val="both"/>
        <w:rPr>
          <w:rFonts w:eastAsia="Calibri"/>
          <w:lang w:val="ru-RU" w:eastAsia="en-US" w:bidi="ar-SA"/>
        </w:rPr>
      </w:pPr>
      <w:r w:rsidR="004118EF">
        <w:rPr>
          <w:rFonts w:eastAsia="Calibri"/>
          <w:lang w:val="ru-RU" w:eastAsia="en-US" w:bidi="ar-SA"/>
        </w:rPr>
        <w:t>2.3</w:t>
      </w:r>
      <w:r w:rsidRPr="008937B5" w:rsidR="004118EF">
        <w:rPr>
          <w:rFonts w:eastAsia="Calibri"/>
          <w:lang w:val="ru-RU" w:eastAsia="en-US" w:bidi="ar-SA"/>
        </w:rPr>
        <w:t>.</w:t>
      </w:r>
      <w:r w:rsidRPr="008937B5">
        <w:rPr>
          <w:rFonts w:eastAsia="Calibri"/>
          <w:lang w:val="ru-RU" w:eastAsia="en-US" w:bidi="ar-SA"/>
        </w:rPr>
        <w:t>4.3. Раздел 3. Речь. Речевая деятельность. Текст.</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Язык и речь. Средства выразительной устной речи (тон, тембр, темп), способы тренировки (скороговорки). Интонация и жесты.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Текст. Композиционные формы описания, повествования, рассуждения.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Функциональные разновидности языка. Разговорная речь.</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Просьба, извинение как жанры разговорной речи.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Официально-деловой стиль. Объявление (устное и письменное).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Учебно-научный стиль. План ответа на уроке, план текста. Публицистический стиль. Устное выступление. Девиз, слоган.</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Язык художественной литературы. Литературная сказка.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Рассказ.</w:t>
      </w:r>
    </w:p>
    <w:p w:rsidR="00517973" w:rsidRPr="008937B5" w:rsidP="004118EF">
      <w:pPr>
        <w:widowControl w:val="0"/>
        <w:spacing w:after="0" w:line="240" w:lineRule="auto"/>
        <w:ind w:firstLine="709"/>
        <w:contextualSpacing/>
        <w:rPr>
          <w:rFonts w:eastAsia="Calibri"/>
          <w:lang w:val="ru-RU" w:eastAsia="en-US" w:bidi="ar-SA"/>
        </w:rPr>
      </w:pPr>
      <w:r w:rsidRPr="008937B5">
        <w:rPr>
          <w:rFonts w:eastAsia="Calibri"/>
          <w:lang w:val="ru-RU" w:eastAsia="en-US" w:bidi="ar-SA"/>
        </w:rPr>
        <w:t>Особенности языка фольклорных текстов. Загадка, пословица. Сказка. Особенности языка сказки (сравне</w:t>
      </w:r>
      <w:r w:rsidR="004118EF">
        <w:rPr>
          <w:rFonts w:eastAsia="Calibri"/>
          <w:lang w:val="ru-RU" w:eastAsia="en-US" w:bidi="ar-SA"/>
        </w:rPr>
        <w:t xml:space="preserve">ния, синонимы, антонимы, слова </w:t>
      </w:r>
      <w:r w:rsidRPr="008937B5">
        <w:rPr>
          <w:rFonts w:eastAsia="Calibri"/>
          <w:lang w:val="ru-RU" w:eastAsia="en-US" w:bidi="ar-SA"/>
        </w:rPr>
        <w:t>с уменьшительными суффиксами и так далее).</w:t>
      </w:r>
    </w:p>
    <w:p w:rsidR="00517973" w:rsidRPr="008937B5" w:rsidP="007A3FA5">
      <w:pPr>
        <w:widowControl w:val="0"/>
        <w:spacing w:after="0" w:line="240" w:lineRule="auto"/>
        <w:ind w:firstLine="709"/>
        <w:contextualSpacing/>
        <w:jc w:val="both"/>
        <w:rPr>
          <w:rFonts w:eastAsia="Calibri"/>
          <w:lang w:val="ru-RU" w:eastAsia="en-US" w:bidi="ar-SA"/>
        </w:rPr>
      </w:pPr>
      <w:r w:rsidR="004118EF">
        <w:rPr>
          <w:rFonts w:eastAsia="Calibri"/>
          <w:lang w:val="ru-RU" w:eastAsia="en-US" w:bidi="ar-SA"/>
        </w:rPr>
        <w:t>2.3</w:t>
      </w:r>
      <w:r w:rsidRPr="008937B5" w:rsidR="004118EF">
        <w:rPr>
          <w:rFonts w:eastAsia="Calibri"/>
          <w:lang w:val="ru-RU" w:eastAsia="en-US" w:bidi="ar-SA"/>
        </w:rPr>
        <w:t>.</w:t>
      </w:r>
      <w:r w:rsidRPr="008937B5">
        <w:rPr>
          <w:rFonts w:eastAsia="Calibri"/>
          <w:lang w:val="ru-RU" w:eastAsia="en-US" w:bidi="ar-SA"/>
        </w:rPr>
        <w:t>5. </w:t>
      </w:r>
      <w:r w:rsidRPr="004118EF">
        <w:rPr>
          <w:rFonts w:eastAsia="Calibri"/>
          <w:b/>
          <w:lang w:val="ru-RU" w:eastAsia="en-US" w:bidi="ar-SA"/>
        </w:rPr>
        <w:t>Содержание обучения в 6 классе.</w:t>
      </w:r>
    </w:p>
    <w:p w:rsidR="00517973" w:rsidRPr="008937B5" w:rsidP="007A3FA5">
      <w:pPr>
        <w:widowControl w:val="0"/>
        <w:spacing w:after="0" w:line="240" w:lineRule="auto"/>
        <w:ind w:firstLine="709"/>
        <w:contextualSpacing/>
        <w:jc w:val="both"/>
        <w:rPr>
          <w:rFonts w:eastAsia="Calibri"/>
          <w:lang w:val="ru-RU" w:eastAsia="en-US" w:bidi="ar-SA"/>
        </w:rPr>
      </w:pPr>
      <w:r w:rsidR="004118EF">
        <w:rPr>
          <w:rFonts w:eastAsia="Calibri"/>
          <w:lang w:val="ru-RU" w:eastAsia="en-US" w:bidi="ar-SA"/>
        </w:rPr>
        <w:t>2.3</w:t>
      </w:r>
      <w:r w:rsidRPr="008937B5" w:rsidR="004118EF">
        <w:rPr>
          <w:rFonts w:eastAsia="Calibri"/>
          <w:lang w:val="ru-RU" w:eastAsia="en-US" w:bidi="ar-SA"/>
        </w:rPr>
        <w:t>.</w:t>
      </w:r>
      <w:r w:rsidRPr="008937B5">
        <w:rPr>
          <w:rFonts w:eastAsia="Calibri"/>
          <w:lang w:val="ru-RU" w:eastAsia="en-US" w:bidi="ar-SA"/>
        </w:rPr>
        <w:t>5.1. Раздел 1. Язык и культура.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w:t>
        <w:br/>
        <w:t>и другое Использование диалектной лексики в произведениях художественной литературы.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w:t>
        <w:br/>
        <w:t>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rsidR="00517973" w:rsidRPr="008937B5" w:rsidP="007A3FA5">
      <w:pPr>
        <w:widowControl w:val="0"/>
        <w:spacing w:after="0" w:line="240" w:lineRule="auto"/>
        <w:ind w:firstLine="709"/>
        <w:contextualSpacing/>
        <w:jc w:val="both"/>
        <w:rPr>
          <w:rFonts w:eastAsia="Calibri"/>
          <w:lang w:val="ru-RU" w:eastAsia="en-US" w:bidi="ar-SA"/>
        </w:rPr>
      </w:pPr>
      <w:r w:rsidR="004118EF">
        <w:rPr>
          <w:rFonts w:eastAsia="Calibri"/>
          <w:lang w:val="ru-RU" w:eastAsia="en-US" w:bidi="ar-SA"/>
        </w:rPr>
        <w:t>2.3</w:t>
      </w:r>
      <w:r w:rsidRPr="008937B5" w:rsidR="004118EF">
        <w:rPr>
          <w:rFonts w:eastAsia="Calibri"/>
          <w:lang w:val="ru-RU" w:eastAsia="en-US" w:bidi="ar-SA"/>
        </w:rPr>
        <w:t>.</w:t>
      </w:r>
      <w:r w:rsidRPr="008937B5">
        <w:rPr>
          <w:rFonts w:eastAsia="Calibri"/>
          <w:lang w:val="ru-RU" w:eastAsia="en-US" w:bidi="ar-SA"/>
        </w:rPr>
        <w:t>5.2. Раздел 2. Культура речи.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w:t>
        <w:br/>
        <w:t>на -</w:t>
      </w:r>
      <w:r w:rsidRPr="008937B5">
        <w:rPr>
          <w:rFonts w:eastAsia="Calibri"/>
          <w:i/>
          <w:lang w:val="ru-RU" w:eastAsia="en-US" w:bidi="ar-SA"/>
        </w:rPr>
        <w:t>ить</w:t>
      </w:r>
      <w:r w:rsidRPr="008937B5">
        <w:rPr>
          <w:rFonts w:eastAsia="Calibri"/>
          <w:lang w:val="ru-RU" w:eastAsia="en-US" w:bidi="ar-SA"/>
        </w:rPr>
        <w:t>.</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Типичные речевые ошибки‚ связанные с употреблением синонимов‚ антонимов и лексических омонимов в речи.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w:t>
        <w:br/>
        <w:t>на -</w:t>
      </w:r>
      <w:r w:rsidRPr="008937B5">
        <w:rPr>
          <w:rFonts w:eastAsia="Calibri"/>
          <w:i/>
          <w:lang w:val="ru-RU" w:eastAsia="en-US" w:bidi="ar-SA"/>
        </w:rPr>
        <w:t>а/-я</w:t>
      </w:r>
      <w:r w:rsidRPr="008937B5">
        <w:rPr>
          <w:rFonts w:eastAsia="Calibri"/>
          <w:lang w:val="ru-RU" w:eastAsia="en-US" w:bidi="ar-SA"/>
        </w:rPr>
        <w:t xml:space="preserve"> и </w:t>
      </w:r>
      <w:r w:rsidRPr="008937B5">
        <w:rPr>
          <w:rFonts w:eastAsia="Calibri"/>
          <w:i/>
          <w:lang w:val="ru-RU" w:eastAsia="en-US" w:bidi="ar-SA"/>
        </w:rPr>
        <w:t>-ы/-и</w:t>
      </w:r>
      <w:r w:rsidRPr="008937B5">
        <w:rPr>
          <w:rFonts w:eastAsia="Calibri"/>
          <w:lang w:val="ru-RU" w:eastAsia="en-US" w:bidi="ar-SA"/>
        </w:rPr>
        <w:t xml:space="preserve">, родительный падеж множественного числа существительных мужского и среднего рода с нулевым окончанием и окончанием </w:t>
      </w:r>
      <w:r w:rsidRPr="008937B5">
        <w:rPr>
          <w:rFonts w:eastAsia="Calibri"/>
          <w:i/>
          <w:lang w:val="ru-RU" w:eastAsia="en-US" w:bidi="ar-SA"/>
        </w:rPr>
        <w:t>-ов</w:t>
      </w:r>
      <w:r w:rsidRPr="008937B5">
        <w:rPr>
          <w:rFonts w:eastAsia="Calibri"/>
          <w:lang w:val="ru-RU" w:eastAsia="en-US" w:bidi="ar-SA"/>
        </w:rPr>
        <w:t xml:space="preserve">, родительный падеж множественного числа существительных женского рода на </w:t>
      </w:r>
      <w:r w:rsidRPr="008937B5">
        <w:rPr>
          <w:rFonts w:eastAsia="Calibri"/>
          <w:i/>
          <w:lang w:val="ru-RU" w:eastAsia="en-US" w:bidi="ar-SA"/>
        </w:rPr>
        <w:t>-ня</w:t>
      </w:r>
      <w:r w:rsidRPr="008937B5">
        <w:rPr>
          <w:rFonts w:eastAsia="Calibri"/>
          <w:lang w:val="ru-RU" w:eastAsia="en-US" w:bidi="ar-SA"/>
        </w:rPr>
        <w:t>, творительный падеж множественного числа существительных 3-го склонении, родительный падеж единственного числа существительных мужского рода.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517973" w:rsidRPr="008937B5" w:rsidP="004118EF">
      <w:pPr>
        <w:widowControl w:val="0"/>
        <w:spacing w:after="0" w:line="240" w:lineRule="auto"/>
        <w:ind w:firstLine="709"/>
        <w:contextualSpacing/>
        <w:rPr>
          <w:rFonts w:eastAsia="Calibri"/>
          <w:lang w:val="ru-RU" w:eastAsia="en-US" w:bidi="ar-SA"/>
        </w:rPr>
      </w:pPr>
      <w:r w:rsidRPr="008937B5">
        <w:rPr>
          <w:rFonts w:eastAsia="Calibri"/>
          <w:lang w:val="ru-RU" w:eastAsia="en-US" w:bidi="ar-SA"/>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w:t>
      </w:r>
      <w:r w:rsidR="004118EF">
        <w:rPr>
          <w:rFonts w:eastAsia="Calibri"/>
          <w:lang w:val="ru-RU" w:eastAsia="en-US" w:bidi="ar-SA"/>
        </w:rPr>
        <w:t xml:space="preserve">ачала и конца общения, похвалы </w:t>
      </w:r>
      <w:r w:rsidRPr="008937B5">
        <w:rPr>
          <w:rFonts w:eastAsia="Calibri"/>
          <w:lang w:val="ru-RU" w:eastAsia="en-US" w:bidi="ar-SA"/>
        </w:rPr>
        <w:t>и комплимента, благодарности, сочувствия‚ утешения.</w:t>
      </w:r>
    </w:p>
    <w:p w:rsidR="00517973" w:rsidRPr="008937B5" w:rsidP="007A3FA5">
      <w:pPr>
        <w:widowControl w:val="0"/>
        <w:spacing w:after="0" w:line="240" w:lineRule="auto"/>
        <w:ind w:firstLine="709"/>
        <w:contextualSpacing/>
        <w:jc w:val="both"/>
        <w:rPr>
          <w:rFonts w:eastAsia="Calibri"/>
          <w:lang w:val="ru-RU" w:eastAsia="en-US" w:bidi="ar-SA"/>
        </w:rPr>
      </w:pPr>
      <w:r w:rsidR="004118EF">
        <w:rPr>
          <w:rFonts w:eastAsia="Calibri"/>
          <w:lang w:val="ru-RU" w:eastAsia="en-US" w:bidi="ar-SA"/>
        </w:rPr>
        <w:t>2.3</w:t>
      </w:r>
      <w:r w:rsidRPr="008937B5" w:rsidR="004118EF">
        <w:rPr>
          <w:rFonts w:eastAsia="Calibri"/>
          <w:lang w:val="ru-RU" w:eastAsia="en-US" w:bidi="ar-SA"/>
        </w:rPr>
        <w:t>.</w:t>
      </w:r>
      <w:r w:rsidRPr="008937B5">
        <w:rPr>
          <w:rFonts w:eastAsia="Calibri"/>
          <w:lang w:val="ru-RU" w:eastAsia="en-US" w:bidi="ar-SA"/>
        </w:rPr>
        <w:t>5.3. Раздел 3. Речь. Речевая деятельность. Текст.</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Эффективные приёмы чтения. Предтекстовый, текстовый и послетекстовый этапы работы.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Текст. Тексты описательного типа: определение, собственно описание, пояснение.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Разговорная речь. Рассказ о событии, «бывальщины». Учебно-научный стиль. Словарная статья, её строение. Научное сообщение (устный ответ). Содержание </w:t>
        <w:br/>
        <w:t xml:space="preserve">и строение учебного сообщения (устного ответа). Структура устного ответа. Различные виды ответов: ответ-анализ, ответ-обобщение, ответ-добавление, </w:t>
        <w:br/>
        <w:t>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Публицистический стиль. Устное выступление.</w:t>
      </w:r>
    </w:p>
    <w:p w:rsidR="00517973" w:rsidRPr="004118EF" w:rsidP="007A3FA5">
      <w:pPr>
        <w:widowControl w:val="0"/>
        <w:spacing w:after="0" w:line="240" w:lineRule="auto"/>
        <w:ind w:firstLine="709"/>
        <w:contextualSpacing/>
        <w:jc w:val="both"/>
        <w:rPr>
          <w:rFonts w:eastAsia="Calibri"/>
          <w:b/>
          <w:lang w:val="ru-RU" w:eastAsia="en-US" w:bidi="ar-SA"/>
        </w:rPr>
      </w:pPr>
      <w:bookmarkStart w:id="8" w:name="_Toc106448735"/>
      <w:r w:rsidR="004118EF">
        <w:rPr>
          <w:rFonts w:eastAsia="Calibri"/>
          <w:lang w:val="ru-RU" w:eastAsia="en-US" w:bidi="ar-SA"/>
        </w:rPr>
        <w:t>2.3</w:t>
      </w:r>
      <w:r w:rsidRPr="008937B5">
        <w:rPr>
          <w:rFonts w:eastAsia="Calibri"/>
          <w:lang w:val="ru-RU" w:eastAsia="en-US" w:bidi="ar-SA"/>
        </w:rPr>
        <w:t>.6. </w:t>
      </w:r>
      <w:r w:rsidRPr="004118EF">
        <w:rPr>
          <w:rFonts w:eastAsia="Calibri"/>
          <w:b/>
          <w:lang w:val="ru-RU" w:eastAsia="en-US" w:bidi="ar-SA"/>
        </w:rPr>
        <w:t>Содержание обучения в 7 классе.</w:t>
      </w:r>
    </w:p>
    <w:p w:rsidR="00517973" w:rsidRPr="008937B5" w:rsidP="007A3FA5">
      <w:pPr>
        <w:widowControl w:val="0"/>
        <w:spacing w:after="0" w:line="240" w:lineRule="auto"/>
        <w:ind w:firstLine="709"/>
        <w:contextualSpacing/>
        <w:jc w:val="both"/>
        <w:rPr>
          <w:rFonts w:eastAsia="Calibri"/>
          <w:lang w:val="ru-RU" w:eastAsia="en-US" w:bidi="ar-SA"/>
        </w:rPr>
      </w:pPr>
      <w:bookmarkEnd w:id="8"/>
      <w:r w:rsidRPr="008937B5" w:rsidR="0019161B">
        <w:rPr>
          <w:rFonts w:eastAsia="Calibri"/>
          <w:lang w:val="ru-RU" w:eastAsia="en-US" w:bidi="ar-SA"/>
        </w:rPr>
        <w:t>21</w:t>
      </w:r>
      <w:r w:rsidRPr="008937B5">
        <w:rPr>
          <w:rFonts w:eastAsia="Calibri"/>
          <w:lang w:val="ru-RU" w:eastAsia="en-US" w:bidi="ar-SA"/>
        </w:rPr>
        <w:t>.6.1. Раздел 1. Язык и культура.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Развитие языка как объективный процесс. Связь исторического развития языка с историей общества. Факторы, влияющие на развитие языка: </w:t>
        <w:br/>
        <w:t xml:space="preserve">социально-политические события и изменения в обществе, развитие науки </w:t>
        <w:br/>
        <w:t xml:space="preserve">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w:t>
        <w:br/>
        <w:t>в новом речевом контексте.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Лексические заимствования последних десятилетий. Употребление иноязычных слов как проблема культуры речи.</w:t>
      </w:r>
    </w:p>
    <w:p w:rsidR="00517973" w:rsidRPr="008937B5" w:rsidP="007A3FA5">
      <w:pPr>
        <w:widowControl w:val="0"/>
        <w:spacing w:after="0" w:line="240" w:lineRule="auto"/>
        <w:ind w:firstLine="709"/>
        <w:contextualSpacing/>
        <w:jc w:val="both"/>
        <w:rPr>
          <w:rFonts w:eastAsia="Calibri"/>
          <w:lang w:val="ru-RU" w:eastAsia="en-US" w:bidi="ar-SA"/>
        </w:rPr>
      </w:pPr>
      <w:r w:rsidR="004118EF">
        <w:rPr>
          <w:rFonts w:eastAsia="Calibri"/>
          <w:lang w:val="ru-RU" w:eastAsia="en-US" w:bidi="ar-SA"/>
        </w:rPr>
        <w:t>2.3</w:t>
      </w:r>
      <w:r w:rsidRPr="008937B5">
        <w:rPr>
          <w:rFonts w:eastAsia="Calibri"/>
          <w:lang w:val="ru-RU" w:eastAsia="en-US" w:bidi="ar-SA"/>
        </w:rPr>
        <w:t>.6.2. Раздел 2. Культура речи.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517973" w:rsidRPr="008937B5" w:rsidP="004118EF">
      <w:pPr>
        <w:widowControl w:val="0"/>
        <w:spacing w:after="0" w:line="240" w:lineRule="auto"/>
        <w:ind w:firstLine="709"/>
        <w:contextualSpacing/>
        <w:rPr>
          <w:rFonts w:eastAsia="Calibri"/>
          <w:lang w:val="ru-RU" w:eastAsia="en-US" w:bidi="ar-SA"/>
        </w:rPr>
      </w:pPr>
      <w:r w:rsidRPr="008937B5">
        <w:rPr>
          <w:rFonts w:eastAsia="Calibri"/>
          <w:lang w:val="ru-RU" w:eastAsia="en-US" w:bidi="ar-SA"/>
        </w:rPr>
        <w:t xml:space="preserve">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w:t>
      </w:r>
      <w:r w:rsidR="004118EF">
        <w:rPr>
          <w:rFonts w:eastAsia="Calibri"/>
          <w:lang w:val="ru-RU" w:eastAsia="en-US" w:bidi="ar-SA"/>
        </w:rPr>
        <w:t xml:space="preserve">функционально-стилевая окраска </w:t>
      </w:r>
      <w:r w:rsidRPr="008937B5">
        <w:rPr>
          <w:rFonts w:eastAsia="Calibri"/>
          <w:lang w:val="ru-RU" w:eastAsia="en-US" w:bidi="ar-SA"/>
        </w:rPr>
        <w:t>и употребление паронимов в речи. Типи</w:t>
      </w:r>
      <w:r w:rsidR="004118EF">
        <w:rPr>
          <w:rFonts w:eastAsia="Calibri"/>
          <w:lang w:val="ru-RU" w:eastAsia="en-US" w:bidi="ar-SA"/>
        </w:rPr>
        <w:t xml:space="preserve">чные речевые ошибки‚ связанные </w:t>
      </w:r>
      <w:r w:rsidRPr="008937B5">
        <w:rPr>
          <w:rFonts w:eastAsia="Calibri"/>
          <w:lang w:val="ru-RU" w:eastAsia="en-US" w:bidi="ar-SA"/>
        </w:rPr>
        <w:t>с употреблением паронимов в речи.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517973" w:rsidRPr="008937B5" w:rsidP="004118EF">
      <w:pPr>
        <w:widowControl w:val="0"/>
        <w:spacing w:after="0" w:line="240" w:lineRule="auto"/>
        <w:ind w:firstLine="709"/>
        <w:contextualSpacing/>
        <w:rPr>
          <w:rFonts w:eastAsia="Calibri"/>
          <w:lang w:val="ru-RU" w:eastAsia="en-US" w:bidi="ar-SA"/>
        </w:rPr>
      </w:pPr>
      <w:r w:rsidRPr="008937B5">
        <w:rPr>
          <w:rFonts w:eastAsia="Calibri"/>
          <w:lang w:val="ru-RU" w:eastAsia="en-US" w:bidi="ar-SA"/>
        </w:rP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w:t>
      </w:r>
      <w:r w:rsidR="004118EF">
        <w:rPr>
          <w:rFonts w:eastAsia="Calibri"/>
          <w:lang w:val="ru-RU" w:eastAsia="en-US" w:bidi="ar-SA"/>
        </w:rPr>
        <w:t xml:space="preserve">матической нормы: литературные </w:t>
      </w:r>
      <w:r w:rsidRPr="008937B5">
        <w:rPr>
          <w:rFonts w:eastAsia="Calibri"/>
          <w:lang w:val="ru-RU" w:eastAsia="en-US" w:bidi="ar-SA"/>
        </w:rPr>
        <w:t>и разговорные падежные формы причастий, типичные ошибки употребления деепричастий‚ наречий.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517973" w:rsidRPr="008937B5" w:rsidP="007A3FA5">
      <w:pPr>
        <w:widowControl w:val="0"/>
        <w:spacing w:after="0" w:line="240" w:lineRule="auto"/>
        <w:ind w:firstLine="709"/>
        <w:contextualSpacing/>
        <w:jc w:val="both"/>
        <w:rPr>
          <w:rFonts w:eastAsia="Calibri"/>
          <w:lang w:val="ru-RU" w:eastAsia="en-US" w:bidi="ar-SA"/>
        </w:rPr>
      </w:pPr>
      <w:r w:rsidR="004118EF">
        <w:rPr>
          <w:rFonts w:eastAsia="Calibri"/>
          <w:lang w:val="ru-RU" w:eastAsia="en-US" w:bidi="ar-SA"/>
        </w:rPr>
        <w:t>2.3</w:t>
      </w:r>
      <w:r w:rsidRPr="008937B5" w:rsidR="004118EF">
        <w:rPr>
          <w:rFonts w:eastAsia="Calibri"/>
          <w:lang w:val="ru-RU" w:eastAsia="en-US" w:bidi="ar-SA"/>
        </w:rPr>
        <w:t>.</w:t>
      </w:r>
      <w:r w:rsidRPr="008937B5">
        <w:rPr>
          <w:rFonts w:eastAsia="Calibri"/>
          <w:lang w:val="ru-RU" w:eastAsia="en-US" w:bidi="ar-SA"/>
        </w:rPr>
        <w:t>6.3. Раздел 3. Речь. Речевая деятельность. Текст.</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Традиции русского речевого общения. Коммуникативные стратегии и тактики устного общения: убеждение, комплимент, уговаривание, похвала.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Разговорная речь. Спор, виды спора. Корректные приёмы ведения спора. Дискуссия.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Публицистический стиль. Путевые записки. Текст рекламного объявления, </w:t>
        <w:br/>
        <w:t>его языковые и структурные особенности.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Язык художественной литературы. Фактуальная и подтекстовая информация </w:t>
        <w:br/>
        <w:t>в текстах художественного стиля речи. Сильные позиции в художественных текстах. Притча.</w:t>
      </w:r>
    </w:p>
    <w:p w:rsidR="00517973" w:rsidRPr="008937B5" w:rsidP="007A3FA5">
      <w:pPr>
        <w:widowControl w:val="0"/>
        <w:spacing w:after="0" w:line="240" w:lineRule="auto"/>
        <w:ind w:firstLine="709"/>
        <w:contextualSpacing/>
        <w:jc w:val="both"/>
        <w:rPr>
          <w:rFonts w:eastAsia="Calibri"/>
          <w:lang w:val="ru-RU" w:eastAsia="en-US" w:bidi="ar-SA"/>
        </w:rPr>
      </w:pPr>
      <w:bookmarkStart w:id="9" w:name="_Toc106448736"/>
      <w:r w:rsidR="004118EF">
        <w:rPr>
          <w:rFonts w:eastAsia="Calibri"/>
          <w:lang w:val="ru-RU" w:eastAsia="en-US" w:bidi="ar-SA"/>
        </w:rPr>
        <w:t>2.3</w:t>
      </w:r>
      <w:r w:rsidRPr="008937B5" w:rsidR="004118EF">
        <w:rPr>
          <w:rFonts w:eastAsia="Calibri"/>
          <w:lang w:val="ru-RU" w:eastAsia="en-US" w:bidi="ar-SA"/>
        </w:rPr>
        <w:t>.</w:t>
      </w:r>
      <w:r w:rsidRPr="008937B5">
        <w:rPr>
          <w:rFonts w:eastAsia="Calibri"/>
          <w:lang w:val="ru-RU" w:eastAsia="en-US" w:bidi="ar-SA"/>
        </w:rPr>
        <w:t>7. </w:t>
      </w:r>
      <w:r w:rsidRPr="004118EF">
        <w:rPr>
          <w:rFonts w:eastAsia="Calibri"/>
          <w:b/>
          <w:lang w:val="ru-RU" w:eastAsia="en-US" w:bidi="ar-SA"/>
        </w:rPr>
        <w:t>Содержание обучения в 8 классе</w:t>
      </w:r>
      <w:r w:rsidRPr="008937B5">
        <w:rPr>
          <w:rFonts w:eastAsia="Calibri"/>
          <w:lang w:val="ru-RU" w:eastAsia="en-US" w:bidi="ar-SA"/>
        </w:rPr>
        <w:t>.</w:t>
      </w:r>
    </w:p>
    <w:p w:rsidR="00517973" w:rsidRPr="008937B5" w:rsidP="007A3FA5">
      <w:pPr>
        <w:widowControl w:val="0"/>
        <w:spacing w:after="0" w:line="240" w:lineRule="auto"/>
        <w:ind w:firstLine="709"/>
        <w:contextualSpacing/>
        <w:jc w:val="both"/>
        <w:rPr>
          <w:rFonts w:eastAsia="Calibri"/>
          <w:lang w:val="ru-RU" w:eastAsia="en-US" w:bidi="ar-SA"/>
        </w:rPr>
      </w:pPr>
      <w:bookmarkEnd w:id="9"/>
      <w:r w:rsidR="004118EF">
        <w:rPr>
          <w:rFonts w:eastAsia="Calibri"/>
          <w:lang w:val="ru-RU" w:eastAsia="en-US" w:bidi="ar-SA"/>
        </w:rPr>
        <w:t>2.3</w:t>
      </w:r>
      <w:r w:rsidRPr="008937B5" w:rsidR="004118EF">
        <w:rPr>
          <w:rFonts w:eastAsia="Calibri"/>
          <w:lang w:val="ru-RU" w:eastAsia="en-US" w:bidi="ar-SA"/>
        </w:rPr>
        <w:t>.</w:t>
      </w:r>
      <w:r w:rsidRPr="008937B5">
        <w:rPr>
          <w:rFonts w:eastAsia="Calibri"/>
          <w:lang w:val="ru-RU" w:eastAsia="en-US" w:bidi="ar-SA"/>
        </w:rPr>
        <w:t>.7.1. Раздел 1. Язык и культура.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Роль старославянизмов в развитии русского литературного языка </w:t>
        <w:br/>
        <w:t>и их приметы. Стилистически нейтральные, книжные, устаревшие старославянизмы.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Иноязычная лексика в разговорной речи, современной публицистике, </w:t>
        <w:br/>
        <w:t>в том числе в дисплейных текстах.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Речевой этикет. Благопожелание как ключевая идея речевого этикета. Речевой этикет и вежливость. «Ты» и «вы» в русском речевом этикете </w:t>
        <w:br/>
        <w:t xml:space="preserve">и в западноевропейском, американском речевых этикетах. Специфика приветствий </w:t>
        <w:br/>
        <w:t>у русских и других народов.</w:t>
      </w:r>
    </w:p>
    <w:p w:rsidR="00517973" w:rsidRPr="008937B5" w:rsidP="007A3FA5">
      <w:pPr>
        <w:widowControl w:val="0"/>
        <w:spacing w:after="0" w:line="240" w:lineRule="auto"/>
        <w:ind w:firstLine="709"/>
        <w:contextualSpacing/>
        <w:jc w:val="both"/>
        <w:rPr>
          <w:rFonts w:eastAsia="Calibri"/>
          <w:lang w:val="ru-RU" w:eastAsia="en-US" w:bidi="ar-SA"/>
        </w:rPr>
      </w:pPr>
      <w:r w:rsidR="004118EF">
        <w:rPr>
          <w:rFonts w:eastAsia="Calibri"/>
          <w:lang w:val="ru-RU" w:eastAsia="en-US" w:bidi="ar-SA"/>
        </w:rPr>
        <w:t>2.3</w:t>
      </w:r>
      <w:r w:rsidRPr="008937B5" w:rsidR="004118EF">
        <w:rPr>
          <w:rFonts w:eastAsia="Calibri"/>
          <w:lang w:val="ru-RU" w:eastAsia="en-US" w:bidi="ar-SA"/>
        </w:rPr>
        <w:t>.</w:t>
      </w:r>
      <w:r w:rsidRPr="008937B5" w:rsidR="0019161B">
        <w:rPr>
          <w:rFonts w:eastAsia="Calibri"/>
          <w:lang w:val="ru-RU" w:eastAsia="en-US" w:bidi="ar-SA"/>
        </w:rPr>
        <w:t>21</w:t>
      </w:r>
      <w:r w:rsidRPr="008937B5">
        <w:rPr>
          <w:rFonts w:eastAsia="Calibri"/>
          <w:lang w:val="ru-RU" w:eastAsia="en-US" w:bidi="ar-SA"/>
        </w:rPr>
        <w:t>.7.2. Раздел 2. Культура речи.</w:t>
      </w:r>
    </w:p>
    <w:p w:rsidR="00517973" w:rsidRPr="008937B5" w:rsidP="004118EF">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Основные орфоэпические нормы современного русского литературного языка. Типичные орфоэпические ошибки в современ</w:t>
      </w:r>
      <w:r w:rsidR="004118EF">
        <w:rPr>
          <w:rFonts w:eastAsia="Calibri"/>
          <w:lang w:val="ru-RU" w:eastAsia="en-US" w:bidi="ar-SA"/>
        </w:rPr>
        <w:t xml:space="preserve">ной речи: произношение гласных </w:t>
      </w:r>
      <w:r w:rsidRPr="008937B5">
        <w:rPr>
          <w:rFonts w:eastAsia="Calibri"/>
          <w:lang w:val="ru-RU" w:eastAsia="en-US" w:bidi="ar-SA"/>
        </w:rPr>
        <w:t>[э], [о] после мягких согласных и шипящих, безударный [о] в словах иноязычного происхождения, произношение парных по твёрдости-</w:t>
      </w:r>
      <w:r w:rsidR="004118EF">
        <w:rPr>
          <w:rFonts w:eastAsia="Calibri"/>
          <w:lang w:val="ru-RU" w:eastAsia="en-US" w:bidi="ar-SA"/>
        </w:rPr>
        <w:t xml:space="preserve">мягкости согласных </w:t>
      </w:r>
      <w:r w:rsidRPr="008937B5">
        <w:rPr>
          <w:rFonts w:eastAsia="Calibri"/>
          <w:lang w:val="ru-RU" w:eastAsia="en-US" w:bidi="ar-SA"/>
        </w:rPr>
        <w:t xml:space="preserve">перед </w:t>
      </w:r>
      <w:r w:rsidRPr="008937B5">
        <w:rPr>
          <w:rFonts w:eastAsia="Calibri"/>
          <w:i/>
          <w:lang w:val="ru-RU" w:eastAsia="en-US" w:bidi="ar-SA"/>
        </w:rPr>
        <w:t>е</w:t>
      </w:r>
      <w:r w:rsidRPr="008937B5">
        <w:rPr>
          <w:rFonts w:eastAsia="Calibri"/>
          <w:lang w:val="ru-RU" w:eastAsia="en-US" w:bidi="ar-SA"/>
        </w:rPr>
        <w:t xml:space="preserve"> в словах иноязычного происхождения</w:t>
      </w:r>
      <w:r w:rsidR="004118EF">
        <w:rPr>
          <w:rFonts w:eastAsia="Calibri"/>
          <w:lang w:val="ru-RU" w:eastAsia="en-US" w:bidi="ar-SA"/>
        </w:rPr>
        <w:t xml:space="preserve">, произношение безударного [а] </w:t>
      </w:r>
      <w:r w:rsidRPr="008937B5">
        <w:rPr>
          <w:rFonts w:eastAsia="Calibri"/>
          <w:lang w:val="ru-RU" w:eastAsia="en-US" w:bidi="ar-SA"/>
        </w:rPr>
        <w:t xml:space="preserve">после </w:t>
      </w:r>
      <w:r w:rsidRPr="008937B5">
        <w:rPr>
          <w:rFonts w:eastAsia="Calibri"/>
          <w:i/>
          <w:lang w:val="ru-RU" w:eastAsia="en-US" w:bidi="ar-SA"/>
        </w:rPr>
        <w:t>ж</w:t>
      </w:r>
      <w:r w:rsidRPr="008937B5">
        <w:rPr>
          <w:rFonts w:eastAsia="Calibri"/>
          <w:lang w:val="ru-RU" w:eastAsia="en-US" w:bidi="ar-SA"/>
        </w:rPr>
        <w:t xml:space="preserve"> и </w:t>
      </w:r>
      <w:r w:rsidRPr="008937B5">
        <w:rPr>
          <w:rFonts w:eastAsia="Calibri"/>
          <w:i/>
          <w:lang w:val="ru-RU" w:eastAsia="en-US" w:bidi="ar-SA"/>
        </w:rPr>
        <w:t>ш</w:t>
      </w:r>
      <w:r w:rsidRPr="008937B5">
        <w:rPr>
          <w:rFonts w:eastAsia="Calibri"/>
          <w:lang w:val="ru-RU" w:eastAsia="en-US" w:bidi="ar-SA"/>
        </w:rPr>
        <w:t xml:space="preserve">, произношение сочетания </w:t>
      </w:r>
      <w:r w:rsidRPr="008937B5">
        <w:rPr>
          <w:rFonts w:eastAsia="Calibri"/>
          <w:i/>
          <w:lang w:val="ru-RU" w:eastAsia="en-US" w:bidi="ar-SA"/>
        </w:rPr>
        <w:t>чн</w:t>
      </w:r>
      <w:r w:rsidRPr="008937B5">
        <w:rPr>
          <w:rFonts w:eastAsia="Calibri"/>
          <w:lang w:val="ru-RU" w:eastAsia="en-US" w:bidi="ar-SA"/>
        </w:rPr>
        <w:t xml:space="preserve"> и </w:t>
      </w:r>
      <w:r w:rsidRPr="008937B5">
        <w:rPr>
          <w:rFonts w:eastAsia="Calibri"/>
          <w:i/>
          <w:lang w:val="ru-RU" w:eastAsia="en-US" w:bidi="ar-SA"/>
        </w:rPr>
        <w:t>чт</w:t>
      </w:r>
      <w:r w:rsidR="004118EF">
        <w:rPr>
          <w:rFonts w:eastAsia="Calibri"/>
          <w:lang w:val="ru-RU" w:eastAsia="en-US" w:bidi="ar-SA"/>
        </w:rPr>
        <w:t xml:space="preserve">, произношение женских отчеств </w:t>
      </w:r>
      <w:r w:rsidRPr="008937B5">
        <w:rPr>
          <w:rFonts w:eastAsia="Calibri"/>
          <w:lang w:val="ru-RU" w:eastAsia="en-US" w:bidi="ar-SA"/>
        </w:rPr>
        <w:t>на -</w:t>
      </w:r>
      <w:r w:rsidRPr="008937B5">
        <w:rPr>
          <w:rFonts w:eastAsia="Calibri"/>
          <w:i/>
          <w:lang w:val="ru-RU" w:eastAsia="en-US" w:bidi="ar-SA"/>
        </w:rPr>
        <w:t>ична</w:t>
      </w:r>
      <w:r w:rsidRPr="008937B5">
        <w:rPr>
          <w:rFonts w:eastAsia="Calibri"/>
          <w:lang w:val="ru-RU" w:eastAsia="en-US" w:bidi="ar-SA"/>
        </w:rPr>
        <w:t>, -</w:t>
      </w:r>
      <w:r w:rsidRPr="008937B5">
        <w:rPr>
          <w:rFonts w:eastAsia="Calibri"/>
          <w:i/>
          <w:lang w:val="ru-RU" w:eastAsia="en-US" w:bidi="ar-SA"/>
        </w:rPr>
        <w:t>инична</w:t>
      </w:r>
      <w:r w:rsidRPr="008937B5">
        <w:rPr>
          <w:rFonts w:eastAsia="Calibri"/>
          <w:lang w:val="ru-RU" w:eastAsia="en-US" w:bidi="ar-SA"/>
        </w:rPr>
        <w:t xml:space="preserve">, произношение твёрдого [н] перед мягкими [ф’] и [в’], произношение мягкого [н] перед </w:t>
      </w:r>
      <w:r w:rsidRPr="008937B5">
        <w:rPr>
          <w:rFonts w:eastAsia="Calibri"/>
          <w:i/>
          <w:lang w:val="ru-RU" w:eastAsia="en-US" w:bidi="ar-SA"/>
        </w:rPr>
        <w:t>ч</w:t>
      </w:r>
      <w:r w:rsidRPr="008937B5">
        <w:rPr>
          <w:rFonts w:eastAsia="Calibri"/>
          <w:lang w:val="ru-RU" w:eastAsia="en-US" w:bidi="ar-SA"/>
        </w:rPr>
        <w:t xml:space="preserve"> и </w:t>
      </w:r>
      <w:r w:rsidRPr="008937B5">
        <w:rPr>
          <w:rFonts w:eastAsia="Calibri"/>
          <w:i/>
          <w:lang w:val="ru-RU" w:eastAsia="en-US" w:bidi="ar-SA"/>
        </w:rPr>
        <w:t>щ</w:t>
      </w:r>
      <w:r w:rsidRPr="008937B5">
        <w:rPr>
          <w:rFonts w:eastAsia="Calibri"/>
          <w:lang w:val="ru-RU" w:eastAsia="en-US" w:bidi="ar-SA"/>
        </w:rPr>
        <w:t>.</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Типичные акцентологические ошибки в современной речи. Основные лексические нормы современного русского литературного языка. Терминология </w:t>
        <w:br/>
        <w:t>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Активные процессы в речевом этикете. Новые варианты приветствия </w:t>
        <w:br/>
        <w:t xml:space="preserve">и прощания, возникшие в средствах массовой информации (СМИ): изменение обращений‚ использования собственных имён. Этикетные речевые тактики </w:t>
        <w:br/>
        <w:t>и приёмы в коммуникации‚ помогающие противостоять речевой агрессии. Синонимия речевых формул.</w:t>
      </w:r>
    </w:p>
    <w:p w:rsidR="00517973" w:rsidRPr="008937B5" w:rsidP="007A3FA5">
      <w:pPr>
        <w:widowControl w:val="0"/>
        <w:spacing w:after="0" w:line="240" w:lineRule="auto"/>
        <w:ind w:firstLine="709"/>
        <w:contextualSpacing/>
        <w:jc w:val="both"/>
        <w:rPr>
          <w:rFonts w:eastAsia="Calibri"/>
          <w:lang w:val="ru-RU" w:eastAsia="en-US" w:bidi="ar-SA"/>
        </w:rPr>
      </w:pPr>
      <w:r w:rsidR="004118EF">
        <w:rPr>
          <w:rFonts w:eastAsia="Calibri"/>
          <w:lang w:val="ru-RU" w:eastAsia="en-US" w:bidi="ar-SA"/>
        </w:rPr>
        <w:t>2.3</w:t>
      </w:r>
      <w:r w:rsidRPr="008937B5" w:rsidR="004118EF">
        <w:rPr>
          <w:rFonts w:eastAsia="Calibri"/>
          <w:lang w:val="ru-RU" w:eastAsia="en-US" w:bidi="ar-SA"/>
        </w:rPr>
        <w:t>.</w:t>
      </w:r>
      <w:r w:rsidRPr="008937B5">
        <w:rPr>
          <w:rFonts w:eastAsia="Calibri"/>
          <w:lang w:val="ru-RU" w:eastAsia="en-US" w:bidi="ar-SA"/>
        </w:rPr>
        <w:t>7.3. Раздел 3. Речь. Речевая деятельность. Текст.</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Эффективные приёмы слушания. Предтекстовый, текстовый и послетекстовый этапы работы.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Основные способы и средства получения и переработки информации.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Структура аргументации: тезис, аргумент. Способы аргументации. Правила эффективной аргументации.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Разговорная речь. Самохарактеристика, самопрезентация, поздравление.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w:t>
        <w:br/>
        <w:t xml:space="preserve">Учебно-научная дискуссия. Стандартные обороты речи для участия </w:t>
        <w:br/>
        <w:t>в учебно-научной дискуссии.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Язык художественной литературы. Сочинение в жанре письма другу </w:t>
        <w:br/>
        <w:t>(в том числе электронного), страницы дневника.</w:t>
      </w:r>
    </w:p>
    <w:p w:rsidR="00517973" w:rsidRPr="008937B5" w:rsidP="007A3FA5">
      <w:pPr>
        <w:widowControl w:val="0"/>
        <w:spacing w:after="0" w:line="240" w:lineRule="auto"/>
        <w:ind w:firstLine="709"/>
        <w:contextualSpacing/>
        <w:jc w:val="both"/>
        <w:rPr>
          <w:rFonts w:eastAsia="Calibri"/>
          <w:lang w:val="ru-RU" w:eastAsia="en-US" w:bidi="ar-SA"/>
        </w:rPr>
      </w:pPr>
      <w:bookmarkStart w:id="10" w:name="_Toc106448737"/>
      <w:r w:rsidR="004118EF">
        <w:rPr>
          <w:rFonts w:eastAsia="Calibri"/>
          <w:lang w:val="ru-RU" w:eastAsia="en-US" w:bidi="ar-SA"/>
        </w:rPr>
        <w:t>2.3</w:t>
      </w:r>
      <w:r w:rsidRPr="008937B5" w:rsidR="004118EF">
        <w:rPr>
          <w:rFonts w:eastAsia="Calibri"/>
          <w:lang w:val="ru-RU" w:eastAsia="en-US" w:bidi="ar-SA"/>
        </w:rPr>
        <w:t>.</w:t>
      </w:r>
      <w:r w:rsidRPr="008937B5">
        <w:rPr>
          <w:rFonts w:eastAsia="Calibri"/>
          <w:lang w:val="ru-RU" w:eastAsia="en-US" w:bidi="ar-SA"/>
        </w:rPr>
        <w:t>8. </w:t>
      </w:r>
      <w:r w:rsidRPr="004118EF">
        <w:rPr>
          <w:rFonts w:eastAsia="Calibri"/>
          <w:b/>
          <w:lang w:val="ru-RU" w:eastAsia="en-US" w:bidi="ar-SA"/>
        </w:rPr>
        <w:t>Содержание обучения в 9 классе</w:t>
      </w:r>
      <w:r w:rsidRPr="008937B5">
        <w:rPr>
          <w:rFonts w:eastAsia="Calibri"/>
          <w:lang w:val="ru-RU" w:eastAsia="en-US" w:bidi="ar-SA"/>
        </w:rPr>
        <w:t>.</w:t>
      </w:r>
    </w:p>
    <w:p w:rsidR="00517973" w:rsidRPr="008937B5" w:rsidP="007A3FA5">
      <w:pPr>
        <w:widowControl w:val="0"/>
        <w:spacing w:after="0" w:line="240" w:lineRule="auto"/>
        <w:ind w:firstLine="709"/>
        <w:contextualSpacing/>
        <w:jc w:val="both"/>
        <w:rPr>
          <w:rFonts w:eastAsia="Calibri"/>
          <w:lang w:val="ru-RU" w:eastAsia="en-US" w:bidi="ar-SA"/>
        </w:rPr>
      </w:pPr>
      <w:bookmarkEnd w:id="10"/>
      <w:r w:rsidR="004118EF">
        <w:rPr>
          <w:rFonts w:eastAsia="Calibri"/>
          <w:lang w:val="ru-RU" w:eastAsia="en-US" w:bidi="ar-SA"/>
        </w:rPr>
        <w:t>2.3</w:t>
      </w:r>
      <w:r w:rsidRPr="008937B5" w:rsidR="004118EF">
        <w:rPr>
          <w:rFonts w:eastAsia="Calibri"/>
          <w:lang w:val="ru-RU" w:eastAsia="en-US" w:bidi="ar-SA"/>
        </w:rPr>
        <w:t>.</w:t>
      </w:r>
      <w:r w:rsidRPr="008937B5">
        <w:rPr>
          <w:rFonts w:eastAsia="Calibri"/>
          <w:lang w:val="ru-RU" w:eastAsia="en-US" w:bidi="ar-SA"/>
        </w:rPr>
        <w:t>.8.1. Раздел 1. Язык и культура.</w:t>
      </w:r>
    </w:p>
    <w:p w:rsidR="00517973" w:rsidRPr="008937B5" w:rsidP="004118EF">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Русский язык как зеркало национальной культуры и истории народа (обобщение). Примеры ключевых слов (</w:t>
      </w:r>
      <w:r w:rsidR="004118EF">
        <w:rPr>
          <w:rFonts w:eastAsia="Calibri"/>
          <w:lang w:val="ru-RU" w:eastAsia="en-US" w:bidi="ar-SA"/>
        </w:rPr>
        <w:t xml:space="preserve">концептов) русской культуры, </w:t>
      </w:r>
      <w:r w:rsidRPr="008937B5">
        <w:rPr>
          <w:rFonts w:eastAsia="Calibri"/>
          <w:lang w:val="ru-RU" w:eastAsia="en-US" w:bidi="ar-SA"/>
        </w:rPr>
        <w:t>их национально-историческая значимость. Крылатые слова и выражения (прецедентные тексты)</w:t>
      </w:r>
      <w:r w:rsidR="004118EF">
        <w:rPr>
          <w:rFonts w:eastAsia="Calibri"/>
          <w:lang w:val="ru-RU" w:eastAsia="en-US" w:bidi="ar-SA"/>
        </w:rPr>
        <w:t xml:space="preserve"> из произведений художественной </w:t>
      </w:r>
      <w:r w:rsidRPr="008937B5">
        <w:rPr>
          <w:rFonts w:eastAsia="Calibri"/>
          <w:lang w:val="ru-RU" w:eastAsia="en-US" w:bidi="ar-SA"/>
        </w:rPr>
        <w:t>литературы, кинофильмов, песен, рекламных текстов и тому подобное.</w:t>
      </w:r>
    </w:p>
    <w:p w:rsidR="00517973" w:rsidRPr="008937B5" w:rsidP="004118EF">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Развитие языка как объективный процесс. Общее представление о внешних </w:t>
        <w:br/>
        <w:t xml:space="preserve">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w:t>
      </w:r>
      <w:r w:rsidR="004118EF">
        <w:rPr>
          <w:rFonts w:eastAsia="Calibri"/>
          <w:lang w:val="ru-RU" w:eastAsia="en-US" w:bidi="ar-SA"/>
        </w:rPr>
        <w:t xml:space="preserve">новых слов, изменение значений </w:t>
      </w:r>
      <w:r w:rsidRPr="008937B5">
        <w:rPr>
          <w:rFonts w:eastAsia="Calibri"/>
          <w:lang w:val="ru-RU" w:eastAsia="en-US" w:bidi="ar-SA"/>
        </w:rPr>
        <w:t>и переосмысление имеющихся в языке слов, их стилистическая переоценка, создание новой фразеологии.</w:t>
      </w:r>
    </w:p>
    <w:p w:rsidR="00517973" w:rsidRPr="008937B5" w:rsidP="007A3FA5">
      <w:pPr>
        <w:widowControl w:val="0"/>
        <w:spacing w:after="0" w:line="240" w:lineRule="auto"/>
        <w:ind w:firstLine="709"/>
        <w:contextualSpacing/>
        <w:jc w:val="both"/>
        <w:rPr>
          <w:rFonts w:eastAsia="Calibri"/>
          <w:lang w:val="ru-RU" w:eastAsia="en-US" w:bidi="ar-SA"/>
        </w:rPr>
      </w:pPr>
      <w:r w:rsidR="004118EF">
        <w:rPr>
          <w:rFonts w:eastAsia="Calibri"/>
          <w:lang w:val="ru-RU" w:eastAsia="en-US" w:bidi="ar-SA"/>
        </w:rPr>
        <w:t>2.3</w:t>
      </w:r>
      <w:r w:rsidRPr="008937B5" w:rsidR="004118EF">
        <w:rPr>
          <w:rFonts w:eastAsia="Calibri"/>
          <w:lang w:val="ru-RU" w:eastAsia="en-US" w:bidi="ar-SA"/>
        </w:rPr>
        <w:t>.</w:t>
      </w:r>
      <w:r w:rsidRPr="008937B5">
        <w:rPr>
          <w:rFonts w:eastAsia="Calibri"/>
          <w:lang w:val="ru-RU" w:eastAsia="en-US" w:bidi="ar-SA"/>
        </w:rPr>
        <w:t>.8.2. Раздел 2. Культура речи.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Речевая избыточность и точность. Тавтология. Плеоназм. Типичные ошибки‚ связанные с речевой избыточностью.</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Современные толковые словари. Отражение вариантов лексической нормы </w:t>
        <w:br/>
        <w:t>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Типичные грамматические ошибки в предложно-падежном управлении. Нормы употребления причастных и деепричастных оборотов‚ предложений </w:t>
        <w:br/>
        <w:t>с косвенной речью, типичные ошибки в построении сложных предложений.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517973" w:rsidRPr="008937B5" w:rsidP="007A3FA5">
      <w:pPr>
        <w:widowControl w:val="0"/>
        <w:spacing w:after="0" w:line="240" w:lineRule="auto"/>
        <w:ind w:firstLine="709"/>
        <w:contextualSpacing/>
        <w:jc w:val="both"/>
        <w:rPr>
          <w:rFonts w:eastAsia="Calibri"/>
          <w:lang w:val="ru-RU" w:eastAsia="en-US" w:bidi="ar-SA"/>
        </w:rPr>
      </w:pPr>
      <w:r w:rsidR="004118EF">
        <w:rPr>
          <w:rFonts w:eastAsia="Calibri"/>
          <w:lang w:val="ru-RU" w:eastAsia="en-US" w:bidi="ar-SA"/>
        </w:rPr>
        <w:t>2.3</w:t>
      </w:r>
      <w:r w:rsidRPr="008937B5">
        <w:rPr>
          <w:rFonts w:eastAsia="Calibri"/>
          <w:lang w:val="ru-RU" w:eastAsia="en-US" w:bidi="ar-SA"/>
        </w:rPr>
        <w:t>.8.3. Раздел 3. Речь. Речевая деятельность. Текст.</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Русский язык в Интернете. Правила информационной безопасности </w:t>
        <w:br/>
        <w:t>при общении в социальных сетях. Контактное и дистантное общение.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Виды преобразования текстов: аннотация, конспект. Использование графиков, диаграмм, схем для представления информации.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Разговорная речь. Анекдот, шутка.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Официально-деловой стиль. Деловое письмо, его структурные элементы </w:t>
        <w:br/>
        <w:t>и языковые особенности.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Учебно-научный стиль. Доклад, сообщение. Речь оппонента на защите проекта.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Публицистический стиль. Проблемный очерк.</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Язык художественной литературы. Диалогичность в художественном произведении. Текст и интертекст. Афоризмы. Прецедентные тексты</w:t>
      </w:r>
      <w:bookmarkStart w:id="11" w:name="_Toc106448738"/>
      <w:r w:rsidRPr="008937B5">
        <w:rPr>
          <w:rFonts w:eastAsia="Calibri"/>
          <w:lang w:val="ru-RU" w:eastAsia="en-US" w:bidi="ar-SA"/>
        </w:rPr>
        <w:t>.</w:t>
      </w:r>
    </w:p>
    <w:p w:rsidR="00517973" w:rsidRPr="008937B5" w:rsidP="007A3FA5">
      <w:pPr>
        <w:widowControl w:val="0"/>
        <w:spacing w:after="0" w:line="240" w:lineRule="auto"/>
        <w:ind w:firstLine="709"/>
        <w:contextualSpacing/>
        <w:jc w:val="both"/>
        <w:rPr>
          <w:rFonts w:eastAsia="Calibri"/>
          <w:lang w:val="ru-RU" w:eastAsia="en-US" w:bidi="ar-SA"/>
        </w:rPr>
      </w:pPr>
      <w:r w:rsidR="006E0968">
        <w:rPr>
          <w:rFonts w:eastAsia="Calibri"/>
          <w:lang w:val="ru-RU" w:eastAsia="en-US" w:bidi="ar-SA"/>
        </w:rPr>
        <w:t>2.3</w:t>
      </w:r>
      <w:r w:rsidRPr="008937B5" w:rsidR="006E0968">
        <w:rPr>
          <w:rFonts w:eastAsia="Calibri"/>
          <w:lang w:val="ru-RU" w:eastAsia="en-US" w:bidi="ar-SA"/>
        </w:rPr>
        <w:t>.</w:t>
      </w:r>
      <w:r w:rsidRPr="008937B5">
        <w:rPr>
          <w:rFonts w:eastAsia="Calibri"/>
          <w:lang w:val="ru-RU" w:eastAsia="en-US" w:bidi="ar-SA"/>
        </w:rPr>
        <w:t>9. Примерные темы проектных и исследовательских работ.</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Простор как одна из главных ценностей в русской языковой картине мира.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Образ человека в языке: слова-концепты «дух» и «душа». </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Из этимологии фразеологизмов.</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Из истории русских имён.</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Русские пословицы и поговорки о гостеприимстве и хлебосольстве.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 происхождении фразеологизмов. Источники фразеологизмов.</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Словарик пословиц о характере человека, его качествах. Словарь одного слова. Словарь юного болельщика, дизайнера, музыканта.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Календарь пословиц о временах года; карта «Интересные названия городов моего края (России)».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Лексическая группа существительных, обозначающих понятие «время» </w:t>
        <w:br/>
        <w:t>в русском языке.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Мы живём в мире знаков.</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Роль и уместность заимствований в современном русском языке.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Понимаем ли мы язык Пушкина?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Этимология обозначений имён числительных в русском языке.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Футбольный сленг в русском языке. Компьютерный сленг в русском языке. Названия денежных единиц в русском языке. Интернет-сленг.</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Этикетные формы обращения. Как быть вежливым?</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Являются ли жесты универсальным языком человечества? Как назвать новорождённого?</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Межнациональные различия невербального общения. Искусство комплимента в русском и иностранных языках.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Формы выражения вежливости (на примере иностранного и русского языков).</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Этикет приветствия в русском и иностранном языках. Анализ типов заголовков в современных средствах массовой информации, видов интервью </w:t>
        <w:br/>
        <w:t>в современных средствах массовой информации.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Сетевой знак @ в разных языках. Слоганы в языке современной рекламы.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Девизы и слоганы любимых спортивных команд. Синонимический ряд: </w:t>
        <w:br/>
        <w:t xml:space="preserve">врач – доктор – лекарь – эскулап – целитель – врачеватель. Что общего </w:t>
        <w:br/>
        <w:t>и в чём различие.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Язык и юмор.</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Анализ примеров языковой игры в шутках и анекдотах. Подготовка сборника «бывальщин», альманаха рассказов, сборника стилизаций, разработка личной странички для школьного портала и другое.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другое.</w:t>
      </w:r>
    </w:p>
    <w:p w:rsidR="00517973" w:rsidRPr="008937B5" w:rsidP="007A3FA5">
      <w:pPr>
        <w:widowControl w:val="0"/>
        <w:spacing w:after="0" w:line="240" w:lineRule="auto"/>
        <w:ind w:firstLine="709"/>
        <w:contextualSpacing/>
        <w:jc w:val="both"/>
        <w:rPr>
          <w:rFonts w:eastAsia="Calibri"/>
          <w:lang w:val="ru-RU" w:eastAsia="en-US" w:bidi="ar-SA"/>
        </w:rPr>
      </w:pPr>
      <w:r w:rsidR="006E0968">
        <w:rPr>
          <w:rFonts w:eastAsia="Calibri"/>
          <w:lang w:val="ru-RU" w:eastAsia="en-US" w:bidi="ar-SA"/>
        </w:rPr>
        <w:t>2.3</w:t>
      </w:r>
      <w:r w:rsidRPr="008937B5" w:rsidR="006E0968">
        <w:rPr>
          <w:rFonts w:eastAsia="Calibri"/>
          <w:lang w:val="ru-RU" w:eastAsia="en-US" w:bidi="ar-SA"/>
        </w:rPr>
        <w:t>.</w:t>
      </w:r>
      <w:r w:rsidRPr="008937B5">
        <w:rPr>
          <w:rFonts w:eastAsia="Calibri"/>
          <w:lang w:val="ru-RU" w:eastAsia="en-US" w:bidi="ar-SA"/>
        </w:rPr>
        <w:t>10. </w:t>
      </w:r>
      <w:bookmarkEnd w:id="11"/>
      <w:r w:rsidRPr="006E0968">
        <w:rPr>
          <w:rFonts w:eastAsia="Calibri"/>
          <w:b/>
          <w:lang w:val="ru-RU" w:eastAsia="en-US" w:bidi="ar-SA"/>
        </w:rPr>
        <w:t>Планируемые результаты освоения программы по родному языку (русскому) на уровне основного общего образования.</w:t>
      </w:r>
    </w:p>
    <w:p w:rsidR="00517973" w:rsidRPr="008937B5" w:rsidP="007A3FA5">
      <w:pPr>
        <w:widowControl w:val="0"/>
        <w:spacing w:after="0" w:line="240" w:lineRule="auto"/>
        <w:ind w:firstLine="709"/>
        <w:contextualSpacing/>
        <w:jc w:val="both"/>
        <w:rPr>
          <w:rFonts w:eastAsia="Calibri"/>
          <w:lang w:val="ru-RU" w:eastAsia="en-US" w:bidi="ar-SA"/>
        </w:rPr>
      </w:pPr>
      <w:r w:rsidR="006E0968">
        <w:rPr>
          <w:rFonts w:eastAsia="Calibri"/>
          <w:lang w:val="ru-RU" w:eastAsia="en-US" w:bidi="ar-SA"/>
        </w:rPr>
        <w:t>2.3</w:t>
      </w:r>
      <w:r w:rsidRPr="008937B5" w:rsidR="006E0968">
        <w:rPr>
          <w:rFonts w:eastAsia="Calibri"/>
          <w:lang w:val="ru-RU" w:eastAsia="en-US" w:bidi="ar-SA"/>
        </w:rPr>
        <w:t>.</w:t>
      </w:r>
      <w:r w:rsidRPr="008937B5">
        <w:rPr>
          <w:rFonts w:eastAsia="Calibri"/>
          <w:lang w:val="ru-RU" w:eastAsia="en-US" w:bidi="ar-SA"/>
        </w:rPr>
        <w:t>10.1. Изучение родного языка (русского)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517973" w:rsidRPr="008937B5" w:rsidP="007A3FA5">
      <w:pPr>
        <w:widowControl w:val="0"/>
        <w:spacing w:after="0" w:line="240" w:lineRule="auto"/>
        <w:ind w:firstLine="709"/>
        <w:contextualSpacing/>
        <w:jc w:val="both"/>
        <w:rPr>
          <w:rFonts w:eastAsia="Calibri"/>
          <w:lang w:val="ru-RU" w:eastAsia="en-US" w:bidi="ar-SA"/>
        </w:rPr>
      </w:pPr>
      <w:r w:rsidR="006E0968">
        <w:rPr>
          <w:rFonts w:eastAsia="Calibri"/>
          <w:lang w:val="ru-RU" w:eastAsia="en-US" w:bidi="ar-SA"/>
        </w:rPr>
        <w:t>2.3</w:t>
      </w:r>
      <w:r w:rsidRPr="008937B5" w:rsidR="006E0968">
        <w:rPr>
          <w:rFonts w:eastAsia="Calibri"/>
          <w:lang w:val="ru-RU" w:eastAsia="en-US" w:bidi="ar-SA"/>
        </w:rPr>
        <w:t>.</w:t>
      </w:r>
      <w:r w:rsidRPr="008937B5">
        <w:rPr>
          <w:rFonts w:eastAsia="Calibri"/>
          <w:lang w:val="ru-RU" w:eastAsia="en-US" w:bidi="ar-SA"/>
        </w:rPr>
        <w:t>10.2. </w:t>
      </w:r>
      <w:r w:rsidRPr="006E0968">
        <w:rPr>
          <w:rFonts w:eastAsia="Calibri"/>
          <w:b/>
          <w:lang w:val="ru-RU" w:eastAsia="en-US" w:bidi="ar-SA"/>
        </w:rPr>
        <w:t>Личностные результаты</w:t>
      </w:r>
      <w:r w:rsidRPr="008937B5">
        <w:rPr>
          <w:rFonts w:eastAsia="Calibri"/>
          <w:lang w:val="ru-RU" w:eastAsia="en-US" w:bidi="ar-SA"/>
        </w:rPr>
        <w:t xml:space="preserve"> освоения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Личностные результаты освоения программы по родному языку (русскому)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1) гражданского воспитания: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готовность к выполнению обязанностей гражданина и реализации его прав, уважение прав, свобод и законных интересов других людей;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неприятие любых форм экстремизма, дискриминации;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понимание роли различных социальных институтов в жизни человека;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w:t>
        <w:br/>
        <w:t>и многоконфессиональном обществе, формируемое в том числе на основе примеров из литературных произведений, написанных на русском языке;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готовность к разнообразной совместной деятельности, стремление </w:t>
        <w:br/>
        <w:t>к взаимопониманию и взаимопомощи;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активное участие в школьном самоуправлении;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готовность к участию в гуманитарной деятельности (помощь людям, нуждающимся в ней;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волонтёрство);</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2) патриотического воспитания: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осознание российской гражданской идентичности в поликультурном </w:t>
        <w:br/>
        <w:t xml:space="preserve">и многоконфессиональном обществе, понимание роли русского языка </w:t>
        <w:br/>
        <w:t>как государственного языка Российской Федерации и языка межнационального общения народов России;</w:t>
      </w:r>
    </w:p>
    <w:p w:rsidR="00517973" w:rsidRPr="008937B5" w:rsidP="006E0968">
      <w:pPr>
        <w:widowControl w:val="0"/>
        <w:spacing w:after="0" w:line="240" w:lineRule="auto"/>
        <w:ind w:firstLine="709"/>
        <w:contextualSpacing/>
        <w:rPr>
          <w:rFonts w:eastAsia="Calibri"/>
          <w:lang w:val="ru-RU" w:eastAsia="en-US" w:bidi="ar-SA"/>
        </w:rPr>
      </w:pPr>
      <w:r w:rsidRPr="008937B5">
        <w:rPr>
          <w:rFonts w:eastAsia="Calibri"/>
          <w:lang w:val="ru-RU" w:eastAsia="en-US" w:bidi="ar-SA"/>
        </w:rPr>
        <w:t>проявление интереса к познанию русско</w:t>
      </w:r>
      <w:r w:rsidR="006E0968">
        <w:rPr>
          <w:rFonts w:eastAsia="Calibri"/>
          <w:lang w:val="ru-RU" w:eastAsia="en-US" w:bidi="ar-SA"/>
        </w:rPr>
        <w:t xml:space="preserve">го языка, </w:t>
      </w:r>
      <w:r w:rsidRPr="008937B5">
        <w:rPr>
          <w:rFonts w:eastAsia="Calibri"/>
          <w:lang w:val="ru-RU" w:eastAsia="en-US" w:bidi="ar-SA"/>
        </w:rPr>
        <w:t>к истории и культуре Российской Федерации, культуре своего края, народов России в контексте учебного предмета «Родной язык (русский)»;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ценностное отношение к русскому языку, к достижениям своей Родины – России, к науке, искусству, боевым подвигам и трудовым достижениям народа, </w:t>
        <w:br/>
        <w:t>в том числе отражённым в художественных произведениях;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уважение к символам России, государственным праздникам, историческому </w:t>
        <w:br/>
        <w:t xml:space="preserve">и природному наследию и памятникам, традициям разных народов, проживающих </w:t>
        <w:br/>
        <w:t>в родной стране;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3) духовно-нравственного воспитания: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ориентация на моральные ценности и нормы в ситуациях нравственного выбора;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готовность оценивать своё поведение, в том числе речевое, и поступки, </w:t>
        <w:br/>
        <w:t>а также поведение и поступки других людей с позиции нравственных и правовых норм с учётом осознания последствий поступков;</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активное неприятие асоциальных поступков;</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свобода и ответственность личности в условиях индивидуального </w:t>
        <w:br/>
        <w:t>и общественного пространства;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4) эстетического воспитания: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восприимчивость к разным видам искусства, традициям и творчеству своего </w:t>
        <w:br/>
        <w:t>и других народов;</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понимание эмоционального воздействия искусства;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осознание важности художественной культуры как средства коммуникации </w:t>
        <w:br/>
        <w:t>и самовыражения;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осознание важности русского языка как средства коммуникации </w:t>
        <w:br/>
        <w:t>и самовыражения;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понимание ценности отечественного и мирового искусства, роли этнических культурных традиций и народного творчества;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стремление к самовыражению в разных видах искусства;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5) физического воспитания, формирования культуры здоровья </w:t>
        <w:br/>
        <w:t>и эмоционального благополучия: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осознание ценности жизни с опорой на собственный жизненный </w:t>
        <w:br/>
        <w:t>и читательский опыт;</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соблюдение правил безопасности, в том числе навыки безопасного поведения </w:t>
        <w:br/>
        <w:t>в интернет-среде в процессе школьного языкового образования;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умение принимать себя и других, не осуждая;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сформированность навыков рефлексии, признание своего права на ошибку </w:t>
        <w:br/>
        <w:t>и такого же права другого человека;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6) трудового воспитания: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интерес к практическому изучению профессий и труда различного рода, </w:t>
        <w:br/>
        <w:t xml:space="preserve">в том числе на основе применения изучаемого предметного знания и ознакомления </w:t>
        <w:br/>
        <w:t xml:space="preserve">с деятельностью филологов, журналистов, писателей; уважение к труду </w:t>
        <w:br/>
        <w:t>и результатам трудовой деятельности;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осознанный выбор и построение индивидуальной траектории образования </w:t>
        <w:br/>
        <w:t>и жизненных планов с учётом личных и общественных интересов и потребностей;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умение рассказать о своих планах на будущее;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7) экологического воспитания: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w:t>
        <w:br/>
        <w:t>и оценки их возможных последствий для окружающей среды;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умение точно, логично выражать свою точку зрения на экологические проблемы;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повышение уровня экологической культуры, осознание глобального характера экологических проблем и путей их решения;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активное неприятие действий, приносящих вред окружающей среде, </w:t>
        <w:br/>
        <w:t>в том числе сформированное при знакомстве с литературными произведениями, поднимающими экологические проблемы;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активное неприятие действий, приносящих вред окружающей среде;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осознание своей роли как гражданина и потребителя в условиях взаимосвязи природной, технологической и социальной сред;</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готовность к участию в практической деятельности экологической направленности;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8) ценности научного познания: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закономерностях развития языка;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овладение языковой и читательской культурой, навыками чтения </w:t>
        <w:br/>
        <w:t>как средства познания мира;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овладение основными навыками исследовательской деятельности с учётом специфики школьного языкового образования;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9) адаптации к изменяющимся условиям социальной и природной среды: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w:t>
        <w:b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способность обучающихся к взаимодействию в условиях неопределённости, открытость опыту и знаниям других;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навык выявления и связывания образов, способность формировать новые знания, способность формулировать идеи, понятия, гипотезы об объектах </w:t>
        <w:br/>
        <w:t>и явлениях, в том числе ранее не известных, осознавать дефицит собственных знаний и компетенций, планировать своё развитие;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умение оперировать основными понятиями, терминами и представлениями </w:t>
        <w:br/>
        <w:t xml:space="preserve">в области концепции устойчивого развития, анализировать и выявлять взаимосвязь природы, общества и экономики, оценивать свои действия с учётом влияния </w:t>
        <w:br/>
        <w:t>на окружающую среду, достижения целей и преодоления вызовов, возможных глобальных последствий;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воспринимать стрессовую ситуацию как вызов, требующий контрмер;</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оценивать ситуацию стресса, корректировать принимаемые решения </w:t>
        <w:br/>
        <w:t>и действия;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формулировать и оценивать риски и последствия, формировать опыт, уметь находить позитивное в сложившейся ситуации;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быть готовым действовать в отсутствие гарантий успеха.</w:t>
      </w:r>
    </w:p>
    <w:p w:rsidR="00517973" w:rsidRPr="008937B5" w:rsidP="007A3FA5">
      <w:pPr>
        <w:widowControl w:val="0"/>
        <w:spacing w:after="0" w:line="240" w:lineRule="auto"/>
        <w:ind w:firstLine="709"/>
        <w:contextualSpacing/>
        <w:jc w:val="both"/>
        <w:rPr>
          <w:rFonts w:eastAsia="Calibri"/>
          <w:lang w:val="ru-RU" w:eastAsia="en-US" w:bidi="ar-SA"/>
        </w:rPr>
      </w:pPr>
      <w:bookmarkStart w:id="12" w:name="_Toc106448740"/>
      <w:r w:rsidR="006E0968">
        <w:rPr>
          <w:rFonts w:eastAsia="Calibri"/>
          <w:lang w:val="ru-RU" w:eastAsia="en-US" w:bidi="ar-SA"/>
        </w:rPr>
        <w:t>2.3</w:t>
      </w:r>
      <w:r w:rsidRPr="008937B5">
        <w:rPr>
          <w:rFonts w:eastAsia="Calibri"/>
          <w:lang w:val="ru-RU" w:eastAsia="en-US" w:bidi="ar-SA"/>
        </w:rPr>
        <w:t>.10.3. </w:t>
      </w:r>
      <w:bookmarkEnd w:id="12"/>
      <w:r w:rsidRPr="008937B5">
        <w:rPr>
          <w:rFonts w:eastAsia="Calibri"/>
          <w:lang w:val="ru-RU" w:eastAsia="en-US" w:bidi="ar-SA"/>
        </w:rPr>
        <w:t xml:space="preserve"> В результате изучения родного языка (русского)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17973" w:rsidRPr="008937B5" w:rsidP="007A3FA5">
      <w:pPr>
        <w:widowControl w:val="0"/>
        <w:spacing w:after="0" w:line="240" w:lineRule="auto"/>
        <w:ind w:firstLine="709"/>
        <w:contextualSpacing/>
        <w:jc w:val="both"/>
        <w:rPr>
          <w:rFonts w:eastAsia="Calibri"/>
          <w:lang w:val="ru-RU" w:eastAsia="en-US" w:bidi="ar-SA"/>
        </w:rPr>
      </w:pPr>
      <w:r w:rsidR="006E0968">
        <w:rPr>
          <w:rFonts w:eastAsia="Calibri"/>
          <w:lang w:val="ru-RU" w:eastAsia="en-US" w:bidi="ar-SA"/>
        </w:rPr>
        <w:t>2.3</w:t>
      </w:r>
      <w:r w:rsidRPr="008937B5" w:rsidR="006E0968">
        <w:rPr>
          <w:rFonts w:eastAsia="Calibri"/>
          <w:lang w:val="ru-RU" w:eastAsia="en-US" w:bidi="ar-SA"/>
        </w:rPr>
        <w:t>.</w:t>
      </w:r>
      <w:r w:rsidRPr="008937B5">
        <w:rPr>
          <w:rFonts w:eastAsia="Calibri"/>
          <w:lang w:val="ru-RU" w:eastAsia="en-US" w:bidi="ar-SA"/>
        </w:rPr>
        <w:t>.10.3.1. У обучающегося будут сформированы следующие базовые логические действия как часть познавательных универсальных учебных действий: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выявлять и характеризовать существенные признаки языковых единиц, языковых явлений и процессов;</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выявлять закономерности и противоречия в рассматриваемых фактах, данных и наблюдениях, предлагать критерии для выявления закономерностей </w:t>
        <w:br/>
        <w:t>и противоречий;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выявлять дефицит информации, необходимой для решения поставленной учебной задачи;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самостоятельно выбирать способ решения учебной задачи при работе </w:t>
        <w:b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517973" w:rsidRPr="008937B5" w:rsidP="007A3FA5">
      <w:pPr>
        <w:widowControl w:val="0"/>
        <w:spacing w:after="0" w:line="240" w:lineRule="auto"/>
        <w:ind w:firstLine="709"/>
        <w:contextualSpacing/>
        <w:jc w:val="both"/>
        <w:rPr>
          <w:rFonts w:eastAsia="Calibri"/>
          <w:lang w:val="ru-RU" w:eastAsia="en-US" w:bidi="ar-SA"/>
        </w:rPr>
      </w:pPr>
      <w:r w:rsidR="006E0968">
        <w:rPr>
          <w:rFonts w:eastAsia="Calibri"/>
          <w:lang w:val="ru-RU" w:eastAsia="en-US" w:bidi="ar-SA"/>
        </w:rPr>
        <w:t>2.3</w:t>
      </w:r>
      <w:r w:rsidRPr="008937B5">
        <w:rPr>
          <w:rFonts w:eastAsia="Calibri"/>
          <w:lang w:val="ru-RU" w:eastAsia="en-US" w:bidi="ar-SA"/>
        </w:rPr>
        <w:t>.10.3.2. У обучающегося будут сформированы следующие базовые исследовательские действия как часть познавательных универсальных учебных действий: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использовать вопросы как исследовательский инструмент познания </w:t>
        <w:br/>
        <w:t>в языковом образовании;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формулировать вопросы, фиксирующие несоответствие между реальным </w:t>
        <w:br/>
        <w:t xml:space="preserve">и желательным состоянием ситуации, и самостоятельно устанавливать искомое </w:t>
        <w:br/>
        <w:t>и данное;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формировать гипотезу об истинности собственных суждений и суждений других, аргументировать свою позицию, мнение;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составлять алгоритм действий и использовать его для решения учебных задач;</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проводить по самостоятельно составленному плану небольшое </w:t>
        <w:br/>
        <w:t xml:space="preserve">исследование по установлению особенностей языковых единиц, процессов, </w:t>
        <w:br/>
        <w:t>причинно-следственных связей и зависимостей объектов между собой;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оценивать на применимость и достоверность информацию, полученную в ходе лингвистического исследования (эксперимента);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прогнозировать возможное дальнейшее развитие процессов, событий </w:t>
        <w:br/>
        <w:t>и их последствия в аналогичных или сходных ситуациях, а также выдвигать предположения об их развитии в новых условиях и контекстах.</w:t>
      </w:r>
    </w:p>
    <w:p w:rsidR="00517973" w:rsidRPr="008937B5" w:rsidP="007A3FA5">
      <w:pPr>
        <w:widowControl w:val="0"/>
        <w:spacing w:after="0" w:line="240" w:lineRule="auto"/>
        <w:ind w:firstLine="709"/>
        <w:contextualSpacing/>
        <w:jc w:val="both"/>
        <w:rPr>
          <w:rFonts w:eastAsia="Calibri"/>
          <w:lang w:val="ru-RU" w:eastAsia="en-US" w:bidi="ar-SA"/>
        </w:rPr>
      </w:pPr>
      <w:r w:rsidR="006E0968">
        <w:rPr>
          <w:rFonts w:eastAsia="Calibri"/>
          <w:lang w:val="ru-RU" w:eastAsia="en-US" w:bidi="ar-SA"/>
        </w:rPr>
        <w:t>2.3</w:t>
      </w:r>
      <w:r w:rsidRPr="008937B5" w:rsidR="006E0968">
        <w:rPr>
          <w:rFonts w:eastAsia="Calibri"/>
          <w:lang w:val="ru-RU" w:eastAsia="en-US" w:bidi="ar-SA"/>
        </w:rPr>
        <w:t>.</w:t>
      </w:r>
      <w:r w:rsidRPr="008937B5">
        <w:rPr>
          <w:rFonts w:eastAsia="Calibri"/>
          <w:lang w:val="ru-RU" w:eastAsia="en-US" w:bidi="ar-SA"/>
        </w:rPr>
        <w:t xml:space="preserve">10.3.3. У обучающегося будут сформированы следующие умения работать </w:t>
        <w:br/>
        <w:t>с информацией как часть познавательных универсальных учебных действий: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выбирать, анализировать, интерпретировать, обобщать и систематизировать информацию, представленную в текстах, таблицах, схемах;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находить сходные аргументы (подтверждающие или опровергающие </w:t>
        <w:br/>
        <w:t>одну и ту же идею, версию) в различных информационных источниках;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w:t>
        <w:br/>
        <w:t>в зависимости от коммуникативной установки;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оценивать надёжность информации по критериям, предложенным учителем или сформулированным самостоятельно;</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эффективно запоминать и систематизировать информацию.</w:t>
      </w:r>
    </w:p>
    <w:p w:rsidR="00517973" w:rsidRPr="008937B5" w:rsidP="007A3FA5">
      <w:pPr>
        <w:widowControl w:val="0"/>
        <w:spacing w:after="0" w:line="240" w:lineRule="auto"/>
        <w:ind w:firstLine="709"/>
        <w:contextualSpacing/>
        <w:jc w:val="both"/>
        <w:rPr>
          <w:rFonts w:eastAsia="Calibri"/>
          <w:lang w:val="ru-RU" w:eastAsia="en-US" w:bidi="ar-SA"/>
        </w:rPr>
      </w:pPr>
      <w:r w:rsidR="006E0968">
        <w:rPr>
          <w:rFonts w:eastAsia="Calibri"/>
          <w:lang w:val="ru-RU" w:eastAsia="en-US" w:bidi="ar-SA"/>
        </w:rPr>
        <w:t>2.3</w:t>
      </w:r>
      <w:r w:rsidRPr="008937B5" w:rsidR="006E0968">
        <w:rPr>
          <w:rFonts w:eastAsia="Calibri"/>
          <w:lang w:val="ru-RU" w:eastAsia="en-US" w:bidi="ar-SA"/>
        </w:rPr>
        <w:t>.</w:t>
      </w:r>
      <w:r w:rsidRPr="008937B5">
        <w:rPr>
          <w:rFonts w:eastAsia="Calibri"/>
          <w:lang w:val="ru-RU" w:eastAsia="en-US" w:bidi="ar-SA"/>
        </w:rPr>
        <w:t>10.3.4. У обучающегося будут сформированы следующие умения общения как часть коммуникативных универсальных учебных действий: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воспринимать и формулировать суждения, выражать эмоции в соответствии </w:t>
        <w:br/>
        <w:t xml:space="preserve">с условиями и целями общения, выражать себя (свою точку зрения) в диалогах </w:t>
        <w:br/>
        <w:t>и дискуссиях, в устной монологической речи и в письменных текстах;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распознавать невербальные средства общения, понимать значение социальных знаков;</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знать и распознавать предпосылки конфликтных ситуаций и смягчать конфликты, вести переговоры;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понимать намерения других, проявлять уважительное отношение </w:t>
        <w:br/>
        <w:t>к собеседнику и в корректной форме формулировать свои возражения;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в ходе диалога (дискуссии) задавать вопросы по существу обсуждаемой темы </w:t>
        <w:br/>
        <w:t>и высказывать идеи, нацеленные на решение задачи и поддержание благожелательности общения;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сопоставлять свои суждения с суждениями других участников диалога, обнаруживать различие и сходство позиций;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публично представлять результаты проведённого языкового анализа, выполненного лингвистического эксперимента, исследования, проекта;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самостоятельно выбирать формат выступления с учётом цели презентации </w:t>
        <w:br/>
        <w:t>и особенностей аудитории и в соответствии с ним составлять устные и письменные тексты с использованием иллюстративного материала.</w:t>
      </w:r>
    </w:p>
    <w:p w:rsidR="00517973" w:rsidRPr="008937B5" w:rsidP="007A3FA5">
      <w:pPr>
        <w:widowControl w:val="0"/>
        <w:spacing w:after="0" w:line="240" w:lineRule="auto"/>
        <w:ind w:firstLine="709"/>
        <w:contextualSpacing/>
        <w:jc w:val="both"/>
        <w:rPr>
          <w:rFonts w:eastAsia="Calibri"/>
          <w:lang w:val="ru-RU" w:eastAsia="en-US" w:bidi="ar-SA"/>
        </w:rPr>
      </w:pPr>
      <w:r w:rsidR="006E0968">
        <w:rPr>
          <w:rFonts w:eastAsia="Calibri"/>
          <w:lang w:val="ru-RU" w:eastAsia="en-US" w:bidi="ar-SA"/>
        </w:rPr>
        <w:t>2.3</w:t>
      </w:r>
      <w:r w:rsidRPr="008937B5" w:rsidR="006E0968">
        <w:rPr>
          <w:rFonts w:eastAsia="Calibri"/>
          <w:lang w:val="ru-RU" w:eastAsia="en-US" w:bidi="ar-SA"/>
        </w:rPr>
        <w:t>.</w:t>
      </w:r>
      <w:r w:rsidRPr="008937B5">
        <w:rPr>
          <w:rFonts w:eastAsia="Calibri"/>
          <w:lang w:val="ru-RU" w:eastAsia="en-US" w:bidi="ar-SA"/>
        </w:rPr>
        <w:t>10.3.5. У обучающегося будут сформированы следующие умения совместной деятельности как часть коммуникативных универсальных учебных действий: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принимать цель совместной деятельности, коллективно планировать </w:t>
        <w:br/>
        <w:t>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517973" w:rsidRPr="008937B5" w:rsidP="006E0968">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517973" w:rsidRPr="008937B5" w:rsidP="006E0968">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w:t>
      </w:r>
      <w:r w:rsidR="006E0968">
        <w:rPr>
          <w:rFonts w:eastAsia="Calibri"/>
          <w:lang w:val="ru-RU" w:eastAsia="en-US" w:bidi="ar-SA"/>
        </w:rPr>
        <w:t xml:space="preserve">енности и проявлять готовность </w:t>
      </w:r>
      <w:r w:rsidRPr="008937B5">
        <w:rPr>
          <w:rFonts w:eastAsia="Calibri"/>
          <w:lang w:val="ru-RU" w:eastAsia="en-US" w:bidi="ar-SA"/>
        </w:rPr>
        <w:t>к представлению отчёта перед группой.</w:t>
      </w:r>
    </w:p>
    <w:p w:rsidR="00517973" w:rsidRPr="008937B5" w:rsidP="007A3FA5">
      <w:pPr>
        <w:widowControl w:val="0"/>
        <w:spacing w:after="0" w:line="240" w:lineRule="auto"/>
        <w:ind w:firstLine="709"/>
        <w:contextualSpacing/>
        <w:jc w:val="both"/>
        <w:rPr>
          <w:rFonts w:eastAsia="Calibri"/>
          <w:lang w:val="ru-RU" w:eastAsia="en-US" w:bidi="ar-SA"/>
        </w:rPr>
      </w:pPr>
      <w:r w:rsidR="006E0968">
        <w:rPr>
          <w:rFonts w:eastAsia="Calibri"/>
          <w:lang w:val="ru-RU" w:eastAsia="en-US" w:bidi="ar-SA"/>
        </w:rPr>
        <w:t>2.3</w:t>
      </w:r>
      <w:r w:rsidRPr="008937B5" w:rsidR="006E0968">
        <w:rPr>
          <w:rFonts w:eastAsia="Calibri"/>
          <w:lang w:val="ru-RU" w:eastAsia="en-US" w:bidi="ar-SA"/>
        </w:rPr>
        <w:t>.</w:t>
      </w:r>
      <w:r w:rsidRPr="008937B5">
        <w:rPr>
          <w:rFonts w:eastAsia="Calibri"/>
          <w:lang w:val="ru-RU" w:eastAsia="en-US" w:bidi="ar-SA"/>
        </w:rPr>
        <w:t>10.3.6. У обучающегося будут сформированы следующие умения самоорганизации как часть регулятивных универсальных учебных действий: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выявлять проблемы для решения в учебных и жизненных ситуациях;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ориентироваться в различных подходах к принятию решений (индивидуальное, принятие решения в группе, принятие решения группой);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самостоятельно составлять алгоритм решения задачи (или его часть), выбирать способ решения учебной задачи с учётом имеющихся ресурсов </w:t>
        <w:br/>
        <w:t>и собственных возможностей, аргументировать предлагаемые варианты решений;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самостоятельно составлять план действий, вносить необходимые коррективы </w:t>
        <w:br/>
        <w:t>в ходе его реализации;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делать выбор и брать ответственность за решение.</w:t>
      </w:r>
    </w:p>
    <w:p w:rsidR="00517973" w:rsidRPr="008937B5" w:rsidP="007A3FA5">
      <w:pPr>
        <w:widowControl w:val="0"/>
        <w:spacing w:after="0" w:line="240" w:lineRule="auto"/>
        <w:ind w:firstLine="709"/>
        <w:contextualSpacing/>
        <w:jc w:val="both"/>
        <w:rPr>
          <w:rFonts w:eastAsia="Calibri"/>
          <w:lang w:val="ru-RU" w:eastAsia="en-US" w:bidi="ar-SA"/>
        </w:rPr>
      </w:pPr>
      <w:r w:rsidR="006E0968">
        <w:rPr>
          <w:rFonts w:eastAsia="Calibri"/>
          <w:lang w:val="ru-RU" w:eastAsia="en-US" w:bidi="ar-SA"/>
        </w:rPr>
        <w:t>2.3</w:t>
      </w:r>
      <w:r w:rsidRPr="008937B5" w:rsidR="006E0968">
        <w:rPr>
          <w:rFonts w:eastAsia="Calibri"/>
          <w:lang w:val="ru-RU" w:eastAsia="en-US" w:bidi="ar-SA"/>
        </w:rPr>
        <w:t>.</w:t>
      </w:r>
      <w:r w:rsidRPr="008937B5">
        <w:rPr>
          <w:rFonts w:eastAsia="Calibri"/>
          <w:lang w:val="ru-RU" w:eastAsia="en-US" w:bidi="ar-SA"/>
        </w:rPr>
        <w:t>10.3.7. У обучающегося будут сформированы следующие умения самоконтроля как часть регулятивных универсальных учебных действий: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владеть разными способами самоконтроля (в том числе речевого), самомотивации и рефлексии;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давать адекватную оценку учебной ситуации и предлагать план её изменения;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предвидеть трудности, которые могут возникнуть при решении учебной задачи, и адаптировать решение к меняющимся обстоятельствам;</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w:t>
        <w:br/>
        <w:t xml:space="preserve">с учётом целей и условий общения; оценивать соответствие результата цели </w:t>
        <w:br/>
        <w:t>и условиям общения.</w:t>
      </w:r>
    </w:p>
    <w:p w:rsidR="00517973" w:rsidRPr="008937B5" w:rsidP="007A3FA5">
      <w:pPr>
        <w:widowControl w:val="0"/>
        <w:spacing w:after="0" w:line="240" w:lineRule="auto"/>
        <w:ind w:firstLine="709"/>
        <w:contextualSpacing/>
        <w:jc w:val="both"/>
        <w:rPr>
          <w:rFonts w:eastAsia="Calibri"/>
          <w:lang w:val="ru-RU" w:eastAsia="en-US" w:bidi="ar-SA"/>
        </w:rPr>
      </w:pPr>
      <w:r w:rsidR="006E0968">
        <w:rPr>
          <w:rFonts w:eastAsia="Calibri"/>
          <w:lang w:val="ru-RU" w:eastAsia="en-US" w:bidi="ar-SA"/>
        </w:rPr>
        <w:t>2.3</w:t>
      </w:r>
      <w:r w:rsidRPr="008937B5" w:rsidR="006E0968">
        <w:rPr>
          <w:rFonts w:eastAsia="Calibri"/>
          <w:lang w:val="ru-RU" w:eastAsia="en-US" w:bidi="ar-SA"/>
        </w:rPr>
        <w:t>.</w:t>
      </w:r>
      <w:r w:rsidRPr="008937B5">
        <w:rPr>
          <w:rFonts w:eastAsia="Calibri"/>
          <w:lang w:val="ru-RU" w:eastAsia="en-US" w:bidi="ar-SA"/>
        </w:rPr>
        <w:t>10.3.8. У обучающегося будут сформированы следующие умения эмоционального интеллекта как часть регулятивных универсальных учебных действий: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развивать способность управлять собственными эмоциями и эмоциями других;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517973" w:rsidRPr="008937B5" w:rsidP="007A3FA5">
      <w:pPr>
        <w:widowControl w:val="0"/>
        <w:spacing w:after="0" w:line="240" w:lineRule="auto"/>
        <w:ind w:firstLine="709"/>
        <w:contextualSpacing/>
        <w:jc w:val="both"/>
        <w:rPr>
          <w:rFonts w:eastAsia="Calibri"/>
          <w:lang w:val="ru-RU" w:eastAsia="en-US" w:bidi="ar-SA"/>
        </w:rPr>
      </w:pPr>
      <w:r w:rsidR="006E0968">
        <w:rPr>
          <w:rFonts w:eastAsia="Calibri"/>
          <w:lang w:val="ru-RU" w:eastAsia="en-US" w:bidi="ar-SA"/>
        </w:rPr>
        <w:t>2.3</w:t>
      </w:r>
      <w:r w:rsidRPr="008937B5" w:rsidR="006E0968">
        <w:rPr>
          <w:rFonts w:eastAsia="Calibri"/>
          <w:lang w:val="ru-RU" w:eastAsia="en-US" w:bidi="ar-SA"/>
        </w:rPr>
        <w:t>.</w:t>
      </w:r>
      <w:r w:rsidRPr="008937B5">
        <w:rPr>
          <w:rFonts w:eastAsia="Calibri"/>
          <w:lang w:val="ru-RU" w:eastAsia="en-US" w:bidi="ar-SA"/>
        </w:rPr>
        <w:t>.10.3.9. У обучающегося будут сформированы следующие умения принимать себя и других как часть регулятивных универсальных учебных действий: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осознанно относиться к другому человеку и его мнению, признавать своё </w:t>
        <w:br/>
        <w:t>и чужое право на ошибку;</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принимать себя и других, не осуждая, проявлять открытость;</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осознавать невозможность контролировать всё вокруг.</w:t>
      </w:r>
    </w:p>
    <w:p w:rsidR="00517973" w:rsidRPr="008937B5" w:rsidP="007A3FA5">
      <w:pPr>
        <w:widowControl w:val="0"/>
        <w:spacing w:after="0" w:line="240" w:lineRule="auto"/>
        <w:ind w:firstLine="709"/>
        <w:contextualSpacing/>
        <w:jc w:val="both"/>
        <w:rPr>
          <w:rFonts w:eastAsia="Calibri"/>
          <w:lang w:val="ru-RU" w:eastAsia="en-US" w:bidi="ar-SA"/>
        </w:rPr>
      </w:pPr>
      <w:r w:rsidR="006E0968">
        <w:rPr>
          <w:rFonts w:eastAsia="Calibri"/>
          <w:lang w:val="ru-RU" w:eastAsia="en-US" w:bidi="ar-SA"/>
        </w:rPr>
        <w:t>2.3</w:t>
      </w:r>
      <w:r w:rsidRPr="008937B5" w:rsidR="006E0968">
        <w:rPr>
          <w:rFonts w:eastAsia="Calibri"/>
          <w:lang w:val="ru-RU" w:eastAsia="en-US" w:bidi="ar-SA"/>
        </w:rPr>
        <w:t>.</w:t>
      </w:r>
      <w:r w:rsidRPr="008937B5">
        <w:rPr>
          <w:rFonts w:eastAsia="Calibri"/>
          <w:lang w:val="ru-RU" w:eastAsia="en-US" w:bidi="ar-SA"/>
        </w:rPr>
        <w:t>10.4. </w:t>
      </w:r>
      <w:r w:rsidRPr="006E0968">
        <w:rPr>
          <w:rFonts w:eastAsia="Calibri"/>
          <w:b/>
          <w:lang w:val="ru-RU" w:eastAsia="en-US" w:bidi="ar-SA"/>
        </w:rPr>
        <w:t>Предметные результаты освоения программы по родному языку (русскому</w:t>
      </w:r>
      <w:r w:rsidRPr="008937B5">
        <w:rPr>
          <w:rFonts w:eastAsia="Calibri"/>
          <w:lang w:val="ru-RU" w:eastAsia="en-US" w:bidi="ar-SA"/>
        </w:rPr>
        <w:t>).</w:t>
      </w:r>
    </w:p>
    <w:p w:rsidR="00517973" w:rsidRPr="008937B5" w:rsidP="007A3FA5">
      <w:pPr>
        <w:widowControl w:val="0"/>
        <w:spacing w:after="0" w:line="240" w:lineRule="auto"/>
        <w:ind w:firstLine="709"/>
        <w:contextualSpacing/>
        <w:jc w:val="both"/>
        <w:rPr>
          <w:rFonts w:eastAsia="Calibri"/>
          <w:lang w:val="ru-RU" w:eastAsia="en-US" w:bidi="ar-SA"/>
        </w:rPr>
      </w:pPr>
      <w:r w:rsidR="006E0968">
        <w:rPr>
          <w:rFonts w:eastAsia="Calibri"/>
          <w:lang w:val="ru-RU" w:eastAsia="en-US" w:bidi="ar-SA"/>
        </w:rPr>
        <w:t>2.3</w:t>
      </w:r>
      <w:r w:rsidRPr="008937B5" w:rsidR="006E0968">
        <w:rPr>
          <w:rFonts w:eastAsia="Calibri"/>
          <w:lang w:val="ru-RU" w:eastAsia="en-US" w:bidi="ar-SA"/>
        </w:rPr>
        <w:t>.</w:t>
      </w:r>
      <w:r w:rsidRPr="008937B5">
        <w:rPr>
          <w:rFonts w:eastAsia="Calibri"/>
          <w:lang w:val="ru-RU" w:eastAsia="en-US" w:bidi="ar-SA"/>
        </w:rPr>
        <w:t>.10.4.1. </w:t>
      </w:r>
      <w:r w:rsidRPr="006E0968">
        <w:rPr>
          <w:rFonts w:eastAsia="Calibri"/>
          <w:b/>
          <w:i/>
          <w:lang w:val="ru-RU" w:eastAsia="en-US" w:bidi="ar-SA"/>
        </w:rPr>
        <w:t>Предметные результаты освоения программы по родному языку (русскому) к концу обучения в 5 классе.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Язык и культура: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характеризовать роль русского родного языка в жизни общества </w:t>
        <w:br/>
        <w:t>и государства, в современном мире, в жизни человека, осознавать важность бережного отношения к родному языку;</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приводить примеры, доказывающие, что изучение русского языка позволяет лучше узнать историю и культуру страны (в рамках изученного);</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распознавать и правильно объяснять значения изученных слов </w:t>
        <w:br/>
        <w:t>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распознавать крылатые слова и выражения из русских народных </w:t>
        <w:br/>
        <w:t>и литературных сказок; пословицы и поговорки, объяснять их значения (в рамках изученного), правильно употреблять их в речи;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иметь представление о личных именах исконно русских (славянских) </w:t>
        <w:br/>
        <w:t xml:space="preserve">и заимствованных (в рамках изученного), именах, входящих в состав пословиц </w:t>
        <w:br/>
        <w:t>и поговорок и имеющих в силу этого определённую стилистическую окраску;</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понимать и объяснять взаимосвязь происхождения названий старинных русских городов и истории народа, истории языка (в рамках изученного);</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использовать толковые словари, словари пословиц и поговорок; </w:t>
        <w:br/>
        <w:t xml:space="preserve">словари синонимов, антонимов; словари эпитетов, метафор и сравнений, </w:t>
        <w:br/>
        <w:t>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Культура речи: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иметь общее представление о современном русском литературном языке;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иметь общее представление о показателях хорошей и правильной речи;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иметь общее представление о роли А.С. Пушкина в развитии современного русского литературного языка (в рамках изученного);</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соблюдать нормы употребления синонимов‚ антонимов, омонимов (в рамках изученного), употреблять слова в соответствии с их лексическим значением </w:t>
        <w:br/>
        <w:t>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w:t>
        <w:br/>
        <w:t>и письменной речи;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соблюдать этикетные формы и формулы обращения в официальной </w:t>
        <w:br/>
        <w:t xml:space="preserve">и неофициальной речевой ситуации, современные формулы обращения </w:t>
        <w:br/>
        <w:t xml:space="preserve">к незнакомому человеку, соблюдать принципы этикетного общения, лежащие </w:t>
        <w:br/>
        <w:t>в основе национального речевого этикета, соблюдать русскую этикетную вербальную и невербальную манеру общения;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Речь. Речевая деятельность. Текст:</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w:t>
        <w:br/>
        <w:t>в диалоге, завершать диалог;</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создавать объявления (в устной и письменной форме) с учётом речевой ситуации;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распознавать и создавать тексты публицистических жанров (девиз, слоган);</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редактировать собственные тексты с целью совершенствования их содержания и формы, сопоставлять черновой и отредактированный тексты;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517973" w:rsidRPr="008937B5" w:rsidP="007A3FA5">
      <w:pPr>
        <w:widowControl w:val="0"/>
        <w:spacing w:after="0" w:line="240" w:lineRule="auto"/>
        <w:ind w:firstLine="709"/>
        <w:contextualSpacing/>
        <w:jc w:val="both"/>
        <w:rPr>
          <w:rFonts w:eastAsia="Calibri"/>
          <w:lang w:val="ru-RU" w:eastAsia="en-US" w:bidi="ar-SA"/>
        </w:rPr>
      </w:pPr>
      <w:r w:rsidR="006E0968">
        <w:rPr>
          <w:rFonts w:eastAsia="Calibri"/>
          <w:lang w:val="ru-RU" w:eastAsia="en-US" w:bidi="ar-SA"/>
        </w:rPr>
        <w:t>2.3</w:t>
      </w:r>
      <w:r w:rsidRPr="008937B5" w:rsidR="006E0968">
        <w:rPr>
          <w:rFonts w:eastAsia="Calibri"/>
          <w:lang w:val="ru-RU" w:eastAsia="en-US" w:bidi="ar-SA"/>
        </w:rPr>
        <w:t>.</w:t>
      </w:r>
      <w:r w:rsidRPr="008937B5">
        <w:rPr>
          <w:rFonts w:eastAsia="Calibri"/>
          <w:lang w:val="ru-RU" w:eastAsia="en-US" w:bidi="ar-SA"/>
        </w:rPr>
        <w:t>10.4.2. </w:t>
      </w:r>
      <w:r w:rsidRPr="006E0968">
        <w:rPr>
          <w:rFonts w:eastAsia="Calibri"/>
          <w:b/>
          <w:i/>
          <w:lang w:val="ru-RU" w:eastAsia="en-US" w:bidi="ar-SA"/>
        </w:rPr>
        <w:t>Предметные результаты освоения программы по родному языку (русскому) к концу обучения в 6 классе.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Язык и культура: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понимать взаимосвязи исторического развития русского языка с историей общества, приводить примеры исторических изменений значений и форм слов </w:t>
        <w:br/>
        <w:t>(в рамках изученного);</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выявлять и характеризовать различия между литературным языком </w:t>
        <w:br/>
        <w:t>и диалектами, распознавать диалектизмы, объяснять национально-культурное своеобразие диалектизмов (в рамках изученного);</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характеризовать причины пополнения лексического состава языка, определять значения современных неологизмов (в рамках изученного);</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понимать и истолковывать значения фразеологических оборотов </w:t>
        <w:br/>
        <w:t>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w:t>
        <w:br/>
        <w:t xml:space="preserve">и справочники, орфографические словари, справочники по пунктуации </w:t>
        <w:br/>
        <w:t>(в том числе мультимедийные).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Культура речи: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выявлять, анализировать и исправлять типичные речевые ошибки в устной </w:t>
        <w:br/>
        <w:t>и письменной речи;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w:t>
        <w:br/>
        <w:t>и комплимента, благодарности, сочувствия, утешения и так далее;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Речь. Речевая деятельность. Текст:</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w:t>
        <w:br/>
        <w:t>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анализировать и создавать тексты описательного типа (определение понятия, пояснение, собственно описание);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уместно использовать жанры разговорной речи (рассказ о событии, «бывальщины» и другое) в ситуациях неформального общения;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анализировать и создавать учебно-научные тексты (различные виды ответов на уроке) в письменной и устной форме;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использовать при создании устного научного сообщения языковые средства, способствующие его композиционному оформлению;</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517973" w:rsidRPr="008937B5" w:rsidP="007A3FA5">
      <w:pPr>
        <w:widowControl w:val="0"/>
        <w:spacing w:after="0" w:line="240" w:lineRule="auto"/>
        <w:ind w:firstLine="709"/>
        <w:contextualSpacing/>
        <w:jc w:val="both"/>
        <w:rPr>
          <w:rFonts w:eastAsia="Calibri"/>
          <w:lang w:val="ru-RU" w:eastAsia="en-US" w:bidi="ar-SA"/>
        </w:rPr>
      </w:pPr>
      <w:r w:rsidR="006E0968">
        <w:rPr>
          <w:rFonts w:eastAsia="Calibri"/>
          <w:lang w:val="ru-RU" w:eastAsia="en-US" w:bidi="ar-SA"/>
        </w:rPr>
        <w:t>2.3</w:t>
      </w:r>
      <w:r w:rsidRPr="008937B5" w:rsidR="006E0968">
        <w:rPr>
          <w:rFonts w:eastAsia="Calibri"/>
          <w:lang w:val="ru-RU" w:eastAsia="en-US" w:bidi="ar-SA"/>
        </w:rPr>
        <w:t>.</w:t>
      </w:r>
      <w:r w:rsidRPr="008937B5">
        <w:rPr>
          <w:rFonts w:eastAsia="Calibri"/>
          <w:lang w:val="ru-RU" w:eastAsia="en-US" w:bidi="ar-SA"/>
        </w:rPr>
        <w:t>10.4.3. </w:t>
      </w:r>
      <w:r w:rsidRPr="006E0968">
        <w:rPr>
          <w:rFonts w:eastAsia="Calibri"/>
          <w:b/>
          <w:i/>
          <w:lang w:val="ru-RU" w:eastAsia="en-US" w:bidi="ar-SA"/>
        </w:rPr>
        <w:t>Предметные результаты освоения программы по родному языку (русскому) к концу обучения в 7 классе.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Язык и культура: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517973" w:rsidRPr="008937B5" w:rsidP="006E0968">
      <w:pPr>
        <w:widowControl w:val="0"/>
        <w:spacing w:after="0" w:line="240" w:lineRule="auto"/>
        <w:ind w:firstLine="709"/>
        <w:contextualSpacing/>
        <w:rPr>
          <w:rFonts w:eastAsia="Calibri"/>
          <w:lang w:val="ru-RU" w:eastAsia="en-US" w:bidi="ar-SA"/>
        </w:rPr>
      </w:pPr>
      <w:r w:rsidRPr="008937B5">
        <w:rPr>
          <w:rFonts w:eastAsia="Calibri"/>
          <w:lang w:val="ru-RU" w:eastAsia="en-US" w:bidi="ar-SA"/>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w:t>
      </w:r>
      <w:r w:rsidR="006E0968">
        <w:rPr>
          <w:rFonts w:eastAsia="Calibri"/>
          <w:lang w:val="ru-RU" w:eastAsia="en-US" w:bidi="ar-SA"/>
        </w:rPr>
        <w:t xml:space="preserve">ловари, грамматические словари </w:t>
      </w:r>
      <w:r w:rsidRPr="008937B5">
        <w:rPr>
          <w:rFonts w:eastAsia="Calibri"/>
          <w:lang w:val="ru-RU" w:eastAsia="en-US" w:bidi="ar-SA"/>
        </w:rPr>
        <w:t xml:space="preserve">и справочники, орфографические словари, справочники по пунктуации </w:t>
        <w:br/>
        <w:t>(в том числе мультимедийные).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Культура речи: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употреблять слова с учётом вариантов современных орфоэпических, грамматических и стилистических норм;</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анализировать и оценивать с точки зрения норм современного русского литературного языка чужую и собственную речь;</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использовать толковые, орфоэпические словари, словари </w:t>
        <w:br/>
        <w:t xml:space="preserve">синонимов, антонимов, паронимов, грамматические словари и справочники, </w:t>
        <w:br/>
        <w:t xml:space="preserve">в том числе мультимедийные, использовать орфографические словари </w:t>
        <w:br/>
        <w:t>и справочники по пунктуации.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Речь. Речевая деятельность. Текст:</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w:t>
        <w:br/>
        <w:t>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создавать тексты как результат проектной (исследовательской) деятельности, оформлять результаты проекта (исследования), представлять их в устной </w:t>
        <w:br/>
        <w:t>и письменной форме;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владеть правилами информационной безопасности при общении в социальных сетях.</w:t>
      </w:r>
    </w:p>
    <w:p w:rsidR="00517973" w:rsidRPr="008937B5" w:rsidP="007A3FA5">
      <w:pPr>
        <w:widowControl w:val="0"/>
        <w:spacing w:after="0" w:line="240" w:lineRule="auto"/>
        <w:ind w:firstLine="709"/>
        <w:contextualSpacing/>
        <w:jc w:val="both"/>
        <w:rPr>
          <w:rFonts w:eastAsia="Calibri"/>
          <w:lang w:val="ru-RU" w:eastAsia="en-US" w:bidi="ar-SA"/>
        </w:rPr>
      </w:pPr>
      <w:r w:rsidR="006E0968">
        <w:rPr>
          <w:rFonts w:eastAsia="Calibri"/>
          <w:lang w:val="ru-RU" w:eastAsia="en-US" w:bidi="ar-SA"/>
        </w:rPr>
        <w:t>2.3</w:t>
      </w:r>
      <w:r w:rsidRPr="008937B5" w:rsidR="006E0968">
        <w:rPr>
          <w:rFonts w:eastAsia="Calibri"/>
          <w:lang w:val="ru-RU" w:eastAsia="en-US" w:bidi="ar-SA"/>
        </w:rPr>
        <w:t>.</w:t>
      </w:r>
      <w:r w:rsidRPr="008937B5">
        <w:rPr>
          <w:rFonts w:eastAsia="Calibri"/>
          <w:lang w:val="ru-RU" w:eastAsia="en-US" w:bidi="ar-SA"/>
        </w:rPr>
        <w:t>10.4.4. </w:t>
      </w:r>
      <w:r w:rsidRPr="006E0968">
        <w:rPr>
          <w:rFonts w:eastAsia="Calibri"/>
          <w:b/>
          <w:i/>
          <w:lang w:val="ru-RU" w:eastAsia="en-US" w:bidi="ar-SA"/>
        </w:rPr>
        <w:t>Предметные результаты освоения программы по родному языку (русскому) к концу обучения в 8 классе.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Язык и культура: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иметь представление об истории развития лексического состава русского языка, характеризовать лексику русского языка с точки зрения происхождения </w:t>
        <w:br/>
        <w:t>(в рамках изученного, с использованием словарей);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характеризовать заимствованные слова по языку-источнику (из славянских </w:t>
        <w:br/>
        <w:t xml:space="preserve">и неславянских языков), времени вхождения (самые древние и более поздние) </w:t>
        <w:br/>
        <w:t>(в рамках изученного, с использованием словарей), сфере функционирования;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определять значения лексических заимствований последних десятилетий </w:t>
        <w:br/>
        <w:t xml:space="preserve">и особенности их употребления в разговорной речи, современной публицистике, </w:t>
        <w:br/>
        <w:t>в том числе в дисплейных текстах, оценивать целесообразность их употребления, целесообразно употреблять иноязычные слова;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517973" w:rsidRPr="008937B5" w:rsidP="006E0968">
      <w:pPr>
        <w:widowControl w:val="0"/>
        <w:spacing w:after="0" w:line="240" w:lineRule="auto"/>
        <w:ind w:firstLine="709"/>
        <w:contextualSpacing/>
        <w:rPr>
          <w:rFonts w:eastAsia="Calibri"/>
          <w:lang w:val="ru-RU" w:eastAsia="en-US" w:bidi="ar-SA"/>
        </w:rPr>
      </w:pPr>
      <w:r w:rsidRPr="008937B5">
        <w:rPr>
          <w:rFonts w:eastAsia="Calibri"/>
          <w:lang w:val="ru-RU" w:eastAsia="en-US" w:bidi="ar-SA"/>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w:t>
      </w:r>
      <w:r w:rsidR="006E0968">
        <w:rPr>
          <w:rFonts w:eastAsia="Calibri"/>
          <w:lang w:val="ru-RU" w:eastAsia="en-US" w:bidi="ar-SA"/>
        </w:rPr>
        <w:t>ари, справочники по пунктуации (</w:t>
      </w:r>
      <w:r w:rsidRPr="008937B5">
        <w:rPr>
          <w:rFonts w:eastAsia="Calibri"/>
          <w:lang w:val="ru-RU" w:eastAsia="en-US" w:bidi="ar-SA"/>
        </w:rPr>
        <w:t>в том числе мультимедийные).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Культура речи: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иметь представление об активных процессах современного русского языка </w:t>
        <w:br/>
        <w:t>в области произношения и ударения (в рамках изученного);</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корректно употреблять термины в текстах учебно-научного стиля, </w:t>
        <w:br/>
        <w:t>в публицистических и художественных текстах (в рамках изученного);</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517973" w:rsidRPr="008937B5" w:rsidP="006E0968">
      <w:pPr>
        <w:widowControl w:val="0"/>
        <w:spacing w:after="0" w:line="240" w:lineRule="auto"/>
        <w:ind w:firstLine="709"/>
        <w:contextualSpacing/>
        <w:rPr>
          <w:rFonts w:eastAsia="Calibri"/>
          <w:lang w:val="ru-RU" w:eastAsia="en-US" w:bidi="ar-SA"/>
        </w:rPr>
      </w:pPr>
      <w:r w:rsidRPr="008937B5">
        <w:rPr>
          <w:rFonts w:eastAsia="Calibri"/>
          <w:lang w:val="ru-RU" w:eastAsia="en-US" w:bidi="ar-SA"/>
        </w:rPr>
        <w:t>использовать толковые, орфоэпические словари, словари синонимов, антонимов, паронимов, граммат</w:t>
      </w:r>
      <w:r w:rsidR="006E0968">
        <w:rPr>
          <w:rFonts w:eastAsia="Calibri"/>
          <w:lang w:val="ru-RU" w:eastAsia="en-US" w:bidi="ar-SA"/>
        </w:rPr>
        <w:t xml:space="preserve">ические словари и справочники, </w:t>
      </w:r>
      <w:r w:rsidRPr="008937B5">
        <w:rPr>
          <w:rFonts w:eastAsia="Calibri"/>
          <w:lang w:val="ru-RU" w:eastAsia="en-US" w:bidi="ar-SA"/>
        </w:rPr>
        <w:t>в том числе мультимедийные, исполь</w:t>
      </w:r>
      <w:r w:rsidR="006E0968">
        <w:rPr>
          <w:rFonts w:eastAsia="Calibri"/>
          <w:lang w:val="ru-RU" w:eastAsia="en-US" w:bidi="ar-SA"/>
        </w:rPr>
        <w:t xml:space="preserve">зовать орфографические словари </w:t>
      </w:r>
      <w:r w:rsidRPr="008937B5">
        <w:rPr>
          <w:rFonts w:eastAsia="Calibri"/>
          <w:lang w:val="ru-RU" w:eastAsia="en-US" w:bidi="ar-SA"/>
        </w:rPr>
        <w:t>и справочники по пунктуации.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Речь. Речевая деятельность. Текст:</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w:t>
        <w:br/>
        <w:t xml:space="preserve">и преобразования информации; использовать графики, диаграммы, план, схемы </w:t>
        <w:br/>
        <w:t>для представления информации;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использовать основные способы и правила эффективной аргументации </w:t>
        <w:br/>
        <w:t>в процессе учебно-научного общения, стандартные обороты речи и знание правил корректной дискуссии; участвовать в дискуссии;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анализировать структурные элементы и языковые особенности письма </w:t>
        <w:br/>
        <w:t xml:space="preserve">как жанра публицистического стиля речи, создавать сочинение в жанре письма </w:t>
        <w:br/>
        <w:t>(в том числе электронного);</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создавать тексты как результат проектной (исследовательской) деятельности, оформлять результаты проекта (исследования), представлять их в устной </w:t>
        <w:br/>
        <w:t>и письменной форме;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владеть правилами информационной безопасности при общении в социальных сетях.</w:t>
      </w:r>
    </w:p>
    <w:p w:rsidR="00517973" w:rsidRPr="008937B5" w:rsidP="007A3FA5">
      <w:pPr>
        <w:widowControl w:val="0"/>
        <w:spacing w:after="0" w:line="240" w:lineRule="auto"/>
        <w:ind w:firstLine="709"/>
        <w:contextualSpacing/>
        <w:jc w:val="both"/>
        <w:rPr>
          <w:rFonts w:eastAsia="Calibri"/>
          <w:lang w:val="ru-RU" w:eastAsia="en-US" w:bidi="ar-SA"/>
        </w:rPr>
      </w:pPr>
      <w:r w:rsidR="006E0968">
        <w:rPr>
          <w:rFonts w:eastAsia="Calibri"/>
          <w:lang w:val="ru-RU" w:eastAsia="en-US" w:bidi="ar-SA"/>
        </w:rPr>
        <w:t>2.3</w:t>
      </w:r>
      <w:r w:rsidRPr="008937B5" w:rsidR="006E0968">
        <w:rPr>
          <w:rFonts w:eastAsia="Calibri"/>
          <w:lang w:val="ru-RU" w:eastAsia="en-US" w:bidi="ar-SA"/>
        </w:rPr>
        <w:t>.</w:t>
      </w:r>
      <w:r w:rsidRPr="008937B5">
        <w:rPr>
          <w:rFonts w:eastAsia="Calibri"/>
          <w:lang w:val="ru-RU" w:eastAsia="en-US" w:bidi="ar-SA"/>
        </w:rPr>
        <w:t>10.4.5. </w:t>
      </w:r>
      <w:r w:rsidRPr="006E0968">
        <w:rPr>
          <w:rFonts w:eastAsia="Calibri"/>
          <w:b/>
          <w:i/>
          <w:lang w:val="ru-RU" w:eastAsia="en-US" w:bidi="ar-SA"/>
        </w:rPr>
        <w:t>Предметные результаты освоения программы по родному языку (русскому) к концу обучения в 9 классе.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Язык и культура: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иметь представление о ключевых словах русской культуры, комментировать тексты с точки зрения употребления в них ключевых слов русской культуры </w:t>
        <w:br/>
        <w:t>(в рамках изученного);</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понимать и истолковывать значения фразеологических оборотов </w:t>
        <w:br/>
        <w:t xml:space="preserve">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w:t>
        <w:br/>
        <w:t>в различных ситуациях речевого общения (в рамках изученного);</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характеризовать влияние внешних и внутренних факторов изменений </w:t>
        <w:br/>
        <w:t>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комментировать особенности новых иноязычных заимствований </w:t>
        <w:br/>
        <w:t>в современном русском языке, определять значения лексических заимствований последних десятилетий;</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характеризовать словообразовательные неологизмы по сфере употребления </w:t>
        <w:br/>
        <w:t>и стилистической окраске, целесообразно употреблять иноязычные слова;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объяснять причины изменения лексических значений слов </w:t>
        <w:br/>
        <w:t>и их стилистической окраски в современном русском языке (на конкретных примерах);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w:t>
        <w:br/>
        <w:t>(в том числе мультимедийные).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Культура речи: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понимать и характеризовать активные процессы в области произношения </w:t>
        <w:br/>
        <w:t xml:space="preserve">и ударения (в рамках изученного), способы фиксации произносительных норм </w:t>
        <w:br/>
        <w:t>в современных орфоэпических словарях;</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использовать толковые, орфоэпические словари, словари </w:t>
        <w:br/>
        <w:t xml:space="preserve">синонимов, антонимов, паронимов, грамматические словари и справочники, </w:t>
        <w:br/>
        <w:t xml:space="preserve">в том числе мультимедийные, использовать орфографические словари </w:t>
        <w:br/>
        <w:t>и справочники по пунктуации.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Речь. Речевая деятельность. Текст:</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владеть умениями информационной переработки прослушанного </w:t>
        <w:br/>
        <w:t>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анализировать структурные элементы и языковые особенности делового письма;</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 xml:space="preserve">создавать устные учебно-научные сообщения различных видов, отзыв </w:t>
        <w:br/>
        <w:t>на проектную работу одноклассника, принимать участие в учебно-научной дискуссии;</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понимать и использовать в собственной речевой практике прецедентные тексты;</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анализировать и создавать тексты публицистических жанров (проблемный очерк);</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517973" w:rsidRPr="008937B5" w:rsidP="007A3FA5">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владеть правилами информационной безопасности при общении в социальных сетях.</w:t>
      </w:r>
    </w:p>
    <w:p w:rsidR="009E1335" w:rsidRPr="008937B5" w:rsidP="007A3FA5">
      <w:pPr>
        <w:keepNext/>
        <w:keepLines/>
        <w:widowControl w:val="0"/>
        <w:pBdr>
          <w:bottom w:val="none" w:sz="0" w:space="0" w:color="auto"/>
        </w:pBdr>
        <w:spacing w:before="0" w:after="0" w:line="240" w:lineRule="auto"/>
        <w:ind w:firstLine="708"/>
        <w:jc w:val="both"/>
        <w:outlineLvl w:val="0"/>
        <w:rPr>
          <w:b/>
          <w:lang w:val="ru-RU" w:eastAsia="x-none" w:bidi="ar-SA"/>
        </w:rPr>
      </w:pPr>
    </w:p>
    <w:p w:rsidR="00771BD4" w:rsidRPr="008937B5" w:rsidP="007A3FA5">
      <w:pPr>
        <w:keepNext/>
        <w:keepLines/>
        <w:widowControl w:val="0"/>
        <w:pBdr>
          <w:bottom w:val="none" w:sz="0" w:space="0" w:color="auto"/>
        </w:pBdr>
        <w:spacing w:before="0" w:after="0" w:line="240" w:lineRule="auto"/>
        <w:ind w:firstLine="708"/>
        <w:jc w:val="both"/>
        <w:outlineLvl w:val="0"/>
        <w:rPr>
          <w:b/>
          <w:lang w:val="ru-RU" w:eastAsia="x-none" w:bidi="ar-SA"/>
        </w:rPr>
      </w:pPr>
      <w:r w:rsidR="006E0968">
        <w:rPr>
          <w:lang w:val="ru-RU" w:eastAsia="x-none" w:bidi="ar-SA"/>
        </w:rPr>
        <w:t>2</w:t>
      </w:r>
      <w:r w:rsidR="00207B09">
        <w:rPr>
          <w:lang w:val="ru-RU" w:eastAsia="x-none" w:bidi="ar-SA"/>
        </w:rPr>
        <w:t>.</w:t>
      </w:r>
      <w:r w:rsidR="00207B09">
        <w:rPr>
          <w:lang w:val="ru-RU" w:eastAsia="x-none" w:bidi="ar-SA"/>
        </w:rPr>
        <w:t>1</w:t>
      </w:r>
      <w:r w:rsidR="006E0968">
        <w:rPr>
          <w:lang w:val="ru-RU" w:eastAsia="x-none" w:bidi="ar-SA"/>
        </w:rPr>
        <w:t>.4.</w:t>
      </w:r>
      <w:r w:rsidRPr="008937B5" w:rsidR="0039169B">
        <w:rPr>
          <w:lang w:val="ru-RU" w:eastAsia="x-none" w:bidi="ar-SA"/>
        </w:rPr>
        <w:t xml:space="preserve"> </w:t>
      </w:r>
      <w:r w:rsidRPr="008937B5">
        <w:rPr>
          <w:lang w:val="ru-RU" w:eastAsia="x-none" w:bidi="ar-SA"/>
        </w:rPr>
        <w:t xml:space="preserve">Федеральная рабочая программа по учебному предмету </w:t>
      </w:r>
      <w:r w:rsidRPr="008937B5">
        <w:rPr>
          <w:b/>
          <w:lang w:val="ru-RU" w:eastAsia="x-none" w:bidi="ar-SA"/>
        </w:rPr>
        <w:t>«Родной (чувашский) язык».</w:t>
      </w:r>
    </w:p>
    <w:p w:rsidR="00771BD4" w:rsidRPr="008937B5" w:rsidP="007A3FA5">
      <w:pPr>
        <w:widowControl/>
        <w:tabs>
          <w:tab w:val="left" w:pos="993"/>
        </w:tabs>
        <w:spacing w:after="16" w:line="240" w:lineRule="auto"/>
        <w:ind w:right="5" w:firstLine="709"/>
        <w:jc w:val="both"/>
        <w:rPr>
          <w:lang w:val="ru-RU" w:eastAsia="en-US" w:bidi="ar-SA"/>
        </w:rPr>
      </w:pPr>
      <w:r w:rsidR="006E0968">
        <w:rPr>
          <w:lang w:val="ru-RU" w:eastAsia="en-US" w:bidi="ar-SA"/>
        </w:rPr>
        <w:t>2.</w:t>
      </w:r>
      <w:r w:rsidR="00207B09">
        <w:rPr>
          <w:lang w:val="ru-RU" w:eastAsia="en-US" w:bidi="ar-SA"/>
        </w:rPr>
        <w:t>1.</w:t>
      </w:r>
      <w:r w:rsidR="006E0968">
        <w:rPr>
          <w:lang w:val="ru-RU" w:eastAsia="en-US" w:bidi="ar-SA"/>
        </w:rPr>
        <w:t>4</w:t>
      </w:r>
      <w:r w:rsidRPr="008937B5" w:rsidR="0012509B">
        <w:rPr>
          <w:lang w:val="ru-RU" w:eastAsia="en-US" w:bidi="ar-SA"/>
        </w:rPr>
        <w:t>.</w:t>
      </w:r>
      <w:r w:rsidRPr="008937B5">
        <w:rPr>
          <w:lang w:val="ru-RU" w:eastAsia="en-US" w:bidi="ar-SA"/>
        </w:rPr>
        <w:t>1. Федеральная рабочая программа по учебному предмету «Родной (чувашский) язык» (предметная область «Родной язык и родная литература») (далее соответственно - программа по родному (чувашскому) языку, родной (чувашский) язык, чувашский язык) разработана для обучающихся, не владеющих и (или) слабо владеющих родным (чувашским) языком, и включает пояснительную записку, содержание обучения, планируемые результаты освоения программы по родному (чувашскому) языку.</w:t>
      </w:r>
    </w:p>
    <w:p w:rsidR="00771BD4" w:rsidRPr="008937B5" w:rsidP="007A3FA5">
      <w:pPr>
        <w:widowControl/>
        <w:tabs>
          <w:tab w:val="left" w:pos="993"/>
        </w:tabs>
        <w:spacing w:after="16" w:line="240" w:lineRule="auto"/>
        <w:ind w:right="5" w:firstLine="709"/>
        <w:jc w:val="both"/>
        <w:rPr>
          <w:lang w:val="ru-RU" w:eastAsia="en-US" w:bidi="ar-SA"/>
        </w:rPr>
      </w:pPr>
      <w:r w:rsidR="006E0968">
        <w:rPr>
          <w:lang w:val="ru-RU" w:eastAsia="en-US" w:bidi="ar-SA"/>
        </w:rPr>
        <w:t>2.</w:t>
      </w:r>
      <w:r w:rsidR="00207B09">
        <w:rPr>
          <w:lang w:val="ru-RU" w:eastAsia="en-US" w:bidi="ar-SA"/>
        </w:rPr>
        <w:t>1.</w:t>
      </w:r>
      <w:r w:rsidR="006E0968">
        <w:rPr>
          <w:lang w:val="ru-RU" w:eastAsia="en-US" w:bidi="ar-SA"/>
        </w:rPr>
        <w:t>4</w:t>
      </w:r>
      <w:r w:rsidRPr="008937B5" w:rsidR="0012509B">
        <w:rPr>
          <w:lang w:val="ru-RU" w:eastAsia="en-US" w:bidi="ar-SA"/>
        </w:rPr>
        <w:t>.</w:t>
      </w:r>
      <w:r w:rsidRPr="008937B5">
        <w:rPr>
          <w:lang w:val="ru-RU" w:eastAsia="en-US" w:bidi="ar-SA"/>
        </w:rPr>
        <w:t>2. Пояснительная записка отражает общие цели изучения родного (чувашского) языка, место в структуре учебного плана, а также подходы к отбору содержания, к определению планируемых результатов.</w:t>
      </w:r>
    </w:p>
    <w:p w:rsidR="00771BD4" w:rsidRPr="008937B5" w:rsidP="007A3FA5">
      <w:pPr>
        <w:widowControl/>
        <w:tabs>
          <w:tab w:val="left" w:pos="993"/>
        </w:tabs>
        <w:spacing w:after="16" w:line="240" w:lineRule="auto"/>
        <w:ind w:right="5" w:firstLine="709"/>
        <w:jc w:val="both"/>
        <w:rPr>
          <w:lang w:val="ru-RU" w:eastAsia="en-US" w:bidi="ar-SA"/>
        </w:rPr>
      </w:pPr>
      <w:r w:rsidR="006E0968">
        <w:rPr>
          <w:lang w:val="ru-RU" w:eastAsia="en-US" w:bidi="ar-SA"/>
        </w:rPr>
        <w:t>2.</w:t>
      </w:r>
      <w:r w:rsidR="00207B09">
        <w:rPr>
          <w:lang w:val="ru-RU" w:eastAsia="en-US" w:bidi="ar-SA"/>
        </w:rPr>
        <w:t>1.</w:t>
      </w:r>
      <w:r w:rsidR="006E0968">
        <w:rPr>
          <w:lang w:val="ru-RU" w:eastAsia="en-US" w:bidi="ar-SA"/>
        </w:rPr>
        <w:t>4.</w:t>
      </w:r>
      <w:r w:rsidRPr="008937B5">
        <w:rPr>
          <w:lang w:val="ru-RU" w:eastAsia="en-US" w:bidi="ar-SA"/>
        </w:rPr>
        <w:t>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771BD4" w:rsidRPr="008937B5" w:rsidP="007A3FA5">
      <w:pPr>
        <w:widowControl/>
        <w:tabs>
          <w:tab w:val="left" w:pos="993"/>
        </w:tabs>
        <w:spacing w:after="16" w:line="240" w:lineRule="auto"/>
        <w:ind w:right="5" w:firstLine="709"/>
        <w:jc w:val="both"/>
        <w:rPr>
          <w:lang w:val="ru-RU" w:eastAsia="en-US" w:bidi="ar-SA"/>
        </w:rPr>
      </w:pPr>
      <w:r w:rsidR="006E0968">
        <w:rPr>
          <w:lang w:val="ru-RU" w:eastAsia="en-US" w:bidi="ar-SA"/>
        </w:rPr>
        <w:t>2.</w:t>
      </w:r>
      <w:r w:rsidR="00207B09">
        <w:rPr>
          <w:lang w:val="ru-RU" w:eastAsia="en-US" w:bidi="ar-SA"/>
        </w:rPr>
        <w:t>1.</w:t>
      </w:r>
      <w:r w:rsidR="006E0968">
        <w:rPr>
          <w:lang w:val="ru-RU" w:eastAsia="en-US" w:bidi="ar-SA"/>
        </w:rPr>
        <w:t>4.</w:t>
      </w:r>
      <w:r w:rsidRPr="008937B5">
        <w:rPr>
          <w:lang w:val="ru-RU" w:eastAsia="en-US" w:bidi="ar-SA"/>
        </w:rPr>
        <w:t xml:space="preserve">4. Планируемые результаты освоения программы по родному (чувашскому)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w:t>
        <w:br/>
        <w:t>за каждый год обучения.</w:t>
      </w:r>
    </w:p>
    <w:p w:rsidR="00771BD4" w:rsidRPr="008937B5" w:rsidP="007A3FA5">
      <w:pPr>
        <w:widowControl/>
        <w:tabs>
          <w:tab w:val="left" w:pos="993"/>
        </w:tabs>
        <w:spacing w:after="16" w:line="240" w:lineRule="auto"/>
        <w:ind w:right="5" w:firstLine="709"/>
        <w:jc w:val="both"/>
        <w:rPr>
          <w:lang w:val="ru-RU" w:eastAsia="en-US" w:bidi="ar-SA"/>
        </w:rPr>
      </w:pPr>
      <w:r w:rsidR="006E0968">
        <w:rPr>
          <w:lang w:val="ru-RU" w:eastAsia="en-US" w:bidi="ar-SA"/>
        </w:rPr>
        <w:t>2.</w:t>
      </w:r>
      <w:r w:rsidR="00207B09">
        <w:rPr>
          <w:lang w:val="ru-RU" w:eastAsia="en-US" w:bidi="ar-SA"/>
        </w:rPr>
        <w:t>1.</w:t>
      </w:r>
      <w:r w:rsidR="006E0968">
        <w:rPr>
          <w:lang w:val="ru-RU" w:eastAsia="en-US" w:bidi="ar-SA"/>
        </w:rPr>
        <w:t>4</w:t>
      </w:r>
      <w:r w:rsidRPr="008937B5" w:rsidR="0012509B">
        <w:rPr>
          <w:lang w:val="ru-RU" w:eastAsia="en-US" w:bidi="ar-SA"/>
        </w:rPr>
        <w:t>.</w:t>
      </w:r>
      <w:r w:rsidRPr="008937B5">
        <w:rPr>
          <w:lang w:val="ru-RU" w:eastAsia="en-US" w:bidi="ar-SA"/>
        </w:rPr>
        <w:t>5. </w:t>
      </w:r>
      <w:r w:rsidRPr="006E0968">
        <w:rPr>
          <w:i/>
          <w:lang w:val="ru-RU" w:eastAsia="en-US" w:bidi="ar-SA"/>
        </w:rPr>
        <w:t>Пояснительная записка</w:t>
      </w:r>
      <w:r w:rsidRPr="008937B5">
        <w:rPr>
          <w:lang w:val="ru-RU" w:eastAsia="en-US" w:bidi="ar-SA"/>
        </w:rPr>
        <w:t>.</w:t>
      </w:r>
    </w:p>
    <w:p w:rsidR="00771BD4" w:rsidRPr="008937B5" w:rsidP="007A3FA5">
      <w:pPr>
        <w:widowControl/>
        <w:tabs>
          <w:tab w:val="left" w:pos="993"/>
        </w:tabs>
        <w:spacing w:after="16" w:line="240" w:lineRule="auto"/>
        <w:ind w:right="5" w:firstLine="709"/>
        <w:jc w:val="both"/>
        <w:rPr>
          <w:lang w:val="ru-RU" w:eastAsia="en-US" w:bidi="ar-SA"/>
        </w:rPr>
      </w:pPr>
      <w:r w:rsidR="006E0968">
        <w:rPr>
          <w:lang w:val="ru-RU" w:eastAsia="en-US" w:bidi="ar-SA"/>
        </w:rPr>
        <w:t>2.</w:t>
      </w:r>
      <w:r w:rsidR="00207B09">
        <w:rPr>
          <w:lang w:val="ru-RU" w:eastAsia="en-US" w:bidi="ar-SA"/>
        </w:rPr>
        <w:t>1.</w:t>
      </w:r>
      <w:r w:rsidR="006E0968">
        <w:rPr>
          <w:lang w:val="ru-RU" w:eastAsia="en-US" w:bidi="ar-SA"/>
        </w:rPr>
        <w:t>4</w:t>
      </w:r>
      <w:r w:rsidRPr="008937B5" w:rsidR="0012509B">
        <w:rPr>
          <w:lang w:val="ru-RU" w:eastAsia="en-US" w:bidi="ar-SA"/>
        </w:rPr>
        <w:t>.</w:t>
      </w:r>
      <w:r w:rsidRPr="008937B5">
        <w:rPr>
          <w:lang w:val="ru-RU" w:eastAsia="en-US" w:bidi="ar-SA"/>
        </w:rPr>
        <w:t>5.1. Программа по родному (чувашскому)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Содержание программы по родному (чувашскому) языку на уровне основного общего образования направлено на совершенствование приобретённых ранее знаний, умений и навыков обучающихся. В 5-9 классах увеличивается объём используемых языковых и речевых средств, продолжается развитие коммуникативной компетенции обучающихся, возрастает степень их речевой самостоятельности и творческой активности.</w:t>
      </w:r>
    </w:p>
    <w:p w:rsidR="00771BD4" w:rsidRPr="008937B5" w:rsidP="006E0968">
      <w:pPr>
        <w:widowControl/>
        <w:tabs>
          <w:tab w:val="left" w:pos="993"/>
        </w:tabs>
        <w:spacing w:after="16" w:line="240" w:lineRule="auto"/>
        <w:ind w:right="5" w:firstLine="709"/>
        <w:jc w:val="both"/>
        <w:rPr>
          <w:lang w:val="ru-RU" w:eastAsia="en-US" w:bidi="ar-SA"/>
        </w:rPr>
      </w:pPr>
      <w:r w:rsidRPr="008937B5">
        <w:rPr>
          <w:lang w:val="ru-RU" w:eastAsia="en-US" w:bidi="ar-SA"/>
        </w:rPr>
        <w:t>Изучение родного (чувашского) языка расширяет лингвистический кругозор обучающихся, развивает логическое мышление, способность анализировать, сравнивать, классифицировать языковые единицы, делать выводы. Также данный учебный предмет обладает значительным воспитательным потенциалом: учит патриотизму, любви к родному краю, уважител</w:t>
      </w:r>
      <w:r w:rsidR="006E0968">
        <w:rPr>
          <w:lang w:val="ru-RU" w:eastAsia="en-US" w:bidi="ar-SA"/>
        </w:rPr>
        <w:t xml:space="preserve">ьному отношению к родным языку </w:t>
      </w:r>
      <w:r w:rsidRPr="008937B5">
        <w:rPr>
          <w:lang w:val="ru-RU" w:eastAsia="en-US" w:bidi="ar-SA"/>
        </w:rPr>
        <w:t>и культуре, толерантности к представителям других наций и их традициям.</w:t>
      </w:r>
    </w:p>
    <w:p w:rsidR="00771BD4" w:rsidRPr="008937B5" w:rsidP="006E0968">
      <w:pPr>
        <w:widowControl/>
        <w:tabs>
          <w:tab w:val="left" w:pos="993"/>
        </w:tabs>
        <w:spacing w:after="16" w:line="240" w:lineRule="auto"/>
        <w:ind w:right="5" w:firstLine="709"/>
        <w:jc w:val="both"/>
        <w:rPr>
          <w:lang w:val="ru-RU" w:eastAsia="en-US" w:bidi="ar-SA"/>
        </w:rPr>
      </w:pPr>
      <w:r w:rsidR="006E0968">
        <w:rPr>
          <w:lang w:val="ru-RU" w:eastAsia="en-US" w:bidi="ar-SA"/>
        </w:rPr>
        <w:t>2.</w:t>
      </w:r>
      <w:r w:rsidR="00207B09">
        <w:rPr>
          <w:lang w:val="ru-RU" w:eastAsia="en-US" w:bidi="ar-SA"/>
        </w:rPr>
        <w:t>1.</w:t>
      </w:r>
      <w:r w:rsidR="006E0968">
        <w:rPr>
          <w:lang w:val="ru-RU" w:eastAsia="en-US" w:bidi="ar-SA"/>
        </w:rPr>
        <w:t>4</w:t>
      </w:r>
      <w:r w:rsidR="00207B09">
        <w:rPr>
          <w:lang w:val="ru-RU" w:eastAsia="en-US" w:bidi="ar-SA"/>
        </w:rPr>
        <w:t>.</w:t>
      </w:r>
      <w:r w:rsidRPr="008937B5">
        <w:rPr>
          <w:lang w:val="ru-RU" w:eastAsia="en-US" w:bidi="ar-SA"/>
        </w:rPr>
        <w:t>5.2. В содержании программы по родному (чувашскому) языку выделяются содержательные линии, организованные по лексико-тематическому принципу, которые ориентированы на развитие коммуникативных умений, изучение языковых единиц и формирование навыков оперирования ими, на совершенствование социокультурных знаний и умений. Содержательные линии в программе интегрированы и являют собой единое целое, поскольку тематика учебных текстов нацелена на формирование гражданских и патр</w:t>
      </w:r>
      <w:r w:rsidR="006E0968">
        <w:rPr>
          <w:lang w:val="ru-RU" w:eastAsia="en-US" w:bidi="ar-SA"/>
        </w:rPr>
        <w:t xml:space="preserve">иотических чувств обучающихся, </w:t>
      </w:r>
      <w:r w:rsidRPr="008937B5">
        <w:rPr>
          <w:lang w:val="ru-RU" w:eastAsia="en-US" w:bidi="ar-SA"/>
        </w:rPr>
        <w:t>их нравственного сознания, а также на усвоение ими базовых культурных ценностей.</w:t>
      </w:r>
    </w:p>
    <w:p w:rsidR="00771BD4" w:rsidRPr="008937B5" w:rsidP="007A3FA5">
      <w:pPr>
        <w:widowControl/>
        <w:tabs>
          <w:tab w:val="left" w:pos="993"/>
        </w:tabs>
        <w:spacing w:after="16" w:line="240" w:lineRule="auto"/>
        <w:ind w:right="5" w:firstLine="709"/>
        <w:jc w:val="both"/>
        <w:rPr>
          <w:lang w:val="ru-RU" w:eastAsia="en-US" w:bidi="ar-SA"/>
        </w:rPr>
      </w:pPr>
      <w:r w:rsidR="006E0968">
        <w:rPr>
          <w:lang w:val="ru-RU" w:eastAsia="en-US" w:bidi="ar-SA"/>
        </w:rPr>
        <w:t>2.4.</w:t>
      </w:r>
      <w:r w:rsidRPr="008937B5">
        <w:rPr>
          <w:lang w:val="ru-RU" w:eastAsia="en-US" w:bidi="ar-SA"/>
        </w:rPr>
        <w:t>5.3. Изучение родного (чувашского) языка направлено на достижение следующих целей: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совершенствование всех видов речевой деятельности, коммуникативных умений и культуры речи на родном (чувашском) языке;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расширение знаний о специфике родного (чувашского) языка, основных языковых единицах в соответствии с разделами науки о языке;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приобщение обучающихся к культуре, традициям чувашского народа в рамках тем, сфер и ситуаций общения;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развитие национального самосознания, формирование российской гражданской идентичности в поликультурном обществе.</w:t>
      </w:r>
    </w:p>
    <w:p w:rsidR="00771BD4" w:rsidRPr="006E0968" w:rsidP="007A3FA5">
      <w:pPr>
        <w:widowControl/>
        <w:tabs>
          <w:tab w:val="left" w:pos="993"/>
        </w:tabs>
        <w:spacing w:after="16" w:line="240" w:lineRule="auto"/>
        <w:ind w:right="5" w:firstLine="709"/>
        <w:jc w:val="both"/>
        <w:rPr>
          <w:lang w:val="ru-RU" w:eastAsia="en-US" w:bidi="ar-SA"/>
        </w:rPr>
      </w:pPr>
      <w:r w:rsidR="006E0968">
        <w:rPr>
          <w:lang w:val="ru-RU" w:eastAsia="en-US" w:bidi="ar-SA"/>
        </w:rPr>
        <w:t>2.4</w:t>
      </w:r>
      <w:r w:rsidRPr="008937B5" w:rsidR="0012509B">
        <w:rPr>
          <w:lang w:val="ru-RU" w:eastAsia="en-US" w:bidi="ar-SA"/>
        </w:rPr>
        <w:t>.</w:t>
      </w:r>
      <w:r w:rsidRPr="008937B5">
        <w:rPr>
          <w:lang w:val="ru-RU" w:eastAsia="en-US" w:bidi="ar-SA"/>
        </w:rPr>
        <w:t xml:space="preserve">5.4. Общее число часов, рекомендованных для изучения родного (чувашского) языка, - 340 часов: в 5 классе - 68 часов (2 часа в </w:t>
      </w:r>
      <w:r w:rsidRPr="008937B5" w:rsidR="00CD3885">
        <w:rPr>
          <w:lang w:val="ru-RU" w:eastAsia="en-US" w:bidi="ar-SA"/>
        </w:rPr>
        <w:t xml:space="preserve">неделю), в 6 классе - 68 часов </w:t>
      </w:r>
      <w:r w:rsidRPr="008937B5">
        <w:rPr>
          <w:lang w:val="ru-RU" w:eastAsia="en-US" w:bidi="ar-SA"/>
        </w:rPr>
        <w:t xml:space="preserve">(2 часа в неделю), в 7 классе - 68 часов (2 часа в </w:t>
      </w:r>
      <w:r w:rsidRPr="008937B5" w:rsidR="00CD3885">
        <w:rPr>
          <w:lang w:val="ru-RU" w:eastAsia="en-US" w:bidi="ar-SA"/>
        </w:rPr>
        <w:t xml:space="preserve">неделю), в 8 классе - 68 часов </w:t>
      </w:r>
      <w:r w:rsidRPr="008937B5">
        <w:rPr>
          <w:lang w:val="ru-RU" w:eastAsia="en-US" w:bidi="ar-SA"/>
        </w:rPr>
        <w:t>(2 часа в неделю), в 9 классе - 68 часов (2 часа в неделю).</w:t>
      </w:r>
    </w:p>
    <w:p w:rsidR="00771BD4" w:rsidRPr="008937B5" w:rsidP="007A3FA5">
      <w:pPr>
        <w:widowControl/>
        <w:tabs>
          <w:tab w:val="left" w:pos="993"/>
        </w:tabs>
        <w:spacing w:after="16" w:line="240" w:lineRule="auto"/>
        <w:ind w:right="5" w:firstLine="709"/>
        <w:jc w:val="both"/>
        <w:rPr>
          <w:lang w:val="ru-RU" w:eastAsia="en-US" w:bidi="ar-SA"/>
        </w:rPr>
      </w:pPr>
      <w:r w:rsidR="006E0968">
        <w:rPr>
          <w:lang w:val="ru-RU" w:eastAsia="en-US" w:bidi="ar-SA"/>
        </w:rPr>
        <w:t>2.4</w:t>
      </w:r>
      <w:r w:rsidRPr="008937B5" w:rsidR="0012509B">
        <w:rPr>
          <w:lang w:val="ru-RU" w:eastAsia="en-US" w:bidi="ar-SA"/>
        </w:rPr>
        <w:t>.</w:t>
      </w:r>
      <w:r w:rsidRPr="008937B5">
        <w:rPr>
          <w:lang w:val="ru-RU" w:eastAsia="en-US" w:bidi="ar-SA"/>
        </w:rPr>
        <w:t>6. </w:t>
      </w:r>
      <w:r w:rsidRPr="006E0968">
        <w:rPr>
          <w:b/>
          <w:lang w:val="ru-RU" w:eastAsia="en-US" w:bidi="ar-SA"/>
        </w:rPr>
        <w:t>Содержание обучения в 5 классе.</w:t>
      </w:r>
    </w:p>
    <w:p w:rsidR="00771BD4" w:rsidRPr="008937B5" w:rsidP="007A3FA5">
      <w:pPr>
        <w:widowControl/>
        <w:tabs>
          <w:tab w:val="left" w:pos="993"/>
        </w:tabs>
        <w:spacing w:after="16" w:line="240" w:lineRule="auto"/>
        <w:ind w:right="5" w:firstLine="709"/>
        <w:jc w:val="both"/>
        <w:rPr>
          <w:lang w:val="ru-RU" w:eastAsia="en-US" w:bidi="ar-SA"/>
        </w:rPr>
      </w:pPr>
      <w:r w:rsidRPr="008937B5" w:rsidR="0012509B">
        <w:rPr>
          <w:lang w:val="ru-RU" w:eastAsia="en-US" w:bidi="ar-SA"/>
        </w:rPr>
        <w:t>76.</w:t>
      </w:r>
      <w:r w:rsidRPr="008937B5">
        <w:rPr>
          <w:lang w:val="ru-RU" w:eastAsia="en-US" w:bidi="ar-SA"/>
        </w:rPr>
        <w:t>6.1. Пĕлӳ кунĕ (День знаний).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День Знаний. Школа. Класс. Распорядок дня в школе. Учебная деятельность. Язык как средство общения. Родной язык – основа существования народа. Значение изучения чувашского языка. Чувашский язык – государственный язык Чувашской Республики.</w:t>
      </w:r>
    </w:p>
    <w:p w:rsidR="00771BD4" w:rsidRPr="008937B5" w:rsidP="007A3FA5">
      <w:pPr>
        <w:widowControl/>
        <w:tabs>
          <w:tab w:val="left" w:pos="993"/>
        </w:tabs>
        <w:spacing w:after="16" w:line="240" w:lineRule="auto"/>
        <w:ind w:right="5" w:firstLine="709"/>
        <w:jc w:val="both"/>
        <w:rPr>
          <w:lang w:val="ru-RU" w:eastAsia="en-US" w:bidi="ar-SA"/>
        </w:rPr>
      </w:pPr>
      <w:r w:rsidR="006E0968">
        <w:rPr>
          <w:lang w:val="ru-RU" w:eastAsia="en-US" w:bidi="ar-SA"/>
        </w:rPr>
        <w:t>2.4</w:t>
      </w:r>
      <w:r w:rsidRPr="008937B5" w:rsidR="0012509B">
        <w:rPr>
          <w:lang w:val="ru-RU" w:eastAsia="en-US" w:bidi="ar-SA"/>
        </w:rPr>
        <w:t>.</w:t>
      </w:r>
      <w:r w:rsidRPr="008937B5">
        <w:rPr>
          <w:lang w:val="ru-RU" w:eastAsia="en-US" w:bidi="ar-SA"/>
        </w:rPr>
        <w:t>6.2. Эпĕ тата манăн çемье (Я и моя семья).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Знакомьтесь - это я. Знакомимся друг с другом. Мои родители. Братья </w:t>
        <w:br/>
        <w:t>и сёстры. Дедушки и бабушки. Мои близкие родственники.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Гласные и согласные звуки.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Правильное произношение звуков [ă], [ĕ], [ӳ], [ç].</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Правописание букв Ă, ă, Ĕ, ĕ, Ӳ, ÿ, Ç, ç.</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Система гласных звуков чувашского языка.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Закон сингармонизма.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Классификация согласных звуков.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Сонорные и шумные согласные звуки. Согласные звуки [б], [г], [д], [ж], [з], [ф], [ц], [щ] в заимствованных из русского языка словах. Озвончение шумных согласных. Твёрдые и мягкие согласные.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Слог и ударение. Ударение в чувашском языке.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Местоимение. Личные местоимения 1 и 2 лица в единственном </w:t>
        <w:br/>
        <w:t>и множественном числах, их склонение.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Виды предложений по цели высказывания (повествовательные, побудительные, вопросительные).</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Pr>
          <w:lang w:val="ru-RU" w:eastAsia="en-US" w:bidi="ar-SA"/>
        </w:rPr>
        <w:t>6.3. Шкул (Школа).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Наш класс. Одноклассники. Родная школа. Распорядок дня в школе. Дни недели.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Состав чувашского алфавита.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Соотношение буквы и звука.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Прописные и строчные буквы.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Основные орфографические принципы в чувашском языке.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Правописание гласных и согласных, употребление ъ и ь.</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Употребление строчной и прописной букв.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Использование орфографических словарей и другой справочной литературы при развитии орфографической и пунктуационной компетентности обучающихся.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Краткая и полная форма количественных числительных. Порядковые числительные.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Начальная форма глагола (çыр - пиши, вула - читай, шутла - считай).</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Pr>
          <w:lang w:val="ru-RU" w:eastAsia="en-US" w:bidi="ar-SA"/>
        </w:rPr>
        <w:t>6.4. Вăхăт. Кĕрхи сăнсем (Время. Осенние пейзажи).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Времена года. Золотая осень. Поздняя осень. Осенний лес. Осенние работы. Погода осенью. Описание природы родного края.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Озвончение шумных согласных. Удвоенные согласные: произношение </w:t>
        <w:br/>
        <w:t>и написание.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Слитное, дефисное и раздельное написание слов.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Употребление строчной и прописной букв. Правила переноса.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Лексика чувашского языка с точки зрения активного и пассивного запаса: архаизмы, историзмы и неологизмы. Устаревшие слова на тему «Природа».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Имя прилагательное. Степени сравнения имён прилагательных. Имена прилагательные с аффиксом -хи. Правописание имён прилагательных.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Простое предложение. Виды предложений по эмоциональной окраске (восклицательные и невосклицательные).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Предложения с однородными членами. Предложения с однородными определениями.</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Pr>
          <w:lang w:val="ru-RU" w:eastAsia="en-US" w:bidi="ar-SA"/>
        </w:rPr>
        <w:t>6.5. Апат-çимĕç (Продукты питания).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Посуда. Молочные продукты. Овощи и фрукты. Домашняя еда. Чувашская национальная кухня.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Закон сингармонизма. Причины нарушения гармонии гласных в чувашском языке.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Дефисное написание слов. Парные слова.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Склонение имён существительных в форме принадлежности.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Простое предложение. Предложения с однородными подлежащими </w:t>
        <w:br/>
        <w:t>и дополнениями.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Речевой этикет чувашского языка. Этикетные ситуации приветствия, прощания, поздравления.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Обращения в диалогах-побуждениях к действию.</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6.6. Çулталăк вăхăчĕ. Хĕллехи кунсем (Времена года. Зима).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Первый снег. Зимняя картина. Зимние игры и забавы. Новый год. Зимние каникулы.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Понятие об интонации.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Прямое и переносное значения слова.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Синонимы, антонимы.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Предложения с однородными сказуемыми.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Послелоги.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Глагол. Времена глагола.</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6.7. Пушă вăхăтра (На досуге).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Режим дня. Любимое занятие (хобби). Кружки и секции. Любимые книги. </w:t>
        <w:br/>
        <w:t>В театре и кино.</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Заимствованные слова. Ударение в заимствованных словах чувашского языка.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Словосочетания. Сочетания имён числительных с именами существительными.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Личные местоимения 3 лица в единственном и множественном числах, </w:t>
        <w:br/>
        <w:t>их склонение.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Глагол. Настоящее время глагола. Спряжение глагола. Правописание глаголов в настоящем времени.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Предложения с однородными обстоятельствами. Порядок слов в простом предложении.</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6.8. Уявсем (Праздники).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День рождения. День защитника Отечества. Международный женский день. Чувашские народные праздники. Названия месяцев.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Фонетико-графический анализ слов.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Соотношение буквы и звука.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Парные слова.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Собственные и нарицательные имена существительные.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Диалектизмы.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Фразеологизмы.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Порядковые числительные в местном падеже. Правописание порядковых числительных.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Наречия времени.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Именные словосочетания.</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6.9. Çулталăк вăхăчĕ. Çуркунне (Времена года. Весна).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Времена года. Весна. Весенние работы. Погода весны. Описание весенней природы родного края.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Активная и пассивная лексика.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Имя прилагательное. Правописание имён прилагательных в сравнительной степени. Сочетания имён существительных с прилагательными с аффиксом -хи.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Прошедшее очевидное время глагола.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Отрицательные предложения.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Выражение вопроса в чувашском языке с помощью вопросительных слов.</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6.10. Чăваш ен - ман Тăван çĕршыв! (Чувашия - моя Родина!).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Чувашия - моя Родина! Родной край. Государственные символы Чувашской Республики. Столица Чувашской Республики. Выдающиеся люди Чувашии.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Местоимения. Склонение личных местоимений. Указательные и возвратные местоимения, их правописание.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Правописание топонимов и антропонимов.</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7. </w:t>
      </w:r>
      <w:r w:rsidRPr="00EA3470">
        <w:rPr>
          <w:b/>
          <w:lang w:val="ru-RU" w:eastAsia="en-US" w:bidi="ar-SA"/>
        </w:rPr>
        <w:t>Содержание обучения в 6 классе.</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7.1. Тăван шкул (Родная школа).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День Знаний. Начало учебного года. Школьная жизнь. Новые учебные предметы. О летних каникулах. Значение изучения чувашского языка.</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7.2. Эпĕ тата манăн çемье (Я и моя семья).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Наша счастливая семья. Семейные традиции. Праздники. Домашние дела. Помощь родителям.</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Правильное произношение звуков [ă], [ĕ], [ӳ], [ç].</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Закон сингармонизма.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Озвончение шумных согласных. Твёрдые и мягкие согласные.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Ударение в заимствованных словах.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Имя прилагательное. Образование превосходной степени имён прилагательных путем полного и частичного удвоения основы: шурă-шурă, </w:t>
        <w:br/>
        <w:t>шап-шурă (белый-пребелый).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Полные количественные числительные. Возвратные местоимения. Вопросительные слова.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Глагол. Времена глагола. Отрицательная форма глагола.</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Pr>
          <w:lang w:val="ru-RU" w:eastAsia="en-US" w:bidi="ar-SA"/>
        </w:rPr>
        <w:t>7.3. Тус-юлташпа тантăшсем (Друзья и ровесники).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Мои друзья и ровесники. Взаимоотношения с друзьями. Совместные занятия. Письмо другу.</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Неспрягаемые формы глагола. Деепричастие.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Частица -ха.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Обращение. Знаки препинания при обращении.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Вводные слова.</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7.4. Этем тата çут çанталăк (Человек и природа).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Природа. Сезонные изменения в природе. Природные явления. Живая </w:t>
        <w:br/>
        <w:t>и неживая природа. Растительный мир Чувашии. Овощи и фрукты. Охрана природы: забота о чистоте окружающей среды и охрана природных богатств.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Парные слова. Образование новых слов путём их парного сложения.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Образование превосходной степени имён прилагательных с помощью усилительной частицы чи (чи хитре - самый красивый).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Глаголы с аффиксами -т, -тар (-тер). Правописание глаголов с аффиксами </w:t>
        <w:br/>
        <w:t>-т, -тар (-тер).</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Подражательные слова.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Частица та (те) и союз та (те).</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7.5. Пушă вăхăтра (На досуге).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Любимое занятие (хобби). В библиотеке. В парке, сквере. В кинотеатре.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Заимствованные слова. Ударение в заимствованных словах чувашского языка.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Главные и второстепенные члены предложения. Обстоятельства места.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Предложения с однородными обстоятельствами. Знаки препинания </w:t>
        <w:br/>
        <w:t>при однородных членах. Порядок слов в простом предложении.</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7.6. Сывă пурнăç йĕрки (Здоровый образ жизни).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Здоровый образ жизни. У врача. Органы и части тела человека. Забота </w:t>
        <w:br/>
        <w:t>о здоровье и его укрепление. Здоровое питание. Занятия спортом.</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Причастие настоящего и будущего времени. Причастие долженствования. Правописание причастий долженствования.</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7.7. Халăхсен йăли-йĕрки, культура çитĕнĕвĕсем (Традиции и культурные достижения).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Традиции и обычаи чувашского народа: традиционные праздники, национальная кухня. Культурные достижения. Театры. Артисты чувашского театра.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Имя существительное. Склонение. Местный падеж. Имена собственные. Составные имена числительные.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Наречия места и времени. Союзы.</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7.8. Чăваш ен - ман Тăван çĕршыв! (Чувашия - моя Родина!).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Чувашия - моя Родина! Районы и города Чувашии. Славные люди Чувашии.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Местоимения. Закрепление изученного материала по теме «Указательные </w:t>
        <w:br/>
        <w:t>и возвратные местоимения».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Правописание составных топонимов.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Вводные слова.</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7.9. Раççей - Тăван çĕршыв! (Россия - моя Родина!).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Россия - моя Родина! Народы России. Москва - столица нашей Родины.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Закрепление пройденных грамматических тем.</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8.</w:t>
      </w:r>
      <w:r w:rsidRPr="00EA3470">
        <w:rPr>
          <w:b/>
          <w:lang w:val="ru-RU" w:eastAsia="en-US" w:bidi="ar-SA"/>
        </w:rPr>
        <w:t> Содержание обучения в 7 классе.</w:t>
      </w:r>
    </w:p>
    <w:p w:rsidR="00771BD4" w:rsidRPr="008937B5" w:rsidP="007A3FA5">
      <w:pPr>
        <w:widowControl/>
        <w:tabs>
          <w:tab w:val="left" w:pos="993"/>
        </w:tabs>
        <w:spacing w:after="16" w:line="240" w:lineRule="auto"/>
        <w:ind w:right="5" w:firstLine="709"/>
        <w:jc w:val="both"/>
        <w:rPr>
          <w:lang w:val="ru-RU" w:eastAsia="en-US" w:bidi="ar-SA"/>
        </w:rPr>
      </w:pPr>
      <w:r w:rsidRPr="008937B5" w:rsidR="0012509B">
        <w:rPr>
          <w:lang w:val="ru-RU" w:eastAsia="en-US" w:bidi="ar-SA"/>
        </w:rPr>
        <w:t>76.</w:t>
      </w:r>
      <w:r w:rsidRPr="008937B5">
        <w:rPr>
          <w:lang w:val="ru-RU" w:eastAsia="en-US" w:bidi="ar-SA"/>
        </w:rPr>
        <w:t>8.1. Тăван чĕлхе - анне чĕлхи (Родной язык - язык матери).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Родная школа. Школьные предметы. Важность владения родным языком. Тюркские языки среди народов мира.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Значение изучения чувашского языка.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Имя существительное. Падежи.</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8.2. Эпĕ тата манăн çемье (Я и моя семья).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Наша счастливая семья. Дружба между членами семьи. Любовь и уважение друг к другу. Взаимоотношения старших и младших в семье.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Имя существительное. Падежи. Значение падежей.</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8.3. Çулталăк вăхăчĕсем (Времена года).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Времена года. Сезонные изменения. Особенности природы в разное время года. Осень. Зима. Весна.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Средства выразительности: эпитет, метафора, сравнение, олицетворение.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Сочетания имён существительных с прилагательными в сравнительной </w:t>
        <w:br/>
        <w:t>и превосходной степенях.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Инфинитив. Конструкции с инфинитивом.</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Подражательные слова.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Имя прилагательное в роли сказуемого.</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Второстепенные члены предложения. Обстоятельства образа действия.</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8.4. Пушă вăхăтра (На досуге).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Музыка. В музее. Поход в магазин. Любимое занятие (хобби) и моя будущая профессия.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Имя числительное. Разряды числительных. Синтаксическая роль имён числительных.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Будущее время глагола. Настоящее время глагола в значении будущего времени.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Причастие будущего времени.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Побудительные предложения.</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8.5. Этем тата çут çанталăк (Человек и природа).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Человек и природа. Сезонные изменения в природе. Растительный и животный мир Чувашии. Экология: забота о чистоте окружающей природы и охрана природных богатств. Народные приметы.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Парные слова и слова-повторы.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Неспрягаемая форма глагола. Причастие долженствования. Конструкции </w:t>
        <w:br/>
        <w:t>с причастиями долженствования.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Деепричастие с аффиксами -са (-се), -сан (-сен).</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Подражательные слова. Правописание подражательных слов.</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8.6. Чăваш ен - çĕр пин тĕрĕ çĕршывĕ (Чувашия - край ста тысяч вышивок).</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Чувашия - край ста тысяч вышивок. Традиционные праздники чувашского народа. День города. Легенды и достопримечательности республики.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Образование имён существительных с помощью аффиксов.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Причастие. Самостоятельная форма причастий.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Бессоюзные сложные предложения.</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8.7. Раççей - Тăван çĕршыв! (Россия - моя Родина!).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Россия - моя Родина! Города России. Легендарные личности - космонавты. Технический прогресс.</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Закрепление пройденных грамматических тем.</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9. </w:t>
      </w:r>
      <w:r w:rsidRPr="00EA3470">
        <w:rPr>
          <w:b/>
          <w:lang w:val="ru-RU" w:eastAsia="en-US" w:bidi="ar-SA"/>
        </w:rPr>
        <w:t>Содержание обучения в 8 классе.</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Pr>
          <w:lang w:val="ru-RU" w:eastAsia="en-US" w:bidi="ar-SA"/>
        </w:rPr>
        <w:t>9.1. Тăван шкул (Родная школа).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Родная школа. Учителя. Школьная жизнь. Знание - сила!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Аффиксы формы принадлежности. Значение падежей.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Спряжение глаголов в прошедшем многократном времени.</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Pr>
          <w:lang w:val="ru-RU" w:eastAsia="en-US" w:bidi="ar-SA"/>
        </w:rPr>
        <w:t>9.2. Этем тата çут çанталăк (Человек и природа).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Человек и природа. Природные богатства. Леса и заповедники Чувашии. Экология: забота о чистоте окружающей природы и охрана природных богатств. Народные приметы.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Наречия времени.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Сочинительные и подчинительные союзы.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Сложносочинённые предложения с соединительными союзами.</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Pr>
          <w:lang w:val="ru-RU" w:eastAsia="en-US" w:bidi="ar-SA"/>
        </w:rPr>
        <w:t>9.3. Чăваш халăх йăли-йĕрки (Обычаи и традиции чувашского народа).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Обычаи и традиции чувашского народа. Чувашский народный календарь. Чувашские легенды, народные песни. Календарные праздники чувашского народа.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Глагол. Спряжение глаголов в прошедшем очевидном времени. Продуктивные аффиксы образования производных глаголов.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Образование деепричастной формы глаголов.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Форма возможности и невозможности действия глагола. Правописание глаголов в форме возможности и невозможности действия.</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9.4. Чăвашран тухнă паллă çынсем (Выдающиеся люди Чувашии).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Выдающиеся люди Чувашии: В.И. Чапаев, Н.И. Ашмарин, А.Н. Крылов, П.Е. Егоров, Н.Д. Мордвинов.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Разряды местоимений. Склонение определительных местоимений. Образование отрицательных и неопределённых местоимений.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Сложноподчинённые предложения с придаточными места и времени.</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9.5. Кăмăл-сипет урокĕсем (Мораль и этика в поведении человека).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Культура межличностных отношений. Этикет.</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Спряжение глаголов в будущем времени.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Предложения с вводными конструкциями. Предложения с распространёнными обращениями.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Предложения с междометиями.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Сложносочинённые предложения с разделительными союзами. Способы передачи чужой речи. Предложения с прямой речью.</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Pr>
          <w:lang w:val="ru-RU" w:eastAsia="en-US" w:bidi="ar-SA"/>
        </w:rPr>
        <w:t>9.6. Чăваш ен. Çулçӳреве тухар-и? (Путешествие по Чувашии).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Путешествие по Чувашской Республике. Памятные места.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Имя прилагательное. Закрепление темы «Степени сравнения имён прилагательных». Продуктивные аффиксы образования имён прилагательных.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Форма лица количественных числительных. Склонение количественных числительных.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Сложносочинённые предложения с противительными союзами.</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9.7. Тăнăç пурнăç пултăр çĕр çинче! (Пусть всегда будет мир!).</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Родина. Дружба народов. Защита Отечества. Герои Отечества и их подвиги.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Закрепление пройденных грамматических тем.</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10. Содержание обучения в 9 классе.</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Pr>
          <w:lang w:val="ru-RU" w:eastAsia="en-US" w:bidi="ar-SA"/>
        </w:rPr>
        <w:t>10.1. Кĕнеке - пĕлӳ çăлкуçĕ (Книга - источник знаний).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Книга - источник знаний. «Один язык - один ум, два языка - два ума, три языка - три ума. Будьте умными» (И. Яковлев).</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10.2. Çут çанталăк - пурнăç никĕсĕ (Природа - основа жизни).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Человек и природа. Растительный и животный мир республики. Реки и озёра, поля и леса Чувашской Республики. Животные и растения, занесённые в Красную книгу. Забота о здоровье и его укреплении.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Повторение и закрепление правил ударения в собственно чувашских </w:t>
        <w:br/>
        <w:t>и заимствованных словах.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Специфика чувашского сингармонизма. Причины нарушения гармонии гласных в чувашском языке.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Нормы чувашского литературного языка.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Фонетический анализ слов.</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Pr>
          <w:lang w:val="ru-RU" w:eastAsia="en-US" w:bidi="ar-SA"/>
        </w:rPr>
        <w:t>10.3. Професси тĕнчи (Мир профессий).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Профессии и специальности. Профессии родных и знакомых. Выбор профессии. Мастера прикладного искусства. Современные достижения науки </w:t>
        <w:br/>
        <w:t>и практики.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Повторение и закрепление состава чувашского алфавита.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Основные орфографические принципы в чувашском языке.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Правописание гласных и согласных, употребление ъ и ь.</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Слитное, дефисное и раздельное написание слов.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Употребление строчной и прописной букв.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Использование орфографических словарей и другой справочной литературы при развитии орфографической и пунктуационной компетентности обучающихся.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Сложноподчинённые предложения с придаточными условия и цели.</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10.4. Кăмăл-сипет урокĕсем (Мораль и этика в поведении человека).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Культура межличностных отношений. Толерантность. Нравственные ценности разных народов. Духовно-нравственные ценности современного общества.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Лексическое значение слова. Однозначные и многозначные слова.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Прямое и переносное значения слова (повторение).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Синонимы, антонимы, омонимы.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Исконно чувашские и заимствованные слова. Активная и пассивная лексика. Устаревшие слова и неологизмы. Диалектизмы. Профессионализмы. Жаргонизмы. Фразеологизмы.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Использование толковых, фразеологических, переводных русско-чувашских </w:t>
        <w:br/>
        <w:t>и чувашско-русских словарей, словарей синонимов, антонимов и омонимов.</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Pr>
          <w:lang w:val="ru-RU" w:eastAsia="en-US" w:bidi="ar-SA"/>
        </w:rPr>
        <w:t>10.5. Ĕмĕрсен ытарайми ахахĕ (Из глубины веков).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Обычаи и традиции чувашского народа. Предметы прикладного искусства. Мужская и женская национальная одежда. Памятники истории.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Повторение и закрепление раздела «Морфемика и словообразование».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Корень и основа.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Словообразующие и словоизменительные аффиксы.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Основные способы образования слов в чувашском языке. Образование слов при помощи аффиксов.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Однокоренные слова. Парные, повторяющиеся и сложные слова.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Основные различия в строении слов в чувашском и русском языках.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Разбор слова по составу.</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10.6. Чăвашран тухнă паллă çынсем (Выдающиеся люди Чувашии).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Выдающиеся люди Чувашии: поэты и писатели, учёные-лингвисты, историки, художники, спортсмены.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Повторение и закрепление раздела «Морфология».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Классификация частей речи. Основные грамматические категории частей речи в чувашском языке.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Самостоятельные и служебные части речи, их семантические, морфологические и синтаксические особенности.</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Pr>
          <w:lang w:val="ru-RU" w:eastAsia="en-US" w:bidi="ar-SA"/>
        </w:rPr>
        <w:t>10.7. Юратнă Чăваш çĕршывĕ (Любимый чувашский край).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Чувашский язык - родной язык чувашского народа. Чувашия - мой любимый край. Население Чувашии. История и современность чувашского народа. Народы, проживающие в Чувашской Республике.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Повторение и закрепление раздела «Синтаксис».</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Главное и зависимое слова в словосочетании. Классификация словосочетаний по характеру главного слова: глагольные, именные, наречные. Способы связи слов </w:t>
        <w:br/>
        <w:t>в словосочетании. Простые и сложные словосочетания.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Грамматическая основа предложения.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Двусоставные и односоставные предложения.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Распространённые и нераспространённые предложения. Простое осложнённое предложение.</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10.8. Раççей - Тăван çĕршывăм! (Россия - моя Родина!)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Русский язык - государственный язык Российской Федерации. Крупные города, достопримечательности страны. Россия - многонациональное государство. Дружба народов. Культура разных народов России.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Понятие о сложном предложении, его отличие от простого предложения.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Связь частей сложного предложения с помощью интонации.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Способы связи частей сложного предложения с помощью союзов и союзных слов.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Классификация сложных предложений: сложносочинённые, сложноподчинённые, бессоюзные предложения. Интонация в сложных предложениях. Знаки препинания в сложных предложениях.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Стили речи (ознакомительно).</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Pr>
          <w:lang w:val="ru-RU" w:eastAsia="en-US" w:bidi="ar-SA"/>
        </w:rPr>
        <w:t>11. Планируемые результаты освоения программы по родному (чувашскому) языку на уровне основного общего образования.</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11.1. В результате изучения родного (чувашского) языка на уровне основного общего образования у обучающегося будут сформированы следующие личностные результаты: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1) гражданского воспитания: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w:t>
        <w:b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(чувашском) языке;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неприятие любых форм экстремизма, дискриминации;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понимание роли различных социальных институтов в жизни человека;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w:t>
        <w:br/>
        <w:t>и многоконфессиональном обществе, формируемое в том числе на основе примеров из литературных произведений, написанных на родном (чувашском) языке;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готовность к разнообразной совместной деятельности, стремление </w:t>
        <w:br/>
        <w:t>к взаимопониманию и взаимопомощи, активное участие в школьном самоуправлении;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готовность к участию в гуманитарной деятельности (помощь людям, нуждающимся в ней; волонтёрство);</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2) патриотического воспитания: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осознание российской гражданской идентичности в поликультурном </w:t>
        <w:br/>
        <w:t xml:space="preserve">и многоконфессиональном обществе, понимание роли родного (чувашского) языка </w:t>
        <w:br/>
        <w:t xml:space="preserve">в жизни народа, проявление интереса к познанию родного (чувашского) языка, </w:t>
        <w:br/>
        <w:t xml:space="preserve">к истории и культуре своего народа, края, страны, других народов России, ценностное отношение к родному (чувашскому)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w:t>
        <w:br/>
        <w:t xml:space="preserve">и природному наследию и памятникам, традициям разных народов, проживающих </w:t>
        <w:br/>
        <w:t>в родной стране;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3) духовно-нравственного воспитания: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w:t>
        <w:br/>
        <w:t xml:space="preserve">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w:t>
        <w:br/>
        <w:t>и общественного пространства;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4) эстетического воспитания: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восприимчивость к разным видам искусства, традициям и творчеству своего </w:t>
        <w:br/>
        <w:t>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w:t>
        <w:br/>
        <w:t>в разных видах искусства;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5) физического воспитания, формирования культуры здоровья </w:t>
        <w:br/>
        <w:t>и эмоционального благополучия: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осознание ценности жизни с опорой на собственный жизненный </w:t>
        <w:br/>
        <w:t xml:space="preserve">и читательский опыт, ответственное отношение к своему здоровью и установка </w:t>
        <w:br/>
        <w:t>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умение принимать себя и других, не осуждая;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(чувашском) языке, сформированность навыков рефлексии, признание своего права на ошибку и такого же права другого человека;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6) трудового воспитания: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w:t>
        <w:br/>
        <w:t xml:space="preserve">с деятельностью филологов, журналистов, писателей, уважение к труду </w:t>
        <w:br/>
        <w:t xml:space="preserve">и результатам трудовой деятельности, осознанный выбор и построение индивидуальной траектории образования и жизненных планов с учётом личных </w:t>
        <w:br/>
        <w:t>и общественных интересов и потребностей;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умение рассказать о своих планах на будущее;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7) экологического воспитания: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w:t>
        <w:br/>
        <w:t>и оценки их возможных последствий для окружающей среды, умение точно, логично выражать свою точку зрения на экологические проблемы;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w:t>
        <w:br/>
        <w:t xml:space="preserve">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w:t>
        <w:br/>
        <w:t>в практической деятельности экологической направленности;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8) ценности научного познания: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w:t>
        <w:br/>
        <w:t xml:space="preserve">как средства познания мира, овладение основными навыками исследовательской деятельности, установка на осмысление опыта, наблюдений, поступков </w:t>
        <w:br/>
        <w:t>и стремление совершенствовать пути достижения индивидуального и коллективного благополучия.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9) адаптации обучающегося к изменяющимся условиям социальной </w:t>
        <w:br/>
        <w:t>и природной среды: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w:t>
        <w:b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способность обучающихся к взаимодействию в условиях неопределённости, открытость опыту и знаниям других;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навык выявления и связывания образов, способность формировать новые знания, способность формулировать идеи, понятия, гипотезы об объектах </w:t>
        <w:br/>
        <w:t>и явлениях, в том числе ранее не известных, осознавать дефицит собственных знаний и компетенций, планировать своё развитие;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умение оперировать основными понятиями, терминами и представлениями </w:t>
        <w:br/>
        <w:t xml:space="preserve">в области концепции устойчивого развития, анализировать и выявлять взаимосвязь природы, общества и экономики, оценивать свои действия с учётом влияния </w:t>
        <w:br/>
        <w:t>на окружающую среду, достижения целей и преодоления вызовов, возможных глобальных последствий;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оценивать ситуацию стресса, корректировать принимаемые решения </w:t>
        <w:br/>
        <w:t xml:space="preserve">и действия; формулировать и оценивать риски и последствия, формировать опыт, уметь находить позитивное в сложившейся ситуации; быть готовым действовать </w:t>
        <w:br/>
        <w:t>в отсутствие гарантий успеха.</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Pr>
          <w:lang w:val="ru-RU" w:eastAsia="en-US" w:bidi="ar-SA"/>
        </w:rPr>
        <w:t xml:space="preserve">11.2. В результате изучения родного (чувашского) языка на уровне основного общего образования у обучающегося будут сформированы познавательные </w:t>
      </w:r>
      <w:r w:rsidRPr="00EA3470">
        <w:rPr>
          <w:b/>
          <w:i/>
          <w:lang w:val="ru-RU" w:eastAsia="en-US" w:bidi="ar-SA"/>
        </w:rPr>
        <w:t xml:space="preserve">универсальные учебные действия, </w:t>
      </w:r>
      <w:r w:rsidRPr="008937B5">
        <w:rPr>
          <w:lang w:val="ru-RU" w:eastAsia="en-US" w:bidi="ar-SA"/>
        </w:rPr>
        <w:t>коммуникативные универсальные учебные действия, регулятивные универсальные учебные действия, умения совместной деятельности.</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Pr>
          <w:lang w:val="ru-RU" w:eastAsia="en-US" w:bidi="ar-SA"/>
        </w:rPr>
        <w:t>11.2.1. У обучающегося будут сформированы следующие базовые логические действия как часть познавательных универсальных учебных действий: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выявлять и характеризовать существенные признаки языковых единиц, языковых явлений и процессов;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выявлять закономерности и противоречия в рассматриваемых фактах, данных и наблюдениях, предлагать критерии для выявления закономерностей </w:t>
        <w:br/>
        <w:t>и противоречий;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выявлять в тексте дефициты информации, данных, необходимых для решения поставленной учебной задачи;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самостоятельно выбирать способ решения учебной задачи при работе </w:t>
        <w:b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использовать вопросы как исследовательский инструмент познания </w:t>
        <w:br/>
        <w:t>в языковом образовании;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формулировать вопросы, фиксирующие несоответствие между реальным </w:t>
        <w:br/>
        <w:t xml:space="preserve">и желательным состоянием ситуации, и самостоятельно устанавливать искомое </w:t>
        <w:br/>
        <w:t>и данное;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формировать гипотезу об истинности собственных суждений и суждений других, аргументировать свою позицию, мнение;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составлять алгоритм действий и использовать его для решения учебных задач;</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w:t>
        <w:br/>
        <w:t>на применимость и достоверность информацию, полученную в ходе лингвистического исследования (эксперимента);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прогнозировать возможное дальнейшее развитие процессов, событий </w:t>
        <w:br/>
        <w:t>и их последствия в аналогичных или сходных ситуациях, а также выдвигать предположения об их развитии в новых условиях и контекстах.</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 xml:space="preserve">11.2.3. У обучающегося будут сформированы следующие умения работать </w:t>
        <w:br/>
        <w:t>с информацией как часть познавательных универсальных учебных действий: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выбирать, анализировать, интерпретировать, обобщать и систематизировать информацию, представленную в текстах, таблицах, схемах;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находить сходные аргументы (подтверждающие или опровергающие одну </w:t>
        <w:br/>
        <w:t>и ту же идею, версию) в различных информационных источниках;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w:t>
        <w:br/>
        <w:t>в зависимости от коммуникативной установки;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оценивать надёжность информации по критериям, предложенным учителем или сформулированным самостоятельно;</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эффективно запоминать и систематизировать информацию.</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 xml:space="preserve">11.2.4. У обучающегося будут сформированы следующие умения общения </w:t>
        <w:br/>
        <w:t>как часть коммуникативных универсальных учебных действий: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воспринимать и формулировать суждения, выражать эмоции в соответствии </w:t>
        <w:br/>
        <w:t xml:space="preserve">с условиями и целями общения; выражать себя (свою точку зрения) в диалогах </w:t>
        <w:br/>
        <w:t>и дискуссиях, в устной монологической речи и в письменных текстах на родном (чувашском) языке;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распознавать невербальные средства общения, понимать значение социальных знаков;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знать и распознавать предпосылки конфликтных ситуаций и смягчать конфликты, вести переговоры;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понимать намерения других, проявлять уважительное отношение </w:t>
        <w:br/>
        <w:t>к собеседнику и в корректной форме формулировать свои возражения;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сопоставлять свои суждения с суждениями других участников диалога, обнаруживать различие и сходство позиций;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публично представлять результаты проведённого языкового анализа, выполненного лингвистического эксперимента, исследования, проекта;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самостоятельно выбирать формат выступления с учётом цели презентации </w:t>
        <w:br/>
        <w:t>и особенностей аудитории и в соответствии с ним составлять устные и письменные тексты с использованием иллюстративного материала.</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11.2.5. У обучающегося будут сформированы следующие умения самоорганизации как части регулятивных универсальных учебных действий: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выявлять проблемы для решения в учебных и жизненных ситуациях;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ориентироваться в различных подходах к принятию решений (индивидуальное, принятие решения в группе, принятие решения группой);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самостоятельно составлять алгоритм решения задачи (или его часть), выбирать способ решения учебной задачи с учётом имеющихся ресурсов </w:t>
        <w:br/>
        <w:t>и собственных возможностей, аргументировать предлагаемые варианты решений;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самостоятельно составлять план действий, вносить необходимые коррективы </w:t>
        <w:br/>
        <w:t>в ходе его реализации;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делать выбор и брать ответственность за решение.</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Pr>
          <w:lang w:val="ru-RU" w:eastAsia="en-US" w:bidi="ar-SA"/>
        </w:rPr>
        <w:t>11.2.6. 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владеть разными способами самоконтроля (в том числе речевого), самомотивации и рефлексии;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давать адекватную оценку учебной ситуации и предлагать план её изменения;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предвидеть трудности, которые могут возникнуть при решении учебной задачи, и адаптировать решение к меняющимся обстоятельствам;</w:t>
      </w:r>
    </w:p>
    <w:p w:rsidR="00771BD4" w:rsidRPr="008937B5" w:rsidP="00EA3470">
      <w:pPr>
        <w:widowControl/>
        <w:tabs>
          <w:tab w:val="left" w:pos="993"/>
        </w:tabs>
        <w:spacing w:after="16" w:line="240" w:lineRule="auto"/>
        <w:ind w:right="5" w:firstLine="709"/>
        <w:jc w:val="both"/>
        <w:rPr>
          <w:lang w:val="ru-RU" w:eastAsia="en-US" w:bidi="ar-SA"/>
        </w:rPr>
      </w:pPr>
      <w:r w:rsidRPr="008937B5">
        <w:rPr>
          <w:lang w:val="ru-RU" w:eastAsia="en-US" w:bidi="ar-SA"/>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w:t>
      </w:r>
      <w:r w:rsidR="00EA3470">
        <w:rPr>
          <w:lang w:val="ru-RU" w:eastAsia="en-US" w:bidi="ar-SA"/>
        </w:rPr>
        <w:t xml:space="preserve">орректировать собственную речь </w:t>
      </w:r>
      <w:r w:rsidRPr="008937B5">
        <w:rPr>
          <w:lang w:val="ru-RU" w:eastAsia="en-US" w:bidi="ar-SA"/>
        </w:rPr>
        <w:t>с учётом целей и условий общения; оцениват</w:t>
      </w:r>
      <w:r w:rsidR="00EA3470">
        <w:rPr>
          <w:lang w:val="ru-RU" w:eastAsia="en-US" w:bidi="ar-SA"/>
        </w:rPr>
        <w:t xml:space="preserve">ь соответствие результата цели </w:t>
      </w:r>
      <w:r w:rsidRPr="008937B5">
        <w:rPr>
          <w:lang w:val="ru-RU" w:eastAsia="en-US" w:bidi="ar-SA"/>
        </w:rPr>
        <w:t>и условиям общения;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развивать способность управлять собственными эмоциями и эмоциями других;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выявлять и анализировать причины эмоций; понимать мотивы и намерения другого человека, анализируя речевую ситуацию;</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регулировать способ выражения собственных эмоций;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осознанно относиться к другому человеку и его мнению;</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признавать своё и чужое право на ошибку;</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принимать себя и других, не осуждая;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проявлять открытость;</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осознавать невозможность контролировать всё вокруг.</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11.2.7. У обучающегося будут сформированы следующие умения совместной деятельности: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принимать цель совместной деятельности, коллективно строить действия </w:t>
        <w:br/>
        <w:t xml:space="preserve">по её достижению: распределять роли, договариваться, обсуждать процесс </w:t>
        <w:br/>
        <w:t>и результат совместной работы;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уметь обобщать мнения нескольких людей, проявлять готовность руководить, выполнять поручения, подчиняться;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w:t>
      </w:r>
      <w:r w:rsidR="00EA3470">
        <w:rPr>
          <w:lang w:val="ru-RU" w:eastAsia="en-US" w:bidi="ar-SA"/>
        </w:rPr>
        <w:t xml:space="preserve">енности и проявлять готовность </w:t>
      </w:r>
      <w:r w:rsidRPr="008937B5">
        <w:rPr>
          <w:lang w:val="ru-RU" w:eastAsia="en-US" w:bidi="ar-SA"/>
        </w:rPr>
        <w:t>к представлению отчёта перед группой.</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11.3. </w:t>
      </w:r>
      <w:r w:rsidRPr="00EA3470">
        <w:rPr>
          <w:b/>
          <w:i/>
          <w:lang w:val="ru-RU" w:eastAsia="en-US" w:bidi="ar-SA"/>
        </w:rPr>
        <w:t>Предметные результаты изучения родного (чувашского) языка. К концу обучения в 5 классе обучающийся научится: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воспринимать на слух аудиотексты, построенные на изученном материале, </w:t>
        <w:br/>
        <w:t>и полностью понимать их содержание;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использовать контекстуальную или языковую догадку при аудировании </w:t>
        <w:br/>
        <w:t>и чтении;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вербально или невербально реагировать на услышанное;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употреблять формулы чувашского речевого этикета;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высказываться о фактах и событиях, используя основные коммуникативные типы речи (описание, повествование, рассуждение), с опорой на текст;</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осознанно читать про себя, анализировать текст и находить в нём нужную информацию;</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определять значение незнакомых слов по контексту и по словарю;</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делать выписки из текста с целью их использования в собственных высказываниях;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применять на письме изученные орфографические правила;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объединять слова в тематические группы;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характеризовать морфему как значимую единицу языка;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объяснять роль морфем в процессах формо- и словообразования;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применять в речевой практике основные способы словообразования;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пользоваться различными видами словарей (толковый, орфоэпический, орфографический, синонимов, антонимов, омонимов, фразеологизмов);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соблюдать закон сингармонизма в речи;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правильно произносить звуки [ă], [ĕ], [ӳ], [ç];</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выделять слоги в слове, определять место постановки ударения в слове;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говорить с правильной интонацией;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правильно употреблять буквы ь и ъ;</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уместно использовать строчную и прописную буквы на письме;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переносить слова в соответствии с правилами;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различать гласные и согласные звуки;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распознавать сонорные и шумные согласные, мягкие и твёрдые согласные;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различать изученные способы словообразования имён существительных, имён прилагательных и глаголов;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определять грамматические признаки имён существительных;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склонять имена существительные и правильно употреблять в речи </w:t>
        <w:br/>
        <w:t>их падежные формы;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распознавать и употреблять в речи аффиксы принадлежности </w:t>
        <w:br/>
        <w:t>(-ăм (-ĕм), -у (-ӳ), -ĕ (-и)) имён существительных;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определять грамматические признаки имён прилагательных;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распознавать имя числительное по вопросу и общему грамматическому значению, выделять особенности написания и употребления чувашского имени числительного (в сравнении с русским);</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изменять личные и указательные местоимения по падежам и употреблять </w:t>
        <w:br/>
        <w:t>их в речи;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образовывать и употреблять в речи временные формы глаголов </w:t>
        <w:br/>
        <w:t>в утвердительной, отрицательной и вопросительной формах, в формах возможности и невозможности действия разных времён;</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использовать в речи синонимы, антонимы, определять омонимы чувашского языка, пользоваться словарями синонимов, антонимов и омонимов;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различать функции знаков препинания в чувашском языке;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употреблять в речи сложные слова;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устно составлять 7-8 предложений на заданную тему.</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11.4. </w:t>
      </w:r>
      <w:r w:rsidRPr="00EA3470">
        <w:rPr>
          <w:b/>
          <w:i/>
          <w:lang w:val="ru-RU" w:eastAsia="en-US" w:bidi="ar-SA"/>
        </w:rPr>
        <w:t xml:space="preserve">Предметные результаты изучения родного (чувашского) языка. </w:t>
      </w:r>
      <w:r w:rsidRPr="00EA3470" w:rsidR="008B747E">
        <w:rPr>
          <w:b/>
          <w:i/>
          <w:lang w:val="ru-RU" w:eastAsia="en-US" w:bidi="ar-SA"/>
        </w:rPr>
        <w:br/>
      </w:r>
      <w:r w:rsidRPr="00EA3470">
        <w:rPr>
          <w:b/>
          <w:i/>
          <w:lang w:val="ru-RU" w:eastAsia="en-US" w:bidi="ar-SA"/>
        </w:rPr>
        <w:t>К концу обучения в 6 классе обучающийся научится: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понимать коммуникативную цель говорящего;</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понимать основное содержание прослушанных и прочитанных несложных аутентичных текстов в рамках курса;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сообщать информацию, отвечая на вопросы разных видов, самостоятельно запрашивать информацию;</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переходить из позиции спрашивающего в позицию отвечающего и наоборот;</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высказываться о фактах и событиях, используя основные коммуникативные типы речи (описание, повествование, рассуждение), с опорой на ключевые слова, вопросы, план;</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зрительно воспринимать текст, узнавать изученные слова и грамматические явления, понимать основное содержание текста;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писать на чувашском языке с учетом изученных правил, создавать небольшие тексты в соответствии с изученной темой;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писать с опорой на образец личное письмо, выражать пожелания;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выявлять особенности словообразования различных частей речи;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различать парные, повторяющиеся и сложные слова;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отрабатывать изученные правила орфографии, в том числе правила переноса слов;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выполнять морфемный и словообразовательный разбор слов;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характеризовать морфологию как раздел лингвистики;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различать имена существительные, указывать их грамматические признаки;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склонять имена существительные;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различать формы принадлежности имён существительных;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образовывать имена существительные, применять правила написания существительных;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характеризовать имя прилагательное как часть речи, объяснять его общее грамматическое значение;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образовывать степени сравнения имён прилагательных, правильно употреблять в речи сравнительную и превосходную степени;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различать полные и краткие количественные числительные, сочетать краткие количественные числительные и существительные;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применять изученные правила написания имён числительных;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определять общее грамматическое значение местоимений и особенности </w:t>
        <w:br/>
        <w:t>их употребления в речи;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склонять местоимения по падежам;</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правильно писать местоимения;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характеризовать времена глагола (настоящее, прошедшее, будущее);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оформлять на письме и воспроизводить различные виды диалога.</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11.5. </w:t>
      </w:r>
      <w:r w:rsidRPr="00EA3470">
        <w:rPr>
          <w:b/>
          <w:i/>
          <w:lang w:val="ru-RU" w:eastAsia="en-US" w:bidi="ar-SA"/>
        </w:rPr>
        <w:t xml:space="preserve">Предметные результаты изучения родного (чувашского) языка. </w:t>
      </w:r>
      <w:r w:rsidRPr="00EA3470" w:rsidR="008B747E">
        <w:rPr>
          <w:b/>
          <w:i/>
          <w:lang w:val="ru-RU" w:eastAsia="en-US" w:bidi="ar-SA"/>
        </w:rPr>
        <w:br/>
      </w:r>
      <w:r w:rsidRPr="00EA3470">
        <w:rPr>
          <w:b/>
          <w:i/>
          <w:lang w:val="ru-RU" w:eastAsia="en-US" w:bidi="ar-SA"/>
        </w:rPr>
        <w:t>К концу обучения в 7 классе обучающийся научится: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понимать содержание аутентичных текстов в рамках курса;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извлекать необходимую информацию из разного рода сообщений;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приглашать к действию, взаимодействию, соглашаться или не соглашаться </w:t>
        <w:br/>
        <w:t>на предложение собеседника, объяснять причину своего решения;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высказываться о фактах и событиях, используя основные коммуникативные типы речи (описание, повествование, рассуждение), с опорой на вербальную ситуацию или происходящее действие;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читать с пониманием основного содержания (ознакомительное чтение) </w:t>
        <w:br/>
        <w:t>и с полным пониманием содержания (изучающее чтение);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уместно употреблять в устной речи чувашские пословицы и поговорки о роли и значении родного языка;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описывать жизненный уклад, традиции, обычаи чувашского народа, употребляя изученную тематическую лексику;</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распознавать постоянные эпитеты, метафоры, сравнения и олицетворения;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употреблять в высказываниях весь объем изученных частей речи;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определять грамматические признаки глагола;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характеризовать особенности временных форм глагола (настоящее, прошедшее, будущее времена);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корректно употреблять отрицательную и вопросительную формы глагола;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определять неспрягаемые формы глагола;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характеризовать подражательные слова как особое явление чувашского языка;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характеризовать служебные части речи (послелоги, союзы, частицы), определять их функции, находить в текстах, правильно употреблять в устной речи, правильно писать;</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различать виды монолога, самостоятельно моделировать различные типы монолога на заданные темы;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составлять диалоги различных типов, используя заданные части речи, употребляя изученную лексику.</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11.6. </w:t>
      </w:r>
      <w:r w:rsidRPr="00EA3470">
        <w:rPr>
          <w:b/>
          <w:i/>
          <w:lang w:val="ru-RU" w:eastAsia="en-US" w:bidi="ar-SA"/>
        </w:rPr>
        <w:t>Предметные результаты изучения родного (чувашского) языка. К концу обучения в 8 классе обучающийся научится: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прогнозировать содержание слушаемого текста по его началу;</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адекватно речевой ситуации выражать согласие или несогласие с мнением собеседника, выражать эмоциональную оценку обсуждаемых событий (сомнение, восхищение, удивление, радость, огорчение);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свободно и правильно излагать свои мысли в устной и письменной формах, соблюдая нормы построения текста (логичность, последовательность, соответствие теме, связность);</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находить в текстах слова, отражающие национальную культуру, духовно-этические и эстетические представления чувашского народа;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распознавать изученные части речи, определять их грамматические признаки, синтаксическую роль, склонять именные части речи;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моделировать и употреблять в речи словосочетания с разными способами связи слов;</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устанавливать правильный порядок слов в предложении;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характеризовать второстепенные члены предложения, их роль, типы </w:t>
        <w:br/>
        <w:t>по значению;</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различать односоставные и двусоставные предложения и их виды;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различать сложносочинённые предложения и их виды, распознавать сложноподчинённые предложения с придаточными места и времени;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правильно употреблять в речи полные и неполные предложения;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характеризовать предложения с обращениями, учитывать значение интонации; правильно обособлять обращения в предложениях;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выделять разновидности обособленных членов предложения, моделировать предложения с обособленными членами;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составлять диалоги разного типа в парах и группах, оценивать диалоги других обучающихся.</w:t>
      </w:r>
    </w:p>
    <w:p w:rsidR="00771BD4" w:rsidRPr="008937B5" w:rsidP="007A3FA5">
      <w:pPr>
        <w:widowControl/>
        <w:tabs>
          <w:tab w:val="left" w:pos="993"/>
        </w:tabs>
        <w:spacing w:after="16" w:line="240" w:lineRule="auto"/>
        <w:ind w:right="5" w:firstLine="709"/>
        <w:jc w:val="both"/>
        <w:rPr>
          <w:lang w:val="ru-RU" w:eastAsia="en-US" w:bidi="ar-SA"/>
        </w:rPr>
      </w:pPr>
      <w:r w:rsidR="00EA3470">
        <w:rPr>
          <w:lang w:val="ru-RU" w:eastAsia="en-US" w:bidi="ar-SA"/>
        </w:rPr>
        <w:t>2.4</w:t>
      </w:r>
      <w:r w:rsidRPr="008937B5" w:rsidR="0012509B">
        <w:rPr>
          <w:lang w:val="ru-RU" w:eastAsia="en-US" w:bidi="ar-SA"/>
        </w:rPr>
        <w:t>.</w:t>
      </w:r>
      <w:r w:rsidRPr="008937B5">
        <w:rPr>
          <w:lang w:val="ru-RU" w:eastAsia="en-US" w:bidi="ar-SA"/>
        </w:rPr>
        <w:t>11.7. </w:t>
      </w:r>
      <w:r w:rsidRPr="00EA3470">
        <w:rPr>
          <w:b/>
          <w:i/>
          <w:lang w:val="ru-RU" w:eastAsia="en-US" w:bidi="ar-SA"/>
        </w:rPr>
        <w:t>Предметные результаты изучения родного (чувашского) языка. К концу обучения в 9 классе обучающийся научится: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соблюдать в практике устного и письменного общения основные произносительные, лексические, грамматические, орфографические, пунктуационные нормы чувашского литературного языка;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проводить фонетический, морфемный, морфологический анализ слов, синтаксический анализ словосочетаний и предложений;</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распознавать эпитеты, метафоры, сравнения и олицетворения, анализировать </w:t>
        <w:br/>
        <w:t>и характеризовать особенности их употребления в фольклорных текстах;</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моделировать монологи различных видов (повествование, описание, рассуждение), составлять различные диалоги (побуждение к действию, обмен мнениями, диалог этикетного характера, диалог-расспрос, комбинированный диалог);</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употреблять односоставные предложения, правильно интонировать </w:t>
        <w:br/>
        <w:t>их в устной речи и корректно расставлять в них знаки препинания на письме;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приводить элементарные социолингвистические сведения о чувашском языке;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объяснять взаимосвязь языка и национальной культуры, языки и истории народа, выделять черты национально-культурной специфики чувашского языка;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находить среди лексических единиц чувашского языка культурно-маркированные, отражающие миропонимание чувашского народа, выделять </w:t>
        <w:br/>
        <w:t>в лексическом составе чувашского языка безэквивалентные слова;</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моделировать предложения с однородными членами;</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 xml:space="preserve">употреблять вводные слова и вставные конструкции, правильно оформлять </w:t>
        <w:br/>
        <w:t xml:space="preserve">их на письме; различать члены предложения, требующие обособления, </w:t>
        <w:br/>
        <w:t>и пунктуационно выделять их на письме;</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указывать особенности сложного предложения, классифицировать сложные предложения, описывать роль интонации в связи частей сложного предложения, различать способы связи частей сложного предложения;</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оформлять прямую речь на письме соответственно изученным правилам, переводить прямую речь в косвенную и косвенную речь - в прямую;</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правильно оформлять цитаты;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создавать и презентовать монологи и диалоги разных видов на заданные темы;</w:t>
      </w:r>
    </w:p>
    <w:p w:rsidR="00771BD4" w:rsidRPr="008937B5" w:rsidP="007A3FA5">
      <w:pPr>
        <w:widowControl/>
        <w:tabs>
          <w:tab w:val="left" w:pos="993"/>
        </w:tabs>
        <w:spacing w:after="16" w:line="240" w:lineRule="auto"/>
        <w:ind w:right="5" w:firstLine="709"/>
        <w:jc w:val="both"/>
        <w:rPr>
          <w:lang w:val="ru-RU" w:eastAsia="en-US" w:bidi="ar-SA"/>
        </w:rPr>
      </w:pPr>
      <w:r w:rsidRPr="008937B5">
        <w:rPr>
          <w:lang w:val="ru-RU" w:eastAsia="en-US" w:bidi="ar-SA"/>
        </w:rPr>
        <w:t>пользоваться лингвистическими словарями и справочной литературой;</w:t>
      </w:r>
    </w:p>
    <w:p w:rsidR="00771BD4" w:rsidRPr="008937B5" w:rsidP="007A3FA5">
      <w:pPr>
        <w:widowControl/>
        <w:tabs>
          <w:tab w:val="left" w:pos="993"/>
        </w:tabs>
        <w:spacing w:after="16" w:line="240" w:lineRule="auto"/>
        <w:ind w:right="5" w:firstLine="709"/>
        <w:jc w:val="both"/>
        <w:rPr>
          <w:lang w:val="en-US" w:eastAsia="en-US" w:bidi="ar-SA"/>
        </w:rPr>
      </w:pPr>
      <w:r w:rsidRPr="008937B5">
        <w:rPr>
          <w:lang w:val="ru-RU" w:eastAsia="en-US" w:bidi="ar-SA"/>
        </w:rPr>
        <w:t>различать стили речи и создавать тексты различных стилей.</w:t>
      </w:r>
    </w:p>
    <w:p w:rsidR="00EA3470" w:rsidP="007A3FA5">
      <w:pPr>
        <w:keepNext/>
        <w:keepLines/>
        <w:widowControl w:val="0"/>
        <w:pBdr>
          <w:bottom w:val="none" w:sz="0" w:space="0" w:color="auto"/>
        </w:pBdr>
        <w:spacing w:before="0" w:after="0" w:line="240" w:lineRule="auto"/>
        <w:ind w:firstLine="708"/>
        <w:jc w:val="both"/>
        <w:outlineLvl w:val="0"/>
        <w:rPr>
          <w:rFonts w:eastAsia="SchoolBookSanPin"/>
          <w:bCs/>
          <w:lang w:val="ru-RU" w:eastAsia="x-none" w:bidi="ar-SA"/>
        </w:rPr>
      </w:pPr>
    </w:p>
    <w:p w:rsidR="009077C9" w:rsidRPr="008937B5" w:rsidP="007A3FA5">
      <w:pPr>
        <w:keepNext/>
        <w:keepLines/>
        <w:widowControl w:val="0"/>
        <w:pBdr>
          <w:bottom w:val="none" w:sz="0" w:space="0" w:color="auto"/>
        </w:pBdr>
        <w:spacing w:before="0" w:after="0" w:line="240" w:lineRule="auto"/>
        <w:ind w:firstLine="708"/>
        <w:jc w:val="both"/>
        <w:outlineLvl w:val="0"/>
        <w:rPr>
          <w:rFonts w:eastAsia="SchoolBookSanPin"/>
          <w:bCs/>
          <w:lang w:val="ru-RU" w:eastAsia="x-none" w:bidi="ar-SA"/>
        </w:rPr>
      </w:pPr>
      <w:r w:rsidR="00EA3470">
        <w:rPr>
          <w:rFonts w:eastAsia="SchoolBookSanPin"/>
          <w:bCs/>
          <w:lang w:val="ru-RU" w:eastAsia="x-none" w:bidi="ar-SA"/>
        </w:rPr>
        <w:t>2.</w:t>
      </w:r>
      <w:r w:rsidR="00207B09">
        <w:rPr>
          <w:rFonts w:eastAsia="SchoolBookSanPin"/>
          <w:bCs/>
          <w:lang w:val="ru-RU" w:eastAsia="x-none" w:bidi="ar-SA"/>
        </w:rPr>
        <w:t>1.</w:t>
      </w:r>
      <w:r w:rsidR="00EA3470">
        <w:rPr>
          <w:rFonts w:eastAsia="SchoolBookSanPin"/>
          <w:bCs/>
          <w:lang w:val="ru-RU" w:eastAsia="x-none" w:bidi="ar-SA"/>
        </w:rPr>
        <w:t>5</w:t>
      </w:r>
      <w:r w:rsidRPr="008937B5">
        <w:rPr>
          <w:rFonts w:eastAsia="SchoolBookSanPin"/>
          <w:bCs/>
          <w:lang w:val="ru-RU" w:eastAsia="x-none" w:bidi="ar-SA"/>
        </w:rPr>
        <w:t xml:space="preserve">. Федеральная рабочая программа по учебному предмету </w:t>
      </w:r>
      <w:r w:rsidRPr="008937B5">
        <w:rPr>
          <w:rFonts w:eastAsia="SchoolBookSanPin"/>
          <w:b/>
          <w:bCs/>
          <w:lang w:val="ru-RU" w:eastAsia="x-none" w:bidi="ar-SA"/>
        </w:rPr>
        <w:t>«Государственный (башкирский) язык Республики Башкортостан».</w:t>
      </w:r>
    </w:p>
    <w:p w:rsidR="009077C9" w:rsidRPr="008937B5" w:rsidP="007A3FA5">
      <w:pPr>
        <w:widowControl w:val="0"/>
        <w:spacing w:after="0" w:line="240" w:lineRule="auto"/>
        <w:ind w:firstLine="709"/>
        <w:jc w:val="both"/>
        <w:rPr>
          <w:rFonts w:eastAsia="SchoolBookSanPin"/>
          <w:bCs/>
          <w:lang w:val="ru-RU" w:eastAsia="en-US" w:bidi="ar-SA"/>
        </w:rPr>
      </w:pPr>
      <w:r w:rsidR="00EA3470">
        <w:rPr>
          <w:lang w:val="ru-RU" w:eastAsia="en-US" w:bidi="ar-SA"/>
        </w:rPr>
        <w:t>2.</w:t>
      </w:r>
      <w:r w:rsidR="00207B09">
        <w:rPr>
          <w:lang w:val="ru-RU" w:eastAsia="en-US" w:bidi="ar-SA"/>
        </w:rPr>
        <w:t>1.</w:t>
      </w:r>
      <w:r w:rsidR="00EA3470">
        <w:rPr>
          <w:lang w:val="ru-RU" w:eastAsia="en-US" w:bidi="ar-SA"/>
        </w:rPr>
        <w:t>5</w:t>
      </w:r>
      <w:r w:rsidRPr="008937B5">
        <w:rPr>
          <w:rFonts w:eastAsia="SchoolBookSanPin"/>
          <w:bCs/>
          <w:lang w:val="ru-RU" w:eastAsia="en-US" w:bidi="ar-SA"/>
        </w:rPr>
        <w:t>.1. Федеральная рабочая программа по учебному предмету «Государственный (башкирский) язык Республики Башкортостан» (предметная область «Родной язык и родная литература») (далее соответственно - программа по государственному (башкирскому) языку, государственный (башкирский) язык,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w:t>
      </w:r>
      <w:r w:rsidR="00207B09">
        <w:rPr>
          <w:lang w:val="ru-RU" w:eastAsia="en-US" w:bidi="ar-SA"/>
        </w:rPr>
        <w:t>1.</w:t>
      </w:r>
      <w:r w:rsidR="00970862">
        <w:rPr>
          <w:lang w:val="ru-RU" w:eastAsia="en-US" w:bidi="ar-SA"/>
        </w:rPr>
        <w:t>5</w:t>
      </w:r>
      <w:r w:rsidRPr="008937B5">
        <w:rPr>
          <w:rFonts w:eastAsia="SchoolBookSanPin"/>
          <w:bCs/>
          <w:lang w:val="ru-RU" w:eastAsia="en-US" w:bidi="ar-SA"/>
        </w:rPr>
        <w:t>.2. 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w:t>
      </w:r>
      <w:r w:rsidR="00207B09">
        <w:rPr>
          <w:lang w:val="ru-RU" w:eastAsia="en-US" w:bidi="ar-SA"/>
        </w:rPr>
        <w:t>1.</w:t>
      </w:r>
      <w:r w:rsidR="00970862">
        <w:rPr>
          <w:lang w:val="ru-RU" w:eastAsia="en-US" w:bidi="ar-SA"/>
        </w:rPr>
        <w:t>5</w:t>
      </w:r>
      <w:r w:rsidRPr="008937B5">
        <w:rPr>
          <w:rFonts w:eastAsia="SchoolBookSanPin"/>
          <w:bCs/>
          <w:lang w:val="ru-RU" w:eastAsia="en-US" w:bidi="ar-SA"/>
        </w:rPr>
        <w:t>.3.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w:t>
      </w:r>
      <w:r w:rsidR="00207B09">
        <w:rPr>
          <w:lang w:val="ru-RU" w:eastAsia="en-US" w:bidi="ar-SA"/>
        </w:rPr>
        <w:t>1.</w:t>
      </w:r>
      <w:r w:rsidR="00970862">
        <w:rPr>
          <w:lang w:val="ru-RU" w:eastAsia="en-US" w:bidi="ar-SA"/>
        </w:rPr>
        <w:t>5</w:t>
      </w:r>
      <w:r w:rsidRPr="008937B5">
        <w:rPr>
          <w:rFonts w:eastAsia="SchoolBookSanPin"/>
          <w:bCs/>
          <w:lang w:val="ru-RU" w:eastAsia="en-US" w:bidi="ar-SA"/>
        </w:rPr>
        <w:t>.4. 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w:t>
      </w:r>
      <w:r w:rsidR="00207B09">
        <w:rPr>
          <w:lang w:val="ru-RU" w:eastAsia="en-US" w:bidi="ar-SA"/>
        </w:rPr>
        <w:t>1.</w:t>
      </w:r>
      <w:r w:rsidR="00970862">
        <w:rPr>
          <w:lang w:val="ru-RU" w:eastAsia="en-US" w:bidi="ar-SA"/>
        </w:rPr>
        <w:t>5</w:t>
      </w:r>
      <w:r w:rsidRPr="008937B5">
        <w:rPr>
          <w:rFonts w:eastAsia="SchoolBookSanPin"/>
          <w:bCs/>
          <w:lang w:val="ru-RU" w:eastAsia="en-US" w:bidi="ar-SA"/>
        </w:rPr>
        <w:t>.5. </w:t>
      </w:r>
      <w:r w:rsidRPr="00970862">
        <w:rPr>
          <w:rFonts w:eastAsia="SchoolBookSanPin"/>
          <w:b/>
          <w:bCs/>
          <w:i/>
          <w:lang w:val="ru-RU" w:eastAsia="en-US" w:bidi="ar-SA"/>
        </w:rPr>
        <w:t>Пояснительная записка</w:t>
      </w:r>
      <w:r w:rsidRPr="008937B5">
        <w:rPr>
          <w:rFonts w:eastAsia="SchoolBookSanPin"/>
          <w:bCs/>
          <w:lang w:val="ru-RU" w:eastAsia="en-US" w:bidi="ar-SA"/>
        </w:rPr>
        <w:t>.</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w:t>
      </w:r>
      <w:r w:rsidR="00207B09">
        <w:rPr>
          <w:lang w:val="ru-RU" w:eastAsia="en-US" w:bidi="ar-SA"/>
        </w:rPr>
        <w:t>1.</w:t>
      </w:r>
      <w:r w:rsidR="00970862">
        <w:rPr>
          <w:lang w:val="ru-RU" w:eastAsia="en-US" w:bidi="ar-SA"/>
        </w:rPr>
        <w:t>5</w:t>
      </w:r>
      <w:r w:rsidRPr="008937B5">
        <w:rPr>
          <w:rFonts w:eastAsia="SchoolBookSanPin"/>
          <w:bCs/>
          <w:lang w:val="ru-RU" w:eastAsia="en-US" w:bidi="ar-SA"/>
        </w:rPr>
        <w:t xml:space="preserve">.5.1. Программа по государственному (башкирскому) языку разработана </w:t>
        <w:br/>
        <w:t xml:space="preserve">с целью оказания методической помощи учителю в создании рабочей программы </w:t>
        <w:br/>
        <w:t>по учебному предмету, ориентированной на современные тенденции в образовании и активные методики обучения.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Статус государственного (башкирского) языка в условиях школьного образования предусматривает практическое овладение им как средством общения </w:t>
        <w:br/>
        <w:t xml:space="preserve">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 </w:t>
        <w:br/>
        <w:t>в повседневной жизни, к взаимопониманию и взаимодействию в полиэтническом обществе.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Также содержание обучения башкирскому языку ориентировано на развитие функциональной грамотности как интегративного умения читать, понимать тексты, использовать информацию текстов разных форматов, оценивать её, размышлять </w:t>
        <w:br/>
        <w:t>о ней, чтобы достигать своих целей, расширять свои знания и возможности, участвовать в социальной жизни.</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w:t>
      </w:r>
      <w:r w:rsidR="00207B09">
        <w:rPr>
          <w:lang w:val="ru-RU" w:eastAsia="en-US" w:bidi="ar-SA"/>
        </w:rPr>
        <w:t>1.</w:t>
      </w:r>
      <w:r w:rsidR="00970862">
        <w:rPr>
          <w:lang w:val="ru-RU" w:eastAsia="en-US" w:bidi="ar-SA"/>
        </w:rPr>
        <w:t>5</w:t>
      </w:r>
      <w:r w:rsidRPr="008937B5">
        <w:rPr>
          <w:rFonts w:eastAsia="SchoolBookSanPin"/>
          <w:bCs/>
          <w:lang w:val="ru-RU" w:eastAsia="en-US" w:bidi="ar-SA"/>
        </w:rPr>
        <w:t>.5.2. В содержании программы по государственному (башкирскому) языку выделяются следующие содержательные линии: «Я и мой мир», «Башкортостан - край родной», «Природа родного края», «Грамматический материал», «Развитие речи».</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w:t>
      </w:r>
      <w:r w:rsidR="00207B09">
        <w:rPr>
          <w:lang w:val="ru-RU" w:eastAsia="en-US" w:bidi="ar-SA"/>
        </w:rPr>
        <w:t>1.</w:t>
      </w:r>
      <w:r w:rsidR="00970862">
        <w:rPr>
          <w:lang w:val="ru-RU" w:eastAsia="en-US" w:bidi="ar-SA"/>
        </w:rPr>
        <w:t>5.</w:t>
      </w:r>
      <w:r w:rsidRPr="008937B5">
        <w:rPr>
          <w:rFonts w:eastAsia="SchoolBookSanPin"/>
          <w:bCs/>
          <w:lang w:val="ru-RU" w:eastAsia="en-US" w:bidi="ar-SA"/>
        </w:rPr>
        <w:t xml:space="preserve">5.3. Изучение государственного (башкирского) языка направлено </w:t>
        <w:br/>
        <w:t>на достижение следующих целей: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формирование у обучающегося коммуникативной компетенции в основных видах речевой деятельности на башкирском языке;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усвоение знаний о башкирском языке как системе.</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w:t>
      </w:r>
      <w:r w:rsidR="00207B09">
        <w:rPr>
          <w:lang w:val="ru-RU" w:eastAsia="en-US" w:bidi="ar-SA"/>
        </w:rPr>
        <w:t>1.</w:t>
      </w:r>
      <w:r w:rsidR="00970862">
        <w:rPr>
          <w:lang w:val="ru-RU" w:eastAsia="en-US" w:bidi="ar-SA"/>
        </w:rPr>
        <w:t>5</w:t>
      </w:r>
      <w:r w:rsidRPr="008937B5">
        <w:rPr>
          <w:rFonts w:eastAsia="SchoolBookSanPin"/>
          <w:bCs/>
          <w:lang w:val="ru-RU" w:eastAsia="en-US" w:bidi="ar-SA"/>
        </w:rPr>
        <w:t xml:space="preserve">.5.4. Общее число часов, рекомендованных для изучения государственного (башкирского) языка, - 340 часов: в 5 классе - 68 часов (2 часа в неделю), в 6 классе - 68 часов (2 часа в неделю), в 7 классе - 68 часов (2 часа в неделю), в 8 классе - </w:t>
        <w:br/>
        <w:t>68 часов (2 часа в неделю), в 9 классе - 68 часов (2 часа в неделю).</w:t>
      </w:r>
    </w:p>
    <w:p w:rsidR="009077C9" w:rsidRPr="00970862" w:rsidP="007A3FA5">
      <w:pPr>
        <w:widowControl w:val="0"/>
        <w:spacing w:after="0" w:line="240" w:lineRule="auto"/>
        <w:ind w:firstLine="709"/>
        <w:jc w:val="both"/>
        <w:rPr>
          <w:rFonts w:eastAsia="SchoolBookSanPin"/>
          <w:b/>
          <w:bCs/>
          <w:lang w:val="ru-RU" w:eastAsia="en-US" w:bidi="ar-SA"/>
        </w:rPr>
      </w:pPr>
      <w:r w:rsidR="00970862">
        <w:rPr>
          <w:lang w:val="ru-RU" w:eastAsia="en-US" w:bidi="ar-SA"/>
        </w:rPr>
        <w:t>2.</w:t>
      </w:r>
      <w:r w:rsidR="00207B09">
        <w:rPr>
          <w:lang w:val="ru-RU" w:eastAsia="en-US" w:bidi="ar-SA"/>
        </w:rPr>
        <w:t>1.</w:t>
      </w:r>
      <w:r w:rsidR="00970862">
        <w:rPr>
          <w:lang w:val="ru-RU" w:eastAsia="en-US" w:bidi="ar-SA"/>
        </w:rPr>
        <w:t>5</w:t>
      </w:r>
      <w:r w:rsidRPr="008937B5">
        <w:rPr>
          <w:rFonts w:eastAsia="SchoolBookSanPin"/>
          <w:bCs/>
          <w:lang w:val="ru-RU" w:eastAsia="en-US" w:bidi="ar-SA"/>
        </w:rPr>
        <w:t>.6. </w:t>
      </w:r>
      <w:r w:rsidRPr="00970862">
        <w:rPr>
          <w:rFonts w:eastAsia="SchoolBookSanPin"/>
          <w:b/>
          <w:bCs/>
          <w:lang w:val="ru-RU" w:eastAsia="en-US" w:bidi="ar-SA"/>
        </w:rPr>
        <w:t>Содержание обучения в 5 классе.</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6.1. Я и мой мир.</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6.1.1. Здравствуй, школа!</w:t>
      </w:r>
    </w:p>
    <w:p w:rsidR="009077C9" w:rsidRPr="008937B5" w:rsidP="00970862">
      <w:pPr>
        <w:widowControl w:val="0"/>
        <w:spacing w:after="0" w:line="240" w:lineRule="auto"/>
        <w:ind w:firstLine="709"/>
        <w:rPr>
          <w:rFonts w:eastAsia="SchoolBookSanPin"/>
          <w:bCs/>
          <w:lang w:val="ru-RU" w:eastAsia="en-US" w:bidi="ar-SA"/>
        </w:rPr>
      </w:pPr>
      <w:r w:rsidRPr="008937B5">
        <w:rPr>
          <w:rFonts w:eastAsia="SchoolBookSanPin"/>
          <w:bCs/>
          <w:lang w:val="ru-RU" w:eastAsia="en-US" w:bidi="ar-SA"/>
        </w:rPr>
        <w:t>М. Карим «Ученику», Г. Рамазанов «Живи, родной край!», Ф. Губайдуллина «Райфа идёт в школу», Е. Кучеров «</w:t>
      </w:r>
      <w:r w:rsidR="00970862">
        <w:rPr>
          <w:rFonts w:eastAsia="SchoolBookSanPin"/>
          <w:bCs/>
          <w:lang w:val="ru-RU" w:eastAsia="en-US" w:bidi="ar-SA"/>
        </w:rPr>
        <w:t xml:space="preserve">Пещера Шульганташ», А. Игебаев </w:t>
      </w:r>
      <w:r w:rsidRPr="008937B5">
        <w:rPr>
          <w:rFonts w:eastAsia="SchoolBookSanPin"/>
          <w:bCs/>
          <w:lang w:val="ru-RU" w:eastAsia="en-US" w:bidi="ar-SA"/>
        </w:rPr>
        <w:t>«До свиданья, лебеди!».</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.6.1.2. Моя школа.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 Султангареев «Поэт», С. Алибаев «Хорош», «Нас встречает школа».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6.1.3. Мои одноклассники.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«Ученики» (из журнала «Учитель Башкортостана»), Г. Кутуева «День знаний».</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6.1.4. Я и моя семья.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Ф. Рахимгулова «Красивый и сильный», В. Гудков «Осенью», Р. Искужина «Мои братишки», А. Хабибуллина «Наша семья».</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.6.1.5. О себе.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З. Султанов «Флаг Башкортостана», Ф. Рахимгулова «Наша мама», «Наша квартира» (из газеты «Йәншишмә» («Родник»)).</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.6.1.6. Человек. Части тела. Личная гигиена.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И. Гумерова «Старательная девочка», А. Кондратова «Говорим», «Умный воробей» (сказка).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.6.1.7. С Новым годом!</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Г. Юнусова «Дед Мороз», Ф. Исянгулов «Звезды-обманщики», К. Даян «Елочка», З. Биишева «Здоровье», А. Исмагилов «Снег идёт».</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.6.1.8. Наша ёлка.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М. Гали «Наша ёлка», Е. Кучеров «Январь», «Карнавал» (из журнала «Аманат»).</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.6.1.9. Магазин. Продукты. Одежда. Дом.</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Г. Галиева «Хлеб», Ф. Тугузбаева «Новое платье», А. Ягафарова «Мёд», Г. Абдулхаева «Дорога, которую прошёл хлеб», Р. Шакур «Страна трудолюбивых», Т. Ганиева «Бишбармак», А. Гиталов «Думы о хлебе».</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.6.1.10. 8 марта - Международный женский день.</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Ф. Мухамедьянов «Матери», М. Пляцковский «Пускай узнают ветер...». Ф. Тугузбаева «День рождения», «Люблю я свою страну» (песня).</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.6.1.11. Моя мама.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А. Ихсан «Благодарность матери», А. Ахмедьянова «Наби и старушка», З. Ханнанова «Я счастливая...», Г. Юнусова «Долгожданный праздник», Ф. Юлдашбаева «Моя бабушка».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.6.2. Башкортостан - край родной.</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.6.2.1. Знаешь ли ты родной Башкортостан? Мой Башкортостан.</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 Алибаев «Моя Родина», «Башкортостан» (из журнала «Акбузат»), М. Пришвин «Будем охранять природу», Ф. Губайдуллина «Флаг Башкортостана».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.6.2.2. Мы вместе с природой.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Г. Ситдикова «День Республики», Ф. Губайдуллина «Флаг Республики», С. Янтурин «Курай», Р. Латипова, Р. Камалова «Салават Юлаев», С. Юлаев «Мой Урал», «Река Агидель» (из газеты «Вечерняя Уфа»).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.6.3. Природа родного края.</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.6.3.1. Времена года. Золотая осень.</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И. Буракаев «Мы вместе с природой», Г. Скребицкий «Осень-художник», Т. Ганиева «Скажи обратное», К. Танрикулов «Четыре девочки», К. Ушинский «Четыре желания», Ф. Рахимгулова «Откуда узнал?», С. Муллабаев «Странный снег».</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.6.3.2. Осенняя природа.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М. Дильмухаметов «Цветок и бабочка», Л. Толстой «Старик и водяная». Л. Шагисултанова «В осеннем лесу», С. Алибаев «Прекрасный день».</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.6.3.3. Наступила весна. Весна.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А. Ихсан «Весна», С. Муллабаев «Дедушка», В. Осеева «Старушка», Р. Гарипов «Скворец», Ф. Губайдуллина «Компьютер мой друг», С. Муллабаев «Весна».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.6.3.4. Птицы - наши друзья.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Е. Кучеров «Когда прилетают птицы?», Ф. Рахимгулова «День Победы», В. Исхаков «Медаль и мальчик», С. Богомазов «Мир нужен всем», Н. Надеждина «Первый цветок весны», А. Асадуллина «На субботнике».</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.6.3.5. Встречаем лето. Здравствуй, лето!</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 Алибаев «Здравствуй, лето!», А. Чаныш «Птица и песня», «Воронья каша», «Сабантуй» (из журнала «Акбузат»).</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.6.3.6. Родная земля.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А. Игебаев «Родная земля», «Утро в лагере» (из журнала «Аманат»).</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.6.4. Грамматический материал.</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.6.4.1. Фонетика. Орфоэпия. Графика.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Звук и буква. Алфавит (повторение).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Система гласных и согласных звуков. Правильное произношение гласных звуков (повторение). Правильное произношение и правописание согласных (повторение). </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Слог. Виды слогов (повторение).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Ударение. Ударение в башкирском и в русском языках (повторение).</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.6.4.2. Морфемика и словообразование.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Корень и аффикс. Основа слова. Однокоренные слова.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.6.4.3. Лексикология и фразеология.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Фразеологизмы, их значения. Особенности употребления фразеологизмов </w:t>
        <w:br/>
        <w:t>в речи.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Слова однозначные и многозначные. Антонимы. Синонимы. Омонимы.</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.6.4.4. Морфология.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Имя существительное. Изменение имён существительных по падежам. Собственные и нарицательные имена существительные. </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Имя прилагательное как часть речи. Общее грамматическое значение, морфологические признаки и синтаксические функции имени прилагательного.</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Глагол как часть речи. Общее грамматическое значение, морфологические признаки и синтаксические функции глагола.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Местоимение. Личные местоимения. Притяжательные местоимения. Определительные местоимения. Неопределённые местоимения. Указательные местоимения. Вопросительные местоимения. Отрицательные местоимения.</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.6.5. Развитие речи.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«Курочка Ряба» (русская народная сказка), И. Буракаев «Другие народы создавали шежере?» (составление шежере).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Картины «Зимние забавы» В. Меоса, «Родные края» З. Исмагилова, «После работы» Р. Нурмухаметова.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 </w:t>
      </w:r>
      <w:r w:rsidRPr="00970862">
        <w:rPr>
          <w:rFonts w:eastAsia="SchoolBookSanPin"/>
          <w:b/>
          <w:bCs/>
          <w:lang w:val="ru-RU" w:eastAsia="en-US" w:bidi="ar-SA"/>
        </w:rPr>
        <w:t>Содержание обучения в 6 классе.</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.7.1. Я и мой мир.</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.7.1.1. Наша школа. Мой класс и мои друзья.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Т. Ганиева «Первое сентября», «Будь честен» (из книги «Корни силы и духа»), Г. Базекин «Пчела», Ф. Фаткуллина «Солнце», «Скворец» (из «Школьного календаря»), Р. Тимершин «Яблоня».</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.7.1.2. Картины осени. С. Аксаков «Лебедь», Г. Якупова «Октябрь», Р. Низамов «Картины осени», К. Киньябулатова «Когда пришла осень», М. Горький «Любите книгу».</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.7.1.3. Знай цену дружбы! Дружба.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 Бикбаев «Дружба познаётся в беде», «Вас пригласили в гости» (из книги «Тысяча советов для девочек»).</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.7.1.4. Мои друзья.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Д. Фатихова «Кто друг?», А. Ягафарова «С дружбой не шутят», Р. Ураксина «Башкортостан».</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.7.2. Башкортостан - край родной.</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.7.2.1. По земле Башкортостана. Моя Родина.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А. Филиппов «Отчизна», Ф. Мухаметьянов «Человек краса страны», Р. Бикбаев «Памятник Салавату Юлаеву», В. Дмитриев «Берёза».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.7.2.2. Мой Башкортостан.</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А. Ахметова «Почему берёзы белые?», З. Ураксин «Согласование», Г. Юнусова «Башкортостан - страна дружбы», М. Карим «Моя Отчизна».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.7.2.3. Любите свой родной край!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 Юлаев «Моя Родина», Г. Молодцов «Башкирия», Ф. Тугузбаева «Кто молодец?», М. Карим «На берегу Демы», В. Сухомлинский «Потому что я - человек», Г. Хусаинов «Великий писатель и учёный», А. Асадуллина «Прощание».</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.7.3. Природа родного края.</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.7.3.1. Зима продолжается. Белоснежная зима.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Ф. Максютова «Снежинки», И. Зиянчковский «Зимняя природа», «Зимующие птицы» (из газеты «Башкортостан»), Г. Якупова «Общая зима».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.7.3.2. Снег идёт.</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К. Шафикова «Снег идёт», Х. Гиляжев «Летает в небе», Т. Сагитов «Хлеб», А. Бикташев «Мечта», К. Чарушин «Наступила зима», И. Киньябулатов «Доброе утро, мир!», К. Киньябулатова «Белая зима».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.7.3.3. Весна идёт, весна! Любимое время года.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 Янбулатова «Птицы возвращаются», К. Кулиев «Берегите все живое», Г. Юнусова «Так любят природу?», К. Киньябулатова «Грачиная песня».</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7.3.4. Народные праздники.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 Султангареева «Воронья каша», З. Биишева «В саду», Ф. Рахимгулова «Апрель улыбается», Я. Колас «Песня о весне», Б. Домашников «Май. Березняк» (картина), А. Саяпова «День Победы», С. Алибаев «Мы считаем», Н. Виноградова «Правила поведения в лесу».</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.7.3.5. Идёт прекрасное лето. Люблю лето!</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Г. Файзи «Люблю лето», С. Хажиев «Июнь», Р. Ахмадиев «Июнь и май», Ш. Янбаев «Сабантуй», Р. Гамзатов «Песня матери», М. Сиражи «Лето», В. Гумеров «Природные лечебницы».</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.7.3.6. Прекрасное время.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А. Тюлькин «Шиханы возле Уфы» (картина), Г. Якупова «Июль», Р. Габдрахманов «Мы вместе», «Июль» (из «Школьного календаря»), «Калина» </w:t>
        <w:br/>
        <w:t>(из газеты «Йәшлек» («Молодость»), А. Ферсман «Учись наблюдать», С. Ягудин «Курай», С. Алибаев «Седой Урал», Я. Султанов «Родина моя».</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.7.4. Грамматический материал.</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.7.4.1. Морфология.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Имя числительное. Простые и сложные числительные. Разряды имён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Наречие. Общее грамматическое значение наречий. Разряды наречий </w:t>
        <w:br/>
        <w:t xml:space="preserve">по значению. Наречие причины и цели. Наречие образа действия. Наречие времени. Наречие места. Наречие меры и степени. Наречие уподобления. Наречие причины </w:t>
        <w:br/>
        <w:t>и цели. Простая и составная формы сравнительной и превосходной степеней сравнения наречий.</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.7.5. Развитие речи.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Картины О. Богаевской «Гости (День рождения)», В. Меоса «Туман в горах. Белорецкий район», И. Шишкина «Утро в сосновом лесу», Б. Домашникова «Май. Березняк», А. Тюлькина «Шиханы возле Уфы».</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 </w:t>
      </w:r>
      <w:r w:rsidRPr="00970862">
        <w:rPr>
          <w:rFonts w:eastAsia="SchoolBookSanPin"/>
          <w:b/>
          <w:bCs/>
          <w:lang w:val="ru-RU" w:eastAsia="en-US" w:bidi="ar-SA"/>
        </w:rPr>
        <w:t>Содержание обучения в 7 классе.</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.8.1. Я и мой мир.</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.8.1.1. Школа - родник знаний. Моя школа.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З. Биишева «Первый день в школе», М. Карим «Учителю», </w:t>
        <w:br/>
        <w:t>по В. Сухомлинскому «Настоящий человек», Т. Давлетбердина «Времена года».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.8.1.2. Школьные годы. К. Паустовкий «Язык матери», А. Асадуллина «Прощание», К. Ушинский «Осенний день», по Г. Пикуновой «Музеи».</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.8.1.3. Спорт. Спортивные принадлежности. Я люблю спорт.</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«Наша семья на соревнованиях» (из «Школьного календаря»), И. Мифтахова «Берегите здоровье», «Спортивные кружки» (из «Школьного календаря»). Н. Идельбай «На нашем катке», Ф. Максютов «Лётчик», Р. Аюпов «Национальные игры», «Башкортостан - страна чемпионов» (из «Школьного календаря»), «Спорт </w:t>
        <w:br/>
        <w:t>в Башкортостане» (из журнала «Аманат»), Г. Рамазанов «С новым годом!», Р. Гарипов «Идёт снег».</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.8.1.5. Я и моя семья.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К. Шафикова «Глаза матери», «Старушка - птица» (башкирская народная сказка), Н. Салимов «Похожие», «Шежере» (из журнала «Агидель»), К. Даян «Советы отца», С. Алибаев «Прекрасный день», «Большая Медведица» (легенда), К. Даян «Советы отца», З. Воскресенская «Мать», Ф. Рахимгулова «Наша мама», Ш. Биккулов «Отец и бабушка», Я. Султанов «Гвоздика», «Подарок» </w:t>
        <w:br/>
        <w:t>(из «Школьного календаря»), Р. Назаров «Весна».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.8.1.6. Давным-давно... Башкирское народное творчество.</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А. Тагирова «Жил-был олень», «Родственники» (Башкирская народная сказка), Г. Цепулин «Доброта, смелость, мужество», Ф. Тугузбаева «Почему </w:t>
        <w:br/>
        <w:t>не вышел играть медвежонок?».</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.8.1.7. Единство. Дружба. Мир.</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Ш. Биккул «Нужен мир», В. Баймурзина «Дружба», К. Киньябулатова «Много друзей», Г. Юнусова «Подснежник».</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8.1.8. Мои друзья.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 Мухаметов «Безголосый Талип», С. Алибаев «Мои друзья», С. Алибаев «Берёзовый сок», Н. Мусин «Лес - это богатство», М. Гафури «Поляна», А. Гессен «Пушкин и книги».</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.8.2. Башкортостан - край родной.</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.8.2.1. Башкортостан - колыбель моя.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М. Карим «Башкортостан», «Урал» (башкирская народная песня), Р. Гарипов «Сердце Урала», Х. Назар «Дуб Урала», Б. Рафиков «Наша Родина».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.8.2.2. Достопримечательности Башкортостана.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«Аркаим» (из журнала «Агидель»), Я. Султанов «Урал мой».</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.8.3. Природа родного края.</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.8.3.1. Осень - пора труда и изобилия. Золотая осень.</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Д. Булгакова «Мир вдохновения», «Золотые колосья» (башкирская народная сказка), «Середина осени» (из «Школьного календаря»), М. Белахова «Хлеб», Д. Булгакова «Страна вдохновения».</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.8.3.2. Осенние работы.</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Т. Юсупов «Вкус хлеба», А. Игебаев «Родная земля», Н. Мусин «Берегите природу!», Р. Ханнанов «Природа и мы», «Пчела» (статья из газеты «Башкортостан»), Г. Муртазин «Кто прав?».</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.8.3.3. Прекрасное лето. Прекрасное время.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Г. Кутлугильдина «Лето», Б. Баимов «Идёт дождь», Н. Кутдусов «Муравьи», С. Лавочкин «Самое важное», Б. Бикбай «Утро в лагере».</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.8.3.</w:t>
      </w:r>
      <w:r w:rsidRPr="008937B5">
        <w:rPr>
          <w:rFonts w:eastAsia="SchoolBookSanPin"/>
          <w:bCs/>
          <w:lang w:val="ru-RU" w:eastAsia="en-US" w:bidi="ar-SA"/>
        </w:rPr>
        <w:t>4. Любимое время года.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«И цветок, и часы» (из журнала «Акбузат»), М. Гафури «Лето, С. Лавочкин «Самое важное».</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.8.4. Грамматический материал.</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.8.4.1. Морфология.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Послелог. Грамматические функции послелогов. Разряды послелогов </w:t>
        <w:br/>
        <w:t>по строению: простые и составные. Морфологический анализ послелогов. Правописание послелогов.</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Частица.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Модальные слова. Группы модальных слов по значению. Роль модальных слов в речи.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rsidR="009077C9" w:rsidRPr="008937B5" w:rsidP="00970862">
      <w:pPr>
        <w:widowControl w:val="0"/>
        <w:spacing w:after="0" w:line="240" w:lineRule="auto"/>
        <w:ind w:firstLine="709"/>
        <w:rPr>
          <w:rFonts w:eastAsia="SchoolBookSanPin"/>
          <w:bCs/>
          <w:lang w:val="ru-RU" w:eastAsia="en-US" w:bidi="ar-SA"/>
        </w:rPr>
      </w:pPr>
      <w:r w:rsidRPr="008937B5">
        <w:rPr>
          <w:rFonts w:eastAsia="SchoolBookSanPin"/>
          <w:bCs/>
          <w:lang w:val="ru-RU" w:eastAsia="en-US" w:bidi="ar-SA"/>
        </w:rPr>
        <w:t xml:space="preserve">Звукоподражательные слова. Использование звукоподражательных слов </w:t>
        <w:br/>
        <w:t>в разговорной и художественной речи в качестве средства выражения экспрессии. Интонационное и пунктуационное выделение зву</w:t>
      </w:r>
      <w:r w:rsidR="00970862">
        <w:rPr>
          <w:rFonts w:eastAsia="SchoolBookSanPin"/>
          <w:bCs/>
          <w:lang w:val="ru-RU" w:eastAsia="en-US" w:bidi="ar-SA"/>
        </w:rPr>
        <w:t xml:space="preserve">коподражательных слов </w:t>
      </w:r>
      <w:r w:rsidRPr="008937B5">
        <w:rPr>
          <w:rFonts w:eastAsia="SchoolBookSanPin"/>
          <w:bCs/>
          <w:lang w:val="ru-RU" w:eastAsia="en-US" w:bidi="ar-SA"/>
        </w:rPr>
        <w:t>в предложении.</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.8.5. Развитие речи.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Картины Т. Яблонской «Утро», В. Меоса «Помощник», Ф. Исмагилова </w:t>
        <w:br/>
        <w:t>«На берегу реки», А. Арсланова «Лев Толстой в башкирской степи».</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.9. </w:t>
      </w:r>
      <w:r w:rsidRPr="00970862">
        <w:rPr>
          <w:rFonts w:eastAsia="SchoolBookSanPin"/>
          <w:b/>
          <w:bCs/>
          <w:lang w:val="ru-RU" w:eastAsia="en-US" w:bidi="ar-SA"/>
        </w:rPr>
        <w:t>Содержание обучения в 8 классе.</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.9.1. Я и мой мир.</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.9.1.1. Трудом красив и славен человек.</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К. Киньябулатова «Голоса Родины», З. Биишева «Жизнь - труд», Л. Подкорытова «Будь наблюдателен», Ю. Яковлев «Труд».</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.9.1.2. Труд - основа жизни.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М. Гафури «В саду цветов», А. Чанышева «Желаю благополучия», Д. Темплтон «Претворить в жизнь», М. Шаган «Советы изучающим иностранные языки», Т. Мухаметкулов «Храбрость».</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.9.1.3. Месяц цветов.</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 Алибаев «Месяц цветов», «Солдат стоит на страже» (из газеты «Вечерняя Уфа»), С. Юлаев «Родина моя», С. Габидуллин «Поздравляю», М. Харис «Письмо».</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.9.1.4. Мы возвратимся звёздами.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«Салават Юлаев» (из «Антологии башкирской поэзии»), «Музей в Палдиски» (из журнала «Аманат»), «Памятник Салавату Юлаеву» (из «Башкирской энциклопедии»).</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 xml:space="preserve">.9.2. Башкортостан - край родной. </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.9.2.1. Уфа - столица Башкортостана.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И. Гвоздикова «Города имеют свою биографию», Н. Наджми «Песня родному городу», «Старинная Уфа!» (из книги «Уроки жизни»).</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.9.2.2. Я люблю тебя, Уфа!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«Уфа - столица Республики Башкортостан» (из «Школьного календаря»), Т. Гарипова «О происхождении названия “Уфа”», К. Даян «Красивый город», «Улицы Уфы» (из журнала «Аманат»), А. Шаммасов «Приветствие».</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.9.2.3. Ай, Урал мой, Урал… Мой край родной.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А. Игебаев «Башкортостан - мой край родной», Э. Фенина «Мой край родной», В. Исхаков «Клещи», Н. Наджми «Башкортостан», М. Карим «Думы </w:t>
        <w:br/>
        <w:t>о Родине», «Воронья каша» (из журнала «Акбузат»), Р. Гарипов «Дружба», Р. Нигматуллин «Башкортостан», А. Тагирова «Берегите Землю!», Ф. Исянгулов «Летние дни», Р. Янбеков «Цвети, мой Башкортостан!».</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 xml:space="preserve">.9.3. Природа родного края. </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.9.3.1. Наступила золотая осень.</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М. Сиражи «Учителю», М. Кутлугалямов «Природные наследия», «Журавли улетели…» (из газеты «Вечерняя Уфа»), С. Муллабаев «Осенний лес».</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.9.3.2. Осенний лес.</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«Осенняя природа» (из журнала «Агидель»), Р. Шаммас «Родная край», К. Бальмонт «Осень» (перевод Д. Юлтыя).</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9.</w:t>
      </w:r>
      <w:r w:rsidRPr="008937B5">
        <w:rPr>
          <w:rFonts w:eastAsia="SchoolBookSanPin"/>
          <w:bCs/>
          <w:lang w:val="ru-RU" w:eastAsia="en-US" w:bidi="ar-SA"/>
        </w:rPr>
        <w:t>3.3. Наступила белоснежная зима. Зимние месяцы.</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 Хажиев «Ноябрь», А. Вахитова «Идёт снег», Д. Лихачёв «Жизнь», Н. Наджми «Зима». Б. Магадиев «Три линии». Б. Головин «Общение».</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.9.3.4. Зимний лес.</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 Алибаев «Зимний лес», В. Сухомлинский «Метель», Е. Кучеров «И метель, и капели», «Зимующие птицы» (из учебника «Биология» для 7 класса).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.9.3.5. Прекрасная весна. Наступила весна.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Г. Якупова «Весна надежды», И. Насыри «Весна идёт», З. Валитов «Начало марта», Е. Кучеров «Весенние воды». </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.9.3.6. День Победы.</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К. Киньябулатова «Победа, которую завоевали», «Первый космановт» </w:t>
        <w:br/>
        <w:t>(из газеты «Башкортостан»), Р. Нигмати «Отчизна», по В. Сухомлинскому «Могилы героев».</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 xml:space="preserve">.9.4. Грамматический материал. </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.9.4.1. Синтаксис. Пунктуация.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Синтаксис как раздел лингвистики.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Словосочетание и предложение как единицы синтаксиса.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Словосочетание: типы синтаксической связи (сочинительная </w:t>
        <w:br/>
        <w:t>и подчинительная) (общее представление). Основные признаки словосочетания: наличие двух и более знаменательных слов и подчинительной связи между ними. Виды словосочетаний по морфологическим свойствам главного слова: глагольные, именные. Типы подчинительной связи слов в словосочетании. Грамматическая синонимия словосочетаний. Нормы построения словосочетаний.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Функции знаков препинания.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их интонационные и смысловые особенности. Виды предложений </w:t>
        <w:br/>
        <w:t xml:space="preserve">по количеству грамматических основ (простые, сложные). Предложения полные </w:t>
        <w:br/>
        <w:t>и неполные. Неполные предложения в диалогической речи, интонация неполного предложения. Простое предложение. Подлежащее и сказуемое как главные члены предложения. Способы выражения подлежащего. Виды сказуемого (простое глагольное, составное глагольное, составное именное) и способы его выражения. Пунктуация. Тире между подлежащим и сказуемым.</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.9.5. Развитие речи.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Картины «Берёзы. Шигаево», «Зима в деревне» В. Меоса, «Допрос Салавата» А. Кузнецова, «Агидель. Полдень» Р. Нурмухаметова.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.10. </w:t>
      </w:r>
      <w:r w:rsidRPr="00970862">
        <w:rPr>
          <w:rFonts w:eastAsia="SchoolBookSanPin"/>
          <w:b/>
          <w:bCs/>
          <w:lang w:val="ru-RU" w:eastAsia="en-US" w:bidi="ar-SA"/>
        </w:rPr>
        <w:t>Содержание обучения в 9 классе</w:t>
      </w:r>
      <w:r w:rsidRPr="008937B5">
        <w:rPr>
          <w:rFonts w:eastAsia="SchoolBookSanPin"/>
          <w:bCs/>
          <w:lang w:val="ru-RU" w:eastAsia="en-US" w:bidi="ar-SA"/>
        </w:rPr>
        <w:t>.</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 xml:space="preserve">.10.1. Я и мой мир. </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.10.1.1. Здравствуй, школа! Школьная пора.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А. Игебаев «Верный друг и соратник!», М. Горький «Любите книгу», М. Карим «Дорога в школу», А. Ферсман «Нет ничего дороже времени», Г. Хусаинов «Что такое счастье?», «Бабочки летают» (из журнала «Аманат»), М. Акмулла «Осень».</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10.1.2. Наступила золотая осень.</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Г. Хусаинов «Что такое счастье?», по К. Ушинскому «Осенний день», Э. Ишбирдин «Лебедь».</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.10.1.3. Народное творчество - достояние народа. Моя родословная.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А. Сулейманов «Народное творчество», «Слезы аиста» (из газеты «Вечерняя Уфа»), Ш. Шакурова, А. Сулейманов «Эпос “Урал батыр”», С. Галин «Шежере», А. Шамаев «Башкирский кумыс», Р. Янгужин «Шежере».</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.10.1.4. Устное народное творчество.</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Д. Магадеев «Подарок племени», «На берегу прекрасной Агидели» (народная песня), С. Агиш «Угощение для гостей», М. Юхма «Дорога лебедей», Л. Арсланова «Три подруги».</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.10.1.5. Конь мой - мой верный друг. Вперёд, конь мой!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Н. Идельбаев «Вперёд, мой конь», Ш. Янбаев «Скачки», В. Архангельский «Реки», А. Аминев «Турат (конь)», А. Куприн «Лошади», С. Агиш «Турыкай», Х. Юлдашев «Ҡара юрға (конь черной масти)».</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10.2. Башкортостан - край родной.</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.10.2.1. Культура Башкортостана. Театры Башкортостана.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Ф. Фаткуллин «Уфимские театры», Г. Галина опера «Салават Юлаев», «Музеи» (из журнала «Аманат»), А. Абушахманов «А. Мубаряков», Н. Гродзенский «Как научиться слушать музыку», Ф. Латипова «Сияй, “Нур!”», И. Кинзябулатов «Файзи Гаскаров», Г. Галина «Амин Зубаиров», «Х. Кудашев» (из газеты «Башкортостан»).</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.10.3. Природа родного края.</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.10.3.1. Природа Башкортостана.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Г. Хусаинов «Природа родного края», Р. Бикбаев «Уралу», Н. Мусин «Лес мой», «Укрощение жизни», Т. Ганиева «Большое поле».</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10.3.2. Родная земля.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 Гарипов «Человек», Р. Адигамова «Родина - родная земля», Д. Буляков «Родной край», Ф. Мухамедьянов «Человек - достояние страны», «Зелёное украшение земли» (из журнала «Аманат»), М. Багаев «Башкортостан», А. Игебаев «Земля - наша мать», Р. Шакур «Родной дом».</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.10.3.3. Мы любим и зиму. Белоснежная зима.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Р. Гарипов «Первый снег», Н. Исламгулова «Зимние узоры», Ш. Бабич </w:t>
        <w:br/>
        <w:t>«Для кого?», Ш. Бабич «Зимняя дорога».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10.3.4. Зимний лес.</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Н. Мусин «Холодная зима на Урале», К. Костров «Здравствуй, мир!», </w:t>
        <w:br/>
        <w:t>«В зимний день» (из журнала «Начальная школа»), Р. Ахмадиев «Солдаты», «Простуда» (из «Школьного календаря»), Р. Шакур «Новый год», С. Алибаев «Зимний лес».</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.10.3.5. Весна идёт. Подарок весны.</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А. Игебаев «Подарок весны», Л. Фархшатова «Почки вербы», Г. Давлетов «Весенний мир», Б. Ишемгул «Весна».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.10.3.6. Весенняя природа.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 Ишмуратова «Март», Г. Юнысова «Матери как весна», Г. Рамазанов «Песня матери», «Апрель» (из «Школьного календаря»), А. Игебаев «Желание», З. Кутлугильдина «Могила неизвестного солдата», А. Магазов «Сила воли в себе можно воспитать», «Белая берёза» (из газеты «Вечерняя Уфа»).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.10.3.7. Прекрасное летнее время.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«Июнь» (из «Школьного календаря»), Р. Гарипов «Уходит детство», Т. Юсупов «Звук колокола», Г. Хусаинов «Самое дорогое…».</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w:t>
      </w:r>
      <w:r w:rsidRPr="008937B5">
        <w:rPr>
          <w:rFonts w:eastAsia="SchoolBookSanPin"/>
          <w:bCs/>
          <w:lang w:val="ru-RU" w:eastAsia="en-US" w:bidi="ar-SA"/>
        </w:rPr>
        <w:t>10.3.8. Люблю лето.</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Г. Файзи «Люблю лето», «Лето» (из журнала «Агидель»), Д. Мырдакаева «Прощальный месяц лета», А. Багуманов «Лето», Т. Васильева «Сабантуй», Г. Хусаинов «Земля - наше богатство», Д. Мурдакаева «Прощальный месяц лета», А. Багуманов «Середина лета».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.10.4. Грамматический материал.</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.10.4.1. Синтаксис.</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Второстепенные члены предложения. Второстепенные члены предложения, их виды. Определение как второстепенный член предложения. Приложение как особый вид определения. Дополнение как второстепенный член предложения. Обстоятельство как второстепенный член предложения. Виды обстоятельств (обстоятельства образа действия, степени, места, времени, причины, цели, условия, уступки).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 Односоставные предложения, их грамматические признаки. Виды односоставных предложений. Виды односоставных предложений: назывные, определённо-личные, неопределённо-личные, безличные, назывные предложения. Виды предложений </w:t>
        <w:br/>
        <w:t xml:space="preserve">по наличию второстепенных членов (распространённые, нераспространённые). Предложения с однородными членами. Предложения с обобщающими словами </w:t>
        <w:br/>
        <w:t>при однородных членах.</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Пунктуация. Знаки препинания в сложном предложении. Знаки препинания </w:t>
        <w:br/>
        <w:t>в предложениях с однородными членами.</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10.5. Развитие речи.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Картины «Чехов в Башкортостане» Р. Нурмухаметова, «Башкирский кумыс» Ф. Кащеева, «Октябрь. Птицы улетают» В. Меоса, «Семья. Сабантуй» У. Мухаметшин.</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.11. Планируемые результаты освоения программы по государственному (башкирскому) языку на уровне основного общего образования.</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 xml:space="preserve">11.1. В результате изучения государственного (башкирского) языка на уровне основного общего образования у обучающегося будут сформированы следующие </w:t>
      </w:r>
      <w:r w:rsidRPr="00970862">
        <w:rPr>
          <w:rFonts w:eastAsia="SchoolBookSanPin"/>
          <w:b/>
          <w:bCs/>
          <w:i/>
          <w:lang w:val="ru-RU" w:eastAsia="en-US" w:bidi="ar-SA"/>
        </w:rPr>
        <w:t>личностные результаты:</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1) гражданского воспитания: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w:t>
        <w:b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башкирском языке;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неприятие любых форм экстремизма, дискриминации;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понимание роли различных социальных институтов в жизни человека;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w:t>
        <w:br/>
        <w:t>и многоконфессиональном обществе, формируемое в том числе на основе примеров из литературных произведений, написанных на башкирском языке;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готовность к разнообразной совместной деятельности, стремление </w:t>
        <w:br/>
        <w:t>к взаимопониманию и взаимопомощи, активное участие в школьном самоуправлении;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готовность к участию в гуманитарной деятельности (помощь людям, нуждающимся в ней; волонтёрство);</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2) патриотического воспитания: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осознание российской гражданской идентичности в поликультурном </w:t>
        <w:br/>
        <w:t xml:space="preserve">и многоконфессиональном обществе, понимание роли государственного (башкирского) языка в жизни народа, проявление интереса к познанию родного башкирского языка, к истории и культуре своего народа, края, страны, других народов России, ценностное отношение к государственному (башкирскому) языку, </w:t>
        <w:br/>
        <w:t xml:space="preserve">к достижениям своего народа и своей Родины - России, к науке, искусству, боевым подвигам и трудовым достижениям народа, в том числе отражённым </w:t>
        <w:br/>
        <w:t>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3) духовно-нравственного воспитания: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w:t>
        <w:br/>
        <w:t xml:space="preserve">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w:t>
        <w:br/>
        <w:t>и общественного пространства;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4) эстетического воспитания: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восприимчивость к разным видам искусства, традициям и творчеству своего </w:t>
        <w:br/>
        <w:t>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w:t>
        <w:br/>
        <w:t>в разных видах искусства;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5) физического воспитания, формирования культуры здоровья </w:t>
        <w:br/>
        <w:t>и эмоционального благополучия: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осознание ценности жизни с опорой на собственный жизненный </w:t>
        <w:br/>
        <w:t xml:space="preserve">и читательский опыт, ответственное отношение к своему здоровью и установка </w:t>
        <w:br/>
        <w:t>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умение принимать себя и других, не осуждая;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башкирском языке, сформированность навыков рефлексии, признание своего права на ошибку и такого же права другого человека;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6) трудового воспитания: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w:t>
        <w:br/>
        <w:t xml:space="preserve">с деятельностью филологов, журналистов, писателей, уважение к труду </w:t>
        <w:br/>
        <w:t xml:space="preserve">и результатам трудовой деятельности, осознанный выбор и построение индивидуальной траектории образования и жизненных планов с учётом личных </w:t>
        <w:br/>
        <w:t>и общественных интересов и потребностей;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умение рассказать о своих планах на будущее;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7) экологического воспитания: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w:t>
        <w:br/>
        <w:t>и оценки их возможных последствий для окружающей среды, умение точно, логично выражать свою точку зрения на экологические проблемы;</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w:t>
        <w:br/>
        <w:t xml:space="preserve">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w:t>
        <w:br/>
        <w:t>в практической деятельности экологической направленности;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8) ценности научного познания: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w:t>
        <w:br/>
        <w:t xml:space="preserve">как средства познания мира, овладение основными навыками исследовательской деятельности, установка на осмысление опыта, наблюдений, поступков </w:t>
        <w:br/>
        <w:t>и стремление совершенствовать пути достижения индивидуального и коллективного благополучия.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9) адаптации обучающегося к изменяющимся условиям социальной </w:t>
        <w:br/>
        <w:t>и природной среды:</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w:t>
        <w:b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способность обучающихся к взаимодействию в условиях неопределённости, открытость опыту и знаниям других;</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навык выявления и связывания образов, способность формировать новые знания, способность формулировать идеи, понятия, гипотезы об объектах </w:t>
        <w:br/>
        <w:t>и явлениях, в том числе ранее не известных, осознавать дефицит собственных знаний и компетенций, планировать своё развитие;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умение оперировать основными понятиями, терминами и представлениями </w:t>
        <w:br/>
        <w:t xml:space="preserve">в области концепции устойчивого развития, анализировать и выявлять взаимосвязь природы, общества и экономики, оценивать свои действия с учётом влияния </w:t>
        <w:br/>
        <w:t>на окружающую среду, достижения целей и преодоления вызовов, возможных глобальных последствий;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оценивать ситуацию стресса, корректировать принимаемые решения </w:t>
        <w:br/>
        <w:t xml:space="preserve">и действия; формулировать и оценивать риски и последствия, формировать опыт, уметь находить позитивное в сложившейся ситуации; быть готовым действовать </w:t>
        <w:br/>
        <w:t>в отсутствие гарантий успеха.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 xml:space="preserve">.11.2. В результате изучения государственного (башкирского) языка на уровне основного общего образования у обучающегося будут сформированы </w:t>
      </w:r>
      <w:r w:rsidRPr="00970862">
        <w:rPr>
          <w:rFonts w:eastAsia="SchoolBookSanPin"/>
          <w:bCs/>
          <w:i/>
          <w:lang w:val="ru-RU" w:eastAsia="en-US" w:bidi="ar-SA"/>
        </w:rPr>
        <w:t>познавательные универсальные учебные действия,</w:t>
      </w:r>
      <w:r w:rsidRPr="008937B5">
        <w:rPr>
          <w:rFonts w:eastAsia="SchoolBookSanPin"/>
          <w:bCs/>
          <w:lang w:val="ru-RU" w:eastAsia="en-US" w:bidi="ar-SA"/>
        </w:rPr>
        <w:t xml:space="preserve"> коммуникативные универсальные учебные действия, регулятивные универсальные учебные действия, умения совместной деятельности.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30</w:t>
      </w:r>
      <w:r w:rsidRPr="008937B5">
        <w:rPr>
          <w:rFonts w:eastAsia="SchoolBookSanPin"/>
          <w:bCs/>
          <w:lang w:val="ru-RU" w:eastAsia="en-US" w:bidi="ar-SA"/>
        </w:rPr>
        <w:t>.11.2.1. У обучающегося будут сформированы следующие базовые логические действия как часть познавательных универсальных учебных действий: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выявлять и характеризовать существенные признаки языковых единиц, языковых явлений и процессов;</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выявлять закономерности и противоречия в рассматриваемых фактах, данных и наблюдениях, предлагать критерии для выявления закономерностей </w:t>
        <w:br/>
        <w:t>и противоречий;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выявлять в тексте дефициты информации, данных, необходимых для решения поставленной учебной задачи;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самостоятельно выбирать способ решения учебной задачи при работе </w:t>
        <w:b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использовать вопросы как исследовательский инструмент познания </w:t>
        <w:br/>
        <w:t>в языковом образовании;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формулировать вопросы, фиксирующие несоответствие между реальным </w:t>
        <w:br/>
        <w:t xml:space="preserve">и желательным состоянием ситуации, и самостоятельно устанавливать искомое </w:t>
        <w:br/>
        <w:t>и данное;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формировать гипотезу об истинности собственных суждений и суждений других, аргументировать свою позицию, мнение;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составлять алгоритм действий и использовать его для решения учебных задач;</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w:t>
        <w:br/>
        <w:t>на применимость и достоверность информацию, полученную в ходе лингвистического исследования (эксперимента);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прогнозировать возможное дальнейшее развитие процессов, событий </w:t>
        <w:br/>
        <w:t>и их последствия в аналогичных или сходных ситуациях, а также выдвигать предположения об их развитии в новых условиях и контекстах.</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 xml:space="preserve">.11.2.3. У обучающегося будут сформированы следующие умения работать </w:t>
        <w:br/>
        <w:t>с информацией как часть познавательных универсальных учебных действий: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выбирать, анализировать, интерпретировать, обобщать и систематизировать информацию, представленную в текстах, таблицах, схемах;</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находить сходные аргументы (подтверждающие или опровергающие одну и ту же идею, версию) в различных информационных источниках;</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w:t>
        <w:br/>
        <w:t>в зависимости от коммуникативной установки;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оценивать надёжность информации по критериям, предложенным учителем или сформулированным самостоятельно;</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эффективно запоминать и систематизировать информацию.</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 xml:space="preserve">.11.2.4. У обучающегося будут сформированы следующие умения общения </w:t>
        <w:br/>
        <w:t>как часть коммуникативных универсальных учебных действий: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воспринимать и формулировать суждения, выражать эмоции в соответствии </w:t>
        <w:br/>
        <w:t xml:space="preserve">с условиями и целями общения; выражать себя (свою точку зрения) в диалогах </w:t>
        <w:br/>
        <w:t xml:space="preserve">и дискуссиях, в устной монологической речи и в письменных текстах </w:t>
        <w:br/>
        <w:t>на башкирском языке;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распознавать невербальные средства общения, понимать значение социальных знаков;</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знать и распознавать предпосылки конфликтных ситуаций и смягчать конфликты, вести переговоры;</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понимать намерения других, проявлять уважительное отношение </w:t>
        <w:br/>
        <w:t>к собеседнику и в корректной форме формулировать свои возражения;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сопоставлять свои суждения с суждениями других участников диалога, обнаруживать различие и сходство позиций;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публично представлять результаты проведённого языкового анализа, выполненного лингвистического эксперимента, исследования, проекта;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самостоятельно выбирать формат выступления с учётом цели презентации </w:t>
        <w:br/>
        <w:t>и особенностей аудитории и в соответствии с ним составлять устные и письменные тексты с использованием иллюстративного материала.</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.11.2.5. У обучающегося будут сформированы следующие умения самоорганизации как части регулятивных универсальных учебных действий: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выявлять проблемы для решения в учебных и жизненных ситуациях;</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ориентироваться в различных подходах к принятию решений (индивидуальное, принятие решения в группе, принятие решения группой);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самостоятельно составлять алгоритм решения задачи (или его часть), выбирать способ решения учебной задачи с учётом имеющихся ресурсов </w:t>
        <w:br/>
        <w:t>и собственных возможностей, аргументировать предлагаемые варианты решений;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самостоятельно составлять план действий, вносить необходимые коррективы </w:t>
        <w:br/>
        <w:t>в ходе его реализации;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делать выбор и брать ответственность за решение.</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.11.2.6. 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владеть разными способами самоконтроля (в том числе речевого), самомотивации и рефлексии;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давать адекватную оценку учебной ситуации и предлагать план её изменения;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предвидеть трудности, которые могут возникнуть при решении учебной задачи, и адаптировать решение к меняющимся обстоятельствам;</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w:t>
        <w:br/>
        <w:t xml:space="preserve">с учётом целей и условий общения; оценивать соответствие результата цели </w:t>
        <w:br/>
        <w:t>и условиям общения;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развивать способность управлять собственными эмоциями и эмоциями других;</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выявлять и анализировать причины эмоций; понимать мотивы и намерения другого человека, анализируя речевую ситуацию;</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регулировать способ выражения собственных эмоций;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осознанно относиться к другому человеку и его мнению;</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признавать своё и чужое право на ошибку;</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принимать себя и других, не осуждая;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проявлять открытость;</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осознавать невозможность контролировать всё вокруг.</w:t>
      </w:r>
    </w:p>
    <w:p w:rsidR="009077C9" w:rsidRPr="008937B5" w:rsidP="007A3FA5">
      <w:pPr>
        <w:widowControl w:val="0"/>
        <w:spacing w:after="0" w:line="240" w:lineRule="auto"/>
        <w:ind w:firstLine="709"/>
        <w:jc w:val="both"/>
        <w:rPr>
          <w:rFonts w:eastAsia="SchoolBookSanPin"/>
          <w:bCs/>
          <w:lang w:val="ru-RU" w:eastAsia="en-US" w:bidi="ar-SA"/>
        </w:rPr>
      </w:pPr>
      <w:r w:rsidR="00970862">
        <w:rPr>
          <w:lang w:val="ru-RU" w:eastAsia="en-US" w:bidi="ar-SA"/>
        </w:rPr>
        <w:t>2.5</w:t>
      </w:r>
      <w:r w:rsidRPr="008937B5">
        <w:rPr>
          <w:rFonts w:eastAsia="SchoolBookSanPin"/>
          <w:bCs/>
          <w:lang w:val="ru-RU" w:eastAsia="en-US" w:bidi="ar-SA"/>
        </w:rPr>
        <w:t>.11.2.7. У обучающегося будут сформированы следующие умения совместной деятельности: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уметь обобщать мнения нескольких людей, проявлять готовность руководить, выполнять поручения, подчиняться;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w:t>
      </w:r>
      <w:r w:rsidR="00A745CE">
        <w:rPr>
          <w:rFonts w:eastAsia="SchoolBookSanPin"/>
          <w:bCs/>
          <w:lang w:val="ru-RU" w:eastAsia="en-US" w:bidi="ar-SA"/>
        </w:rPr>
        <w:t xml:space="preserve">енности и проявлять готовность </w:t>
      </w:r>
      <w:r w:rsidRPr="008937B5">
        <w:rPr>
          <w:rFonts w:eastAsia="SchoolBookSanPin"/>
          <w:bCs/>
          <w:lang w:val="ru-RU" w:eastAsia="en-US" w:bidi="ar-SA"/>
        </w:rPr>
        <w:t>к представлению отчёта перед группой.</w:t>
      </w:r>
    </w:p>
    <w:p w:rsidR="009077C9" w:rsidRPr="008937B5" w:rsidP="007A3FA5">
      <w:pPr>
        <w:widowControl w:val="0"/>
        <w:spacing w:after="0" w:line="240" w:lineRule="auto"/>
        <w:ind w:firstLine="709"/>
        <w:jc w:val="both"/>
        <w:rPr>
          <w:rFonts w:eastAsia="SchoolBookSanPin"/>
          <w:bCs/>
          <w:lang w:val="ru-RU" w:eastAsia="en-US" w:bidi="ar-SA"/>
        </w:rPr>
      </w:pPr>
      <w:r w:rsidR="00A745CE">
        <w:rPr>
          <w:lang w:val="ru-RU" w:eastAsia="en-US" w:bidi="ar-SA"/>
        </w:rPr>
        <w:t>2.5</w:t>
      </w:r>
      <w:r w:rsidRPr="008937B5">
        <w:rPr>
          <w:rFonts w:eastAsia="SchoolBookSanPin"/>
          <w:bCs/>
          <w:lang w:val="ru-RU" w:eastAsia="en-US" w:bidi="ar-SA"/>
        </w:rPr>
        <w:t>.11.3. </w:t>
      </w:r>
      <w:r w:rsidRPr="00A745CE">
        <w:rPr>
          <w:rFonts w:eastAsia="SchoolBookSanPin"/>
          <w:b/>
          <w:bCs/>
          <w:i/>
          <w:lang w:val="ru-RU" w:eastAsia="en-US" w:bidi="ar-SA"/>
        </w:rPr>
        <w:t>Предметные результаты изучения государственного (башкирского) языка. К концу обучения в 5 классе обучающийся научится: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вести разные виды диалогов (диалог этикетного характера, диалог-побуждение к действию, диалог-расспрос) (до 10 реплик со стороны каждого собеседника);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создавать разные виды монологических высказываний (описание, в том числе характеристика, повествование, или сообщение) (объем монологического высказывания - 10-12 фраз);</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излагать основное содержание прочитанного текста (объем - 10-12 фраз);</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кратко излагать результаты выполненной проектной работы (объем - </w:t>
        <w:br/>
        <w:t>до 12 фраз);</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воспринимать на слух и понимать несложные тексты, содержащие отдельные незнакомые слова;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читать про себя и понимать несложные тексты, содержащие отдельные незнакомые слова, с пониманием основного содержания (объем текста для чтения - 200-250 слов);</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этикет, (объем сообщения - до 60 слов);</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различать на слух и адекватно, без ошибок, произносить слова с правильным ударением и фразы, с соблюдением их ритмико-интонационных особенностей, выразительно читать вслух небольшие тексты объёмом до 90 слов, построенные </w:t>
        <w:br/>
        <w:t xml:space="preserve">на изученном языковом материале, с соблюдением правил чтения </w:t>
        <w:br/>
        <w:t>и соответствующей интонацией, демонстрируя понимание содержания текста; читать новые слова согласно основным правилам чтения;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характеризовать различия между устной и письменной речью, диалогом </w:t>
        <w:br/>
        <w:t>и монологом, учитывать особенности видов речевой деятельности при решении практико-ориентированных учебных задач и в повседневной жизни;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владеть различными видами аудирования - выборочным, ознакомительным, детальным (на материале научно-учебных и художественных текстов различных функционально-смысловых типов речи);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владеть различными видами чтения: просмотровым, ознакомительным, изучающим, поисковым;</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w:t>
        <w:br/>
        <w:t>и письменной речи;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соблюдать этикетные формы и формулы обращения в официальной </w:t>
        <w:br/>
        <w:t xml:space="preserve">и неофициальной речевой ситуации, современные формулы обращения </w:t>
        <w:br/>
        <w:t xml:space="preserve">к незнакомому человеку, соблюдать принципы этикетного общения, лежащие </w:t>
        <w:br/>
        <w:t>в основе национального речевого этикета, соблюдать башкирскую этикетную вербальную и невербальную манеру общения;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характеризовать звуки; понимать различие между звуком и буквой, характеризовать систему звуков (повторение);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проводить фонетический анализ слов;</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использовать знания по фонетике, графике и орфоэпии в практике произношения и правописания слов;</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распознавать изученные орфограммы;</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применять знания по орфографии в практике правописания (в том числе применять знание о правописании разделительных ъ и ь);</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объяснять лексическое значение слова разными способами (подбор однокоренных слов, подбор синонимов и антонимов, определение значения слова </w:t>
        <w:br/>
        <w:t>по контексту, с помощью толкового словаря);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распознавать однозначные и многозначные слова, различать прямое </w:t>
        <w:br/>
        <w:t>и переносное значения слова;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проводить лексический анализ слов (в рамках изученного), пользоваться лексическими словарями (толковым, синонимов, антонимов, омонимов);</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применять знания о частях речи как лексико-грамматических разрядах слов, </w:t>
        <w:br/>
        <w:t xml:space="preserve">о грамматическом значении слова, о системе частей речи в башкирском языке </w:t>
        <w:br/>
        <w:t>для решения практико-ориентированных учебных задач;</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w:t>
        <w:br/>
        <w:t>(в рамках изученного);</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соблюдать нормы употребления синонимов‚ антонимов, омонимов (в рамках изученного), употреблять слова в соответствии с их лексическим значением </w:t>
        <w:br/>
        <w:t>и правилами лексической сочетаемости; употреблять имена существительные, прилагательные, глаголы и местоимения с учётом стилистических норм современного башкирского языка;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применять нормы правописания имён существительных, имён прилагательных, глаголов и местоимений с изученными орфограммами;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определять общее грамматическое значение, морфологические признаки </w:t>
        <w:br/>
        <w:t>и синтаксические функции имени существительного, объяснять его роль в речи;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определять лексико-грамматические разряды имён существительных;</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применять нормы правописания собственных имён существительных, сокращённых имён существительных;</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определять общее грамматическое значение, морфологические признаки </w:t>
        <w:br/>
        <w:t>и синтаксические функции имени прилагательного; объяснять его роль в речи;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применять нормы правописания имён прилагательных с изученными орфограммами;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определять общее грамматическое значение, морфологические признаки </w:t>
        <w:br/>
        <w:t xml:space="preserve">и синтаксические функции глагола, объяснять его роль в словосочетании </w:t>
        <w:br/>
        <w:t>и предложении, а также в речи;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распознавать личные, возвратное, притяжательные, указательные, вопросительные, определительные, отрицательные, неопределённые местоимения, определять общее грамматическое значение местоимения, уметь склонять местоимения и характеризовать особенности их склонения, словообразования, синтаксических функций, роли в речи;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 соблюдать нормы правописания местоимений;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выбирать знак конца предложения, ставить в предложении запятую </w:t>
        <w:br/>
        <w:t>при перечислении и обращении, пунктуационно правильно оформлять электронное сообщение личного характера;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правильно оформлять адрес, писать фамилии и имена на башкирском языке;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участвовать в несложных учебных проектах с использованием материалов </w:t>
        <w:br/>
        <w:t>на башкирском языке с применением информационных технологий, соблюдая правила информационной безопасности при работе в сети Интернет;</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пользоваться различными видами лексических словарей (толковым, синонимов, антонимов, фразеологизмов);</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использовать иноязычные словари и справочники, в том числе информационно-справочные системы в электронной форме.</w:t>
      </w:r>
    </w:p>
    <w:p w:rsidR="009077C9" w:rsidRPr="008937B5" w:rsidP="007A3FA5">
      <w:pPr>
        <w:widowControl w:val="0"/>
        <w:spacing w:after="0" w:line="240" w:lineRule="auto"/>
        <w:ind w:firstLine="709"/>
        <w:jc w:val="both"/>
        <w:rPr>
          <w:rFonts w:eastAsia="SchoolBookSanPin"/>
          <w:bCs/>
          <w:lang w:val="ru-RU" w:eastAsia="en-US" w:bidi="ar-SA"/>
        </w:rPr>
      </w:pPr>
      <w:r w:rsidR="00A745CE">
        <w:rPr>
          <w:lang w:val="ru-RU" w:eastAsia="en-US" w:bidi="ar-SA"/>
        </w:rPr>
        <w:t>2.5</w:t>
      </w:r>
      <w:r w:rsidRPr="008937B5">
        <w:rPr>
          <w:rFonts w:eastAsia="SchoolBookSanPin"/>
          <w:bCs/>
          <w:lang w:val="ru-RU" w:eastAsia="en-US" w:bidi="ar-SA"/>
        </w:rPr>
        <w:t>.11.4. </w:t>
      </w:r>
      <w:r w:rsidRPr="00A745CE">
        <w:rPr>
          <w:rFonts w:eastAsia="SchoolBookSanPin"/>
          <w:b/>
          <w:bCs/>
          <w:i/>
          <w:lang w:val="ru-RU" w:eastAsia="en-US" w:bidi="ar-SA"/>
        </w:rPr>
        <w:t>Предметные результаты изучения государственного (башкирского) языка. К концу обучения в 6 классе обучающийся научится: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вести разные виды диалогов (диалог этикетного характера, диалог-побуждение к действию, диалог-расспрос) с соблюдением норм речевого этикета </w:t>
        <w:br/>
        <w:t>(до 12 реплик со стороны каждого собеседника);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создавать разные виды монологических высказываний (описание, в том числе характеристика, повествование) в рамках тематического содержания речи (объем монологического высказывания - 12-15 фраз), излагать основное содержание прочитанного текста (объем - 12-15 фраз), кратко излагать результаты выполненной проектной работы (объем - 12-15 фраз);</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воспринимать на слух и понимать несложные тексты, содержащие отдельные незнакомые слова, со зрительными опорами или без опоры в зависимости </w:t>
        <w:br/>
        <w:t xml:space="preserve">от поставленной коммуникативной задачи: с пониманием основного содержания, </w:t>
        <w:br/>
        <w:t>с пониманием запрашиваемой информации (время звучания текста для аудирования - до 1,5 минут);</w:t>
      </w:r>
    </w:p>
    <w:p w:rsidR="009077C9" w:rsidRPr="008937B5" w:rsidP="00A745CE">
      <w:pPr>
        <w:widowControl w:val="0"/>
        <w:spacing w:after="0" w:line="240" w:lineRule="auto"/>
        <w:ind w:firstLine="709"/>
        <w:rPr>
          <w:rFonts w:eastAsia="SchoolBookSanPin"/>
          <w:bCs/>
          <w:lang w:val="ru-RU" w:eastAsia="en-US" w:bidi="ar-SA"/>
        </w:rPr>
      </w:pPr>
      <w:r w:rsidRPr="008937B5">
        <w:rPr>
          <w:rFonts w:eastAsia="SchoolBookSanPin"/>
          <w:bCs/>
          <w:lang w:val="ru-RU" w:eastAsia="en-US" w:bidi="ar-SA"/>
        </w:rPr>
        <w:t xml:space="preserve">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 (объем текста для </w:t>
      </w:r>
      <w:r w:rsidR="00A745CE">
        <w:rPr>
          <w:rFonts w:eastAsia="SchoolBookSanPin"/>
          <w:bCs/>
          <w:lang w:val="ru-RU" w:eastAsia="en-US" w:bidi="ar-SA"/>
        </w:rPr>
        <w:t xml:space="preserve">чтения - 270-310 слов), читать </w:t>
      </w:r>
      <w:r w:rsidRPr="008937B5">
        <w:rPr>
          <w:rFonts w:eastAsia="SchoolBookSanPin"/>
          <w:bCs/>
          <w:lang w:val="ru-RU" w:eastAsia="en-US" w:bidi="ar-SA"/>
        </w:rPr>
        <w:t>про себя несплошные тексты и понимать представленную в них информацию, определять тему текста по заголовку;</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заполнять анкеты и формуляры в соответствии с нормами речевого этикета, электронное сообщение личного характера, соблюдая речевой этикет, создавать небольшое письменное высказывание с опорой на образец, план, ключевые слова, картинку;</w:t>
      </w:r>
    </w:p>
    <w:p w:rsidR="009077C9" w:rsidRPr="008937B5" w:rsidP="00A745CE">
      <w:pPr>
        <w:widowControl w:val="0"/>
        <w:spacing w:after="0" w:line="240" w:lineRule="auto"/>
        <w:ind w:firstLine="709"/>
        <w:rPr>
          <w:rFonts w:eastAsia="SchoolBookSanPin"/>
          <w:bCs/>
          <w:lang w:val="ru-RU" w:eastAsia="en-US" w:bidi="ar-SA"/>
        </w:rPr>
      </w:pPr>
      <w:r w:rsidRPr="008937B5">
        <w:rPr>
          <w:rFonts w:eastAsia="SchoolBookSanPin"/>
          <w:bCs/>
          <w:lang w:val="ru-RU" w:eastAsia="en-US" w:bidi="ar-SA"/>
        </w:rPr>
        <w:t>владеть орфографическими навыками (правильно писать изученные слова), владеть пунктуационными навыками (ст</w:t>
      </w:r>
      <w:r w:rsidR="00A745CE">
        <w:rPr>
          <w:rFonts w:eastAsia="SchoolBookSanPin"/>
          <w:bCs/>
          <w:lang w:val="ru-RU" w:eastAsia="en-US" w:bidi="ar-SA"/>
        </w:rPr>
        <w:t xml:space="preserve">авить запятую при перечислении </w:t>
      </w:r>
      <w:r w:rsidRPr="008937B5">
        <w:rPr>
          <w:rFonts w:eastAsia="SchoolBookSanPin"/>
          <w:bCs/>
          <w:lang w:val="ru-RU" w:eastAsia="en-US" w:bidi="ar-SA"/>
        </w:rPr>
        <w:t>и обращении);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распознавать в звучащем и письменном тексте 750 лексических единиц (слов, словосочетаний, речевых клише) и правильно употреблять в устной и письменной речи 700 лексических единиц (включая 600 лексических единиц, освоенных ранее), обслуживающих ситуации общения в рамках тематического содержания, </w:t>
        <w:br/>
        <w:t>с соблюдением существующей нормы лексической сочетаемости;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применять знание основных признаков текста (повествование, рассуждение) на практике;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создавать повествовательные тексты с опорой на жизненный и читательский опыт;</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иметь общее представление об особенностях башкирской разговорной речи, функциональных стилей, языка художественной литературы;</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 для обозначения дат </w:t>
        <w:br/>
        <w:t xml:space="preserve">и чисел, и наречия (наречие образа действия, времени, места, уподобления, меры </w:t>
        <w:br/>
        <w:t xml:space="preserve">и степени, причины и цели, простая и составная формы сравнительной </w:t>
        <w:br/>
        <w:t>и превосходной степеней сравнения наречий);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определять общее грамматическое значение имени числительного, различать разряды имён числительных по значению, по строению;</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правильно употреблять собирательные имена числительные, соблюдать нормы правописания имён числительных;</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соблюдать нормы образования степеней сравнения наречий, произношения наречий;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понимать и использовать в устной и письменной речи наиболее употребительную лексику;</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соблюдать нормы речевого этикета в ситуациях учебного и бытового общения;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достигать взаимопонимания в процессе устного и письменного общения </w:t>
        <w:br/>
        <w:t>с носителями башкирского языка;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077C9" w:rsidRPr="008937B5" w:rsidP="007A3FA5">
      <w:pPr>
        <w:widowControl w:val="0"/>
        <w:spacing w:after="0" w:line="240" w:lineRule="auto"/>
        <w:ind w:firstLine="709"/>
        <w:jc w:val="both"/>
        <w:rPr>
          <w:rFonts w:eastAsia="SchoolBookSanPin"/>
          <w:bCs/>
          <w:lang w:val="ru-RU" w:eastAsia="en-US" w:bidi="ar-SA"/>
        </w:rPr>
      </w:pPr>
      <w:r w:rsidR="00A745CE">
        <w:rPr>
          <w:lang w:val="ru-RU" w:eastAsia="en-US" w:bidi="ar-SA"/>
        </w:rPr>
        <w:t>2.5</w:t>
      </w:r>
      <w:r w:rsidRPr="008937B5">
        <w:rPr>
          <w:rFonts w:eastAsia="SchoolBookSanPin"/>
          <w:bCs/>
          <w:lang w:val="ru-RU" w:eastAsia="en-US" w:bidi="ar-SA"/>
        </w:rPr>
        <w:t>.11.5. </w:t>
      </w:r>
      <w:r w:rsidRPr="00A745CE">
        <w:rPr>
          <w:rFonts w:eastAsia="SchoolBookSanPin"/>
          <w:b/>
          <w:bCs/>
          <w:i/>
          <w:lang w:val="ru-RU" w:eastAsia="en-US" w:bidi="ar-SA"/>
        </w:rPr>
        <w:t>Предметные результаты изучения государственного (башкирского) языка. К концу обучения в 7 классе обучающийся научится</w:t>
      </w:r>
      <w:r w:rsidRPr="008937B5">
        <w:rPr>
          <w:rFonts w:eastAsia="SchoolBookSanPin"/>
          <w:bCs/>
          <w:lang w:val="ru-RU" w:eastAsia="en-US" w:bidi="ar-SA"/>
        </w:rPr>
        <w:t>:</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с соблюдением норм речевого этикета, (до 15 реплик </w:t>
        <w:br/>
        <w:t>со стороны каждого собеседника);</w:t>
      </w:r>
    </w:p>
    <w:p w:rsidR="009077C9" w:rsidRPr="008937B5" w:rsidP="00A745CE">
      <w:pPr>
        <w:widowControl w:val="0"/>
        <w:spacing w:after="0" w:line="240" w:lineRule="auto"/>
        <w:ind w:firstLine="709"/>
        <w:rPr>
          <w:rFonts w:eastAsia="SchoolBookSanPin"/>
          <w:bCs/>
          <w:lang w:val="ru-RU" w:eastAsia="en-US" w:bidi="ar-SA"/>
        </w:rPr>
      </w:pPr>
      <w:r w:rsidRPr="008937B5">
        <w:rPr>
          <w:rFonts w:eastAsia="SchoolBookSanPin"/>
          <w:bCs/>
          <w:lang w:val="ru-RU" w:eastAsia="en-US" w:bidi="ar-SA"/>
        </w:rP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(объем монологического высказывания - 15-17 фраз), излагать основное содержание прочитанного или прос</w:t>
      </w:r>
      <w:r w:rsidR="00A745CE">
        <w:rPr>
          <w:rFonts w:eastAsia="SchoolBookSanPin"/>
          <w:bCs/>
          <w:lang w:val="ru-RU" w:eastAsia="en-US" w:bidi="ar-SA"/>
        </w:rPr>
        <w:t xml:space="preserve">лушанного текста с вербальными </w:t>
      </w:r>
      <w:r w:rsidRPr="008937B5">
        <w:rPr>
          <w:rFonts w:eastAsia="SchoolBookSanPin"/>
          <w:bCs/>
          <w:lang w:val="ru-RU" w:eastAsia="en-US" w:bidi="ar-SA"/>
        </w:rPr>
        <w:t>и (или) зрительными опорами (объем - 15-17 фраз), кратко излагать результаты выполненной проектной работы (объем - 15-17 фраз);</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воспринимать на слух и понимать несложные тексты, содержащие отдельные незнакомые слова, в зависимости от поставленной коммуникативной задачи: </w:t>
        <w:br/>
        <w:t>с пониманием основного содержания, с пониманием запрашиваемой информации (время звучания текста для аудирования - до 2 минут);</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читать про себя и понимать несложные тексты, содержащие отдельные незнакомые слова, с различной глубиной проникновения в их содержание </w:t>
        <w:br/>
        <w:t>в зависимости от поставленной коммуникативной задачи: с пониманием основного содержания, с пониманием нужной информации, с полным пониманием информации (объем текста для чтения - 300-350 слов), читать про себя несплошные тексты (таблицы, диаграммы) и понимать представленную в них информацию, определять последовательность главных событий в тексте;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распознавать в звучащем и письменном тексте 850 лексических единиц (слов, словосочетаний, речевых клише) и правильно употреблять в устной и письменной речи 800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показать тесную связь языка с культурой и историей народа </w:t>
        <w:br/>
        <w:t>через определённые примеры;</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сравнивать нормы культуры башкирской речи с правилами культуры речи других народов, живущих в России;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распознавать и употреблять в устной и письменной речи различные средства связи в тексте для обеспечения логичности и целостности высказывания, знать морфологические формы, используемые в научном и деловом стилях;</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соблюдать нормы башкирского невербального этикета;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анализировать и оценивать с точки зрения норм современного башкирского литературного языка чужую и собственную речь;</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давать общую характеристику служебных частей речи; объяснять их отличия от самостоятельных частей речи;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употреблять послелоги в речи в соответствии с их значением </w:t>
        <w:br/>
        <w:t>и стилистическими особенностями, соблюдать нормы правописания производных послелогов;</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w:t>
        <w:br/>
        <w:t>в предложениях с союзом 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проводить морфологический анализ союзов, применять это умение в речевой практике;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употреблять частицы в речи в соответствии с их значением и стилистической окраской; соблюдать нормы правописания частиц;</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w:t>
        <w:br/>
        <w:t>в художественной литературе;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соблюдать пунктуационные нормы оформления предложений </w:t>
        <w:br/>
        <w:t>с междометиями;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9077C9" w:rsidRPr="008937B5" w:rsidP="007A3FA5">
      <w:pPr>
        <w:widowControl w:val="0"/>
        <w:spacing w:after="0" w:line="240" w:lineRule="auto"/>
        <w:ind w:firstLine="709"/>
        <w:jc w:val="both"/>
        <w:rPr>
          <w:rFonts w:eastAsia="SchoolBookSanPin"/>
          <w:bCs/>
          <w:lang w:val="ru-RU" w:eastAsia="en-US" w:bidi="ar-SA"/>
        </w:rPr>
      </w:pPr>
      <w:r w:rsidR="00A745CE">
        <w:rPr>
          <w:lang w:val="ru-RU" w:eastAsia="en-US" w:bidi="ar-SA"/>
        </w:rPr>
        <w:t>2.5</w:t>
      </w:r>
      <w:r w:rsidRPr="008937B5">
        <w:rPr>
          <w:rFonts w:eastAsia="SchoolBookSanPin"/>
          <w:bCs/>
          <w:lang w:val="ru-RU" w:eastAsia="en-US" w:bidi="ar-SA"/>
        </w:rPr>
        <w:t>.11.6. </w:t>
      </w:r>
      <w:r w:rsidRPr="00A745CE">
        <w:rPr>
          <w:rFonts w:eastAsia="SchoolBookSanPin"/>
          <w:b/>
          <w:bCs/>
          <w:i/>
          <w:lang w:val="ru-RU" w:eastAsia="en-US" w:bidi="ar-SA"/>
        </w:rPr>
        <w:t>Предметные результаты изучения государственного (башкирского) языка. К концу обучения в 8 классе обучающийся научится: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соблюдением норм речевого этикета </w:t>
        <w:br/>
        <w:t>(до 17 реплик со стороны каждого собеседника);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(объем монологического высказывания - до 17-19 фраз), выражать и кратко аргументировать своё мнение, излагать основное содержание прочитанного или прослушанного текста (объем - 17-19 фраз), излагать результаты выполненной проектной работы (объем - 17-19 фраз);</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воспринимать на слух и понимать несложные аутентичные тексты, содержащие отдельные неизученные языковые явления, в зависимости </w:t>
        <w:br/>
        <w:t xml:space="preserve">от поставленной коммуникативной задачи: с пониманием основного содержания, </w:t>
        <w:br/>
        <w:t>с пониманием нужной (интересующей, запрашиваемой) информации (время звучания текста для аудирования - до 2,5 минут), прогнозировать содержание звучащего текста по началу сообщения;</w:t>
      </w:r>
    </w:p>
    <w:p w:rsidR="009077C9" w:rsidRPr="008937B5" w:rsidP="00A745CE">
      <w:pPr>
        <w:widowControl w:val="0"/>
        <w:spacing w:after="0" w:line="240" w:lineRule="auto"/>
        <w:ind w:firstLine="709"/>
        <w:rPr>
          <w:rFonts w:eastAsia="SchoolBookSanPin"/>
          <w:bCs/>
          <w:lang w:val="ru-RU" w:eastAsia="en-US" w:bidi="ar-SA"/>
        </w:rPr>
      </w:pPr>
      <w:r w:rsidRPr="008937B5">
        <w:rPr>
          <w:rFonts w:eastAsia="SchoolBookSanPin"/>
          <w:bCs/>
          <w:lang w:val="ru-RU" w:eastAsia="en-US" w:bidi="ar-SA"/>
        </w:rPr>
        <w:t>читать про себя и понимать несложные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w:t>
      </w:r>
      <w:r w:rsidR="00A745CE">
        <w:rPr>
          <w:rFonts w:eastAsia="SchoolBookSanPin"/>
          <w:bCs/>
          <w:lang w:val="ru-RU" w:eastAsia="en-US" w:bidi="ar-SA"/>
        </w:rPr>
        <w:t xml:space="preserve">ния (объем текста для чтения - </w:t>
      </w:r>
      <w:r w:rsidRPr="008937B5">
        <w:rPr>
          <w:rFonts w:eastAsia="SchoolBookSanPin"/>
          <w:bCs/>
          <w:lang w:val="ru-RU" w:eastAsia="en-US" w:bidi="ar-SA"/>
        </w:rPr>
        <w:t>370-450 слов); и понимать представленную в них информацию; определять последовательность главных фактов/событий в тексте;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распознавать основные единицы синтаксиса (словосочетание, предложение, текст);</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анализировать словосочетания и предложения с точки зрения их структурно-смысловой организации и функциональных особенностей;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находить грамматическую основу предложения, распознавать главные </w:t>
        <w:br/>
        <w:t>и второстепенные члены предложения;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знать постановки знака тире между подлежащим и сказуемым, опираться </w:t>
        <w:br/>
        <w:t>на грамматико-интонационный анализ при объяснении расстановки знаков препинания в предложении;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знать и понимать особенностей структуры простых предложений башкирского языка, различных коммуникативных типов предложений башкирского языка;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различать функции изученных знаков препинания;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выделять словосочетания в предложении, определять главное и зависимое слова;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распознавать словосочетания по морфологическим свойствам главного слова: именные, глагольные, определять типы подчинительной связи слов </w:t>
        <w:br/>
        <w:t>в словосочетании;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применять в речевой практике нормы построения словосочетаний;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характеризовать интонационные и смысловые особенности предложений </w:t>
        <w:br/>
        <w:t>по цели высказывания, эмоциональной окраске, определять языковые формы выражения побуждения в побудительных предложениях;</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распознавать предложения по наличию главных и второстепенных членов, полные и неполные (понимать особенности употребления неполных предложений </w:t>
        <w:br/>
        <w:t>в диалогической речи, соблюдения в устной речи интонации неполного предложения);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владеть социокультурными знаниями и умениями: осуществлять межличностное и межкультурное общение;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кратко представлять родную страну и республику (культурные явления </w:t>
        <w:br/>
        <w:t>и события, достопримечательности, выдающиеся люди) на родном языке;</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оказывать помощь зарубежным гостям в ситуациях повседневного общения (объяснять местонахождение объекта, сообщить возможный маршрут);</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рассматривать несколько вариантов решения коммуникативной задачи </w:t>
        <w:br/>
        <w:t>в продуктивных видах речевой деятельности (говорении и письменной речи).</w:t>
      </w:r>
    </w:p>
    <w:p w:rsidR="009077C9" w:rsidRPr="008937B5" w:rsidP="007A3FA5">
      <w:pPr>
        <w:widowControl w:val="0"/>
        <w:spacing w:after="0" w:line="240" w:lineRule="auto"/>
        <w:ind w:firstLine="709"/>
        <w:jc w:val="both"/>
        <w:rPr>
          <w:rFonts w:eastAsia="SchoolBookSanPin"/>
          <w:bCs/>
          <w:lang w:val="ru-RU" w:eastAsia="en-US" w:bidi="ar-SA"/>
        </w:rPr>
      </w:pPr>
      <w:r w:rsidR="00A745CE">
        <w:rPr>
          <w:lang w:val="ru-RU" w:eastAsia="en-US" w:bidi="ar-SA"/>
        </w:rPr>
        <w:t>2.5</w:t>
      </w:r>
      <w:r w:rsidRPr="008937B5">
        <w:rPr>
          <w:rFonts w:eastAsia="SchoolBookSanPin"/>
          <w:bCs/>
          <w:lang w:val="ru-RU" w:eastAsia="en-US" w:bidi="ar-SA"/>
        </w:rPr>
        <w:t>.11.7. </w:t>
      </w:r>
      <w:r w:rsidRPr="00A745CE">
        <w:rPr>
          <w:rFonts w:eastAsia="SchoolBookSanPin"/>
          <w:b/>
          <w:bCs/>
          <w:i/>
          <w:lang w:val="ru-RU" w:eastAsia="en-US" w:bidi="ar-SA"/>
        </w:rPr>
        <w:t>Предметные результаты изучения государственного (башкирского) языка. К концу обучения в 9 классе обучающийся научится: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(до 20 реплик со стороны каждого собеседника);</w:t>
      </w:r>
    </w:p>
    <w:p w:rsidR="009077C9" w:rsidRPr="008937B5" w:rsidP="00A745CE">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создавать разные виды монологических высказываний (описание, в том числе характеристика, повествование, или сообщение, рассуждение) с вербальными </w:t>
        <w:br/>
        <w:t>и (или) зрительными опорами или без опор в рамках тематического содержания речи (объем монологического высказывания - до 20-22 фраз), излагать основное содержание прочитанного или прослушанного текста (объем - 20-22 фразы), излагать результаты выполненной проектной работы; (объем - 20-22 фразы);</w:t>
      </w:r>
    </w:p>
    <w:p w:rsidR="009077C9" w:rsidRPr="008937B5" w:rsidP="00A745CE">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w:t>
      </w:r>
      <w:r w:rsidR="00A745CE">
        <w:rPr>
          <w:rFonts w:eastAsia="SchoolBookSanPin"/>
          <w:bCs/>
          <w:lang w:val="ru-RU" w:eastAsia="en-US" w:bidi="ar-SA"/>
        </w:rPr>
        <w:t xml:space="preserve">ормации (время звучания текста </w:t>
      </w:r>
      <w:r w:rsidRPr="008937B5">
        <w:rPr>
          <w:rFonts w:eastAsia="SchoolBookSanPin"/>
          <w:bCs/>
          <w:lang w:val="ru-RU" w:eastAsia="en-US" w:bidi="ar-SA"/>
        </w:rPr>
        <w:t>для аудирования - до 3,5 минут);</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владеть умениями информационной переработки текста: выделять главную </w:t>
        <w:br/>
        <w:t xml:space="preserve">и второстепенную информацию в тексте, извлекать информацию из различных источников, в том числе из лингвистических словарей и справочной литературы, </w:t>
        <w:br/>
        <w:t>и использовать её в учебной деятельности;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знать и понимать особенности структуры простых и сложных предложений </w:t>
        <w:br/>
        <w:t>и различных коммуникативных типов предложений башкирского языка;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распознавать в письменном и звучащем тексте и употреблять в устной </w:t>
        <w:br/>
        <w:t xml:space="preserve">и письменной речи простые предложения, главные и второстепенные члены предложения, односоставные и двусоставные предложения, предложения </w:t>
        <w:br/>
        <w:t>с однородными членами;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знать и использовать в устной и письменной речи наиболее употребительную тематическую фоновую лексику в рамках тематического содержания речи (основные национальные праздники, обычаи, традиции);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распознавать односоставные предложения, различать виды односоставных предложений (назывное, определённо-личное, неопределённо-личное, обобщённо-личное, безличное), понимать особенности употребления односоставных предложений в речи;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распознавать предложения с однородными членами, правильно интонировать их, употреблять в устной и письменной речи;</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 xml:space="preserve">применять нормы постановки знаков препинания в предложениях </w:t>
        <w:br/>
        <w:t xml:space="preserve">с однородными членами; нормы постановки знаков препинания в предложениях </w:t>
        <w:br/>
        <w:t>с обобщающим словом при однородных членах;</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распознавать сложные предложения и правильно строить сложные предложения;</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анализировать и оценивать с точки зрения норм современного литературного языка чужую и собственную речь, корректировать речь с учётом её соответствия основным нормам современного башкирского литературного языка;</w:t>
      </w:r>
    </w:p>
    <w:p w:rsidR="009077C9" w:rsidRPr="008937B5" w:rsidP="007A3FA5">
      <w:pPr>
        <w:widowControl w:val="0"/>
        <w:spacing w:after="0" w:line="240" w:lineRule="auto"/>
        <w:ind w:firstLine="709"/>
        <w:jc w:val="both"/>
        <w:rPr>
          <w:rFonts w:eastAsia="SchoolBookSanPin"/>
          <w:bCs/>
          <w:lang w:val="ru-RU" w:eastAsia="en-US" w:bidi="ar-SA"/>
        </w:rPr>
      </w:pPr>
      <w:r w:rsidRPr="008937B5">
        <w:rPr>
          <w:rFonts w:eastAsia="SchoolBookSanPin"/>
          <w:bCs/>
          <w:lang w:val="ru-RU" w:eastAsia="en-US" w:bidi="ar-SA"/>
        </w:rPr>
        <w:t>обладать базовыми знаниями о социокультурном портрете и культурном наследии родной страны и республики.</w:t>
      </w:r>
    </w:p>
    <w:p w:rsidR="009077C9" w:rsidRPr="008937B5" w:rsidP="007A3FA5">
      <w:pPr>
        <w:widowControl/>
        <w:tabs>
          <w:tab w:val="left" w:pos="993"/>
        </w:tabs>
        <w:spacing w:after="16" w:line="240" w:lineRule="auto"/>
        <w:ind w:right="5" w:firstLine="709"/>
        <w:jc w:val="both"/>
        <w:rPr>
          <w:lang w:val="ru-RU" w:eastAsia="en-US" w:bidi="ar-SA"/>
        </w:rPr>
      </w:pPr>
    </w:p>
    <w:p w:rsidR="00517973" w:rsidRPr="008937B5" w:rsidP="003264A2">
      <w:pPr>
        <w:keepNext/>
        <w:keepLines/>
        <w:widowControl w:val="0"/>
        <w:pBdr>
          <w:bottom w:val="none" w:sz="0" w:space="0" w:color="auto"/>
        </w:pBdr>
        <w:spacing w:before="0" w:after="0" w:line="240" w:lineRule="auto"/>
        <w:ind w:firstLine="708"/>
        <w:jc w:val="both"/>
        <w:outlineLvl w:val="0"/>
        <w:rPr>
          <w:lang w:val="ru-RU" w:eastAsia="ru-RU" w:bidi="ar-SA"/>
        </w:rPr>
      </w:pPr>
      <w:r w:rsidR="00A745CE">
        <w:rPr>
          <w:lang w:val="ru-RU" w:eastAsia="ru-RU" w:bidi="ar-SA"/>
        </w:rPr>
        <w:t>2</w:t>
      </w:r>
      <w:r w:rsidR="00207B09">
        <w:rPr>
          <w:lang w:val="ru-RU" w:eastAsia="ru-RU" w:bidi="ar-SA"/>
        </w:rPr>
        <w:t>.1</w:t>
      </w:r>
      <w:r w:rsidR="00A745CE">
        <w:rPr>
          <w:lang w:val="ru-RU" w:eastAsia="ru-RU" w:bidi="ar-SA"/>
        </w:rPr>
        <w:t>.6.</w:t>
      </w:r>
      <w:r w:rsidRPr="008937B5" w:rsidR="00C2730C">
        <w:rPr>
          <w:lang w:val="ru-RU" w:eastAsia="ru-RU" w:bidi="ar-SA"/>
        </w:rPr>
        <w:t xml:space="preserve"> </w:t>
      </w:r>
      <w:r w:rsidRPr="008937B5">
        <w:rPr>
          <w:lang w:val="ru-RU" w:eastAsia="ru-RU" w:bidi="ar-SA"/>
        </w:rPr>
        <w:t xml:space="preserve">Федеральная рабочая программа по учебному предмету </w:t>
      </w:r>
      <w:r w:rsidRPr="008937B5">
        <w:rPr>
          <w:b/>
          <w:lang w:val="ru-RU" w:eastAsia="ru-RU" w:bidi="ar-SA"/>
        </w:rPr>
        <w:t xml:space="preserve">«Родная литература (русская)».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Федеральная рабочая программа по учебному предмету «Родная литература (русская)» (предметная область «Родной язык и родная литература») (далее соответственно – программа по родной литературе (русской), родная литература (русская)) включает пояснительную записку, содержание обучения, планируемые результаты освоения программы по родной литературе (русской).</w:t>
      </w:r>
    </w:p>
    <w:p w:rsidR="00517973" w:rsidRPr="008937B5" w:rsidP="003264A2">
      <w:pPr>
        <w:widowControl/>
        <w:spacing w:after="0" w:line="240" w:lineRule="auto"/>
        <w:ind w:firstLine="709"/>
        <w:contextualSpacing/>
        <w:jc w:val="both"/>
        <w:rPr>
          <w:lang w:val="ru-RU" w:eastAsia="ru-RU" w:bidi="ar-SA"/>
        </w:rPr>
      </w:pPr>
      <w:r w:rsidRPr="00EF7A7B" w:rsidR="00EF7A7B">
        <w:rPr>
          <w:rFonts w:eastAsia="Calibri"/>
          <w:lang w:val="ru-RU" w:eastAsia="ru-RU" w:bidi="ar-SA"/>
        </w:rPr>
        <w:t>2.</w:t>
      </w:r>
      <w:r w:rsidR="00207B09">
        <w:rPr>
          <w:rFonts w:eastAsia="Calibri"/>
          <w:lang w:val="ru-RU" w:eastAsia="ru-RU" w:bidi="ar-SA"/>
        </w:rPr>
        <w:t>1.</w:t>
      </w:r>
      <w:r w:rsidRPr="00EF7A7B" w:rsidR="00EF7A7B">
        <w:rPr>
          <w:rFonts w:eastAsia="Calibri"/>
          <w:lang w:val="ru-RU" w:eastAsia="ru-RU" w:bidi="ar-SA"/>
        </w:rPr>
        <w:t>6.</w:t>
      </w:r>
      <w:r w:rsidRPr="008937B5" w:rsidR="00EF7A7B">
        <w:rPr>
          <w:rFonts w:ascii="Calibri" w:eastAsia="Calibri" w:hAnsi="Calibri"/>
          <w:b/>
          <w:lang w:val="ru-RU" w:eastAsia="ru-RU" w:bidi="ar-SA"/>
        </w:rPr>
        <w:t xml:space="preserve"> </w:t>
      </w:r>
      <w:r w:rsidRPr="008937B5">
        <w:rPr>
          <w:lang w:val="ru-RU" w:eastAsia="ru-RU" w:bidi="ar-SA"/>
        </w:rPr>
        <w:t>2. </w:t>
      </w:r>
      <w:r w:rsidRPr="00EF7A7B">
        <w:rPr>
          <w:i/>
          <w:lang w:val="ru-RU" w:eastAsia="ru-RU" w:bidi="ar-SA"/>
        </w:rPr>
        <w:t>Пояснительная записка.</w:t>
      </w:r>
    </w:p>
    <w:p w:rsidR="00517973" w:rsidRPr="008937B5" w:rsidP="003264A2">
      <w:pPr>
        <w:widowControl/>
        <w:spacing w:after="0" w:line="240" w:lineRule="auto"/>
        <w:ind w:firstLine="709"/>
        <w:contextualSpacing/>
        <w:jc w:val="both"/>
        <w:rPr>
          <w:lang w:val="ru-RU" w:eastAsia="ru-RU" w:bidi="ar-SA"/>
        </w:rPr>
      </w:pPr>
      <w:r w:rsidR="00EF7A7B">
        <w:rPr>
          <w:rFonts w:eastAsia="Calibri"/>
          <w:lang w:val="ru-RU" w:eastAsia="ru-RU" w:bidi="ar-SA"/>
        </w:rPr>
        <w:t>2.</w:t>
      </w:r>
      <w:r w:rsidR="00207B09">
        <w:rPr>
          <w:rFonts w:eastAsia="Calibri"/>
          <w:lang w:val="ru-RU" w:eastAsia="ru-RU" w:bidi="ar-SA"/>
        </w:rPr>
        <w:t>1.</w:t>
      </w:r>
      <w:r w:rsidR="00EF7A7B">
        <w:rPr>
          <w:rFonts w:eastAsia="Calibri"/>
          <w:lang w:val="ru-RU" w:eastAsia="ru-RU" w:bidi="ar-SA"/>
        </w:rPr>
        <w:t>6</w:t>
      </w:r>
      <w:r w:rsidRPr="008937B5" w:rsidR="0092039B">
        <w:rPr>
          <w:lang w:val="ru-RU" w:eastAsia="ru-RU" w:bidi="ar-SA"/>
        </w:rPr>
        <w:t>.</w:t>
      </w:r>
      <w:r w:rsidRPr="008937B5">
        <w:rPr>
          <w:lang w:val="ru-RU" w:eastAsia="ru-RU" w:bidi="ar-SA"/>
        </w:rPr>
        <w:t>2.1.</w:t>
      </w:r>
      <w:r w:rsidRPr="008937B5">
        <w:rPr>
          <w:lang w:val="en-US" w:eastAsia="ru-RU" w:bidi="ar-SA"/>
        </w:rPr>
        <w:t> </w:t>
      </w:r>
      <w:r w:rsidRPr="008937B5">
        <w:rPr>
          <w:lang w:val="ru-RU" w:eastAsia="ru-RU" w:bidi="ar-SA"/>
        </w:rPr>
        <w:t>Программа по родной литературе (русской)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ФГОС ООО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федеральной программы воспитания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bookmarkStart w:id="13" w:name="_TOC_250021"/>
    </w:p>
    <w:p w:rsidR="00517973" w:rsidRPr="008937B5" w:rsidP="003264A2">
      <w:pPr>
        <w:widowControl/>
        <w:spacing w:after="0" w:line="240" w:lineRule="auto"/>
        <w:ind w:firstLine="709"/>
        <w:contextualSpacing/>
        <w:jc w:val="both"/>
        <w:rPr>
          <w:lang w:val="ru-RU" w:eastAsia="ru-RU" w:bidi="ar-SA"/>
        </w:rPr>
      </w:pPr>
      <w:bookmarkEnd w:id="13"/>
      <w:r w:rsidRPr="00EF7A7B" w:rsidR="00EF7A7B">
        <w:rPr>
          <w:rFonts w:eastAsia="Calibri"/>
          <w:lang w:val="ru-RU" w:eastAsia="ru-RU" w:bidi="ar-SA"/>
        </w:rPr>
        <w:t>2.</w:t>
      </w:r>
      <w:r w:rsidR="00207B09">
        <w:rPr>
          <w:rFonts w:eastAsia="Calibri"/>
          <w:lang w:val="ru-RU" w:eastAsia="ru-RU" w:bidi="ar-SA"/>
        </w:rPr>
        <w:t>1.</w:t>
      </w:r>
      <w:r w:rsidRPr="00EF7A7B" w:rsidR="00EF7A7B">
        <w:rPr>
          <w:rFonts w:eastAsia="Calibri"/>
          <w:lang w:val="ru-RU" w:eastAsia="ru-RU" w:bidi="ar-SA"/>
        </w:rPr>
        <w:t>6.</w:t>
      </w:r>
      <w:r w:rsidRPr="008937B5">
        <w:rPr>
          <w:lang w:val="ru-RU" w:eastAsia="ru-RU" w:bidi="ar-SA"/>
        </w:rPr>
        <w:t>2.2.</w:t>
      </w:r>
      <w:r w:rsidRPr="008937B5">
        <w:rPr>
          <w:lang w:val="en-US" w:eastAsia="ru-RU" w:bidi="ar-SA"/>
        </w:rPr>
        <w:t> </w:t>
      </w:r>
      <w:r w:rsidRPr="008937B5">
        <w:rPr>
          <w:lang w:val="ru-RU" w:eastAsia="ru-RU" w:bidi="ar-SA"/>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517973" w:rsidRPr="008937B5" w:rsidP="003264A2">
      <w:pPr>
        <w:widowControl/>
        <w:spacing w:after="0" w:line="240" w:lineRule="auto"/>
        <w:ind w:firstLine="709"/>
        <w:contextualSpacing/>
        <w:jc w:val="both"/>
        <w:rPr>
          <w:lang w:val="ru-RU" w:eastAsia="ru-RU" w:bidi="ar-SA"/>
        </w:rPr>
      </w:pPr>
      <w:r w:rsidRPr="00EF7A7B" w:rsidR="00EF7A7B">
        <w:rPr>
          <w:rFonts w:eastAsia="Calibri"/>
          <w:lang w:val="ru-RU" w:eastAsia="ru-RU" w:bidi="ar-SA"/>
        </w:rPr>
        <w:t>2.</w:t>
      </w:r>
      <w:r w:rsidR="00207B09">
        <w:rPr>
          <w:rFonts w:eastAsia="Calibri"/>
          <w:lang w:val="ru-RU" w:eastAsia="ru-RU" w:bidi="ar-SA"/>
        </w:rPr>
        <w:t>1.</w:t>
      </w:r>
      <w:r w:rsidRPr="00EF7A7B" w:rsidR="00EF7A7B">
        <w:rPr>
          <w:rFonts w:eastAsia="Calibri"/>
          <w:lang w:val="ru-RU" w:eastAsia="ru-RU" w:bidi="ar-SA"/>
        </w:rPr>
        <w:t>6.</w:t>
      </w:r>
      <w:r w:rsidRPr="008937B5" w:rsidR="0092039B">
        <w:rPr>
          <w:lang w:val="ru-RU" w:eastAsia="ru-RU" w:bidi="ar-SA"/>
        </w:rPr>
        <w:t>.</w:t>
      </w:r>
      <w:r w:rsidRPr="008937B5">
        <w:rPr>
          <w:lang w:val="ru-RU" w:eastAsia="ru-RU" w:bidi="ar-SA"/>
        </w:rPr>
        <w:t>2.3.</w:t>
      </w:r>
      <w:r w:rsidRPr="008937B5">
        <w:rPr>
          <w:lang w:val="en-US" w:eastAsia="ru-RU" w:bidi="ar-SA"/>
        </w:rPr>
        <w:t> </w:t>
      </w:r>
      <w:r w:rsidRPr="008937B5">
        <w:rPr>
          <w:lang w:val="ru-RU" w:eastAsia="ru-RU" w:bidi="ar-SA"/>
        </w:rPr>
        <w:t xml:space="preserve">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родной литературы (русской) способствует обогащению речи обучающихся, развитию их речевой культуры, коммуникативной </w:t>
        <w:br/>
        <w:t xml:space="preserve">и межкультурной компетенций. Вместе с тем учебный предмет «Родная литература (русская)» имеет специфические особенности, отличающие его от учебного предмета «Литература», входящего в предметную область «Русский язык </w:t>
        <w:br/>
        <w:t>и литература».</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w:t>
      </w:r>
      <w:r w:rsidR="00207B09">
        <w:rPr>
          <w:rFonts w:eastAsia="Calibri"/>
          <w:lang w:val="ru-RU" w:eastAsia="ru-RU" w:bidi="ar-SA"/>
        </w:rPr>
        <w:t>1.</w:t>
      </w:r>
      <w:r w:rsidRPr="00EF7A7B" w:rsidR="00427F43">
        <w:rPr>
          <w:rFonts w:eastAsia="Calibri"/>
          <w:lang w:val="ru-RU" w:eastAsia="ru-RU" w:bidi="ar-SA"/>
        </w:rPr>
        <w:t>6.</w:t>
      </w:r>
      <w:r w:rsidRPr="008937B5" w:rsidR="00427F43">
        <w:rPr>
          <w:rFonts w:ascii="Calibri" w:eastAsia="Calibri" w:hAnsi="Calibri"/>
          <w:b/>
          <w:lang w:val="ru-RU" w:eastAsia="ru-RU" w:bidi="ar-SA"/>
        </w:rPr>
        <w:t xml:space="preserve"> </w:t>
      </w:r>
      <w:r w:rsidRPr="008937B5">
        <w:rPr>
          <w:lang w:val="ru-RU" w:eastAsia="ru-RU" w:bidi="ar-SA"/>
        </w:rPr>
        <w:t>2.4.</w:t>
      </w:r>
      <w:r w:rsidRPr="008937B5">
        <w:rPr>
          <w:lang w:val="en-US" w:eastAsia="ru-RU" w:bidi="ar-SA"/>
        </w:rPr>
        <w:t> </w:t>
      </w:r>
      <w:r w:rsidRPr="008937B5">
        <w:rPr>
          <w:lang w:val="ru-RU" w:eastAsia="ru-RU" w:bidi="ar-SA"/>
        </w:rPr>
        <w:t>Специфика курса родной русской литературы обусловлена: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Pr>
          <w:lang w:val="ru-RU" w:eastAsia="ru-RU" w:bidi="ar-SA"/>
        </w:rPr>
        <w:t>.5.</w:t>
      </w:r>
      <w:r w:rsidRPr="008937B5">
        <w:rPr>
          <w:lang w:val="en-US" w:eastAsia="ru-RU" w:bidi="ar-SA"/>
        </w:rPr>
        <w:t> </w:t>
      </w:r>
      <w:r w:rsidRPr="008937B5">
        <w:rPr>
          <w:lang w:val="ru-RU" w:eastAsia="ru-RU" w:bidi="ar-SA"/>
        </w:rPr>
        <w:t xml:space="preserve">Содержание программы по родной литературе (русской) направлено </w:t>
        <w:br/>
        <w:t xml:space="preserve">на удовлетворение потребности обучающихся в изучении русской литературы </w:t>
        <w:br/>
        <w:t xml:space="preserve">как особого, эстетического, средства познания русской национальной культуры </w:t>
        <w:br/>
        <w:t xml:space="preserve">и самореализации в ней. Учебный предмет не ущемляет права тех обучающихся,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w:t>
        <w:br/>
        <w:t>для углублённого изучения основного курса литературы, входящего в предметную область «Русский язык и литература».</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2.6.</w:t>
      </w:r>
      <w:r w:rsidRPr="008937B5">
        <w:rPr>
          <w:lang w:val="en-US" w:eastAsia="ru-RU" w:bidi="ar-SA"/>
        </w:rPr>
        <w:t> </w:t>
      </w:r>
      <w:r w:rsidRPr="008937B5">
        <w:rPr>
          <w:lang w:val="ru-RU" w:eastAsia="ru-RU" w:bidi="ar-SA"/>
        </w:rPr>
        <w:t xml:space="preserve">Содержание программы по родной литературе (русской)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w:t>
        <w:br/>
        <w:t>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427F43">
        <w:rPr>
          <w:rFonts w:ascii="Calibri" w:eastAsia="Calibri" w:hAnsi="Calibri"/>
          <w:b/>
          <w:lang w:val="ru-RU" w:eastAsia="ru-RU" w:bidi="ar-SA"/>
        </w:rPr>
        <w:t xml:space="preserve"> </w:t>
      </w:r>
      <w:r w:rsidRPr="008937B5">
        <w:rPr>
          <w:lang w:val="ru-RU" w:eastAsia="ru-RU" w:bidi="ar-SA"/>
        </w:rPr>
        <w:t>2.7.</w:t>
      </w:r>
      <w:r w:rsidRPr="008937B5">
        <w:rPr>
          <w:lang w:val="en-US" w:eastAsia="ru-RU" w:bidi="ar-SA"/>
        </w:rPr>
        <w:t> </w:t>
      </w:r>
      <w:r w:rsidRPr="008937B5">
        <w:rPr>
          <w:lang w:val="ru-RU" w:eastAsia="ru-RU" w:bidi="ar-SA"/>
        </w:rPr>
        <w:t>В содержании курса родной литературы (русской) в программе выделяются три содержательные линии (три проблемно-тематических блока):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«Россия – родина моя»;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«Русские традиции»;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«Русский характер – русская душа».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Каждая содержательная линия предусматривает вариативный компонент содержания курса родной литературы (русской), разработка которого </w:t>
        <w:br/>
        <w:t xml:space="preserve">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w:t>
        <w:br/>
        <w:t>и родном языках, новогодние традиции в литературе народов России и мира, образ степи в фольклоре и литературе народов России.</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2.8.</w:t>
      </w:r>
      <w:r w:rsidRPr="008937B5">
        <w:rPr>
          <w:lang w:val="en-US" w:eastAsia="ru-RU" w:bidi="ar-SA"/>
        </w:rPr>
        <w:t> </w:t>
      </w:r>
      <w:r w:rsidRPr="008937B5">
        <w:rPr>
          <w:lang w:val="ru-RU" w:eastAsia="ru-RU" w:bidi="ar-SA"/>
        </w:rPr>
        <w:t xml:space="preserve">Программа по родной литературе (русской) для уровня основного общего образования (5–9 классов) строится на сочетании проблемно-тематического, концентрического и хронологического принципов. Содержание программы </w:t>
        <w:br/>
        <w:t xml:space="preserve">для каждого класса включает произведения фольклора, русской классики </w:t>
        <w:br/>
        <w:t>и современной литературы, актуализирующие вечные проблемы и ценности.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Проблемно-тематические блоки объединяют произведения в соответствии </w:t>
        <w:br/>
        <w:t xml:space="preserve">с выделенными сквозными линиями (например: родные просторы – русский лес – берёза). Внутри проблемно-тематических блоков произведений выделяются отдельные подтемы, связанные с национально-культурной спецификой русских традиций, быта и нравов (например: праздники русского мира, Масленица, блины </w:t>
        <w:br/>
        <w:t>и тому подобное).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В каждом тематическом блоке выделяются ключевые слова, которые позволяют на различном литературно-художественном материале показать, </w:t>
        <w:br/>
        <w:t>как важные для национального сознания понятия проявляются в культурном пространстве на протяжении длительного времени – вплоть до наших дней (например: сила духа, доброта, милосердие).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2.9.</w:t>
      </w:r>
      <w:r w:rsidRPr="008937B5">
        <w:rPr>
          <w:lang w:val="en-US" w:eastAsia="ru-RU" w:bidi="ar-SA"/>
        </w:rPr>
        <w:t> </w:t>
      </w:r>
      <w:r w:rsidRPr="008937B5">
        <w:rPr>
          <w:lang w:val="ru-RU" w:eastAsia="ru-RU" w:bidi="ar-SA"/>
        </w:rPr>
        <w:t xml:space="preserve">Программа по родной литературе (русской) ориентирована </w:t>
        <w:br/>
        <w:t xml:space="preserve">на сопровождение и поддержку учебного предмета «Литература», входящего </w:t>
        <w:br/>
        <w:t>в образовательную область «Русский язык и литература». Цели курса родной литературы (русской)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Pr>
          <w:lang w:val="ru-RU" w:eastAsia="ru-RU" w:bidi="ar-SA"/>
        </w:rPr>
        <w:t>2.10.</w:t>
      </w:r>
      <w:r w:rsidRPr="008937B5">
        <w:rPr>
          <w:lang w:val="en-US" w:eastAsia="ru-RU" w:bidi="ar-SA"/>
        </w:rPr>
        <w:t> </w:t>
      </w:r>
      <w:r w:rsidRPr="008937B5">
        <w:rPr>
          <w:lang w:val="ru-RU" w:eastAsia="ru-RU" w:bidi="ar-SA"/>
        </w:rPr>
        <w:t>Изучение родной литературы (русской) должно обеспечить достижение следующих целей: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w:t>
        <w:br/>
        <w:t xml:space="preserve">и национальным самосознанием, чувством патриотизма и гордости </w:t>
        <w:br/>
        <w:t>от принадлежности к многонациональному народу России;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осознание исторической преемственности поколений, формирование причастности к свершениям и традициям своего народа и ответственности </w:t>
        <w:br/>
        <w:t>за сохранение русской культуры;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развитие у обучающихся интеллектуальных и творческих способностей, необходимых для успешной социализации и самореализации личности </w:t>
        <w:br/>
        <w:t>в многонациональном российском государстве.</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2.11.</w:t>
      </w:r>
      <w:r w:rsidRPr="008937B5">
        <w:rPr>
          <w:lang w:val="en-US" w:eastAsia="ru-RU" w:bidi="ar-SA"/>
        </w:rPr>
        <w:t> </w:t>
      </w:r>
      <w:r w:rsidRPr="008937B5">
        <w:rPr>
          <w:lang w:val="ru-RU" w:eastAsia="ru-RU" w:bidi="ar-SA"/>
        </w:rPr>
        <w:t>Родная литература (русская) направлена на решение следующих задач:</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осознание роли родной русской литературы в передаче от поколения </w:t>
        <w:br/>
        <w:t>к поколению историко-культурных, нравственных, эстетических ценностей;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w:t>
        <w:br/>
        <w:t>в русской литературе;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формирование опыта общения с произведениями родной русской литературы в повседневной жизни и учебной деятельности;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другое.</w:t>
      </w:r>
    </w:p>
    <w:p w:rsidR="00517973" w:rsidRPr="008937B5" w:rsidP="00427F43">
      <w:pPr>
        <w:widowControl/>
        <w:spacing w:after="0" w:line="240" w:lineRule="auto"/>
        <w:ind w:firstLine="709"/>
        <w:contextualSpacing/>
        <w:rPr>
          <w:lang w:val="ru-RU" w:eastAsia="ru-RU" w:bidi="ar-SA"/>
        </w:rPr>
      </w:pPr>
      <w:r w:rsidRPr="00EF7A7B" w:rsidR="00427F43">
        <w:rPr>
          <w:rFonts w:eastAsia="Calibri"/>
          <w:lang w:val="ru-RU" w:eastAsia="ru-RU" w:bidi="ar-SA"/>
        </w:rPr>
        <w:t>2.6.</w:t>
      </w:r>
      <w:r w:rsidRPr="008937B5">
        <w:rPr>
          <w:lang w:val="ru-RU" w:eastAsia="ru-RU" w:bidi="ar-SA"/>
        </w:rPr>
        <w:t>.2.12.</w:t>
      </w:r>
      <w:r w:rsidRPr="008937B5">
        <w:rPr>
          <w:lang w:val="en-US" w:eastAsia="ru-RU" w:bidi="ar-SA"/>
        </w:rPr>
        <w:t> </w:t>
      </w:r>
      <w:r w:rsidRPr="008937B5">
        <w:rPr>
          <w:lang w:val="ru-RU" w:eastAsia="ru-RU" w:bidi="ar-SA"/>
        </w:rPr>
        <w:t>Общее число часов, рекомендованных для изучения родной литературы (русской), – 170 часов: в 5 классе – 34 часа (1 час в неделю),  в 6 классе – 34 часа (1 час в неделю), в 7 классе – 34 часа (1 час в</w:t>
      </w:r>
      <w:r w:rsidR="00427F43">
        <w:rPr>
          <w:lang w:val="ru-RU" w:eastAsia="ru-RU" w:bidi="ar-SA"/>
        </w:rPr>
        <w:t xml:space="preserve"> неделю), в 8 классе – 34 часа </w:t>
      </w:r>
      <w:r w:rsidRPr="008937B5">
        <w:rPr>
          <w:lang w:val="ru-RU" w:eastAsia="ru-RU" w:bidi="ar-SA"/>
        </w:rPr>
        <w:t>(1 час в неделю), в 9 классе – 34 часа (1 час в неделю).</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На изучение инвариантной части программы по родной литературе (русской)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517973" w:rsidRPr="00427F43" w:rsidP="003264A2">
      <w:pPr>
        <w:widowControl/>
        <w:spacing w:after="0" w:line="240" w:lineRule="auto"/>
        <w:ind w:firstLine="709"/>
        <w:contextualSpacing/>
        <w:jc w:val="both"/>
        <w:rPr>
          <w:b/>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 xml:space="preserve">2.13. При разработке учителем рабочей программы по родной литературе (русской)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w:t>
        <w:br/>
        <w:t xml:space="preserve">и воспитания различных групп пользователей, представленными в электронном (цифровом) виде и реализующими дидактические возможности информационно-коммуникационных технологий, </w:t>
      </w:r>
      <w:r w:rsidRPr="00427F43">
        <w:rPr>
          <w:lang w:val="ru-RU" w:eastAsia="ru-RU" w:bidi="ar-SA"/>
        </w:rPr>
        <w:t>содержание которых соответствует законодательству об образовании.</w:t>
      </w:r>
    </w:p>
    <w:p w:rsidR="00517973" w:rsidRPr="00427F43" w:rsidP="003264A2">
      <w:pPr>
        <w:widowControl/>
        <w:spacing w:after="0" w:line="240" w:lineRule="auto"/>
        <w:ind w:firstLine="709"/>
        <w:contextualSpacing/>
        <w:jc w:val="both"/>
        <w:rPr>
          <w:b/>
          <w:lang w:val="ru-RU" w:eastAsia="ru-RU" w:bidi="ar-SA"/>
        </w:rPr>
      </w:pPr>
      <w:bookmarkStart w:id="14" w:name="_TOC_250017"/>
      <w:bookmarkStart w:id="15" w:name="_Toc106462902"/>
      <w:r w:rsidRPr="00427F43" w:rsidR="00427F43">
        <w:rPr>
          <w:rFonts w:eastAsia="Calibri"/>
          <w:b/>
          <w:lang w:val="ru-RU" w:eastAsia="ru-RU" w:bidi="ar-SA"/>
        </w:rPr>
        <w:t>2.6.</w:t>
      </w:r>
      <w:r w:rsidRPr="00427F43" w:rsidR="0092039B">
        <w:rPr>
          <w:b/>
          <w:lang w:val="ru-RU" w:eastAsia="ru-RU" w:bidi="ar-SA"/>
        </w:rPr>
        <w:t>.</w:t>
      </w:r>
      <w:r w:rsidRPr="00427F43">
        <w:rPr>
          <w:b/>
          <w:lang w:val="ru-RU" w:eastAsia="ru-RU" w:bidi="ar-SA"/>
        </w:rPr>
        <w:t>4. Содержание обучения в 5 классе.</w:t>
      </w:r>
    </w:p>
    <w:p w:rsidR="00517973" w:rsidRPr="008937B5" w:rsidP="003264A2">
      <w:pPr>
        <w:widowControl/>
        <w:spacing w:after="0" w:line="240" w:lineRule="auto"/>
        <w:ind w:firstLine="709"/>
        <w:contextualSpacing/>
        <w:jc w:val="both"/>
        <w:rPr>
          <w:lang w:val="ru-RU" w:eastAsia="ru-RU" w:bidi="ar-SA"/>
        </w:rPr>
      </w:pPr>
      <w:bookmarkEnd w:id="14"/>
      <w:bookmarkEnd w:id="15"/>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4.1. Раздел 1. Россия – Родина моя.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Преданья старины глубокой.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Малые жанры фольклора: пословицы и поговорки о Родине, России, русском народе (не менее пяти произведений).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Русские народные и литературные сказки (не менее двух произведений). Например: «Лиса и медведь» (русская народная сказка), К.Г. Паустовский «Дремучий медведь».</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Города земли русской.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Москва в произведениях русских писателей.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Стихотворения (не менее двух). Например: А.С. Пушкин «На тихих берегах Москвы…», М.Ю. Лермонтов «Москва, Москва!.. люблю тебя как сын…», Л.Н. Мартынов «Красные ворота»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А. П. Чехов. «В Москве на Трубной площади».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Родные просторы.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Русский лес.</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Стихотворения (не менее двух). Например: А.В. Кольцов «Лес», В.А. Рождественский «Берёза», В.А. Солоухин «Седьмую ночь без перерыва…» </w:t>
        <w:br/>
        <w:t>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И.С. Соколов-Микитов. «Русский лес».</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427F43">
        <w:rPr>
          <w:rFonts w:ascii="Calibri" w:eastAsia="Calibri" w:hAnsi="Calibri"/>
          <w:b/>
          <w:lang w:val="ru-RU" w:eastAsia="ru-RU" w:bidi="ar-SA"/>
        </w:rPr>
        <w:t xml:space="preserve"> </w:t>
      </w:r>
      <w:r w:rsidRPr="008937B5">
        <w:rPr>
          <w:lang w:val="ru-RU" w:eastAsia="ru-RU" w:bidi="ar-SA"/>
        </w:rPr>
        <w:t>4.2. Раздел 2. Русские традиции.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Праздники русского мира.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Рождество.</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Стихотворения (не менее двух). Например: Б.Л. Пастернак «Рождественская звезда» (фрагмент), В.Д. Берестов «Перед Рождеством»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А.И. Куприн. «Бедный принц».</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Н.Д. Телешов. «Ёлка Митрича».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Тепло родного дома.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Семейные ценности.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И.А. Крылов. Басни (одно произведение по выбору). Например: «Дерево» </w:t>
        <w:br/>
        <w:t>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И. А. Бунин. «Снежный бык».</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 И. Белов. «Скворцы».</w:t>
      </w:r>
    </w:p>
    <w:p w:rsidR="00517973" w:rsidRPr="008937B5" w:rsidP="003264A2">
      <w:pPr>
        <w:widowControl/>
        <w:spacing w:after="0" w:line="240" w:lineRule="auto"/>
        <w:ind w:firstLine="709"/>
        <w:contextualSpacing/>
        <w:jc w:val="both"/>
        <w:rPr>
          <w:lang w:val="ru-RU" w:eastAsia="ru-RU" w:bidi="ar-SA"/>
        </w:rPr>
      </w:pPr>
      <w:r w:rsidRPr="008937B5" w:rsidR="0092039B">
        <w:rPr>
          <w:lang w:val="ru-RU" w:eastAsia="ru-RU" w:bidi="ar-SA"/>
        </w:rPr>
        <w:t>85.</w:t>
      </w:r>
      <w:r w:rsidRPr="008937B5">
        <w:rPr>
          <w:lang w:val="ru-RU" w:eastAsia="ru-RU" w:bidi="ar-SA"/>
        </w:rPr>
        <w:t>4.3. Раздел 3. Русский характер – русская душа.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Не до ордена – была бы Родина.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Отечественная война 1812 года.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Стихотворения (не менее двух). Например: Ф.Н. Глинка «Авангардная песнь», Д.В. Давыдов «Партизан» (отрывок)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Загадки русской души.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Парадоксы русского характера.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К.Г. Паустовский. «Похождения жука-носорога» (солдатская сказка).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Ю.Я. Яковлев. «Сыновья Пешеходова».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 ваших ровесниках.</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Школьные контрольные.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К.И. Чуковский. «Серебряный герб» (фрагмент).</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А.А. Гиваргизов. «Контрольный диктант».</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Лишь слову жизнь дана.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Родной язык, родная речь.</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Стихотворения (не менее двух). Например: И.А. Бунин «Слово», В.Г. Гордейчев «Родная речь» и другие.</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5. </w:t>
      </w:r>
      <w:r w:rsidRPr="00427F43">
        <w:rPr>
          <w:b/>
          <w:lang w:val="ru-RU" w:eastAsia="ru-RU" w:bidi="ar-SA"/>
        </w:rPr>
        <w:t>Содержание обучения в 6 классе.</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5.1. Раздел 1. Россия – Родина моя.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Преданья старины глубокой.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Богатыри и богатырство.</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Былины (одна былина по выбору). Например: «Илья Муромец и Святогор».</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Былинные сюжеты и герои в русской литературе.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Стихотворения (не менее одного). Например: И.А. Бунин «Святогор и Илья».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М.М. Пришвин. «Певец былин».</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Города земли русской.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Русский Север.</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С.Г. Писахов. «Ледяна колокольня» (не менее одной главы по выбору, например: «Морожены песни»).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Б.В. Шергин. «Поморские были и сказания» (не менее двух глав по выбору, например: «Детство в Архангельске», «Миша Ласкин»).</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Родные просторы.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Зима в русской поэзии.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Стихотворения (не менее двух). Например: И.С. Никитин «Встреча Зимы», А.А. Блок «Снег да снег. Всю избу занесло…», Н.М. Рубцов «Первый снег» </w:t>
        <w:br/>
        <w:t>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По мотивам русских сказок о зиме.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Е.Л. Шварц. «Два брата».</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427F43">
        <w:rPr>
          <w:rFonts w:ascii="Calibri" w:eastAsia="Calibri" w:hAnsi="Calibri"/>
          <w:b/>
          <w:lang w:val="ru-RU" w:eastAsia="ru-RU" w:bidi="ar-SA"/>
        </w:rPr>
        <w:t xml:space="preserve"> </w:t>
      </w:r>
      <w:r w:rsidRPr="008937B5">
        <w:rPr>
          <w:lang w:val="ru-RU" w:eastAsia="ru-RU" w:bidi="ar-SA"/>
        </w:rPr>
        <w:t>5.2. Раздел 2. Русские традиции.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Праздники русского мира.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Масленица.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Стихотворения (не менее двух). Например: М.Ю. Лермонтов «Посреди небесных тел…», А.Д. Дементьев «Прощёное воскресенье»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А.П. Чехов. «Блины».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Тэффи. «Блины».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Тепло родного дома.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Всюду родимую Русь узнаю.</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Стихотворения (не менее одного). Например: В.А. Рождественский «Русская природа»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К.Г. Паустовский. «Заботливый цветок».</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Ю.В. Бондарев. «Поздним вечером».</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427F43">
        <w:rPr>
          <w:rFonts w:ascii="Calibri" w:eastAsia="Calibri" w:hAnsi="Calibri"/>
          <w:b/>
          <w:lang w:val="ru-RU" w:eastAsia="ru-RU" w:bidi="ar-SA"/>
        </w:rPr>
        <w:t xml:space="preserve"> </w:t>
      </w:r>
      <w:r w:rsidRPr="008937B5">
        <w:rPr>
          <w:lang w:val="ru-RU" w:eastAsia="ru-RU" w:bidi="ar-SA"/>
        </w:rPr>
        <w:t>5.3. Раздел 3. Русский характер – русская душа.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Не до ордена – была бы Родина.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Оборона Севастополя.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Стихотворения (не менее трех). Например: А.Н. Апухтин «Солдатская песня </w:t>
        <w:br/>
        <w:t>о Севастополе», А.А. Фет «Севастопольское братское кладбище», Рюрик Ивнев «Севастополь»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Загадки русской души.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Чудеса нужно делать своими руками.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Стихотворения (не менее одного). Например: Ф.И. Тютчев «Чему бы жизнь нас ни учила…» и другие, Н.С. Лесков. «Неразменный рубль». В.П. Астафьев. «Бабушка с малиной».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 ваших ровесниках.</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Реальность и мечты.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Р.П. Погодин. «Кирпичные острова» (рассказы «Как я с ним познакомился», «Кирпичные острова»).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Е.С. Велтистов. «Миллион и один день каникул» (один фрагмент по выбору).</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Лишь слову жизнь дана.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На русском дышим языке.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Стихотворения (не менее двух). Например: К.Д. Бальмонт «Русский язык», Ю.П. Мориц «Язык обид – язык не русский…» и другие.</w:t>
      </w:r>
      <w:bookmarkStart w:id="16" w:name="_TOC_250013"/>
    </w:p>
    <w:p w:rsidR="00517973" w:rsidRPr="008937B5" w:rsidP="003264A2">
      <w:pPr>
        <w:widowControl/>
        <w:spacing w:after="0" w:line="240" w:lineRule="auto"/>
        <w:ind w:firstLine="709"/>
        <w:contextualSpacing/>
        <w:jc w:val="both"/>
        <w:rPr>
          <w:lang w:val="ru-RU" w:eastAsia="ru-RU" w:bidi="ar-SA"/>
        </w:rPr>
      </w:pPr>
      <w:bookmarkEnd w:id="16"/>
      <w:r w:rsidRPr="00EF7A7B" w:rsidR="00427F43">
        <w:rPr>
          <w:rFonts w:eastAsia="Calibri"/>
          <w:lang w:val="ru-RU" w:eastAsia="ru-RU" w:bidi="ar-SA"/>
        </w:rPr>
        <w:t>2.6.</w:t>
      </w:r>
      <w:r w:rsidRPr="008937B5" w:rsidR="00427F43">
        <w:rPr>
          <w:rFonts w:ascii="Calibri" w:eastAsia="Calibri" w:hAnsi="Calibri"/>
          <w:b/>
          <w:lang w:val="ru-RU" w:eastAsia="ru-RU" w:bidi="ar-SA"/>
        </w:rPr>
        <w:t xml:space="preserve"> </w:t>
      </w:r>
      <w:r w:rsidRPr="008937B5">
        <w:rPr>
          <w:lang w:val="ru-RU" w:eastAsia="ru-RU" w:bidi="ar-SA"/>
        </w:rPr>
        <w:t>6</w:t>
      </w:r>
      <w:r w:rsidRPr="008937B5">
        <w:rPr>
          <w:lang w:val="ru-RU" w:eastAsia="ru-RU" w:bidi="ar-SA"/>
        </w:rPr>
        <w:t>. </w:t>
      </w:r>
      <w:r w:rsidRPr="00427F43">
        <w:rPr>
          <w:b/>
          <w:lang w:val="ru-RU" w:eastAsia="ru-RU" w:bidi="ar-SA"/>
        </w:rPr>
        <w:t>Содержание обучения в 7 классе</w:t>
      </w:r>
      <w:r w:rsidRPr="008937B5">
        <w:rPr>
          <w:lang w:val="ru-RU" w:eastAsia="ru-RU" w:bidi="ar-SA"/>
        </w:rPr>
        <w:t>.</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6.1. Раздел 1. Россия – Родина моя.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Преданья старины глубокой.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Русские народные песни.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Исторические и лирические песни (не менее двух). Например: «На заре </w:t>
        <w:br/>
        <w:t>то было, братцы, на утренней…», «Ах вы, ветры, ветры буйные…»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Фольклорные сюжеты и мотивы в русской литературе.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А.С. Пушкин. «Песни о Стеньке Разине» (песня 1).</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Стихотворения (не менее двух). Например: И.З. Суриков «Я ли в поле </w:t>
        <w:br/>
        <w:t>да не травушка была…», А.К. Толстой «Моя душа летит приветом…»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Города земли русской.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Сибирский край.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В.Г. Распутин. «Сибирь, Сибирь…» (одна глава по выбору, например «Тобольск»).</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А.И. Солженицын. «Колокол Углича».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Родные просторы.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Русское поле.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Стихотворения (не менее двух). Например: И.С. Никитин «Поле», И.А. Гофф «Русское поле»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Д.В. Григорович. «Пахарь» (не менее одной главы по выбору).</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6.2. Раздел 2. Русские традиции.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Праздники русского мира.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Пасха.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Стихотворения (не менее двух). Например: К.Д. Бальмонт «Благовещенье </w:t>
        <w:br/>
        <w:t>в Москве», А.С. Хомяков «Кремлевская заутреня на Пасху», А.А. Фет «Христос Воскресе!» (П.П. Боткину).</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А. П. Чехов. «Казак».</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Тепло родного дома.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Русские мастера.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В.А. Солоухин. «Камешки на ладони» (не менее двух миниатюр по выбору).</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Ф.А. Абрамов. «Дом» (один фрагмент по выбору).</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Стихотворения (не менее одного). Например: Р.И. Рождественский </w:t>
        <w:br/>
        <w:t>«О мастерах» и другие.</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6.3. Раздел 3. Русский характер – русская душа.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Не до ордена – была бы Родина.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На Первой мировой войне.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Стихотворения (не менее двух). Например: С.М. Городецкий «Воздушный витязь», Н.С. Гумилёв «Наступление», «Война»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М.М. Пришвин. «Голубая стрекоза».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Загадки русской души.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Долюшка женская.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Стихотворения (не менее двух). Например: Ф.И. Тютчев «Русской женщине», Н.А. Некрасов «Внимая ужасам войны…», Ю.В. Друнина «И откуда вдруг берутся силы…», В.М. Тушнова «Вот говорят: Россия…»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Ф.А. Абрамов. «Золотые руки».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 ваших ровесниках.</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Взрослые детские проблемы.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А.С. Игнатова. «Джинн Сева».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Н.Н. Назаркин. «Изумрудная рыбка» (не менее двух глав по выбору, например, «Изумрудная рыбка», «Ах, миледи!», «Про личную жизнь»).</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Лишь слову жизнь дана.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Такого языка на свете не бывало.</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Стихотворения (не менее одного). Например: Вс. Рождественский «В родной поэзии совсем не старовер…» и другие.</w:t>
      </w:r>
    </w:p>
    <w:p w:rsidR="00517973" w:rsidRPr="00427F43" w:rsidP="003264A2">
      <w:pPr>
        <w:widowControl/>
        <w:spacing w:after="0" w:line="240" w:lineRule="auto"/>
        <w:ind w:firstLine="709"/>
        <w:contextualSpacing/>
        <w:jc w:val="both"/>
        <w:rPr>
          <w:b/>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7. </w:t>
      </w:r>
      <w:r w:rsidRPr="00427F43">
        <w:rPr>
          <w:b/>
          <w:lang w:val="ru-RU" w:eastAsia="ru-RU" w:bidi="ar-SA"/>
        </w:rPr>
        <w:t>Содержание обучения в 8 классе.</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EF7A7B" w:rsidR="00427F43">
        <w:rPr>
          <w:rFonts w:eastAsia="Calibri"/>
          <w:lang w:val="ru-RU" w:eastAsia="ru-RU" w:bidi="ar-SA"/>
        </w:rPr>
        <w:t>.</w:t>
      </w:r>
      <w:r w:rsidRPr="008937B5" w:rsidR="00427F43">
        <w:rPr>
          <w:rFonts w:ascii="Calibri" w:eastAsia="Calibri" w:hAnsi="Calibri"/>
          <w:b/>
          <w:lang w:val="ru-RU" w:eastAsia="ru-RU" w:bidi="ar-SA"/>
        </w:rPr>
        <w:t xml:space="preserve"> </w:t>
      </w:r>
      <w:r w:rsidRPr="008937B5">
        <w:rPr>
          <w:lang w:val="ru-RU" w:eastAsia="ru-RU" w:bidi="ar-SA"/>
        </w:rPr>
        <w:t>7.1. Раздел 1. Россия – Родина моя.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Легендарный герой земли русской Иван Сусанин.</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Стихотворения (не менее одного). Например: С.Н. Марков «Сусанин», О.А. Ильина «Во время грозного и злого поединка…»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П.Н. Полевой. «Избранник Божий» (не менее двух глав по выбору).</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Города земли русской.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По Золотому кольцу.</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Стихотворения (не менее трёх). Например: Ф.К. Сологуб «Сквозь туман едва заметный…», М.А. Кузмин «Я знаю вас не понаслышке…», И.И. Кобзев «Поездка </w:t>
        <w:br/>
        <w:t>в Суздаль», В.А. Степанов «Золотое кольцо»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Родные просторы.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Волга – русская река.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Русские народные песни о Волге (одна по выбору). Например: </w:t>
        <w:br/>
        <w:t>«Уж ты, Волга-река, Волга-матушка!..», «Вниз по матушке по Волге…»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Стихотворения (не менее двух). Например: Н.А. Некрасов «Люблю я краткой той поры…» (из поэмы «Горе старого Наума»), В.С. Высоцкий «Песня о Волге» </w:t>
        <w:br/>
        <w:t>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В.В. Розанов. «Русский Нил» (один фрагмент по выбору).</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427F43">
        <w:rPr>
          <w:rFonts w:ascii="Calibri" w:eastAsia="Calibri" w:hAnsi="Calibri"/>
          <w:b/>
          <w:lang w:val="ru-RU" w:eastAsia="ru-RU" w:bidi="ar-SA"/>
        </w:rPr>
        <w:t xml:space="preserve"> </w:t>
      </w:r>
      <w:r w:rsidRPr="008937B5">
        <w:rPr>
          <w:lang w:val="ru-RU" w:eastAsia="ru-RU" w:bidi="ar-SA"/>
        </w:rPr>
        <w:t>7.2. Раздел 2. Русские традиции.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Праздники русского мира.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Троица.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Стихотворения (не менее двух). Например: И.А. Бунин «Троица», С.А. Есенин «Троицыно утро, утренний канон…», Н.И. Рыленков «Возможно ль высказать </w:t>
        <w:br/>
        <w:t>без слов…»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И.А. Новиков. «Троицкая кукушка».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Тепло родного дома.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Родство душ.</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Ф.А. Абрамов. «Валенки».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Т.В. Михеева. «Не предавай меня!» (две главы по выбору).</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427F43">
        <w:rPr>
          <w:rFonts w:ascii="Calibri" w:eastAsia="Calibri" w:hAnsi="Calibri"/>
          <w:b/>
          <w:lang w:val="ru-RU" w:eastAsia="ru-RU" w:bidi="ar-SA"/>
        </w:rPr>
        <w:t xml:space="preserve"> </w:t>
      </w:r>
      <w:r w:rsidRPr="008937B5">
        <w:rPr>
          <w:lang w:val="ru-RU" w:eastAsia="ru-RU" w:bidi="ar-SA"/>
        </w:rPr>
        <w:t>6.3. Раздел 3. Русский характер – русская душа.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Не до ордена – была бы Родина.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Дети на войне.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Э.Н. Веркин. «Облачный полк» (не менее двух глав по выбору).</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Загадки русской души.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Сеятель твой и хранитель.</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И.С. Тургенев. «Сфинкс».</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Ф.М. Достоевский. «Мужик Марей».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 ваших ровесниках.</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Пора взросления.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Б.Л. Васильев. «Завтра была война» (не менее одной главы по выбору).</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Г.Н. Щербакова. «Вам и не снилось» (не менее одной главы по выбору).</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Лишь слову жизнь дана.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Язык поэзии.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Стихотворения (не менее одного). Например: И.Ф. Анненский «Третий мучительный сонет»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Дон Аминадо. «Наука стихосложения».</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 xml:space="preserve">8.  </w:t>
      </w:r>
      <w:r w:rsidRPr="00427F43">
        <w:rPr>
          <w:b/>
          <w:lang w:val="ru-RU" w:eastAsia="ru-RU" w:bidi="ar-SA"/>
        </w:rPr>
        <w:t>Содержание обучения в 9 классе</w:t>
      </w:r>
      <w:r w:rsidRPr="008937B5">
        <w:rPr>
          <w:lang w:val="ru-RU" w:eastAsia="ru-RU" w:bidi="ar-SA"/>
        </w:rPr>
        <w:t>.</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8.1. Раздел 1. Россия – Родина моя.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Преданья старины глубокой.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Гроза двенадцатого года.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Русские народные песни об Отечественной войне 1812 года (не менее одной). Например: «Как не две тученьки не две грозныя…»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Стихотворения (не менее двух). Например: В.А. Жуковский «Певец во стане русских воинов» (в сокращении), А.С. Пушкин «Полководец», «Бородинская годовщина», М.И. Цветаева «Генералам двенадцатого года»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И.И. Лажечников. «Новобранец 1812 года» (один фрагмент по выбору).</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Города земли русской.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Петербург в русской литературе.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Стихотворения (не менее трёх). Например: А.С. Пушкин «Город пышный, город бедный…», О.Э. Мандельштам «Петербургские строфы», А.А. Ахматова «Стихи о Петербурге» («Вновь Исакий в облаченьи…»), Д.С. Самойлов </w:t>
        <w:br/>
        <w:t>«Над Невой» («Весь город в плавных разворотах…»)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Л.В. Успенский. «Записки старого петербуржца» (одна глава по выбору, например, «Фонарики-сударики»).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Родные просторы.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Степь раздольная.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Русские народные песни о степи (одна по выбору). Например: «Уж ты, степь ли моя, степь Моздокская…», «Ах ты, степь широкая…»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Стихотворения (не менее двух). Например: П.А. Вяземский «Степь», И.З. Суриков «В степи»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А.П. Чехов. «Степь» (один фрагмент по выбору).</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8.2. Раздел 2. Русские традиции.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Праздники русского мира.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Августовские Спасы.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Стихотворения (не менее трёх). Например: К.Д. Бальмонт «Первый спас», Б.А. Ахмадулина «Ночь упаданья яблок», Е.А. Евтушенко «Само упало яблоко </w:t>
        <w:br/>
        <w:t>с небес…»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Е.И. Носов. «Яблочный спас».</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Тепло родного дома.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Родительский дом.</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А.П. Платонов. «На заре туманной юности» (две главы по выбору).</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В.П. Астафьев. «Далёкая и близкая сказка» (рассказ из повести «Последний поклон»).</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427F43">
        <w:rPr>
          <w:rFonts w:ascii="Calibri" w:eastAsia="Calibri" w:hAnsi="Calibri"/>
          <w:b/>
          <w:lang w:val="ru-RU" w:eastAsia="ru-RU" w:bidi="ar-SA"/>
        </w:rPr>
        <w:t xml:space="preserve"> </w:t>
      </w:r>
      <w:r w:rsidRPr="008937B5">
        <w:rPr>
          <w:lang w:val="ru-RU" w:eastAsia="ru-RU" w:bidi="ar-SA"/>
        </w:rPr>
        <w:t>8.3. Раздел 3. Русский характер – русская душа.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Не до ордена – была бы Родина.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Великая Отечественная война.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Стихотворения (не менее двух). Например: Н.П. Майоров «Мы», М.В. Кульчицкий «Мечтатель, фантазёр, лентяй-завистник!..» и другие.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Ю.М. Нагибин. «Ваганов».</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Е.И. Носов. «Переправа».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Загадки русской души.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Судьбы русских эмигрантов.</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Б.К.</w:t>
      </w:r>
      <w:r w:rsidRPr="008937B5">
        <w:rPr>
          <w:lang w:val="en-US" w:eastAsia="ru-RU" w:bidi="ar-SA"/>
        </w:rPr>
        <w:t> </w:t>
      </w:r>
      <w:r w:rsidRPr="008937B5">
        <w:rPr>
          <w:lang w:val="ru-RU" w:eastAsia="ru-RU" w:bidi="ar-SA"/>
        </w:rPr>
        <w:t>Зайцев. «Лёгкое бремя».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А.Т.</w:t>
      </w:r>
      <w:r w:rsidRPr="008937B5">
        <w:rPr>
          <w:lang w:val="en-US" w:eastAsia="ru-RU" w:bidi="ar-SA"/>
        </w:rPr>
        <w:t> </w:t>
      </w:r>
      <w:r w:rsidRPr="008937B5">
        <w:rPr>
          <w:lang w:val="ru-RU" w:eastAsia="ru-RU" w:bidi="ar-SA"/>
        </w:rPr>
        <w:t>Аверченко. «Русское искусство».</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 ваших ровесниках.</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Прощание с детством.</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Ю.И. Коваль. «От Красных ворот» (не менее одного фрагмента по выбору).</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Лишь слову жизнь дана.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«Припадаю к великой реке…»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Стихотворения (не менее двух). Например: И.А. Бродский «Мой народ», С.А. Каргашин «Я – русский! Спасибо, Господи!..» и другие.</w:t>
      </w:r>
    </w:p>
    <w:p w:rsidR="00517973" w:rsidRPr="008937B5" w:rsidP="003264A2">
      <w:pPr>
        <w:widowControl/>
        <w:spacing w:after="0" w:line="240" w:lineRule="auto"/>
        <w:ind w:firstLine="709"/>
        <w:contextualSpacing/>
        <w:jc w:val="both"/>
        <w:rPr>
          <w:lang w:val="ru-RU" w:eastAsia="ru-RU" w:bidi="ar-SA"/>
        </w:rPr>
      </w:pPr>
      <w:bookmarkStart w:id="17" w:name="_Toc106462908"/>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9. </w:t>
      </w:r>
      <w:bookmarkEnd w:id="17"/>
      <w:r w:rsidRPr="008937B5">
        <w:rPr>
          <w:lang w:val="ru-RU" w:eastAsia="ru-RU" w:bidi="ar-SA"/>
        </w:rPr>
        <w:t>Планируемые результаты освоения программы по родной литературе (русской) на уровне основного общего образования.</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9.1. Изучение родной литературы (русской)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9.2. </w:t>
      </w:r>
      <w:r w:rsidRPr="00427F43">
        <w:rPr>
          <w:b/>
          <w:i/>
          <w:lang w:val="ru-RU" w:eastAsia="ru-RU" w:bidi="ar-SA"/>
        </w:rPr>
        <w:t>Личностные результаты</w:t>
      </w:r>
      <w:r w:rsidRPr="008937B5">
        <w:rPr>
          <w:lang w:val="ru-RU" w:eastAsia="ru-RU" w:bidi="ar-SA"/>
        </w:rPr>
        <w:t xml:space="preserve"> освоения программы по родной литературе (русской)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Личностные результаты освоения программы по родной литературе (русской)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1) гражданского воспитания: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готовность к выполнению обязанностей гражданина и реализации его прав, уважение прав, свобод и законных интересов других людей;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неприятие любых форм экстремизма, дискриминации;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понимание роли различных социальных институтов в жизни человека;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w:t>
        <w:br/>
        <w:t>и многоконфессиональном обществе;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представление о способах противодействия коррупции;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готовность к разнообразной совместной деятельности, стремление </w:t>
        <w:br/>
        <w:t>к взаимопониманию и взаимопомощи, активное участие в школьном самоуправлении;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готовность к участию в гуманитарной деятельности (волонтёрство, помощь людям, нуждающимся в ней);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2) патриотического воспитания: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осознание российской гражданской идентичности в поликультурном </w:t>
        <w:br/>
        <w:t>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уважение к символам России, государственным праздникам, историческому </w:t>
        <w:br/>
        <w:t xml:space="preserve">и природному наследию и памятникам, традициям разных народов, проживающих </w:t>
        <w:br/>
        <w:t>в родной стране;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3) духовно-нравственного воспитания: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ориентация на моральные ценности и нормы в ситуациях нравственного выбора;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готовность оценивать своё поведение и поступки, а также поведение </w:t>
        <w:br/>
        <w:t>и поступки других людей с позиции нравственных и правовых норм с учётом осознания последствий поступков;</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активное неприятие асоциальных поступков, свобода и ответственность личности в условиях индивидуального и общественного пространства;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4) эстетического воспитания: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восприимчивость к разным видам искусства, традициям и творчеству своего </w:t>
        <w:br/>
        <w:t>и других народов, понимание эмоционального воздействия искусства;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осознание важности художественной культуры как средства коммуникации </w:t>
        <w:br/>
        <w:t>и самовыражения;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понимание ценности отечественного и мирового искусства, роли этнических культурных традиций и народного творчества;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стремление к самовыражению в разных видах искусства;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5) физического воспитания, формирования культуры здоровья </w:t>
        <w:br/>
        <w:t>и эмоционального благополучия: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осознание ценности жизни;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соблюдение правил безопасности, в том числе навыков безопасного поведения в интернет-среде;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умение принимать себя и других, не осуждая;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умение осознавать эмоциональное состояние себя и других, умение управлять собственным эмоциональным состоянием;</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сформированность навыка рефлексии, признание своего права на ошибку </w:t>
        <w:br/>
        <w:t>и такого же права другого человека;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6) трудового воспитания: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интерес к практическому изучению профессий и труда различного рода, </w:t>
        <w:br/>
        <w:t>в том числе на основе применения изучаемого предметного знания;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готовность адаптироваться в профессиональной среде;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уважение к труду и результатам трудовой деятельности;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осознанный выбор и построение индивидуальной траектории образования </w:t>
        <w:br/>
        <w:t>и жизненных планов с учётом личных и общественных интересов и потребностей;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7) экологического воспитания: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ориентация на применение знаний из социальных и естественных наук </w:t>
        <w:br/>
        <w:t>для решения задач в области окружающей среды, планирования поступков и оценки их возможных последствий для окружающей среды;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повышение уровня экологической культуры, осознание глобального характера экологических проблем и путей их решения;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активное неприятие действий, приносящих вред окружающей среде;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осознание своей роли как гражданина и потребителя в условиях взаимосвязи природной, технологической и социальной среды;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готовность к участию в практической деятельности экологической направленности;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8) ценности научного познания: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овладение языковой и читательской культурой как средством познания мира;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9) адаптации к изменяющимся условиям социальной и природной среды: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способность обучающихся ко взаимодействию в условиях неопределённости, открытость опыту и знаниям других;</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навык выявления и связывания образов, способность формирования новых знаний, в том числе способность формулировать идеи, понятия, гипотезы </w:t>
        <w:br/>
        <w:t>об объектах и явлениях, в том числе ранее не известных, осознавать дефициты собственных знаний и компетентностей, планировать своё развитие;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умение оперировать основными понятиями, терминами и представлениями </w:t>
        <w:br/>
        <w:t>в области концепции устойчивого развития;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умение анализировать и выявлять взаимосвязи природы, общества </w:t>
        <w:br/>
        <w:t>и экономики;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способность обучающихся осознавать стрессовую ситуацию, оценивать происходящие изменения и их последствия;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воспринимать стрессовую ситуацию как вызов, требующий контрмер;</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оценивать ситуацию стресса, корректировать принимаемые решения </w:t>
        <w:br/>
        <w:t>и действия;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формулировать и оценивать риски и последствия, формировать опыт, уметь находить позитивное в произошедшей ситуации;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быть готовым действовать в отсутствие гарантий успеха.</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9.3. В результате изучения родной литературы (русской)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427F43">
        <w:rPr>
          <w:rFonts w:ascii="Calibri" w:eastAsia="Calibri" w:hAnsi="Calibri"/>
          <w:b/>
          <w:lang w:val="ru-RU" w:eastAsia="ru-RU" w:bidi="ar-SA"/>
        </w:rPr>
        <w:t xml:space="preserve"> </w:t>
      </w:r>
      <w:r w:rsidRPr="008937B5">
        <w:rPr>
          <w:lang w:val="ru-RU" w:eastAsia="ru-RU" w:bidi="ar-SA"/>
        </w:rPr>
        <w:t>9.3.1. У обучающегося будут сформированы следующие базовые логические действия как часть познавательных универсальных учебных действий: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выявлять и характеризовать существенные признаки объектов (явлений);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устанавливать существенный признак классификации, основания </w:t>
        <w:br/>
        <w:t>для обобщения и сравнения, критерии проводимого анализа;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 учётом предложенной задачи выявлять закономерности и противоречия </w:t>
        <w:br/>
        <w:t xml:space="preserve">в рассматриваемых фактах, данных и наблюдениях, предлагать критерии </w:t>
        <w:br/>
        <w:t>для выявления закономерностей и противоречий;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выявлять дефициты информации, данных, необходимых для решения поставленной задачи;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427F43">
        <w:rPr>
          <w:rFonts w:ascii="Calibri" w:eastAsia="Calibri" w:hAnsi="Calibri"/>
          <w:b/>
          <w:lang w:val="ru-RU" w:eastAsia="ru-RU" w:bidi="ar-SA"/>
        </w:rPr>
        <w:t xml:space="preserve"> </w:t>
      </w:r>
      <w:r w:rsidRPr="008937B5">
        <w:rPr>
          <w:lang w:val="ru-RU" w:eastAsia="ru-RU" w:bidi="ar-SA"/>
        </w:rPr>
        <w:t>9.3.2. У обучающегося будут сформированы следующие базовые исследовательские действия как часть познавательных универсальных учебных действий: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использовать вопросы как исследовательский инструмент познания;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формулировать вопросы, фиксирующие разрыв между реальным </w:t>
        <w:br/>
        <w:t>и желательным состоянием ситуации, объекта, самостоятельно устанавливать искомое и данное;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формировать гипотезу об истинности собственных суждений и суждений других, аргументировать свою позицию, мнение;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оценивать на применимость и достоверность информации, полученной в ходе исследования (эксперимента);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прогнозировать возможное дальнейшее развитие процессов, событий </w:t>
        <w:br/>
        <w:t>и их последствия в аналогичных или сходных ситуациях, а также выдвигать предположения об их развитии в новых условиях и контекстах.</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 xml:space="preserve">9.3.3. У обучающегося будут сформированы следующие умения работать </w:t>
        <w:br/>
        <w:t>с информацией как часть познавательных универсальных учебных действий: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br/>
        <w:t>и заданных критериев;</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выбирать, анализировать, систематизировать и интерпретировать информацию различных видов и форм представления;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находить сходные аргументы (подтверждающие или опровергающие </w:t>
        <w:br/>
        <w:t>одну и ту же идею, версию) в различных информационных источниках;</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самостоятельно выбирать оптимальную форму представления информации </w:t>
        <w:br/>
        <w:t>и иллюстрировать решаемые задачи несложными схемами, диаграммами, иной графикой и их комбинациями;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оценивать надёжность информации по критериям, предложенным педагогическим работником или сформулированным самостоятельно;</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эффективно запоминать и систематизировать информацию.</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9.3.4. У обучающегося будут сформированы следующие умения общения как часть коммуникативных универсальных учебных действий: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воспринимать и формулировать суждения, выражать эмоции в соответствии </w:t>
        <w:br/>
        <w:t xml:space="preserve">с целями и условиями общения;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выражать себя (свою точку зрения) в устных и письменных текстах;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понимать намерения других, проявлять уважительное отношение </w:t>
        <w:br/>
        <w:t xml:space="preserve">к собеседнику и в корректной форме формулировать свои возражения;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сопоставлять свои суждения с суждениями других участников диалога, обнаруживать различие и сходство позиций;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публично представлять результаты выполненного опыта (эксперимента, исследования, проекта);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самостоятельно выбирать формат выступления с учётом задач презентации </w:t>
        <w:br/>
        <w:t>и особенностей аудитории и в соответствии с ним составлять устные и письменные тексты с использованием иллюстративных материалов.</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9.3.5. У обучающегося будут сформированы следующие умения совместной деятельности как часть коммуникативных универсальных учебных действий: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принимать цель совместной деятельности, коллективно строить действия </w:t>
        <w:br/>
        <w:t xml:space="preserve">по её достижению: распределять роли, договариваться, обсуждать процесс </w:t>
        <w:br/>
        <w:t xml:space="preserve">и результат совместной работы;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уметь обобщать мнения нескольких людей, проявлять готовность руководить, выполнять поручения, подчиняться;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оценивать качество своего вклада в общий продукт по критериям, самостоятельно сформулированным участниками взаимодействия;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сравнивать результаты с исходной задачей и вклад каждого члена команды </w:t>
        <w:br/>
        <w:t>в достижение результатов, разделять сферу ответственности и проявлять готовность к предоставлению отчёта перед группой.</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427F43">
        <w:rPr>
          <w:rFonts w:ascii="Calibri" w:eastAsia="Calibri" w:hAnsi="Calibri"/>
          <w:b/>
          <w:lang w:val="ru-RU" w:eastAsia="ru-RU" w:bidi="ar-SA"/>
        </w:rPr>
        <w:t xml:space="preserve"> </w:t>
      </w:r>
      <w:r w:rsidRPr="008937B5">
        <w:rPr>
          <w:lang w:val="ru-RU" w:eastAsia="ru-RU" w:bidi="ar-SA"/>
        </w:rPr>
        <w:t>9.3.6. У обучающегося будут сформированы следующие умения самоорганизации как часть регулятивных универсальных учебных действий: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выявлять проблемы для решения в жизненных и учебных ситуациях;</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ориентироваться в различных подходах принятия решений (индивидуальное, принятие решения в группе, принятие решений группой);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самостоятельно составлять алгоритм решения задачи (или его часть), выбирать способ решения учебной задачи с учётом имеющихся ресурсов </w:t>
        <w:br/>
        <w:t>и собственных возможностей, аргументировать предлагаемые варианты решений;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w:t>
        <w:br/>
        <w:t xml:space="preserve">об изучаемом объекте;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делать выбор и брать ответственность за решение.</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9.3</w:t>
      </w:r>
      <w:r w:rsidRPr="008937B5">
        <w:rPr>
          <w:lang w:val="ru-RU" w:eastAsia="ru-RU" w:bidi="ar-SA"/>
        </w:rPr>
        <w:t>.7. У обучающегося будут сформированы следующие умения самоконтроля как часть регулятивных универсальных учебных действий: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владеть способами самоконтроля, самомотивации и рефлексии;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давать адекватную оценку ситуации и предлагать план её изменения;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учитывать контекст и предвидеть трудности, которые могут возникнуть </w:t>
        <w:br/>
        <w:t>при решении учебной задачи, адаптировать решение к меняющимся обстоятельствам;</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оценивать соответствие результата цели и условиям.</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427F43">
        <w:rPr>
          <w:rFonts w:ascii="Calibri" w:eastAsia="Calibri" w:hAnsi="Calibri"/>
          <w:b/>
          <w:lang w:val="ru-RU" w:eastAsia="ru-RU" w:bidi="ar-SA"/>
        </w:rPr>
        <w:t xml:space="preserve"> </w:t>
      </w:r>
      <w:r w:rsidRPr="008937B5">
        <w:rPr>
          <w:lang w:val="ru-RU" w:eastAsia="ru-RU" w:bidi="ar-SA"/>
        </w:rPr>
        <w:t xml:space="preserve">9.3.8. У обучающегося будут сформированы следующие умения эмоционального интеллекта как часть регулятивных универсальных учебных действий: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различать, называть и управлять собственными эмоциями и эмоциями других;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выявлять и анализировать причины эмоций;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ставить себя на место другого человека, понимать мотивы и намерения другого;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регулировать способ выражения эмоций.</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 xml:space="preserve">9.3.9. У обучающегося будут сформированы следующие умения принимать себя и других как часть регулятивных универсальных учебных действий: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осознанно относиться к другому человеку, его мнению;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признавать своё право на ошибку и такое же право другого;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принимать себя и других, не осуждая;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открытость себе и другим; </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осознавать невозможность контролировать всё вокруг.</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9.4. Предметные результаты освоения программы по родной литературе (русской) должны отражать:</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осознание значимости чтения и изучения родной литературы для своего дальнейшего развития, формирование потребности в систематическом чтении </w:t>
        <w:br/>
        <w:t>как средстве познания мира и себя в этом мире, гармонизации отношений человека и общества, многоаспектного диалога;</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понимание родной литературы как одной из основных </w:t>
        <w:br/>
        <w:t>национально-культурных ценностей народа, особого способа познания жизни;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обеспечение культурной самоидентификации, осознание </w:t>
        <w:br/>
        <w:t>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воспитание квалифицированного читателя со сформированным эстетическим вкусом, способного аргументировать своё мнение и оформлять его словесно </w:t>
        <w:br/>
        <w:t xml:space="preserve">в устных и письменных высказываниях разных жанров, создавать развёрнутые высказывания аналитического и интерпретирующего характера, участвовать </w:t>
        <w:br/>
        <w:t>в обсуждении прочитанного, сознательно планировать своё досуговое чтение;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развитие способности понимать литературные художественные произведения, отражающие разные этнокультурные традиции;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w:t>
        <w:br/>
        <w:t xml:space="preserve">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w:t>
        <w:br/>
        <w:t>на уровне не только эмоционального восприятия, но и интеллектуального осмысления.</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9.5. </w:t>
      </w:r>
      <w:r w:rsidRPr="00427F43">
        <w:rPr>
          <w:b/>
          <w:i/>
          <w:lang w:val="ru-RU" w:eastAsia="ru-RU" w:bidi="ar-SA"/>
        </w:rPr>
        <w:t>Предметные результаты освоения программы по родной литературе (русской) к концу обучения в 5 классе: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выделять проблематику русских народных и литературных сказок, пословиц </w:t>
        <w:br/>
        <w:t xml:space="preserve">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w:t>
        <w:br/>
        <w:t>и нравственные смыслы в произведениях о Москве как столице России и о русском лесе;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иметь начальные представления о богатстве русской литературы и культуры </w:t>
        <w:br/>
        <w:t xml:space="preserve">в контексте культур народов России, о русских национальных традициях </w:t>
        <w:br/>
        <w:t>в рождественских произведениях и произведениях о семейных ценностях;</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иметь начальное понятие о русском национальном характере, его парадоксах </w:t>
        <w:br/>
        <w:t>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9.6. </w:t>
      </w:r>
      <w:r w:rsidRPr="00427F43">
        <w:rPr>
          <w:b/>
          <w:i/>
          <w:lang w:val="ru-RU" w:eastAsia="ru-RU" w:bidi="ar-SA"/>
        </w:rPr>
        <w:t>Предметные результаты освоения программы по родной литературе (русской) к концу обучения в 6 классе: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выделять проблематику русских былин и былинных сюжетов в фольклоре </w:t>
        <w:br/>
        <w:t>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осознавать ключевые для русского национального сознания культурные </w:t>
        <w:br/>
        <w:t>и нравственные смыслы в произведениях о русском севере и русской зиме;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иметь представления о богатстве русской литературы и культуры в контексте культур народов России, о русских национальных традициях в произведениях </w:t>
        <w:br/>
        <w:t>о русской масленице, о родном крае и русском доме;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иметь начальное понятие о русском национальном характере, его парадоксах </w:t>
        <w:br/>
        <w:t xml:space="preserve">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w:t>
        <w:br/>
        <w:t>и родной речи;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владеть начальными навыками осуществления самостоятельной </w:t>
        <w:br/>
        <w:t xml:space="preserve">проектно-исследовательской деятельности и оформления ее результатов, работы </w:t>
        <w:br/>
        <w:t xml:space="preserve">с разными источниками информации и простейшими способами её обработки </w:t>
        <w:br/>
        <w:t>и презентации.</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sidR="0092039B">
        <w:rPr>
          <w:lang w:val="ru-RU" w:eastAsia="ru-RU" w:bidi="ar-SA"/>
        </w:rPr>
        <w:t>.</w:t>
      </w:r>
      <w:r w:rsidRPr="008937B5">
        <w:rPr>
          <w:lang w:val="ru-RU" w:eastAsia="ru-RU" w:bidi="ar-SA"/>
        </w:rPr>
        <w:t>9.7. </w:t>
      </w:r>
      <w:r w:rsidRPr="00427F43">
        <w:rPr>
          <w:b/>
          <w:i/>
          <w:lang w:val="ru-RU" w:eastAsia="ru-RU" w:bidi="ar-SA"/>
        </w:rPr>
        <w:t>Предметные результаты освоения программы по родной литературе (русской) к концу обучения в 7 классе: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выделять проблематику и понимать эстетическое своеобразие русских народных песен (исторических и лирических), выявлять фольклорные сюжеты </w:t>
        <w:br/>
        <w:t>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иметь устойчивые представления о богатстве русской литературы и культуры в контексте культур народов России, русских национальных традициях </w:t>
        <w:br/>
        <w:t xml:space="preserve">в произведениях о православном праздновании Пасхи и о русских умельцах </w:t>
        <w:br/>
        <w:t>и мастерах;</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w:t>
        <w:br/>
        <w:t>об уникальности русского языка и родной речи;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владеть умением давать смысловой анализ фольклорного и литературного текста по предложенному плану и воспринимать художественный текст </w:t>
        <w:br/>
        <w:t xml:space="preserve">как послание автора читателю, современнику и потомку, создавать </w:t>
        <w:br/>
        <w:t xml:space="preserve">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w:t>
        <w:br/>
        <w:t>для внеклассного чтения;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Pr>
          <w:lang w:val="ru-RU" w:eastAsia="ru-RU" w:bidi="ar-SA"/>
        </w:rPr>
        <w:t>9.8. </w:t>
      </w:r>
      <w:r w:rsidRPr="00427F43">
        <w:rPr>
          <w:b/>
          <w:i/>
          <w:lang w:val="ru-RU" w:eastAsia="ru-RU" w:bidi="ar-SA"/>
        </w:rPr>
        <w:t>Предметные результаты освоения программы по родной литературе (русской) к концу обучения в 8 классе: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выделять проблематику и понимать эстетическое своеобразие произведений </w:t>
        <w:br/>
        <w:t>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иметь устойчивые представления о богатстве русской литературы и культуры в контексте культур народов России, русских национальных традициях </w:t>
        <w:br/>
        <w:t>в произведениях о православном праздновании Троицы и о родстве душ русских людей;</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иметь понятие о русском национальном характере в произведениях о войне, </w:t>
        <w:br/>
        <w:t>о русском человеке как хранителе национального сознания, трудной поре взросления, о языке русской поэзии;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517973" w:rsidRPr="008937B5" w:rsidP="003264A2">
      <w:pPr>
        <w:widowControl/>
        <w:spacing w:after="0" w:line="240" w:lineRule="auto"/>
        <w:ind w:firstLine="709"/>
        <w:contextualSpacing/>
        <w:jc w:val="both"/>
        <w:rPr>
          <w:lang w:val="ru-RU" w:eastAsia="ru-RU" w:bidi="ar-SA"/>
        </w:rPr>
      </w:pPr>
      <w:r w:rsidRPr="00EF7A7B" w:rsidR="00427F43">
        <w:rPr>
          <w:rFonts w:eastAsia="Calibri"/>
          <w:lang w:val="ru-RU" w:eastAsia="ru-RU" w:bidi="ar-SA"/>
        </w:rPr>
        <w:t>2.6.</w:t>
      </w:r>
      <w:r w:rsidRPr="008937B5">
        <w:rPr>
          <w:lang w:val="ru-RU" w:eastAsia="ru-RU" w:bidi="ar-SA"/>
        </w:rPr>
        <w:t>9.9. </w:t>
      </w:r>
      <w:r w:rsidRPr="00427F43">
        <w:rPr>
          <w:b/>
          <w:i/>
          <w:lang w:val="ru-RU" w:eastAsia="ru-RU" w:bidi="ar-SA"/>
        </w:rPr>
        <w:t>Предметные результаты освоения программы по родной литературе (русской) к концу обучения в 9 классе: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w:t>
        <w:br/>
        <w:t xml:space="preserve">для русского национального сознания культурные и нравственные смыслы </w:t>
        <w:br/>
        <w:t>в произведениях об образе Петербурга и российской степи в русской литературе;</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w:t>
        <w:br/>
        <w:t>и о родительском доме как вечной ценности;</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осмысливать характерные черты русского национального характера </w:t>
        <w:br/>
        <w:t xml:space="preserve">в произведениях о Великой Отечественной войне, о судьбах русских эмигрантов </w:t>
        <w:br/>
        <w:t xml:space="preserve">в литературе русского зарубежья, выделять нравственные проблемы в книгах </w:t>
        <w:br/>
        <w:t>о прощании с детством;</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осознанно воспринимать художественное произведение в единстве формы </w:t>
        <w:br/>
        <w:t xml:space="preserve">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w:t>
        <w:br/>
        <w:t>для себя актуальную и перспективную цели чтения художественной литературы;</w:t>
      </w:r>
    </w:p>
    <w:p w:rsidR="00517973" w:rsidRPr="008937B5" w:rsidP="003264A2">
      <w:pPr>
        <w:widowControl/>
        <w:spacing w:after="0" w:line="240" w:lineRule="auto"/>
        <w:ind w:firstLine="709"/>
        <w:contextualSpacing/>
        <w:jc w:val="both"/>
        <w:rPr>
          <w:lang w:val="ru-RU" w:eastAsia="ru-RU" w:bidi="ar-SA"/>
        </w:rPr>
      </w:pPr>
      <w:r w:rsidRPr="008937B5">
        <w:rPr>
          <w:lang w:val="ru-RU" w:eastAsia="ru-RU" w:bidi="ar-SA"/>
        </w:rPr>
        <w:t xml:space="preserve">осуществлять самостоятельную проектно-исследовательскую деятельность </w:t>
        <w:br/>
        <w:t>и оформлять её результаты, владеть навыками работы с разными источниками информации и различными способами её обработки и презентации.</w:t>
      </w:r>
    </w:p>
    <w:p w:rsidR="00B51F87" w:rsidRPr="00427F43" w:rsidP="003264A2">
      <w:pPr>
        <w:keepNext/>
        <w:keepLines/>
        <w:widowControl w:val="0"/>
        <w:pBdr>
          <w:bottom w:val="none" w:sz="0" w:space="0" w:color="auto"/>
        </w:pBdr>
        <w:spacing w:before="0" w:after="0" w:line="240" w:lineRule="auto"/>
        <w:ind w:firstLine="708"/>
        <w:jc w:val="both"/>
        <w:outlineLvl w:val="0"/>
        <w:rPr>
          <w:b/>
          <w:lang w:val="en-US" w:eastAsia="x-none" w:bidi="ar-SA"/>
        </w:rPr>
      </w:pPr>
    </w:p>
    <w:p w:rsidR="00FD22FA" w:rsidRPr="008937B5" w:rsidP="003264A2">
      <w:pPr>
        <w:keepNext/>
        <w:keepLines/>
        <w:widowControl w:val="0"/>
        <w:pBdr>
          <w:bottom w:val="none" w:sz="0" w:space="0" w:color="auto"/>
        </w:pBdr>
        <w:spacing w:before="0" w:after="0" w:line="240" w:lineRule="auto"/>
        <w:ind w:firstLine="708"/>
        <w:jc w:val="both"/>
        <w:outlineLvl w:val="0"/>
        <w:rPr>
          <w:rFonts w:eastAsia="Calibri"/>
          <w:lang w:val="ru-RU" w:eastAsia="x-none" w:bidi="ar-SA"/>
        </w:rPr>
      </w:pPr>
      <w:r w:rsidRPr="00427F43" w:rsidR="00427F43">
        <w:rPr>
          <w:rFonts w:eastAsia="Calibri"/>
          <w:lang w:val="ru-RU" w:eastAsia="x-none" w:bidi="ar-SA"/>
        </w:rPr>
        <w:t>2.</w:t>
      </w:r>
      <w:r w:rsidR="00207B09">
        <w:rPr>
          <w:rFonts w:eastAsia="Calibri"/>
          <w:lang w:val="ru-RU" w:eastAsia="x-none" w:bidi="ar-SA"/>
        </w:rPr>
        <w:t>1.</w:t>
      </w:r>
      <w:r w:rsidRPr="00427F43" w:rsidR="00427F43">
        <w:rPr>
          <w:rFonts w:eastAsia="Calibri"/>
          <w:lang w:val="ru-RU" w:eastAsia="x-none" w:bidi="ar-SA"/>
        </w:rPr>
        <w:t>7</w:t>
      </w:r>
      <w:r w:rsidRPr="008937B5" w:rsidR="00113FC4">
        <w:rPr>
          <w:rFonts w:eastAsia="Calibri"/>
          <w:lang w:val="ru-RU" w:eastAsia="x-none" w:bidi="ar-SA"/>
        </w:rPr>
        <w:t>.</w:t>
      </w:r>
      <w:r w:rsidRPr="008937B5" w:rsidR="001B1334">
        <w:rPr>
          <w:rFonts w:eastAsia="Calibri"/>
          <w:lang w:val="ru-RU" w:eastAsia="x-none" w:bidi="ar-SA"/>
        </w:rPr>
        <w:t xml:space="preserve"> </w:t>
      </w:r>
      <w:r w:rsidRPr="008937B5">
        <w:rPr>
          <w:rFonts w:eastAsia="Calibri"/>
          <w:lang w:val="ru-RU" w:eastAsia="x-none" w:bidi="ar-SA"/>
        </w:rPr>
        <w:t xml:space="preserve">Федеральная рабочая программа по учебному предмету </w:t>
      </w:r>
      <w:r w:rsidRPr="008937B5">
        <w:rPr>
          <w:rFonts w:eastAsia="Calibri"/>
          <w:b/>
          <w:lang w:val="ru-RU" w:eastAsia="x-none" w:bidi="ar-SA"/>
        </w:rPr>
        <w:t>«Родная (чувашская) литература».</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207B09">
        <w:rPr>
          <w:rFonts w:eastAsia="Calibri"/>
          <w:lang w:val="ru-RU" w:eastAsia="en-US" w:bidi="ar-SA"/>
        </w:rPr>
        <w:t>1.</w:t>
      </w:r>
      <w:r w:rsidR="00427F43">
        <w:rPr>
          <w:rFonts w:eastAsia="Calibri"/>
          <w:lang w:val="en-US" w:eastAsia="en-US" w:bidi="ar-SA"/>
        </w:rPr>
        <w:t>7</w:t>
      </w:r>
      <w:r w:rsidRPr="008937B5" w:rsidR="00113FC4">
        <w:rPr>
          <w:rFonts w:eastAsia="Calibri"/>
          <w:lang w:val="ru-RU" w:eastAsia="en-US" w:bidi="ar-SA"/>
        </w:rPr>
        <w:t>.</w:t>
      </w:r>
      <w:r w:rsidRPr="008937B5">
        <w:rPr>
          <w:rFonts w:eastAsia="Calibri"/>
          <w:lang w:val="ru-RU" w:eastAsia="en-US" w:bidi="ar-SA"/>
        </w:rPr>
        <w:t xml:space="preserve">1. Федеральная рабочая программа по учебному предмету «Родная (чувашская) литература» (предметная область «Родной язык и родная литература») (далее соответственно - программа по родной (чувашской) литературе, родная (чувашская) литература, чувашская литература) разработана для обучающихся, </w:t>
        <w:br/>
        <w:t>не владеющих и слабо владеющих родным (чувашским) языком, и включает пояснительную записку, содержание обучения, планируемые результаты освоения программы по родной (чувашской) литературе.</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207B09">
        <w:rPr>
          <w:rFonts w:eastAsia="Calibri"/>
          <w:lang w:val="ru-RU" w:eastAsia="en-US" w:bidi="ar-SA"/>
        </w:rPr>
        <w:t>1.</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2. Пояснительная записка отражает общие цели изучения родной (чувашской) литературы, место в структуре учебного плана, а также подходы к отбору содержания, к определению планируемых результатов.</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207B09">
        <w:rPr>
          <w:rFonts w:eastAsia="Calibri"/>
          <w:lang w:val="ru-RU" w:eastAsia="en-US" w:bidi="ar-SA"/>
        </w:rPr>
        <w:t>1.</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207B09">
        <w:rPr>
          <w:rFonts w:eastAsia="Calibri"/>
          <w:lang w:val="ru-RU" w:eastAsia="en-US" w:bidi="ar-SA"/>
        </w:rPr>
        <w:t>1.</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4. Планируемые результаты освоения программы по родной (чувашской)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207B09">
        <w:rPr>
          <w:rFonts w:eastAsia="Calibri"/>
          <w:lang w:val="ru-RU" w:eastAsia="en-US" w:bidi="ar-SA"/>
        </w:rPr>
        <w:t>1.</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5. </w:t>
      </w:r>
      <w:r w:rsidRPr="00427F43">
        <w:rPr>
          <w:rFonts w:eastAsia="Calibri"/>
          <w:i/>
          <w:lang w:val="ru-RU" w:eastAsia="en-US" w:bidi="ar-SA"/>
        </w:rPr>
        <w:t>Пояснительная записка</w:t>
      </w:r>
      <w:r w:rsidRPr="008937B5">
        <w:rPr>
          <w:rFonts w:eastAsia="Calibri"/>
          <w:lang w:val="ru-RU" w:eastAsia="en-US" w:bidi="ar-SA"/>
        </w:rPr>
        <w:t>.</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207B09">
        <w:rPr>
          <w:rFonts w:eastAsia="Calibri"/>
          <w:lang w:val="ru-RU" w:eastAsia="en-US" w:bidi="ar-SA"/>
        </w:rPr>
        <w:t>1.</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 xml:space="preserve">5.1. Программа по родной (чувашской) литературе разработана с целью оказания методической помощи учителю в создании рабочей программы </w:t>
        <w:br/>
        <w:t xml:space="preserve">по учебному предмету, ориентированной на современные тенденции в образовании </w:t>
        <w:br/>
        <w:t>и активные методики обучения.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Родная (чувашская) литература в 5-9 классах предстаёт перед обучающимися как особая художественная картина мира, в которой присутствует эмоциональное многообразие, особая многозначность, где преобладают метафоричность </w:t>
        <w:br/>
        <w:t>и ассоциативность. Приобщение к миру чувашской литературы предполагает знакомство обучающихся со своеобразием, глубиной, ёмкостью, афористичностью чувашской речи.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Специфика текстов для чтения, включённых в программу по родной (чувашской) литературе, позволяет формировать ценностно-мировоззренческие взгляды обучающихся. Вместе с перечнем художественных произведений даются краткие аннотации, раскрывающие основную проблематику и художественное своеобразие литературных текстов. Произведения чувашской литературы изучаются параллельно с произведениями русской литературы и других народов в переводе </w:t>
        <w:br/>
        <w:t xml:space="preserve">на чувашский язык, таким образом, литературное образование осуществляется </w:t>
        <w:br/>
        <w:t>на поликультурной основе.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Практическая направленность курса обеспечивается наличием материала </w:t>
        <w:br/>
        <w:t xml:space="preserve">по теории литературы и развитию речи, а также видами деятельности, связанными </w:t>
        <w:br/>
        <w:t>с многоаспектным анализом текста.</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207B09">
        <w:rPr>
          <w:rFonts w:eastAsia="Calibri"/>
          <w:lang w:val="ru-RU" w:eastAsia="en-US" w:bidi="ar-SA"/>
        </w:rPr>
        <w:t>1.</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 xml:space="preserve">5.2. В содержании программы по родной (чувашской) литературе выделяются содержательные линии, выстроенные в соответствии с проблемно-тематическим подходом. Обучающиеся знакомятся с фольклором, художественными текстами </w:t>
        <w:br/>
        <w:t xml:space="preserve">о животных и красоте природы, о различных чертах человеческого характера, </w:t>
        <w:br/>
        <w:t xml:space="preserve">о трудолюбии, дружбе, стремлении к знаниям, о Родине, семье, патриотизме, </w:t>
        <w:br/>
        <w:t>о профессиях и выдающихся представителях чувашского народа. Отдельный блок посвящён литературе других народов.</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207B09">
        <w:rPr>
          <w:rFonts w:eastAsia="Calibri"/>
          <w:lang w:val="ru-RU" w:eastAsia="en-US" w:bidi="ar-SA"/>
        </w:rPr>
        <w:t>1.</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 xml:space="preserve">5.3. Изучение родной (чувашской) литературы направлено на достижение следующих </w:t>
      </w:r>
      <w:r w:rsidRPr="00427F43">
        <w:rPr>
          <w:rFonts w:eastAsia="Calibri"/>
          <w:b/>
          <w:lang w:val="ru-RU" w:eastAsia="en-US" w:bidi="ar-SA"/>
        </w:rPr>
        <w:t>целей</w:t>
      </w:r>
      <w:r w:rsidRPr="008937B5">
        <w:rPr>
          <w:rFonts w:eastAsia="Calibri"/>
          <w:lang w:val="ru-RU" w:eastAsia="en-US" w:bidi="ar-SA"/>
        </w:rPr>
        <w:t>:</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включение обучающихся в культурно-языковое поле чувашского народа, приобщение к его литературному наследию, осознание взаимосвязи чувашской литературы с разными этапами историко-литературного развития;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развитие навыков анализа фольклорных и литературных текстов </w:t>
        <w:br/>
        <w:t>на чувашском языке.</w:t>
      </w:r>
    </w:p>
    <w:p w:rsidR="00FD22FA" w:rsidRPr="008937B5" w:rsidP="00427F43">
      <w:pPr>
        <w:widowControl/>
        <w:spacing w:after="0" w:line="240" w:lineRule="auto"/>
        <w:ind w:firstLine="709"/>
        <w:rPr>
          <w:rFonts w:eastAsia="Calibri"/>
          <w:lang w:val="ru-RU" w:eastAsia="en-US" w:bidi="ar-SA"/>
        </w:rPr>
      </w:pPr>
      <w:r w:rsidRPr="00427F43" w:rsidR="00427F43">
        <w:rPr>
          <w:rFonts w:eastAsia="Calibri"/>
          <w:lang w:val="ru-RU" w:eastAsia="en-US" w:bidi="ar-SA"/>
        </w:rPr>
        <w:t>2.7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5.4. Общее число часов, рекомендованное для изучения родной (чувашской) литературы, с 5 по 9 класс - 170 часо</w:t>
      </w:r>
      <w:r w:rsidR="00427F43">
        <w:rPr>
          <w:rFonts w:eastAsia="Calibri"/>
          <w:lang w:val="ru-RU" w:eastAsia="en-US" w:bidi="ar-SA"/>
        </w:rPr>
        <w:t xml:space="preserve">в: в 5 классе - 34 часа (1 час </w:t>
      </w:r>
      <w:r w:rsidRPr="008937B5">
        <w:rPr>
          <w:rFonts w:eastAsia="Calibri"/>
          <w:lang w:val="ru-RU" w:eastAsia="en-US" w:bidi="ar-SA"/>
        </w:rPr>
        <w:t>в неделю), в 6 классе - 34 часа (1 час в неделю), в 7 классе - 34 часа (1 час в неделю), в 8 классе - 34 часа (1 час в неделю), в 9 классе - 34 часа (1 час в неделю).</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6. </w:t>
      </w:r>
      <w:r w:rsidRPr="00427F43">
        <w:rPr>
          <w:rFonts w:eastAsia="Calibri"/>
          <w:b/>
          <w:lang w:val="ru-RU" w:eastAsia="en-US" w:bidi="ar-SA"/>
        </w:rPr>
        <w:t>Содержание обучения в 5 классе.</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6.1. Фольклор (устное народное творчество).</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Фольклор - коллективное устное народное творчество. Вымысел </w:t>
        <w:br/>
        <w:t xml:space="preserve">в фольклорном произведении. Нравственный идеал чувашского фольклора. Чувашский фольклор и его основные жанры. Пословицы и поговорки </w:t>
        <w:br/>
        <w:t>как воплощение творческого потенциала чувашского народа, красивые и мудрые поучения. Краткость и простота, меткость и выразительность. Многообразие тем. Прямой и переносный смысл пословиц и поговорок. Внутренняя красота человека, выражение трудового опыта.</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6.2. О животных, о красоте природы, необходимости её оберегать.</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Природа и окружающая среда. Радостное восприятие природы. Идея гармонии мира людей и природы. Общее и индивидуальное в восприятии родной природы чувашскими писателями и поэтами. Поэтическое изображение чувства любви </w:t>
        <w:br/>
        <w:t>к окружающей среде. Эстетические позиции писателей и поэтов.</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К. Иванов, «Силпи ялĕнче» («В селе Сильби») (отрывок из поэмы «Нарспи»).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М. Трубина, рассказ «Ылтăн кĕркунне» («Золотая осень»).</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Н. Сандров, стихотворение «Пĕрремĕш юр» («Первый снег»).</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А. Канаш, стихотворение «Йĕлтĕрпе» («На лыжах»).</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6.2.1. Теория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Стихотворение, рифма и ритм, интонация (повторение).</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6.3. Об активной жизненной позиции.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Становление характера, отважность и героизм, спор добра и зла в жизни человека. Мораль и этика в поведении человека. Осуждение лени, защита доброты, трудолюбия. Авторское отношение к качествам человека.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И. Яковлев, сказка «Кулачă» («Калач»).</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И. Мигулай, рассказ «Çăкăр тĕпренчĕкĕ» («Крошка хлеба»).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Г. Волков, притча «Чи пысăк инкек» («Самое большое несчастье»).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 Эйзин, стихотворение «Çăкăр» («Хлеб»).</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 Тимаков, стихотворение «Кĕтнĕ вăхăт çитрĕ» («Наступил долгожданный день»).</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6.4. Об отрицательных чертах в мыслях, чувствах и поведении человека, различных формах асоциального поведения.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Чувашская народная сказка «Хытă çынпа кĕвĕç çын» («Скупой человек </w:t>
        <w:br/>
        <w:t>и завистливый человек»).</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6.5. О труде и творчестве, о творческих людях, их способностях. Воспевание стремления к свету, просвещению.</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Труд и трудолюбие. Образы детей и взрослых в разных жизненных ситуациях и в труде. Отношение к ним авторов.</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Н. Симунов, стихотворение «Кĕреçе» («Лопата»).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 Енеш, рассказ «Чи маттурри - Урине» («Самая трудолюбивая - Ирина»).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Г. Мальцев, стихотворение «Алă пулать тĕрлĕрен» («Руки бывают разные»).</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6.6. О Родине (о малой родине) и родном языке, образное и выразительное слово в повседневной жизни человека.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Общее и индивидуальное в восприятии Родины. Человек и малая родина.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И. Тукташ, государственный гимн Чувашской Республики «Тăван çĕршыв» («Родина»).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 Давыдов-Анатри, стихотворение «Тăван кĕтес» («Родная моя сторонка»).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А. Николаев, рассказ «Тăван Шуршăл» («Родные Шоршелы»).</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6.6.1. Теория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Гимн.</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6.7. О нравственных законах, определяющих нормы общественной жизни.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Раскрытие в произведениях неприглядного поведения, которое приводит </w:t>
        <w:br/>
        <w:t>к нравственному падению человека.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Л. Мартьянова, рассказ «Ятсăр троллейбус» («Троллейбус без номера»).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 Тимаков, поэма «Сывлăхпа Чир» («Здоровье и Болезнь») (отрывок).</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6.7.1. Теория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Тема, идея, проблема.</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6.8. Литература других народов.</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Переводы произведений русской классической литературы на чувашский язык. Общее и национально-особенное в литературе. Традиции и новаторство чувашских писателей в переводах произведений с других языков.</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Из русской литературы: И. Соколов-Микитов, рассказ «Кĕрхи вăрманта» («Осень в лесу») (перевод О. Печникова), В. Сухомлинский, рассказ «Ырă çын» («Добрый человек») (перевод И. Андреева), М. Пришвин, рассказ «Ылтăн çаран» («Золотой луг») (перевод О. Печникова).</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7. </w:t>
      </w:r>
      <w:r w:rsidRPr="00427F43">
        <w:rPr>
          <w:rFonts w:eastAsia="Calibri"/>
          <w:b/>
          <w:lang w:val="ru-RU" w:eastAsia="en-US" w:bidi="ar-SA"/>
        </w:rPr>
        <w:t>Содержание обучения в 6 классе.</w:t>
      </w:r>
    </w:p>
    <w:p w:rsidR="00FD22FA" w:rsidRPr="008937B5" w:rsidP="003264A2">
      <w:pPr>
        <w:widowControl/>
        <w:spacing w:after="0" w:line="240" w:lineRule="auto"/>
        <w:ind w:firstLine="709"/>
        <w:jc w:val="both"/>
        <w:rPr>
          <w:rFonts w:eastAsia="Calibri"/>
          <w:lang w:val="ru-RU" w:eastAsia="en-US" w:bidi="ar-SA"/>
        </w:rPr>
      </w:pPr>
      <w:r w:rsidRPr="008937B5" w:rsidR="00113FC4">
        <w:rPr>
          <w:rFonts w:eastAsia="Calibri"/>
          <w:lang w:val="ru-RU" w:eastAsia="en-US" w:bidi="ar-SA"/>
        </w:rPr>
        <w:t>129.</w:t>
      </w:r>
      <w:r w:rsidRPr="008937B5">
        <w:rPr>
          <w:rFonts w:eastAsia="Calibri"/>
          <w:lang w:val="ru-RU" w:eastAsia="en-US" w:bidi="ar-SA"/>
        </w:rPr>
        <w:t>7.1. Фольклор (устное народное творчество).</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Загадка как один из древнейших жанров устного народного творчества. Источник народной мудрости и фантазии. Прямой и переносный смысл загадок. Афористичность загадок. Отображение в чувашских загадках таких качеств, </w:t>
        <w:br/>
        <w:t>как сметливость, находчивость, юмор.</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7.2. О животных, о красоте природы, необходимости её оберегать.</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Природа и окружающая среда. Радостное восприятие природы. Идея гармонии мира людей и природы. Эстетические позиции писателя и поэта.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М. Трубина, рассказ «Кĕрхи çанталăк» («Осенняя погода»).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Н. Мартынов, стихотворение «Кĕрхи ӳкерчĕк» («Осенний пейзаж»).</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 Тургай, рассказ «Çулçă» («Лист»).</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Г. Мальцев, сказка «Тăвансем» («Родственники»).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Г. Орлов, рассказ «Çухату» («Потеря»).</w:t>
      </w:r>
    </w:p>
    <w:p w:rsidR="00FD22FA" w:rsidRPr="008937B5" w:rsidP="003264A2">
      <w:pPr>
        <w:widowControl/>
        <w:spacing w:after="0" w:line="240" w:lineRule="auto"/>
        <w:ind w:firstLine="709"/>
        <w:jc w:val="both"/>
        <w:rPr>
          <w:rFonts w:eastAsia="Calibri"/>
          <w:lang w:val="ru-RU" w:eastAsia="en-US" w:bidi="ar-SA"/>
        </w:rPr>
      </w:pPr>
      <w:r w:rsidRPr="008937B5" w:rsidR="00113FC4">
        <w:rPr>
          <w:rFonts w:eastAsia="Calibri"/>
          <w:lang w:val="ru-RU" w:eastAsia="en-US" w:bidi="ar-SA"/>
        </w:rPr>
        <w:t>129.</w:t>
      </w:r>
      <w:r w:rsidRPr="008937B5">
        <w:rPr>
          <w:rFonts w:eastAsia="Calibri"/>
          <w:lang w:val="ru-RU" w:eastAsia="en-US" w:bidi="ar-SA"/>
        </w:rPr>
        <w:t>7.2.1. Теория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Сравнение, эпитет, олицетворение (повторение).</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7.3. О нравственных законах, определяющих нормы общественной жизни.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Школа, учитель, ученье, мораль, этика в поведении или жизни человека. Осуждение лжи, защита правды. Вопросы морали и этики, неприятие героев, идущих против общечеловеческих норм. Авторское отношение к нравственным качествам человека.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А. Галкин, басня «Пушă ĕçченлĕх» («Пустой труд»).</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Г. Волков, притча «Суяпа инçе каяймăн» («У лжи короткие ноги»).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Г. Юмарт, стихотворение «Тавтапуç сана, учитель» («Спасибо, учитель»).</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 Афанасьев, стихотворение «Çăл чаватпăр» («Роем колодец»).</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 Давыдов-Анатри, стихотворение «Асли çук çăкăртан» («Хлеб - всему голова»).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 Алендей, рассказ «Çăкăртан асли çук» («Хлеб - всему голова»).</w:t>
      </w:r>
    </w:p>
    <w:p w:rsidR="00FD22FA" w:rsidRPr="008937B5" w:rsidP="003264A2">
      <w:pPr>
        <w:widowControl/>
        <w:spacing w:after="0" w:line="240" w:lineRule="auto"/>
        <w:ind w:firstLine="709"/>
        <w:jc w:val="both"/>
        <w:rPr>
          <w:rFonts w:eastAsia="Calibri"/>
          <w:lang w:val="ru-RU" w:eastAsia="en-US" w:bidi="ar-SA"/>
        </w:rPr>
      </w:pPr>
      <w:r w:rsidRPr="008937B5" w:rsidR="00113FC4">
        <w:rPr>
          <w:rFonts w:eastAsia="Calibri"/>
          <w:lang w:val="ru-RU" w:eastAsia="en-US" w:bidi="ar-SA"/>
        </w:rPr>
        <w:t>129.</w:t>
      </w:r>
      <w:r w:rsidRPr="008937B5">
        <w:rPr>
          <w:rFonts w:eastAsia="Calibri"/>
          <w:lang w:val="ru-RU" w:eastAsia="en-US" w:bidi="ar-SA"/>
        </w:rPr>
        <w:t>7.3.1. Теория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Притча, басня.</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7.4. О Родине (о малой родине) и родном языке, образное и выразительное слово в повседневной жизни человека.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Выражение гордости и любви к родному языку и чувашской земле, к Родине. Родной язык как духовная опора человека. Художественные средства, передающие различные состояния в гражданской лирике (патриотические стихи). Простота </w:t>
        <w:br/>
        <w:t>и лаконизм в изображении Родины.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 Хузангай, стихотворение «Эп - чăваш ачи» («Я - сын чувашского народа»).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 Давыдов-Анатри, рассказ «Мĕн-ши вăл Тăван çĕршыв?» («Что такое Родина?»).</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7.5. О дружбе и родстве с другими народами, о совместной жизни в согласии.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Дух патриотизма юных героев разных национальностей. Душевная теплота, роль дружбы и взаимопонимания.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Г. Волков, рассказ «Салма яшки» («Суп с клёцками»).</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7.6. О героизме народа в годы войны и мужестве тружеников тыла. Героический труд детей и взрослых во время Великой Отечественной войны.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Произведения, рассказывающие о жестокости и горечи войны. Патриотический подвиг в годы Великой Отечественной войны. Скорбная память </w:t>
        <w:br/>
        <w:t>о воинах, павших на полях сражений, обостряющая чувство любви к Родине. Признание человеческой жизни величайшей ценностью.</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А. Алга, рассказ «Малтанхи кун» («Начало»).</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А. Тимбай, стихотворение «Хурçă хĕр» («Стальная девушка»).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Ю. Семендер, стихотворение «Калаçу» («Разговор»).</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7.7. Литература других народов.</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Переводы произведений русской классической литературы на чувашский язык. Общее и национально-особенное в литературе. Традиции и новаторство чувашских писателей в переводах произведений с других языков.</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Из русской литературы: А. Пушкин, «Хĕлле…» («Зима…») (отрывок </w:t>
        <w:br/>
        <w:t>из романа «Евгений Онегин») (перевод П. Хузангая). С. Есенин, стихотворение «Сенкер май» («Светлый май») (перевод Г. Ефимова). К. Ушинский, рассказ «Тăван çĕршыв - пирĕн анне» («Наше Отечество») (перевод О. Печникова).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Из марийской литературы: К. Беляев, рассказ «Чи хаклă парне» («Самый дорогой подарок») (перевод Р. Петровой).</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7.7.1. Теория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Роман в стихах, композиция произведения, портрет, диалог.</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8. </w:t>
      </w:r>
      <w:r w:rsidRPr="00427F43">
        <w:rPr>
          <w:rFonts w:eastAsia="Calibri"/>
          <w:b/>
          <w:lang w:val="ru-RU" w:eastAsia="en-US" w:bidi="ar-SA"/>
        </w:rPr>
        <w:t>Содержание обучения в 7 классе.</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8.1. Фольклор (устное народное творчество).</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Народные сказки. Волшебные, бытовые сказки, сказки о животных.</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Чувашская народная сказка «Чее такасем» («Хитрые барашки»).</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8.1.1. Теория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Тематическое разнообразие сказок (волшебные, бытовые, о животных), устойчивые эпитеты, развитие волшебных сказок через героические деяния, добро </w:t>
        <w:br/>
        <w:t>и зло в сказках, чудесные вещи (предметы) в сказках, образное представление людей и животных.</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8.2. О согласии ума и сердца. О красоте души и внутреннего мира героя. Вечная борьба добра и зла.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Произведение на основе фольклорных записей, сюжетов, повествований. Показ человека с разных сторон, нравоучение в сказках.</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К. Иванов, сказка «Икĕ хĕр» («Две дочери»).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 Хузангай, сказка «Çарăк» («Репа»).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Ю. Семендер, сказка «Вилĕме улталани» («Обмануть смерть»).</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8.2.1. Теория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Литературная сказка, сказка как повествовательный жанр фольклора, сюжет, гипербола, сказочные формулы.</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8.3. О животных, о красоте природы, необходимости её оберегать.</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Величественные картины природы. Восхищение красотой родной природы </w:t>
        <w:br/>
        <w:t>и любовь к ней. Умение видеть удивительное в незаметном. Визуальные и слуховые образы в произведении, помогающие передать настроение героев.</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 Митта, стихотворение «Кĕрхи илем» («Осенняя красота»).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Г. Ефимов, рассказ «Тумне хывма ĕлкĕреймен» («Не успели переодеться»).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Ф. Уяр, рассказ «Юратнă йывăç» («Любимое дерево»).</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Р. Сарби, стихотворение «Тăван таврара» («В родном краю»).</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9F00EC">
        <w:rPr>
          <w:rFonts w:eastAsia="Calibri"/>
          <w:lang w:val="ru-RU" w:eastAsia="en-US" w:bidi="ar-SA"/>
        </w:rPr>
        <w:t>.</w:t>
      </w:r>
      <w:r w:rsidRPr="008937B5">
        <w:rPr>
          <w:rFonts w:eastAsia="Calibri"/>
          <w:lang w:val="ru-RU" w:eastAsia="en-US" w:bidi="ar-SA"/>
        </w:rPr>
        <w:t>8.3.1. Теория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Герой повествования, литературный герой, лирический герой, система персонажей, речевая характеристика героев.</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8.4. Об активной жизненной позици. Становление характера.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Г. Луч, рассказ «Тăрнасем» («Журавли»).</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8.5. О родном доме, дружной семье, о передаче нравственных и духовных норм от старших к младшим.</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Духовный мир человека. Вопросы красоты и трудолюбия. Активность авторской позиции. Образы детей и взрослых. Вопросы морали и этики в поведении человека. Семья как основа нравственных устоев. Мотив единства доброго человека и доброго поступка.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К. Иванов, «Сарă хĕр» («Красна девица») (отрывок из поэмы «Нарспи»).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 Хузангай, «Сăпка юрри» («Колыбельная») (отрывок из романа в стихах «Род Аптрамана»).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Н. Худар, стихотворение «Анне тивлечĕ» («Материнское благословление»).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А. Смолин, стихотворение «Анне - пирĕн тĕнче» («Мама - наш мир»).</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8.5.1. Теория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Лиро-эпическая поэма.</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Pr="00427F43" w:rsidR="00427F43">
        <w:rPr>
          <w:rFonts w:eastAsia="Calibri"/>
          <w:lang w:val="ru-RU" w:eastAsia="en-US" w:bidi="ar-SA"/>
        </w:rPr>
        <w:t>.</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8.6. О повышении роли (мотивации) знания, творческих начал, мастерства.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Ум, сообразительность детей и взрослых. Стремление к научным исследованиям, связанным с природой и жизнью человека. Изображение внутреннего мира героев. Фольклорная образность, национальный колорит </w:t>
        <w:br/>
        <w:t>в произведениях.</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А. Артемьев, рассказ «Антун пĕви» («Пруд Антона»).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Г. Волков, рассказ «Çил-тăвăл» («Буря»).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Ю. Мишши, рассказ «Ылтăн кĕнеке» («Золотая книга»).</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8.7. О Родине (о малой родине) и родном языке, образное и выразительное слово в повседневной жизни человека.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 Хузангай, стихотворение «Йыхрав» («Приглашение в Чувашию»).</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Л. Мартьянова, стихотворение «Чăвашла» («На чувашском»).</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8.8. О героизме народа в годы войны и мужестве тружеников тыла. Героический труд детей и взрослых во время Великой Отечественной войны.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Патриотический подвиг в годы Великой Отечественной войны. Скорбная память о павших воинах на полях сражений, обостряющая чувство любви к Родине. Признание человеческой жизни величайшей ценностью.</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Ю. Семендер, стихотворение «Хĕрĕх пĕрремĕшсем» («Сорок первые»).</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8.9. Литература других народов.</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Переводы произведений русской классической литературы на чувашский язык. Общее и национально-особенное в литературе. Традиции и новаторство чувашских писателей в переводах произведений с других языков.</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Из русской литературы: К. Ушинский, сказка «Кĕтме пĕл» («Умей ждать») (перевод О. Печникова). Н. Сладков, рассказы «Вăрман çывăрать» («Лес спит»), «Ахрăм» («Эхо») (перевод В. Игнатьева). Из татарской литературы: М. Джалиль, стихотворение «Урасăр» («Без ног») (перевод В. Митты).</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9. </w:t>
      </w:r>
      <w:r w:rsidRPr="00427F43">
        <w:rPr>
          <w:rFonts w:eastAsia="Calibri"/>
          <w:b/>
          <w:lang w:val="ru-RU" w:eastAsia="en-US" w:bidi="ar-SA"/>
        </w:rPr>
        <w:t>Содержание обучения в 8 классе.</w:t>
      </w:r>
    </w:p>
    <w:p w:rsidR="00FD22FA" w:rsidRPr="008937B5" w:rsidP="003264A2">
      <w:pPr>
        <w:widowControl/>
        <w:spacing w:after="0" w:line="240" w:lineRule="auto"/>
        <w:ind w:firstLine="709"/>
        <w:jc w:val="both"/>
        <w:rPr>
          <w:rFonts w:eastAsia="Calibri"/>
          <w:lang w:val="ru-RU" w:eastAsia="en-US" w:bidi="ar-SA"/>
        </w:rPr>
      </w:pPr>
      <w:r w:rsidRPr="008937B5" w:rsidR="00113FC4">
        <w:rPr>
          <w:rFonts w:eastAsia="Calibri"/>
          <w:lang w:val="ru-RU" w:eastAsia="en-US" w:bidi="ar-SA"/>
        </w:rPr>
        <w:t>129.</w:t>
      </w:r>
      <w:r w:rsidRPr="008937B5">
        <w:rPr>
          <w:rFonts w:eastAsia="Calibri"/>
          <w:lang w:val="ru-RU" w:eastAsia="en-US" w:bidi="ar-SA"/>
        </w:rPr>
        <w:t>9.1. Фольклор (устное народное творчество).</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Народные песни: «Алран кайми аки-сухи» («Из рук не выпускаемые плуг-соха...»), «Уй варринче» («Посреди поля...»), «Вĕç-вĕç, куккук» («Лети-лети, кукушка»).</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9.1.1. Теория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Народная песня как выражение основ народного быта и бытия, духовно-нравственных ценностей, отражение духовной жизни народа в народной песне.</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9.2. Литературные (авторские) песни.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Основная мысль, тематика, композиция, образность.</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Ф. Павлов, «Вĕлле хурчĕ» («Пчелка») в его обработке.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И. Тукташ, «Хĕл илемĕ» («Краса зимы»), музыка А. Орлова-Шузьм.</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9.2.1. Теория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Авторская песня.</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9.3. О родном доме, дружной семье, о передаче нравственных и духовных норм от старших младшим.</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Вопросы морали и этики в поведении человека. Семья как основа нравственных устоев. Мотив единства доброго человека и доброго поступка.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И. Яковлев, «Çемйĕре лайăх пăхса усрăр…» («Берегите свою семью…») (отрывок из «Чăваш халăхне панă халал» («Духовное завещание чувашскому народу»)).</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В. Давыдов-Анатри, стихотворение «Сас паракан пулмарĕ» («Никто </w:t>
        <w:br/>
        <w:t>не откликнулся»).</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 xml:space="preserve">9.4. О славных сыновьях и дочерях чувашского народа. Народные герои </w:t>
        <w:br/>
        <w:t>как литературные образы.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Произведения чувашских писателей и поэтов, образы людей, которые обрели славу своими делами во благо народа. Народные герои как литературные образы.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 Хузангай, стихотворение «Тезаурус лингве чувашорум» («Словарь чувашского языка»).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 Афанасьев, поэма «Кăйкăр» («Сокол») (отрывок).</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 xml:space="preserve">9.5. О прошлом и будущем родного народа, культуре, традициях </w:t>
        <w:br/>
        <w:t>и нравственной красоте.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Основная проблематика и стиль произведений. Просветительская деятельность. Воспитание уважения к старшим, родителям, семье. Фольклорная образность в творчестве писателей. Национальный колорит.</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С. Михайлов (Яндуш), «Хутла вĕренес килет» («Выучиться бы грамоте») (отрывок из автобиографического очерка «Хам çинчен» («О себе»)).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М. Фёдоров, поэма-легенда «Арçури» («Леший») (отрывок).</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И. Яковлев, «Вĕренсе çутăлма телей тупнă чăвашсене...» («Обращаюсь к тем из вас, кому выпало счастье получить образование…») (отрывок из «Чăваш халăхне панă халал» («Духовное завещание чувашскому народу»)).</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Н. Охотников, «Сĕтел хушшинче» («За столом») (отрывок </w:t>
        <w:br/>
        <w:t>из этнографического очерка).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Н. Никольский, отрывки из этнографических очерков «Чăваш характерĕ» («Чувашский характер»), «Чăваш хĕрарăмĕ. («Чувашская женщина»).</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9.5.1. Теория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Очерк, этнографический очерк, автобиографический очерк, поэма.</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 xml:space="preserve">9.6. О целеустремлённых, чистых душой людях, о трудолюбии, чистоте </w:t>
        <w:br/>
        <w:t>и бережливости, о смысле жизни, чести, добросовестности, стойкости и выдержке.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Образы детей и взрослых в разных жизненных ситуациях и в труде. Трудолюбие, богатство души, нравственная стойкость. Рядом с добром идет зло. Обличение и высмеивание человеческих пороков. Мораль.</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А. Калган, басня «Наян Кампур» («Лодырь Кампур»).</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А. Галкин, басня «Çӳпĕ» («Мусор»).</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Г. Волков, рассказ «Пуянлăх хакне ĕçлекен пĕлет» («Цену богатства знает трудящийся»).</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9.7. Произведения о дружбе и родстве с другими народами, о совместной жизни в согласии.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 Афанасьев, рассказ «Арçури» («Леший»).</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9.8. О Родине (о малой родине) и родном языке, образное и выразительное слово в повседневной жизни человека.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Тема Чувашии, народа, характера, любви к малой родине, родной земле, </w:t>
        <w:br/>
        <w:t>к своему народу и языку. Визуальные и слуховые образы в произведениях. Образ родного края и образ чувашского языка. Мысль о великой силе языка.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М. Сеспель, стихотворение «Чăваш чĕлхи» («Чувашский язык»).</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 Митта, стихотворение «Тăван чĕлхем! Таса хĕлхем…» («Родной язык!»).</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9.8.1. Теория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Основы стихосложения.</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 xml:space="preserve">9.9. О Родине и родных, связи поколений, нравственном долге </w:t>
        <w:br/>
        <w:t>перед близкими.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Образы взрослых и детей в произведении. Нравственные ценности семьи.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А. Калган, рассказ «Пан улми» («Яблоко»).</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9.10. О повышении роли (мотивации) знания, творческих начал, мастерства.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Ю. Скворцов, рассказ «Палламан ача» («Незнакомый ребенок»).</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9.11. О социальных явлениях, интернациональном характере общественной жизни и культуры, взаимопомощи. Значение доверительного и уважительного отношения друг к другу.</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Чувство гражданства, героизма, патриотизма разных народов. Порицание трусости и поступков, причиняющих вред обществу и человеку. Произведения </w:t>
        <w:br/>
        <w:t>о чувстве гордости, творчестве, подвиге и интернационализме.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Н. Симунов, инсценировка «Салам кала» («Передай салам»), (отрывок </w:t>
        <w:br/>
        <w:t>из драмы «Сурпан тĕрри» («Узор сурбана!»)).</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9.11.1. Теория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Драма, инсценировка (повторение).</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9.12. Литература других народов.</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Переводы произведений русской классической литературы на чувашский язык. Общее и национально-особенное в литературе. Традиции и новаторство чувашских писателей в переводах произведений с других языков.</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Из татарской литературы: Г. Тукай, поэма «Шурале» (отрывок) (перевод Я. Ухсая).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Из узбекской литературы: Х. Алимджан, стихотворение «Раççей» («Россия») (перевод П. Хузангая).</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427F43">
        <w:rPr>
          <w:rFonts w:eastAsia="Calibri"/>
          <w:b/>
          <w:lang w:val="ru-RU" w:eastAsia="en-US" w:bidi="ar-SA"/>
        </w:rPr>
        <w:t>10. Содержание обучения в 9 классе.</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10.1. Фольклор (устное народное творчество).</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Легенды, мифы. Легенды об Улыпах.</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10.1.1. Теория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Легенды об Улыпах - устно-поэтический эпос чувашей, воплощение в образе богатыря особенностей национального характера, понятие о фантастическом, событийность, поучительность и назидательность в легендах, мифы.</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 xml:space="preserve">10.2. О славных сыновьях и дочерях чувашского народа. Народные герои </w:t>
        <w:br/>
        <w:t>как литературные образы.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Т. Педерки, инсценировка «Çутталла» («К свету!») (по повести «Мальчик </w:t>
        <w:br/>
        <w:t>из чувашского села Кушка»).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Г. Айги, стихотворение «Константин Иванов».</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 xml:space="preserve">10.3. О целеустремлённых, чистых душой людях, о трудолюбии, чистоте </w:t>
        <w:br/>
        <w:t>и бережливости, о смысле жизни, чести, добросовестности, стойкости и выдержке.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Образы детей и взрослых в разных жизненных ситуациях и в труде. Своеобразный показ добра и зла.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И. Яковлев, «Килĕшсе ĕçленĕ ĕç пысăк усăллă…» («Любую работу делайте </w:t>
        <w:br/>
        <w:t>с любовью…») (отрывок из «Чăваш халăхне панă халал» («Духовное завещание чувашскому народу»)).</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М. Карягина, рассказ «Слива вăрри» («Косточка сливы»).</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10.4. О здоровом образе жизни, о физическом, умственном и нравственном состоянии общества.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Своеобразный показ и высмеивание в произведениях ленивых, жестокосердных, жадных, хвастливых и лицемерных людей. Отражение человеческих взаимоотношений.</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 Митта, стихотворение «И мĕн пуян...» («Чем будешь богат»).</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Ю. Мишши, басня «Çĕр улми аврипе Мăян» («Картофельная ботва и Лебеда»).</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10.5. О родном доме, дружной семье, о передаче нравственных и духовных норм от старших к младшим.</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Проблема добра и зла. Реальные персонажи и их семейные взаимоотношения, показанные реалистично или в символической форме.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А. Николаев, рассказ «Юрик асламăшĕ» («Бабушка Юры»).</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10.6. Об эстетическом воспитании, об истоках красоты, её формах в живой природе, повседневной жизни.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Повышение уровня культуры, наблюдательности, привитие любви к театру. Правда жизни и красота души, природы.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Ф. Павлов, этнографическая статья «Чăваш музыки» («Чувашская музыка»).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С. Шавлы, юмористическое стихотворение «Вĕçкĕн Ваççа» («Хвастун Василий»).</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Г. Айги, стихотворение «Çын тата сцена» («Артист и сцена»).</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10.6.1. Теория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Этнографическая статья, ритм и рифма (повторение), комическое, юмор.</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 xml:space="preserve">10.7. О профессиях. Образы людей, которые завоевали доброе имя </w:t>
        <w:br/>
        <w:t>и заслужили почёт.</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Сострадание и жестокость, справедливость и честь. Трудолюбие, лень </w:t>
        <w:br/>
        <w:t>и нравственные качества человека. Место и роль труда в обществе.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 Давыдов-Анатри, рассказ «Кĕтмен инкек» («Неожиданная беда»).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 Тургай, стихотворение «Ниме» («Помочи»).</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10.8. О Родине (о малой родине) и родном языке, образное и выразительное слово в повседневной жизни человека.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Тема любви к малой родине, родной земле, к своему народу и языку. Визуальные и слуховые образы в произведениях. Образ родного чувашского языка </w:t>
        <w:br/>
        <w:t>в произведениях. Мысль о великой силе языка.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Я. Ухсай, стихотворение «Чăваш чĕлхи» («Чувашский язык»).</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Г. Ефимов, стихотворения в прозе «Сăнарлă чĕлхемĕр - тăван чĕлхе» («Родной язык - образный язык»).</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Ю. Мишши, рассказ «Атте-анне çĕрĕ» («Земля предков»).</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 xml:space="preserve">10.9. О прошлом и будущем родного народа, культуре, традициях </w:t>
        <w:br/>
        <w:t>и нравственной красоте.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Обычаи и традиции чувашского народа. Фольклорная образность в творчестве писателей и исследователей. Национальный колорит.</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С. Михайлов (Яндуш), легенда «Сарри паттăр» («Сарри батыр»).</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К. Иванов, «Çимĕк каçĕ» («Вечер перед Семиком») (отрывок из поэмы «Нарспи»).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 Каховский, этно-исторический очерк «Камсем-ха вĕсем - чăвашсем?» («Кто такие чуваши?») (отрывок).</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А. Алга, легенда «Шыварманĕ» («Водяная мельница») (отрывок).</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10.10. О согласии ума и сердца. О красоте души и внутреннего мира героя. Вечная борьба добра и зла.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Раскрытие души и внутреннего мира подростка.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М. Трубина, повесть «Ача чухнехи» («Детство») (отрывок).</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10.10.1. Теория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Повесть.</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10.11. Литература других народов.</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Переводы произведений русской классической литературы на чувашский язык. Общее и национально-особенное в литературе. Традиции и новаторство чувашских писателей в переводах произведений с других языков.</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Из русской литературы: И. Бунин, рассказ «Çăпата» («Лапти») (перевод Э. Юмарт).</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Из татарской литературы: Г. Тукай, стихотворение «Кама ĕненмелле?» («Кому верить?») (перевод В. Тургая).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Из узбекской литературы: М. Салих, стихотворение «Енчен те йывăç та поэт пулса тăрсан...» («Если даже дерево станет поэтом...») (перевод Б. Чиндыкова).</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11. Планируемые результаты освоения программы по родной (чувашская) литературе на уровне основного общего образования.</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11.1. В результате изучения родной (чувашской) литературы на уровне основного общего образования у обучающегося будут сформированы следующие личностные результаты: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1) гражданского воспитания: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w:t>
        <w:b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родной (чувашская)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готовность к разнообразной совместной деятельности, стремление </w:t>
        <w:br/>
        <w:t xml:space="preserve">к взаимопониманию и взаимопомощи, в том числе с опорой на примеры </w:t>
        <w:br/>
        <w:t xml:space="preserve">из литературы; активное участие в школьном самоуправлении, готовность </w:t>
        <w:br/>
        <w:t>к участию в гуманитарной деятельности;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2) патриотического воспитания: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осознание российской гражданской идентичности в поликультурном </w:t>
        <w:br/>
        <w:t>и многоконфессиональном обществе, проявление интереса к познанию родного (чувашского) языка и родной (чувашской) литературы, истории, культуры Российской Федерации, своего края в контексте изучения произведений чувашской литературы, а также литературы других народов;</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уважение к символам России, государственным праздникам, историческому </w:t>
        <w:br/>
        <w:t xml:space="preserve">и природному наследию </w:t>
      </w:r>
      <w:r w:rsidRPr="008937B5">
        <w:rPr>
          <w:rFonts w:eastAsia="Calibri"/>
          <w:lang w:val="tt-RU" w:eastAsia="en-US" w:bidi="ar-SA"/>
        </w:rPr>
        <w:t xml:space="preserve">и памятникам, традициям разных народов, проживающих </w:t>
        <w:br/>
        <w:t>в родной стране, обращая внимание на их воплощение в чувашской литературе;</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3) духовно-нравственного воспитания:</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 xml:space="preserve">готовность оценивать своё поведение и поступки, а также поведение </w:t>
        <w:br/>
        <w:t>и поступки других людей с позиции нравственных и правовых норм с учётом осознания последствий поступков;</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активное неприятие асоциальных поступков, свобода и ответственность личности в условиях индивидуального и общественного пространства;</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4) эстетического воспитания:</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 xml:space="preserve">восприимчивость к разным видам искусства, традициям и творчеству своего </w:t>
        <w:br/>
        <w:t>и других народов, понимание эмоционального воздействия искусства, в том числе изучаемых литературных произведений;</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осознание важности художественной литературы и культуры как средства коммуникации и самовыражения;</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понимание ценности отечественного и мирового искусства, роли этнических культурных традиций и народного творчества;</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стремление к самовыражению в разных видах искусства;</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 xml:space="preserve">5) физического воспитания, формирования культуры здоровья </w:t>
        <w:br/>
        <w:t>и эмоционального благополучия:</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 xml:space="preserve">осознание ценности жизни с опорой на собственный жизненный </w:t>
        <w:br/>
        <w:t xml:space="preserve">и читательский опыт, ответственное отношение к своему здоровью и установка </w:t>
        <w:br/>
        <w:t>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 xml:space="preserve">умение осознавать эмоциональное состояние себя и других, опираясь </w:t>
        <w:br/>
        <w:t>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6) трудового воспитания:</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w:t>
        <w:br/>
        <w:t>с деятельностью героев на страницах литературных произведений;</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 xml:space="preserve">готовность адаптироваться в профессиональной среде; уважение к труду </w:t>
        <w:br/>
        <w:t xml:space="preserve">и результатам трудовой деятельности, в том числе при изучении чувашских фольклора и литературы, осознанный выбор и построение индивидуальной траектории образования и жизненных планов с учётом личных </w:t>
        <w:br/>
        <w:t>и общественных интересов и потребностей;</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7) экологического воспитания:</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 xml:space="preserve">ориентация на применение знаний из социальных и естественных наук </w:t>
        <w:br/>
        <w:t>для решения задач в области окружающей среды, планирования поступков и оценки их возможных последствий для окружающей среды;</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повышение уровня экологической культуры, осознание глобального характера экологических проблем и путей их решения;</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 xml:space="preserve">активное неприятие действий, приносящих вред окружающей среде, </w:t>
        <w:br/>
        <w:t>в том числе сформированное при знакомстве с литературными произведениями, поднимающими экологические проблемы;</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 xml:space="preserve">осознание своей роли как гражданина и потребителя в условиях взаимосвязи природной, технологической и социальной среды, готовность к участию </w:t>
        <w:br/>
        <w:t>в практической деятельности экологической направленности;</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8) ценности научного познания:</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 xml:space="preserve">ориентация в деятельности на современную систему научных представлений </w:t>
        <w:br/>
        <w:t xml:space="preserve">об основных закономерностях развития человека, природы и общества, взаимосвязях человека с природной и социальной средой с опорой на изученные </w:t>
        <w:br/>
        <w:t>и самостоятельно прочитанные литературные произведения;</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овладение языковой и читательской культурой как средством познания мира;</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9) обеспечение адаптации обучающегося к изменяющимся условиям социальной и природной среды:</w:t>
      </w:r>
    </w:p>
    <w:p w:rsidR="00FD22FA" w:rsidRPr="008937B5" w:rsidP="00427F43">
      <w:pPr>
        <w:widowControl/>
        <w:spacing w:after="0" w:line="240" w:lineRule="auto"/>
        <w:ind w:firstLine="709"/>
        <w:rPr>
          <w:rFonts w:eastAsia="Calibri"/>
          <w:lang w:val="tt-RU" w:eastAsia="en-US" w:bidi="ar-SA"/>
        </w:rPr>
      </w:pPr>
      <w:r w:rsidRPr="008937B5">
        <w:rPr>
          <w:rFonts w:eastAsia="Calibri"/>
          <w:lang w:val="tt-RU" w:eastAsia="en-US" w:bidi="ar-SA"/>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w:t>
      </w:r>
      <w:r w:rsidR="00427F43">
        <w:rPr>
          <w:rFonts w:eastAsia="Calibri"/>
          <w:lang w:val="tt-RU" w:eastAsia="en-US" w:bidi="ar-SA"/>
        </w:rPr>
        <w:t xml:space="preserve">гой культурной среды, изучение </w:t>
      </w:r>
      <w:r w:rsidRPr="008937B5">
        <w:rPr>
          <w:rFonts w:eastAsia="Calibri"/>
          <w:lang w:val="tt-RU" w:eastAsia="en-US" w:bidi="ar-SA"/>
        </w:rPr>
        <w:t>и оценка социальных ролей персонажей литературных произведений;</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способность во взаимодействии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 xml:space="preserve">навык выявления и связывания образов, способность формирования новых знаний, в том числе способность формулировать идеи, понятия, гипотезы </w:t>
        <w:br/>
        <w:t>об объектах и явлениях, в том числе ранее неизвестных, осознавать дефициты собственных знаний и компетентностей, планировать своё развитие;</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 xml:space="preserve">умение оперировать основными понятиями, терминами и представлениями </w:t>
        <w:br/>
        <w:t>в области концепции устойчивого развития;</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 xml:space="preserve">умение анализировать и выявлять взаимосвязи природы, общества </w:t>
        <w:br/>
        <w:t>и экономики;</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D22FA" w:rsidRPr="008937B5" w:rsidP="003264A2">
      <w:pPr>
        <w:widowControl/>
        <w:spacing w:after="0" w:line="240" w:lineRule="auto"/>
        <w:ind w:firstLine="709"/>
        <w:jc w:val="both"/>
        <w:rPr>
          <w:rFonts w:eastAsia="Calibri"/>
          <w:lang w:val="tt-RU" w:eastAsia="en-US" w:bidi="ar-SA"/>
        </w:rPr>
      </w:pPr>
      <w:r w:rsidRPr="008937B5">
        <w:rPr>
          <w:rFonts w:eastAsia="Calibri"/>
          <w:lang w:val="tt-RU" w:eastAsia="en-US" w:bidi="ar-SA"/>
        </w:rP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w:t>
        <w:br/>
        <w:t>в отсутствие гарантий успеха.</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11.2. В результате изучения родной (чувашской)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11.2.1. У обучающегося будут сформированы следующие базовые логические действия как часть познавательных универсальных учебных действий:</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с учётом предложенной задачи выявлять закономерности и противоречия </w:t>
        <w:br/>
        <w:t>в рассматриваемых литературных фактах и наблюдениях над текстом, предлагать критерии для выявления закономерностей и противоречий;</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выявлять дефициты информации, данных, необходимых для решения поставленной учебной задачи;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выявлять причинно-следственные связи при изучении литературных явлений </w:t>
        <w:br/>
        <w:t>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самостоятельно выбирать способ решения учебной задачи при работе </w:t>
        <w:br/>
        <w:t>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вопросы как исследовательский инструмент познания </w:t>
        <w:br/>
        <w:t>в литературном образовании;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формулировать вопросы, фиксирующие разрыв между реальным </w:t>
        <w:br/>
        <w:t>и желательным состоянием ситуации, объекта, и самостоятельно устанавливать искомое и данное;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формировать гипотезу об истинности собственных суждений и суждений других, аргументировать свою позицию, мнение;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оценивать на применимость и достоверность информацию, полученную </w:t>
        <w:br/>
        <w:t>в ходе исследования (эксперимента);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прогнозировать возможное дальнейшее развитие событий и их последствия </w:t>
        <w:br/>
        <w:t>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 xml:space="preserve">11.2.3. У обучающегося будут сформированы следующие умения работать </w:t>
        <w:br/>
        <w:t>с информацией как часть познавательных универсальных учебных действий:</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выбирать, анализировать, систематизировать и интерпретировать литературную и другую информацию различных видов и форм представления;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находить сходные аргументы (подтверждающие или опровергающие одну и ту же идею, версию) в различных информационных источниках;</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самостоятельно выбирать оптимальную форму представления литературной </w:t>
        <w:br/>
        <w:t>и другой информации и иллюстрировать решаемые учебные задачи несложными схемами, диаграммами, иной графикой и их комбинациями;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оценивать надёжность литературной и другой информации по критериям, предложенным учителем или сформулированным самостоятельно;</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эффективно запоминать и систематизировать эту информацию.</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 xml:space="preserve">11.2.4. У обучающегося будут сформированы следующие умения общения </w:t>
        <w:br/>
        <w:t>как часть коммуникативных универсальных учебных действий:</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воспринимать и формулировать суждения, выражать эмоции в соответствии </w:t>
        <w:br/>
        <w:t xml:space="preserve">с условиями и целями общения, выражать себя (свою точку зрения) в устных </w:t>
        <w:br/>
        <w:t>и письменных текстах;</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смягчать конфликты, вести переговоры;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намерения других, проявлять уважительное отношение </w:t>
        <w:br/>
        <w:t xml:space="preserve">к собеседнику и корректно формулировать свои возражения, в ходе учебного диалога и (или) дискуссии задавать вопросы по существу обсуждаемой темы </w:t>
        <w:br/>
        <w:t>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публично представлять результаты выполненного опыта (литературоведческого эксперимента, исследования, проекта);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самостоятельно выбирать формат выступления с учётом задач презентации </w:t>
        <w:br/>
        <w:t>и особенностей аудитории и в соответствии с ним составлять устные и письменные тексты с использованием иллюстративных материалов.</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11.2.5. У обучающегося будут сформированы следующие умения самоорганизации как части регулятивных универсальных учебных действий:</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выявлять проблемы для решения в учебных и жизненных ситуациях, анализируя ситуации, изображённые в художественной литературе;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ориентироваться в различных подходах принятия решений (индивидуальное, принятие решения в группе, принятие решений группой);</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самостоятельно составлять алгоритм решения учебной задачи (или его часть), выбирать способ решения учебной задачи с учётом имеющихся ресурсов </w:t>
        <w:br/>
        <w:t>и собственных возможностей, аргументировать предлагаемые варианты решений;</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составлять план действий (план реализации намеченного алгоритма решения) </w:t>
        <w:br/>
        <w:t xml:space="preserve">и корректировать предложенный алгоритм с учётом получения новых знаний </w:t>
        <w:br/>
        <w:t>об изучаемом литературном объекте;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делать выбор и брать ответственность за решение.</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11.2.6. 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владеть способами самоконтроля, самомотивации и рефлексии в литературном образовании;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давать адекватную оценку учебной ситуации и предлагать план её изменения;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учитывать контекст и предвидеть трудности, которые могут возникнуть </w:t>
        <w:br/>
        <w:t>при решении учебной задачи, адаптировать решение к меняющимся обстоятельствам;</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вносить коррективы в деятельность на основе новых обстоятельств </w:t>
        <w:br/>
        <w:t>и изменившихся ситуаций, установленных ошибок, возникших трудностей, оценивать соответствие результата цели и условиям;</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различать, называть и управлять собственными эмоциями и эмоциями других;</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выявлять и анализировать причины эмоций;</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ставить себя на место другого человека, понимать мотивы и намерения другого, анализируя примеры из художественной литературы;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регулировать способ выражения своих эмоций;</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осознанно относиться к другому человеку, его мнению, размышляя </w:t>
        <w:br/>
        <w:t>над взаимоотношениями литературных героев;</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признавать своё право на ошибку и такое же право другого;</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принимать себя и других, не осуждая;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проявлять открытость себе и другим;</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осознавать невозможность контролировать всё вокруг.</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11.2.7. У обучающегося будут сформированы следующие умения совместной деятельности: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и использовать преимущества командной (парной, групповой, коллективной) и индивидуальной работы при решении конкретной проблемы </w:t>
        <w:br/>
        <w:t>на уроках родной (чувашская) литературы, обосновывать необходимость применения групповых форм взаимодействия при решении поставленной задачи;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уметь обобщать мнения нескольких людей, проявлять готовность руководить, выполнять поручения, подчиняться;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планировать организацию совместной работы на уроке родной (чувашской)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оценивать качество своего вклада в общий результат по критериям, сформулированным участниками взаимодействия на литературных занятиях;</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сравнивать результаты с исходной задачей и вклад каждого члена команды </w:t>
        <w:br/>
        <w:t>в достижение результатов, разделять сферу ответственности и проявлять готовность к предоставлению отчёта перед группой.</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11.3. </w:t>
      </w:r>
      <w:r w:rsidRPr="00427F43">
        <w:rPr>
          <w:rFonts w:eastAsia="Calibri"/>
          <w:b/>
          <w:i/>
          <w:lang w:val="ru-RU" w:eastAsia="en-US" w:bidi="ar-SA"/>
        </w:rPr>
        <w:t xml:space="preserve">Предметные результаты изучения родной (чувашской) литературы. </w:t>
        <w:br/>
        <w:t>К концу обучения в 5 классе обучающийся научится: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определять с помощью пословицы жизненную или вымышленную ситуацию;</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рассуждать о героях и проблематике изученных произведений, обосновывать свои суждения с опорой на текст;</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оценивать систему персонажей произведения;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различать основные жанры фольклора и художественной литературы (пословица, поговорка, сказка, притча, рассказ, гимн), отличать прозаические тексты от поэтических;</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составлять тезисный план художественного произведения (или фрагмента);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различать позицию героя и голос автора;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находить основные изобразительно-выразительные средства, характерные </w:t>
        <w:br/>
        <w:t>для творческой манеры писателя, определять их художественные функции;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пользоваться библиотечным каталогом для поиска книги;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выбирать произведения устного народного творчества для самостоятельного чтения, руководствуясь конкретными целевыми установками;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рассказывать о самостоятельно прочитанном произведении, обосновывая свой выбор;</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устанавливать связи между фольклорными произведениями на уровне тематики, проблематики, образов (по принципу сходства и различия);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писать сочинение (в том числе по иллюстрации) и (или) придумывать сюжетные линии;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владеть различными видами пересказа, пересказывать сюжет, выявлять особенности композиции, основной конфликт, вычленять фабулу;</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собирать материал и обрабатывать информацию, необходимую </w:t>
        <w:br/>
        <w:t>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 выбранную литературную или публицистическую тему, для организации дискуссии (в каждом классе - на своём уровне);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вести самостоятельную проектно-исследовательскую деятельность </w:t>
        <w:br/>
        <w:t>и оформлять её результаты в виде работы исследовательского характера, реферата, проекта;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11.4. </w:t>
      </w:r>
      <w:r w:rsidRPr="00427F43">
        <w:rPr>
          <w:rFonts w:eastAsia="Calibri"/>
          <w:b/>
          <w:i/>
          <w:lang w:val="ru-RU" w:eastAsia="en-US" w:bidi="ar-SA"/>
        </w:rPr>
        <w:t xml:space="preserve">Предметные результаты изучения родной (чувашской) литературы. </w:t>
        <w:br/>
        <w:t>К концу обучения в 6 классе обучающийся научится: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загадывать загадки и обосновывать свои суждения;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героя произведения, создавать его словесный портрет </w:t>
        <w:br/>
        <w:t>на основе авторского описания и художественных деталей, оценивать его поступки;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освоенные теоретико-литературные понятия в процессе обсуждения произведения, различать основные жанры и формы фольклора </w:t>
        <w:br/>
        <w:t>и художественной литературы (пословица, поговорка, загадка, басня, стихотворение);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формулировать вопросы, связанные с содержанием и формой произведения;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давать развёрнутый ответ на вопрос, связанный со знанием и пониманием литературного произведения;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составлять простой план художественного произведения (или фрагмента), </w:t>
        <w:br/>
        <w:t>в том числе цитатный;</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находить информацию об авторе и произведении в справочной, энциклопедической литературе;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сочинять загадки и (или) придумывать сюжетные линии;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писать отзыв на прочитанное произведение.</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11.5. </w:t>
      </w:r>
      <w:r w:rsidRPr="00427F43">
        <w:rPr>
          <w:rFonts w:eastAsia="Calibri"/>
          <w:b/>
          <w:i/>
          <w:lang w:val="ru-RU" w:eastAsia="en-US" w:bidi="ar-SA"/>
        </w:rPr>
        <w:t xml:space="preserve">Предметные результаты изучения родной (чувашской) литературы. </w:t>
        <w:br/>
        <w:t>К концу обучения в 7 классе обучающийся научится: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пересказывать сказки, выделяя сюжетные линии, не пропуская значимых композиционных элементов и используя в своей речи характерные для народных сказок художественные приёмы;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выявлять в сказках характерные художественные приёмы и на этой основе определять жанровую разновидность сказки;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роль героя произведения в сюжете, его внешний облик </w:t>
        <w:br/>
        <w:t>и внутренние качества, поступки и отношения с другими персонажами;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определять характер конфликта в произведении;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передавать свои впечатления от лирического произведения, определять выраженное в нём настроение;</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использовать освоенные теоретико-литературные понятия в процессе обсуждения произведения (литературный герой, лирический герой, речевая характеристика), различать основные жанры фольклора и художественной литературы (народная сказка, литературная сказка, зарисовка);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сопоставлять персонажей разных произведений по сходству или контрасту;</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участвовать в беседе о прочитанном, строить развернутое устное монологическое высказывание, отражающее знание и понимание литературного произведения;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составлять сложный план художественного произведения (или фрагмента);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пересказывать художественный текст по плану;</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рассказывать о самостоятельно прочитанном произведении, обосновывая свой выбор;</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владеть умениями анализировать произведения (в том числе с использованием методов смыслового чтения и эстетического анализа), давать собственную интерпретацию и оценку произведениям.</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11.6. </w:t>
      </w:r>
      <w:r w:rsidRPr="00427F43">
        <w:rPr>
          <w:rFonts w:eastAsia="Calibri"/>
          <w:b/>
          <w:i/>
          <w:lang w:val="ru-RU" w:eastAsia="en-US" w:bidi="ar-SA"/>
        </w:rPr>
        <w:t xml:space="preserve">Предметные результаты изучения родной (чувашской) литературы. </w:t>
        <w:br/>
        <w:t>К концу обучения в 8 классе обучающийся научится: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выявлять и формулировать тематику, проблематику и идейное содержание прочитанных произведений;</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особенности построения сюжета, определять стадии развития действия в драматическом произведении, выявлять особенности композиции драматического произведения;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сопоставлять эпизоды эпического произведения (рассказа, повести, очерка);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соотносить содержание и проблематику художественных произведений </w:t>
        <w:br/>
        <w:t>со временем их написания и отображённой в них эпохой, привлекая необходимые знания по истории;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находить в произведении изобразительно-выразительные средства языка </w:t>
        <w:br/>
        <w:t>(в том числе метафору, олицетворение), объяснять их роль в создании поэтического образа;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пересказывать художественный текст (подробно и сжато);</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определять стадии развития действия в эпическом произведении (экспозиция, завязка, кульминация, развязка);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образ лирического героя;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давать оценку литературным произведениям с точки зрения их духовно-нравственной, культурной ценности;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осуществлять поиск в справочной литературе и сети Интернет информации (например, критических отзывов о литературном произведении, сведений </w:t>
        <w:br/>
        <w:t>об истории создания произведения), осуществлять критический анализ и отбор полученной информации;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сравнивая произведения народных песен, определять их тематические </w:t>
        <w:br/>
        <w:t>и жанровые особенности;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выбирать путь анализа произведения, адекватный жанрово-родовой природе художественного текста;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оценивать интерпретацию художественного текста, созданную средствами других искусств;</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писать доклад, эссе на заданные темы.</w:t>
      </w:r>
    </w:p>
    <w:p w:rsidR="00FD22FA" w:rsidRPr="008937B5" w:rsidP="003264A2">
      <w:pPr>
        <w:widowControl/>
        <w:spacing w:after="0" w:line="240" w:lineRule="auto"/>
        <w:ind w:firstLine="709"/>
        <w:jc w:val="both"/>
        <w:rPr>
          <w:rFonts w:eastAsia="Calibri"/>
          <w:lang w:val="ru-RU" w:eastAsia="en-US" w:bidi="ar-SA"/>
        </w:rPr>
      </w:pPr>
      <w:r w:rsidRPr="00427F43" w:rsidR="00427F43">
        <w:rPr>
          <w:rFonts w:eastAsia="Calibri"/>
          <w:lang w:val="ru-RU" w:eastAsia="en-US" w:bidi="ar-SA"/>
        </w:rPr>
        <w:t>2.</w:t>
      </w:r>
      <w:r w:rsidR="00427F43">
        <w:rPr>
          <w:rFonts w:eastAsia="Calibri"/>
          <w:lang w:val="en-US" w:eastAsia="en-US" w:bidi="ar-SA"/>
        </w:rPr>
        <w:t>7</w:t>
      </w:r>
      <w:r w:rsidRPr="008937B5" w:rsidR="00427F43">
        <w:rPr>
          <w:rFonts w:eastAsia="Calibri"/>
          <w:lang w:val="ru-RU" w:eastAsia="en-US" w:bidi="ar-SA"/>
        </w:rPr>
        <w:t>.</w:t>
      </w:r>
      <w:r w:rsidRPr="008937B5">
        <w:rPr>
          <w:rFonts w:eastAsia="Calibri"/>
          <w:lang w:val="ru-RU" w:eastAsia="en-US" w:bidi="ar-SA"/>
        </w:rPr>
        <w:t>11.7. </w:t>
      </w:r>
      <w:r w:rsidRPr="00427F43">
        <w:rPr>
          <w:rFonts w:eastAsia="Calibri"/>
          <w:b/>
          <w:i/>
          <w:lang w:val="ru-RU" w:eastAsia="en-US" w:bidi="ar-SA"/>
        </w:rPr>
        <w:t xml:space="preserve">Предметные результаты изучения родной (чувашской) литературы. </w:t>
        <w:br/>
        <w:t>К концу обучения в 9 классе обучающийся научится: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пересказывать легенды, выделяя сюжетные линии, не пропуская значимых композиционных элементов, используя в своей речи характерные для легенд художественные приёмы;</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образ лирического героя, выявляя его черты, характерные </w:t>
        <w:br/>
        <w:t>для творчества конкретного поэта;</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использовать освоенные теоретико-литературные понятия в процессе обсуждения произведения (эпитет, олицетворение, сравнение, прототип, сюжет, литературный образ);</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различать основные жанры фольклора и художественной литературы (народные песни, авторские песни, очерк, духовное завещание, повесть, драма, комедия, трагедия);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выразительно читать вслух произведения и их фрагменты с учётом лексико-синтаксических особенностей текста, его смысла, соблюдать правильную интонацию, выразительно читать наизусть (передавать эмоциональное содержание произведения, точно воспроизводить стихотворный ритм) не менее 3 поэтических произведений (ранее не выученных наизусть);</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систематизировать результаты изучения литературных произведений </w:t>
        <w:br/>
        <w:t>после работы в классе и после самостоятельного чтения;</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выполнять коллективные и индивидуальные проекты и исследования, уметь ставить проблему, собирать и обрабатывать (анализировать и систематизировать) информацию, необходимую для написания учебной исследовательской работы </w:t>
        <w:br/>
        <w:t>и (или) создания проекта на заданную или самостоятельно выбранную тему;</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словари и справочники, подбирать проверенные источники </w:t>
        <w:br/>
        <w:t>в библиотечных фондах, в сети Интернет для выполнения учебной задачи, использовать информационно-коммуникационные технологии;</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сопоставлять изученные и самостоятельно прочитанные произведения одного или разных авторов, сравнивать образы персонажей, литературные явления и факты, сюжеты литературных произведений, темы и проблемы, жанры, стили, приёмы, эпизоды, детали текста (с выявлением общего и различного и обобщением своих наблюдений);</w:t>
      </w:r>
    </w:p>
    <w:p w:rsidR="00FD22FA"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сопоставлять произведения (или фрагменты) родной литературы </w:t>
        <w:br/>
        <w:t>с произведениями других народов и выявлять их сходство и национальное своеобразие, аргументированно оценивать их, участвовать в разных видах обсуждения, формулировать собственную позицию и аргументировать её, привлекая сведения из жизненного и читательского опыта.</w:t>
      </w:r>
    </w:p>
    <w:p w:rsidR="0024221A" w:rsidP="003264A2">
      <w:pPr>
        <w:keepNext/>
        <w:keepLines/>
        <w:widowControl w:val="0"/>
        <w:pBdr>
          <w:bottom w:val="none" w:sz="0" w:space="0" w:color="auto"/>
        </w:pBdr>
        <w:spacing w:before="0" w:after="0" w:line="240" w:lineRule="auto"/>
        <w:ind w:firstLine="708"/>
        <w:jc w:val="both"/>
        <w:outlineLvl w:val="0"/>
        <w:rPr>
          <w:lang w:val="en-US" w:eastAsia="x-none" w:bidi="ar-SA"/>
        </w:rPr>
      </w:pPr>
    </w:p>
    <w:p w:rsidR="00EE74B1" w:rsidRPr="008937B5" w:rsidP="003264A2">
      <w:pPr>
        <w:keepNext/>
        <w:keepLines/>
        <w:widowControl w:val="0"/>
        <w:pBdr>
          <w:bottom w:val="none" w:sz="0" w:space="0" w:color="auto"/>
        </w:pBdr>
        <w:spacing w:before="0" w:after="0" w:line="240" w:lineRule="auto"/>
        <w:ind w:firstLine="708"/>
        <w:jc w:val="both"/>
        <w:outlineLvl w:val="0"/>
        <w:rPr>
          <w:lang w:val="ru-RU" w:eastAsia="x-none" w:bidi="ar-SA"/>
        </w:rPr>
      </w:pPr>
      <w:r w:rsidRPr="0024221A" w:rsidR="0024221A">
        <w:rPr>
          <w:lang w:val="ru-RU" w:eastAsia="x-none" w:bidi="ar-SA"/>
        </w:rPr>
        <w:t>2.</w:t>
      </w:r>
      <w:r w:rsidR="00557E9C">
        <w:rPr>
          <w:lang w:val="ru-RU" w:eastAsia="x-none" w:bidi="ar-SA"/>
        </w:rPr>
        <w:t>1.</w:t>
      </w:r>
      <w:r w:rsidRPr="0024221A" w:rsidR="0024221A">
        <w:rPr>
          <w:lang w:val="ru-RU" w:eastAsia="x-none" w:bidi="ar-SA"/>
        </w:rPr>
        <w:t>8.</w:t>
      </w:r>
      <w:r w:rsidRPr="008937B5" w:rsidR="00113FC4">
        <w:rPr>
          <w:lang w:val="ru-RU" w:eastAsia="x-none" w:bidi="ar-SA"/>
        </w:rPr>
        <w:t>.</w:t>
      </w:r>
      <w:r w:rsidRPr="008937B5">
        <w:rPr>
          <w:lang w:val="ru-RU" w:eastAsia="x-none" w:bidi="ar-SA"/>
        </w:rPr>
        <w:t> Федеральная рабочая программа по учебному предмету</w:t>
      </w:r>
      <w:r w:rsidRPr="008937B5">
        <w:rPr>
          <w:b/>
          <w:lang w:val="ru-RU" w:eastAsia="x-none" w:bidi="ar-SA"/>
        </w:rPr>
        <w:t xml:space="preserve"> «Иностранный (английский) язык».</w:t>
      </w:r>
    </w:p>
    <w:p w:rsidR="00EE74B1" w:rsidRPr="008937B5" w:rsidP="003264A2">
      <w:pPr>
        <w:widowControl/>
        <w:spacing w:after="0" w:line="240" w:lineRule="auto"/>
        <w:ind w:firstLine="709"/>
        <w:jc w:val="both"/>
        <w:rPr>
          <w:rFonts w:eastAsia="Calibri"/>
          <w:lang w:val="ru-RU" w:eastAsia="en-US" w:bidi="ar-SA"/>
        </w:rPr>
      </w:pPr>
      <w:r w:rsidRPr="0024221A" w:rsidR="0024221A">
        <w:rPr>
          <w:rFonts w:eastAsia="Calibri"/>
          <w:lang w:val="ru-RU" w:eastAsia="en-US" w:bidi="ar-SA"/>
        </w:rPr>
        <w:t>2.</w:t>
      </w:r>
      <w:r w:rsidR="00557E9C">
        <w:rPr>
          <w:rFonts w:eastAsia="Calibri"/>
          <w:lang w:val="ru-RU" w:eastAsia="en-US" w:bidi="ar-SA"/>
        </w:rPr>
        <w:t>1</w:t>
      </w:r>
      <w:r w:rsidR="00557E9C">
        <w:rPr>
          <w:rFonts w:eastAsia="Calibri"/>
          <w:lang w:val="ru-RU" w:eastAsia="en-US" w:bidi="ar-SA"/>
        </w:rPr>
        <w:t>.</w:t>
      </w:r>
      <w:r w:rsidR="0024221A">
        <w:rPr>
          <w:rFonts w:eastAsia="Calibri"/>
          <w:lang w:val="en-US" w:eastAsia="en-US" w:bidi="ar-SA"/>
        </w:rPr>
        <w:t>8</w:t>
      </w:r>
      <w:r w:rsidRPr="008937B5" w:rsidR="00113FC4">
        <w:rPr>
          <w:rFonts w:eastAsia="Calibri"/>
          <w:lang w:val="ru-RU" w:eastAsia="en-US" w:bidi="ar-SA"/>
        </w:rPr>
        <w:t>.</w:t>
      </w:r>
      <w:r w:rsidRPr="008937B5">
        <w:rPr>
          <w:rFonts w:eastAsia="Calibri"/>
          <w:lang w:val="ru-RU" w:eastAsia="en-US" w:bidi="ar-SA"/>
        </w:rPr>
        <w:t xml:space="preserve">1. Федеральная рабочая программа по учебному предмету «Иностранный (английский) язык» (предметная область «Иностранные языки») </w:t>
        <w:br/>
        <w:t>(далее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w:t>
      </w:r>
      <w:r w:rsidR="00557E9C">
        <w:rPr>
          <w:rFonts w:eastAsia="Calibri"/>
          <w:lang w:val="ru-RU" w:eastAsia="en-US" w:bidi="ar-SA"/>
        </w:rPr>
        <w:t>1.</w:t>
      </w:r>
      <w:r w:rsidR="0024221A">
        <w:rPr>
          <w:rFonts w:eastAsia="Calibri"/>
          <w:lang w:val="en-US" w:eastAsia="en-US" w:bidi="ar-SA"/>
        </w:rPr>
        <w:t>8</w:t>
      </w:r>
      <w:r w:rsidRPr="008937B5" w:rsidR="00113FC4">
        <w:rPr>
          <w:rFonts w:eastAsia="Calibri"/>
          <w:lang w:val="ru-RU" w:eastAsia="en-US" w:bidi="ar-SA"/>
        </w:rPr>
        <w:t>.</w:t>
      </w:r>
      <w:r w:rsidRPr="008937B5">
        <w:rPr>
          <w:rFonts w:eastAsia="Calibri"/>
          <w:lang w:val="ru-RU" w:eastAsia="en-US" w:bidi="ar-SA"/>
        </w:rPr>
        <w:t>2. </w:t>
      </w:r>
      <w:r w:rsidRPr="0024221A">
        <w:rPr>
          <w:rFonts w:eastAsia="Calibri"/>
          <w:i/>
          <w:lang w:val="ru-RU" w:eastAsia="en-US" w:bidi="ar-SA"/>
        </w:rPr>
        <w:t>Пояснительная записка.</w:t>
      </w:r>
    </w:p>
    <w:p w:rsidR="00EE74B1" w:rsidRPr="008937B5" w:rsidP="003264A2">
      <w:pPr>
        <w:widowControl/>
        <w:spacing w:after="0" w:line="240" w:lineRule="auto"/>
        <w:ind w:firstLine="709"/>
        <w:jc w:val="both"/>
        <w:rPr>
          <w:rFonts w:eastAsia="Calibri"/>
          <w:lang w:val="x-none" w:eastAsia="en-US" w:bidi="ar-SA"/>
        </w:rPr>
      </w:pPr>
      <w:r w:rsidRPr="008937B5" w:rsidR="00113FC4">
        <w:rPr>
          <w:rFonts w:eastAsia="Calibri"/>
          <w:lang w:val="ru-RU" w:eastAsia="en-US" w:bidi="ar-SA"/>
        </w:rPr>
        <w:t>135.</w:t>
      </w:r>
      <w:r w:rsidRPr="008937B5">
        <w:rPr>
          <w:rFonts w:eastAsia="Calibri"/>
          <w:lang w:val="x-none" w:eastAsia="en-US" w:bidi="ar-SA"/>
        </w:rPr>
        <w:t>2.1.</w:t>
      </w:r>
      <w:r w:rsidRPr="008937B5">
        <w:rPr>
          <w:rFonts w:eastAsia="Calibri"/>
          <w:lang w:val="ru-RU" w:eastAsia="en-US" w:bidi="ar-SA"/>
        </w:rPr>
        <w:t> П</w:t>
      </w:r>
      <w:r w:rsidRPr="008937B5">
        <w:rPr>
          <w:rFonts w:eastAsia="Calibri"/>
          <w:lang w:val="x-none" w:eastAsia="en-US" w:bidi="ar-SA"/>
        </w:rPr>
        <w:t xml:space="preserve">рограмма по </w:t>
      </w:r>
      <w:r w:rsidRPr="008937B5">
        <w:rPr>
          <w:rFonts w:eastAsia="Calibri"/>
          <w:lang w:val="ru-RU" w:eastAsia="en-US" w:bidi="ar-SA"/>
        </w:rPr>
        <w:t>иностранному (</w:t>
      </w:r>
      <w:r w:rsidRPr="008937B5">
        <w:rPr>
          <w:rFonts w:eastAsia="Calibri"/>
          <w:lang w:val="x-none" w:eastAsia="en-US" w:bidi="ar-SA"/>
        </w:rPr>
        <w:t>английскому</w:t>
      </w:r>
      <w:r w:rsidRPr="008937B5">
        <w:rPr>
          <w:rFonts w:eastAsia="Calibri"/>
          <w:lang w:val="ru-RU" w:eastAsia="en-US" w:bidi="ar-SA"/>
        </w:rPr>
        <w:t>)</w:t>
      </w:r>
      <w:r w:rsidRPr="008937B5">
        <w:rPr>
          <w:rFonts w:eastAsia="Calibri"/>
          <w:lang w:val="x-none" w:eastAsia="en-US" w:bidi="ar-SA"/>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w:t>
      </w:r>
      <w:r w:rsidRPr="008937B5">
        <w:rPr>
          <w:rFonts w:eastAsia="Calibri"/>
          <w:lang w:val="ru-RU" w:eastAsia="en-US" w:bidi="ar-SA"/>
        </w:rPr>
        <w:t>ФГОС ООО</w:t>
      </w:r>
      <w:r w:rsidRPr="008937B5">
        <w:rPr>
          <w:rFonts w:eastAsia="Calibri"/>
          <w:lang w:val="x-none" w:eastAsia="en-US" w:bidi="ar-SA"/>
        </w:rPr>
        <w:t xml:space="preserve">,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8937B5">
        <w:rPr>
          <w:rFonts w:eastAsia="Calibri"/>
          <w:lang w:val="ru-RU" w:eastAsia="en-US" w:bidi="ar-SA"/>
        </w:rPr>
        <w:t>федеральной</w:t>
      </w:r>
      <w:r w:rsidRPr="008937B5">
        <w:rPr>
          <w:rFonts w:eastAsia="Calibri"/>
          <w:lang w:val="x-none" w:eastAsia="en-US" w:bidi="ar-SA"/>
        </w:rPr>
        <w:t xml:space="preserve"> программе воспитания.</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w:t>
      </w:r>
      <w:r w:rsidR="00557E9C">
        <w:rPr>
          <w:rFonts w:eastAsia="Calibri"/>
          <w:lang w:val="ru-RU" w:eastAsia="en-US" w:bidi="ar-SA"/>
        </w:rPr>
        <w:t>1.</w:t>
      </w:r>
      <w:r w:rsidR="0024221A">
        <w:rPr>
          <w:rFonts w:eastAsia="Calibri"/>
          <w:lang w:val="en-US" w:eastAsia="en-US" w:bidi="ar-SA"/>
        </w:rPr>
        <w:t>8</w:t>
      </w:r>
      <w:r w:rsidRPr="008937B5">
        <w:rPr>
          <w:rFonts w:eastAsia="Calibri"/>
          <w:lang w:val="x-none" w:eastAsia="en-US" w:bidi="ar-SA"/>
        </w:rPr>
        <w:t>.2.2.</w:t>
      </w:r>
      <w:r w:rsidRPr="008937B5">
        <w:rPr>
          <w:rFonts w:eastAsia="Calibri"/>
          <w:lang w:val="ru-RU" w:eastAsia="en-US" w:bidi="ar-SA"/>
        </w:rPr>
        <w:t> П</w:t>
      </w:r>
      <w:r w:rsidRPr="008937B5">
        <w:rPr>
          <w:rFonts w:eastAsia="Calibri"/>
          <w:lang w:val="x-none" w:eastAsia="en-US" w:bidi="ar-SA"/>
        </w:rPr>
        <w:t xml:space="preserve">рограмма является ориентиром для составления авторских рабочих программ: она даёт представление о целях образования, развития </w:t>
        <w:br/>
        <w:t xml:space="preserve">и воспитания обучающихся на </w:t>
      </w:r>
      <w:r w:rsidRPr="008937B5">
        <w:rPr>
          <w:rFonts w:eastAsia="Calibri"/>
          <w:lang w:val="ru-RU" w:eastAsia="en-US" w:bidi="ar-SA"/>
        </w:rPr>
        <w:t xml:space="preserve">уровне основного общего образования </w:t>
      </w:r>
      <w:r w:rsidRPr="008937B5">
        <w:rPr>
          <w:rFonts w:eastAsia="Calibri"/>
          <w:lang w:val="x-none" w:eastAsia="en-US" w:bidi="ar-SA"/>
        </w:rPr>
        <w:t xml:space="preserve">средствами учебного предмета, определяет обязательную (инвариантную) часть содержания </w:t>
      </w:r>
      <w:r w:rsidRPr="008937B5">
        <w:rPr>
          <w:rFonts w:eastAsia="Calibri"/>
          <w:lang w:val="ru-RU" w:eastAsia="en-US" w:bidi="ar-SA"/>
        </w:rPr>
        <w:t>программы</w:t>
      </w:r>
      <w:r w:rsidRPr="008937B5">
        <w:rPr>
          <w:rFonts w:eastAsia="Calibri"/>
          <w:lang w:val="x-none" w:eastAsia="en-US" w:bidi="ar-SA"/>
        </w:rPr>
        <w:t xml:space="preserve"> по </w:t>
      </w:r>
      <w:r w:rsidRPr="008937B5">
        <w:rPr>
          <w:rFonts w:eastAsia="Calibri"/>
          <w:lang w:val="ru-RU" w:eastAsia="en-US" w:bidi="ar-SA"/>
        </w:rPr>
        <w:t>иностранному (</w:t>
      </w:r>
      <w:r w:rsidRPr="008937B5">
        <w:rPr>
          <w:rFonts w:eastAsia="Calibri"/>
          <w:lang w:val="x-none" w:eastAsia="en-US" w:bidi="ar-SA"/>
        </w:rPr>
        <w:t>английскому</w:t>
      </w:r>
      <w:r w:rsidRPr="008937B5">
        <w:rPr>
          <w:rFonts w:eastAsia="Calibri"/>
          <w:lang w:val="ru-RU" w:eastAsia="en-US" w:bidi="ar-SA"/>
        </w:rPr>
        <w:t>)</w:t>
      </w:r>
      <w:r w:rsidRPr="008937B5">
        <w:rPr>
          <w:rFonts w:eastAsia="Calibri"/>
          <w:lang w:val="x-none" w:eastAsia="en-US" w:bidi="ar-SA"/>
        </w:rPr>
        <w:t xml:space="preserve"> языку, за пределами которой остаётся возможность авторского выбора вариативной составляющей содержания образования по </w:t>
      </w:r>
      <w:r w:rsidRPr="008937B5">
        <w:rPr>
          <w:rFonts w:eastAsia="Calibri"/>
          <w:lang w:val="ru-RU" w:eastAsia="en-US" w:bidi="ar-SA"/>
        </w:rPr>
        <w:t xml:space="preserve">учебному </w:t>
      </w:r>
      <w:r w:rsidRPr="008937B5">
        <w:rPr>
          <w:rFonts w:eastAsia="Calibri"/>
          <w:lang w:val="x-none" w:eastAsia="en-US" w:bidi="ar-SA"/>
        </w:rPr>
        <w:t xml:space="preserve">предмету. </w:t>
      </w:r>
      <w:r w:rsidRPr="008937B5">
        <w:rPr>
          <w:rFonts w:eastAsia="Calibri"/>
          <w:lang w:val="ru-RU" w:eastAsia="en-US" w:bidi="ar-SA"/>
        </w:rPr>
        <w:t>П</w:t>
      </w:r>
      <w:r w:rsidRPr="008937B5">
        <w:rPr>
          <w:rFonts w:eastAsia="Calibri"/>
          <w:lang w:val="x-none" w:eastAsia="en-US" w:bidi="ar-SA"/>
        </w:rPr>
        <w:t>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 (разделов</w:t>
      </w:r>
      <w:r w:rsidRPr="008937B5">
        <w:rPr>
          <w:rFonts w:eastAsia="Calibri"/>
          <w:lang w:val="ru-RU" w:eastAsia="en-US" w:bidi="ar-SA"/>
        </w:rPr>
        <w:t>)</w:t>
      </w:r>
      <w:r w:rsidRPr="008937B5">
        <w:rPr>
          <w:rFonts w:eastAsia="Calibri"/>
          <w:lang w:val="x-none" w:eastAsia="en-US" w:bidi="ar-SA"/>
        </w:rPr>
        <w:t xml:space="preserve"> </w:t>
      </w:r>
      <w:r w:rsidRPr="008937B5">
        <w:rPr>
          <w:rFonts w:eastAsia="Calibri"/>
          <w:lang w:val="ru-RU" w:eastAsia="en-US" w:bidi="ar-SA"/>
        </w:rPr>
        <w:t>программы</w:t>
      </w:r>
      <w:r w:rsidRPr="008937B5">
        <w:rPr>
          <w:rFonts w:eastAsia="Calibri"/>
          <w:lang w:val="x-none" w:eastAsia="en-US" w:bidi="ar-SA"/>
        </w:rPr>
        <w:t xml:space="preserve">,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программе для </w:t>
      </w:r>
      <w:r w:rsidRPr="008937B5">
        <w:rPr>
          <w:rFonts w:eastAsia="Calibri"/>
          <w:lang w:val="ru-RU" w:eastAsia="en-US" w:bidi="ar-SA"/>
        </w:rPr>
        <w:t>основного общего образования</w:t>
      </w:r>
      <w:r w:rsidRPr="008937B5">
        <w:rPr>
          <w:rFonts w:eastAsia="Calibri"/>
          <w:lang w:val="x-none" w:eastAsia="en-US" w:bidi="ar-SA"/>
        </w:rPr>
        <w:t xml:space="preserve"> предусмотрено дальнейшее развитие всех речевых умений и овладение языковыми средствами, представленными в </w:t>
      </w:r>
      <w:r w:rsidRPr="008937B5">
        <w:rPr>
          <w:rFonts w:eastAsia="Calibri"/>
          <w:lang w:val="ru-RU" w:eastAsia="en-US" w:bidi="ar-SA"/>
        </w:rPr>
        <w:t>федеральных</w:t>
      </w:r>
      <w:r w:rsidRPr="008937B5">
        <w:rPr>
          <w:rFonts w:eastAsia="Calibri"/>
          <w:lang w:val="x-none" w:eastAsia="en-US" w:bidi="ar-SA"/>
        </w:rPr>
        <w:t xml:space="preserve"> рабочих программах начального общего образования, что обеспечивает преемственность между </w:t>
      </w:r>
      <w:r w:rsidRPr="008937B5">
        <w:rPr>
          <w:rFonts w:eastAsia="Calibri"/>
          <w:lang w:val="ru-RU" w:eastAsia="en-US" w:bidi="ar-SA"/>
        </w:rPr>
        <w:t>уровнями</w:t>
      </w:r>
      <w:r w:rsidRPr="008937B5">
        <w:rPr>
          <w:rFonts w:eastAsia="Calibri"/>
          <w:lang w:val="x-none" w:eastAsia="en-US" w:bidi="ar-SA"/>
        </w:rPr>
        <w:t xml:space="preserve"> школьного образования по </w:t>
      </w:r>
      <w:r w:rsidRPr="008937B5">
        <w:rPr>
          <w:rFonts w:eastAsia="Calibri"/>
          <w:lang w:val="ru-RU" w:eastAsia="en-US" w:bidi="ar-SA"/>
        </w:rPr>
        <w:t>иностранному (</w:t>
      </w:r>
      <w:r w:rsidRPr="008937B5">
        <w:rPr>
          <w:rFonts w:eastAsia="Calibri"/>
          <w:lang w:val="x-none" w:eastAsia="en-US" w:bidi="ar-SA"/>
        </w:rPr>
        <w:t>английскому</w:t>
      </w:r>
      <w:r w:rsidRPr="008937B5">
        <w:rPr>
          <w:rFonts w:eastAsia="Calibri"/>
          <w:lang w:val="ru-RU" w:eastAsia="en-US" w:bidi="ar-SA"/>
        </w:rPr>
        <w:t>)</w:t>
      </w:r>
      <w:r w:rsidRPr="008937B5">
        <w:rPr>
          <w:rFonts w:eastAsia="Calibri"/>
          <w:lang w:val="x-none" w:eastAsia="en-US" w:bidi="ar-SA"/>
        </w:rPr>
        <w:t xml:space="preserve"> языку.</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w:t>
      </w:r>
      <w:r w:rsidR="00557E9C">
        <w:rPr>
          <w:rFonts w:eastAsia="Calibri"/>
          <w:lang w:val="ru-RU" w:eastAsia="en-US" w:bidi="ar-SA"/>
        </w:rPr>
        <w:t>1.</w:t>
      </w:r>
      <w:r w:rsidR="0024221A">
        <w:rPr>
          <w:rFonts w:eastAsia="Calibri"/>
          <w:lang w:val="en-US" w:eastAsia="en-US" w:bidi="ar-SA"/>
        </w:rPr>
        <w:t>8</w:t>
      </w:r>
      <w:r w:rsidRPr="008937B5" w:rsidR="00113FC4">
        <w:rPr>
          <w:rFonts w:eastAsia="Calibri"/>
          <w:lang w:val="ru-RU" w:eastAsia="en-US" w:bidi="ar-SA"/>
        </w:rPr>
        <w:t>.</w:t>
      </w:r>
      <w:r w:rsidRPr="008937B5">
        <w:rPr>
          <w:rFonts w:eastAsia="Calibri"/>
          <w:lang w:val="x-none" w:eastAsia="en-US" w:bidi="ar-SA"/>
        </w:rPr>
        <w:t>2.3.</w:t>
      </w:r>
      <w:r w:rsidRPr="008937B5">
        <w:rPr>
          <w:rFonts w:eastAsia="Calibri"/>
          <w:lang w:val="ru-RU" w:eastAsia="en-US" w:bidi="ar-SA"/>
        </w:rPr>
        <w:t> </w:t>
      </w:r>
      <w:r w:rsidRPr="008937B5">
        <w:rPr>
          <w:rFonts w:eastAsia="Calibri"/>
          <w:lang w:val="x-none" w:eastAsia="en-US" w:bidi="ar-SA"/>
        </w:rPr>
        <w:t>Предмету</w:t>
      </w:r>
      <w:r w:rsidRPr="008937B5">
        <w:rPr>
          <w:rFonts w:eastAsia="Calibri"/>
          <w:lang w:val="ru-RU" w:eastAsia="en-US" w:bidi="ar-SA"/>
        </w:rPr>
        <w:t xml:space="preserve"> </w:t>
      </w:r>
      <w:r w:rsidRPr="008937B5">
        <w:rPr>
          <w:rFonts w:eastAsia="Calibri"/>
          <w:lang w:val="x-none" w:eastAsia="en-US" w:bidi="ar-SA"/>
        </w:rPr>
        <w:t xml:space="preserve">«Иностранный (английский) язык» принадлежит важное место в системе общего образования и воспитания современного </w:t>
      </w:r>
      <w:r w:rsidRPr="008937B5">
        <w:rPr>
          <w:rFonts w:eastAsia="Calibri"/>
          <w:lang w:val="ru-RU" w:eastAsia="en-US" w:bidi="ar-SA"/>
        </w:rPr>
        <w:t>обучающегося</w:t>
      </w:r>
      <w:r w:rsidRPr="008937B5">
        <w:rPr>
          <w:rFonts w:eastAsia="Calibri"/>
          <w:lang w:val="x-none" w:eastAsia="en-US" w:bidi="ar-SA"/>
        </w:rPr>
        <w:br/>
        <w:t>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w:t>
      </w:r>
      <w:r w:rsidR="00557E9C">
        <w:rPr>
          <w:rFonts w:eastAsia="Calibri"/>
          <w:lang w:val="ru-RU" w:eastAsia="en-US" w:bidi="ar-SA"/>
        </w:rPr>
        <w:t>1.</w:t>
      </w:r>
      <w:r w:rsidR="0024221A">
        <w:rPr>
          <w:rFonts w:eastAsia="Calibri"/>
          <w:lang w:val="en-US" w:eastAsia="en-US" w:bidi="ar-SA"/>
        </w:rPr>
        <w:t>8</w:t>
      </w:r>
      <w:r w:rsidRPr="008937B5" w:rsidR="00113FC4">
        <w:rPr>
          <w:rFonts w:eastAsia="Calibri"/>
          <w:lang w:val="ru-RU" w:eastAsia="en-US" w:bidi="ar-SA"/>
        </w:rPr>
        <w:t>.</w:t>
      </w:r>
      <w:r w:rsidRPr="008937B5">
        <w:rPr>
          <w:rFonts w:eastAsia="Calibri"/>
          <w:lang w:val="x-none" w:eastAsia="en-US" w:bidi="ar-SA"/>
        </w:rPr>
        <w:t>2.4</w:t>
      </w:r>
      <w:r w:rsidRPr="008937B5">
        <w:rPr>
          <w:rFonts w:eastAsia="Calibri"/>
          <w:lang w:val="x-none" w:eastAsia="en-US" w:bidi="ar-SA"/>
        </w:rPr>
        <w:t>.</w:t>
      </w:r>
      <w:r w:rsidRPr="008937B5">
        <w:rPr>
          <w:rFonts w:eastAsia="Calibri"/>
          <w:lang w:val="ru-RU" w:eastAsia="en-US" w:bidi="ar-SA"/>
        </w:rPr>
        <w:t> </w:t>
      </w:r>
      <w:r w:rsidRPr="008937B5">
        <w:rPr>
          <w:rFonts w:eastAsia="Calibri"/>
          <w:lang w:val="x-none" w:eastAsia="en-US" w:bidi="ar-SA"/>
        </w:rPr>
        <w:t xml:space="preserve">Построение программы имеет нелинейный характер и основано </w:t>
        <w:br/>
        <w:t>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w:t>
      </w:r>
      <w:r w:rsidR="00557E9C">
        <w:rPr>
          <w:rFonts w:eastAsia="Calibri"/>
          <w:lang w:val="ru-RU" w:eastAsia="en-US" w:bidi="ar-SA"/>
        </w:rPr>
        <w:t>1.</w:t>
      </w:r>
      <w:r w:rsidR="0024221A">
        <w:rPr>
          <w:rFonts w:eastAsia="Calibri"/>
          <w:lang w:val="en-US" w:eastAsia="en-US" w:bidi="ar-SA"/>
        </w:rPr>
        <w:t>8</w:t>
      </w:r>
      <w:r w:rsidRPr="008937B5" w:rsidR="00113FC4">
        <w:rPr>
          <w:rFonts w:eastAsia="Calibri"/>
          <w:lang w:val="ru-RU" w:eastAsia="en-US" w:bidi="ar-SA"/>
        </w:rPr>
        <w:t>.</w:t>
      </w:r>
      <w:r w:rsidRPr="008937B5">
        <w:rPr>
          <w:rFonts w:eastAsia="Calibri"/>
          <w:lang w:val="x-none" w:eastAsia="en-US" w:bidi="ar-SA"/>
        </w:rPr>
        <w:t>2.5.</w:t>
      </w:r>
      <w:r w:rsidRPr="008937B5">
        <w:rPr>
          <w:rFonts w:eastAsia="Calibri"/>
          <w:lang w:val="ru-RU" w:eastAsia="en-US" w:bidi="ar-SA"/>
        </w:rPr>
        <w:t> </w:t>
      </w:r>
      <w:r w:rsidRPr="008937B5">
        <w:rPr>
          <w:rFonts w:eastAsia="Calibri"/>
          <w:lang w:val="x-none" w:eastAsia="en-US" w:bidi="ar-SA"/>
        </w:rPr>
        <w:t xml:space="preserve">В последние десятилетия наблюдается трансформация взглядов </w:t>
        <w:br/>
        <w:t xml:space="preserve">на владение иностранным языком, усиление общественных запросов </w:t>
        <w:br/>
        <w:t xml:space="preserve">на квалифицированных и мобильных людей, способных быстро адаптироваться </w:t>
        <w:br/>
        <w:t xml:space="preserve">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w:t>
      </w:r>
      <w:r w:rsidRPr="008937B5">
        <w:rPr>
          <w:rFonts w:eastAsia="Calibri"/>
          <w:lang w:val="ru-RU" w:eastAsia="en-US" w:bidi="ar-SA"/>
        </w:rPr>
        <w:t>обучающиеся</w:t>
      </w:r>
      <w:r w:rsidRPr="008937B5">
        <w:rPr>
          <w:rFonts w:eastAsia="Calibri"/>
          <w:lang w:val="x-none" w:eastAsia="en-US" w:bidi="ar-SA"/>
        </w:rPr>
        <w:t xml:space="preserve"> независимо </w:t>
        <w:br/>
        <w:t>от выбранных ими профильных предметов (математик</w:t>
      </w:r>
      <w:r w:rsidRPr="008937B5">
        <w:rPr>
          <w:rFonts w:eastAsia="Calibri"/>
          <w:lang w:val="ru-RU" w:eastAsia="en-US" w:bidi="ar-SA"/>
        </w:rPr>
        <w:t>и</w:t>
      </w:r>
      <w:r w:rsidRPr="008937B5">
        <w:rPr>
          <w:rFonts w:eastAsia="Calibri"/>
          <w:lang w:val="x-none" w:eastAsia="en-US" w:bidi="ar-SA"/>
        </w:rPr>
        <w:t>, истори</w:t>
      </w:r>
      <w:r w:rsidRPr="008937B5">
        <w:rPr>
          <w:rFonts w:eastAsia="Calibri"/>
          <w:lang w:val="ru-RU" w:eastAsia="en-US" w:bidi="ar-SA"/>
        </w:rPr>
        <w:t>и</w:t>
      </w:r>
      <w:r w:rsidRPr="008937B5">
        <w:rPr>
          <w:rFonts w:eastAsia="Calibri"/>
          <w:lang w:val="x-none" w:eastAsia="en-US" w:bidi="ar-SA"/>
        </w:rPr>
        <w:t>, хими</w:t>
      </w:r>
      <w:r w:rsidRPr="008937B5">
        <w:rPr>
          <w:rFonts w:eastAsia="Calibri"/>
          <w:lang w:val="ru-RU" w:eastAsia="en-US" w:bidi="ar-SA"/>
        </w:rPr>
        <w:t>и</w:t>
      </w:r>
      <w:r w:rsidRPr="008937B5">
        <w:rPr>
          <w:rFonts w:eastAsia="Calibri"/>
          <w:lang w:val="x-none" w:eastAsia="en-US" w:bidi="ar-SA"/>
        </w:rPr>
        <w:t>, физик</w:t>
      </w:r>
      <w:r w:rsidRPr="008937B5">
        <w:rPr>
          <w:rFonts w:eastAsia="Calibri"/>
          <w:lang w:val="ru-RU" w:eastAsia="en-US" w:bidi="ar-SA"/>
        </w:rPr>
        <w:t>и</w:t>
      </w:r>
      <w:r w:rsidRPr="008937B5">
        <w:rPr>
          <w:rFonts w:eastAsia="Calibri"/>
          <w:lang w:val="x-none" w:eastAsia="en-US" w:bidi="ar-SA"/>
        </w:rPr>
        <w:t xml:space="preserve"> </w:t>
        <w:br/>
        <w:t>и др</w:t>
      </w:r>
      <w:r w:rsidRPr="008937B5">
        <w:rPr>
          <w:rFonts w:eastAsia="Calibri"/>
          <w:lang w:val="ru-RU" w:eastAsia="en-US" w:bidi="ar-SA"/>
        </w:rPr>
        <w:t>угих учебных предметов</w:t>
      </w:r>
      <w:r w:rsidRPr="008937B5">
        <w:rPr>
          <w:rFonts w:eastAsia="Calibri"/>
          <w:lang w:val="x-none" w:eastAsia="en-US" w:bidi="ar-SA"/>
        </w:rPr>
        <w:t xml:space="preserve">). Таким образом, владение иностранным языком становится одним из важнейших средств социализации и успешной профессиональной деятельности выпускника </w:t>
      </w:r>
      <w:r w:rsidRPr="008937B5">
        <w:rPr>
          <w:rFonts w:eastAsia="Calibri"/>
          <w:lang w:val="ru-RU" w:eastAsia="en-US" w:bidi="ar-SA"/>
        </w:rPr>
        <w:t>общеобразовательной организации</w:t>
      </w:r>
      <w:r w:rsidRPr="008937B5">
        <w:rPr>
          <w:rFonts w:eastAsia="Calibri"/>
          <w:lang w:val="x-none" w:eastAsia="en-US" w:bidi="ar-SA"/>
        </w:rPr>
        <w:t>.</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w:t>
      </w:r>
      <w:r w:rsidR="00557E9C">
        <w:rPr>
          <w:rFonts w:eastAsia="Calibri"/>
          <w:lang w:val="ru-RU" w:eastAsia="en-US" w:bidi="ar-SA"/>
        </w:rPr>
        <w:t>1.</w:t>
      </w:r>
      <w:r w:rsidR="0024221A">
        <w:rPr>
          <w:rFonts w:eastAsia="Calibri"/>
          <w:lang w:val="en-US" w:eastAsia="en-US" w:bidi="ar-SA"/>
        </w:rPr>
        <w:t>8</w:t>
      </w:r>
      <w:r w:rsidR="00557E9C">
        <w:rPr>
          <w:rFonts w:eastAsia="Calibri"/>
          <w:lang w:val="ru-RU" w:eastAsia="en-US" w:bidi="ar-SA"/>
        </w:rPr>
        <w:t>.</w:t>
      </w:r>
      <w:r w:rsidRPr="008937B5">
        <w:rPr>
          <w:rFonts w:eastAsia="Calibri"/>
          <w:lang w:val="x-none" w:eastAsia="en-US" w:bidi="ar-SA"/>
        </w:rPr>
        <w:t>2.6.</w:t>
      </w:r>
      <w:r w:rsidRPr="008937B5">
        <w:rPr>
          <w:rFonts w:eastAsia="Calibri"/>
          <w:lang w:val="ru-RU" w:eastAsia="en-US" w:bidi="ar-SA"/>
        </w:rPr>
        <w:t> </w:t>
      </w:r>
      <w:r w:rsidRPr="008937B5">
        <w:rPr>
          <w:rFonts w:eastAsia="Calibri"/>
          <w:lang w:val="x-none" w:eastAsia="en-US" w:bidi="ar-SA"/>
        </w:rPr>
        <w:t xml:space="preserve">Возрастает значимость владения разными иностранными языками </w:t>
        <w:br/>
        <w:t>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w:t>
      </w:r>
      <w:r w:rsidR="00557E9C">
        <w:rPr>
          <w:rFonts w:eastAsia="Calibri"/>
          <w:lang w:val="ru-RU" w:eastAsia="en-US" w:bidi="ar-SA"/>
        </w:rPr>
        <w:t>1.</w:t>
      </w:r>
      <w:r w:rsidR="0024221A">
        <w:rPr>
          <w:rFonts w:eastAsia="Calibri"/>
          <w:lang w:val="en-US" w:eastAsia="en-US" w:bidi="ar-SA"/>
        </w:rPr>
        <w:t>8</w:t>
      </w:r>
      <w:r w:rsidRPr="008937B5" w:rsidR="00113FC4">
        <w:rPr>
          <w:rFonts w:eastAsia="Calibri"/>
          <w:lang w:val="ru-RU" w:eastAsia="en-US" w:bidi="ar-SA"/>
        </w:rPr>
        <w:t>.</w:t>
      </w:r>
      <w:r w:rsidRPr="008937B5">
        <w:rPr>
          <w:rFonts w:eastAsia="Calibri"/>
          <w:lang w:val="x-none" w:eastAsia="en-US" w:bidi="ar-SA"/>
        </w:rPr>
        <w:t>2.7.</w:t>
      </w:r>
      <w:r w:rsidRPr="008937B5">
        <w:rPr>
          <w:rFonts w:eastAsia="Calibri"/>
          <w:lang w:val="ru-RU" w:eastAsia="en-US" w:bidi="ar-SA"/>
        </w:rPr>
        <w:t> </w:t>
      </w:r>
      <w:r w:rsidRPr="008937B5">
        <w:rPr>
          <w:rFonts w:eastAsia="Calibri"/>
          <w:lang w:val="x-none" w:eastAsia="en-US" w:bidi="ar-SA"/>
        </w:rPr>
        <w:t>Естественно, возрастание значимости владения иностранными языками приводит к переосмыслению целей и содержания обучения предмету.</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В свете сказанного выше цели иноязычного образования становятся более сложными по структуре, формулируются на ценностном, когнитивном </w:t>
        <w:br/>
        <w:t>и прагматическом уровнях и, соответственно, воплощаются в личностных, метапредметных (общеучебных, универсальных</w:t>
      </w:r>
      <w:r w:rsidRPr="008937B5">
        <w:rPr>
          <w:rFonts w:eastAsia="Calibri"/>
          <w:lang w:val="ru-RU" w:eastAsia="en-US" w:bidi="ar-SA"/>
        </w:rPr>
        <w:t>)</w:t>
      </w:r>
      <w:r w:rsidRPr="008937B5">
        <w:rPr>
          <w:rFonts w:eastAsia="Calibri"/>
          <w:lang w:val="x-none" w:eastAsia="en-US" w:bidi="ar-SA"/>
        </w:rPr>
        <w:t xml:space="preserve">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w:t>
        <w:br/>
        <w:t>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w:t>
      </w:r>
      <w:r w:rsidR="00557E9C">
        <w:rPr>
          <w:rFonts w:eastAsia="Calibri"/>
          <w:lang w:val="ru-RU" w:eastAsia="en-US" w:bidi="ar-SA"/>
        </w:rPr>
        <w:t>1.</w:t>
      </w:r>
      <w:r w:rsidR="0024221A">
        <w:rPr>
          <w:rFonts w:eastAsia="Calibri"/>
          <w:lang w:val="en-US" w:eastAsia="en-US" w:bidi="ar-SA"/>
        </w:rPr>
        <w:t>8</w:t>
      </w:r>
      <w:r w:rsidRPr="008937B5" w:rsidR="00113FC4">
        <w:rPr>
          <w:rFonts w:eastAsia="Calibri"/>
          <w:lang w:val="ru-RU" w:eastAsia="en-US" w:bidi="ar-SA"/>
        </w:rPr>
        <w:t>.</w:t>
      </w:r>
      <w:r w:rsidRPr="008937B5">
        <w:rPr>
          <w:rFonts w:eastAsia="Calibri"/>
          <w:lang w:val="x-none" w:eastAsia="en-US" w:bidi="ar-SA"/>
        </w:rPr>
        <w:t>2.</w:t>
      </w:r>
      <w:r w:rsidRPr="008937B5">
        <w:rPr>
          <w:rFonts w:eastAsia="Calibri"/>
          <w:lang w:val="ru-RU" w:eastAsia="en-US" w:bidi="ar-SA"/>
        </w:rPr>
        <w:t>8</w:t>
      </w:r>
      <w:r w:rsidRPr="008937B5">
        <w:rPr>
          <w:rFonts w:eastAsia="Calibri"/>
          <w:lang w:val="x-none" w:eastAsia="en-US" w:bidi="ar-SA"/>
        </w:rPr>
        <w:t>.</w:t>
      </w:r>
      <w:r w:rsidRPr="008937B5">
        <w:rPr>
          <w:rFonts w:eastAsia="Calibri"/>
          <w:lang w:val="ru-RU" w:eastAsia="en-US" w:bidi="ar-SA"/>
        </w:rPr>
        <w:t> </w:t>
      </w:r>
      <w:r w:rsidRPr="008937B5">
        <w:rPr>
          <w:rFonts w:eastAsia="Calibri"/>
          <w:lang w:val="x-none" w:eastAsia="en-US" w:bidi="ar-SA"/>
        </w:rPr>
        <w:t xml:space="preserve">На прагматическом уровне целью иноязычного образования провозглашено формирование коммуникативной компетенции обучающихся </w:t>
        <w:br/>
        <w:t>в единстве таких её составляющих, как речевая, языковая, социокультурная, компенсаторная компетенции: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языковая компетенция – овладение новыми языковыми средствами (фонетическими, орфографическими, лексическими, грамматическими) </w:t>
        <w:br/>
        <w:t xml:space="preserve">в соответствии c отобранными темами общения; освоение знаний о языковых явлениях изучаемого языка, разных способах выражения мысли в родном </w:t>
        <w:br/>
        <w:t>и иностранном языках;</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социокультурная (межкультурная</w:t>
      </w:r>
      <w:r w:rsidRPr="008937B5">
        <w:rPr>
          <w:rFonts w:eastAsia="Calibri"/>
          <w:lang w:val="ru-RU" w:eastAsia="en-US" w:bidi="ar-SA"/>
        </w:rPr>
        <w:t>)</w:t>
      </w:r>
      <w:r w:rsidRPr="008937B5">
        <w:rPr>
          <w:rFonts w:eastAsia="Calibri"/>
          <w:lang w:val="x-none" w:eastAsia="en-US" w:bidi="ar-SA"/>
        </w:rPr>
        <w:t xml:space="preserve"> компетенция – приобщение к культуре, традициям реалиям стран (страны) изучаемого языка в рамках тем и ситуаций общения, отвечающих опыту, интересам, психологическим особенностям </w:t>
      </w:r>
      <w:r w:rsidRPr="008937B5">
        <w:rPr>
          <w:rFonts w:eastAsia="Calibri"/>
          <w:lang w:val="ru-RU" w:eastAsia="en-US" w:bidi="ar-SA"/>
        </w:rPr>
        <w:t>об</w:t>
      </w:r>
      <w:r w:rsidRPr="008937B5">
        <w:rPr>
          <w:rFonts w:eastAsia="Calibri"/>
          <w:lang w:val="x-none" w:eastAsia="en-US" w:bidi="ar-SA"/>
        </w:rPr>
        <w:t>уча</w:t>
      </w:r>
      <w:r w:rsidRPr="008937B5">
        <w:rPr>
          <w:rFonts w:eastAsia="Calibri"/>
          <w:lang w:val="ru-RU" w:eastAsia="en-US" w:bidi="ar-SA"/>
        </w:rPr>
        <w:t>ю</w:t>
      </w:r>
      <w:r w:rsidRPr="008937B5">
        <w:rPr>
          <w:rFonts w:eastAsia="Calibri"/>
          <w:lang w:val="x-none" w:eastAsia="en-US" w:bidi="ar-SA"/>
        </w:rPr>
        <w:t xml:space="preserve">щихся </w:t>
      </w:r>
      <w:r w:rsidRPr="008937B5">
        <w:rPr>
          <w:rFonts w:eastAsia="Calibri"/>
          <w:lang w:val="ru-RU" w:eastAsia="en-US" w:bidi="ar-SA"/>
        </w:rPr>
        <w:t>5–9 классов на разных этапах (5–7 и 8–9 классы)</w:t>
      </w:r>
      <w:r w:rsidRPr="008937B5">
        <w:rPr>
          <w:rFonts w:eastAsia="Calibri"/>
          <w:lang w:val="x-none" w:eastAsia="en-US" w:bidi="ar-SA"/>
        </w:rPr>
        <w:t>, формирование умения представлять свою страну, её культуру в условиях межкультурного общения;</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x-none" w:eastAsia="en-US" w:bidi="ar-SA"/>
        </w:rPr>
        <w:t xml:space="preserve">компенсаторная компетенция – развитие умений выходить из положения </w:t>
        <w:br/>
        <w:t>в условиях дефицита языковых средств при получении и передаче инф</w:t>
      </w:r>
      <w:r w:rsidRPr="008937B5">
        <w:rPr>
          <w:rFonts w:eastAsia="Calibri"/>
          <w:lang w:val="ru-RU" w:eastAsia="en-US" w:bidi="ar-SA"/>
        </w:rPr>
        <w:t>ормации.</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w:t>
      </w:r>
      <w:r w:rsidR="00557E9C">
        <w:rPr>
          <w:rFonts w:eastAsia="Calibri"/>
          <w:lang w:val="ru-RU" w:eastAsia="en-US" w:bidi="ar-SA"/>
        </w:rPr>
        <w:t>1.</w:t>
      </w:r>
      <w:r w:rsidR="0024221A">
        <w:rPr>
          <w:rFonts w:eastAsia="Calibri"/>
          <w:lang w:val="en-US" w:eastAsia="en-US" w:bidi="ar-SA"/>
        </w:rPr>
        <w:t>8</w:t>
      </w:r>
      <w:r w:rsidRPr="008937B5" w:rsidR="00113FC4">
        <w:rPr>
          <w:rFonts w:eastAsia="Calibri"/>
          <w:lang w:val="ru-RU" w:eastAsia="en-US" w:bidi="ar-SA"/>
        </w:rPr>
        <w:t>.</w:t>
      </w:r>
      <w:r w:rsidRPr="008937B5">
        <w:rPr>
          <w:rFonts w:eastAsia="Calibri"/>
          <w:lang w:val="x-none" w:eastAsia="en-US" w:bidi="ar-SA"/>
        </w:rPr>
        <w:t>2.</w:t>
      </w:r>
      <w:r w:rsidRPr="008937B5">
        <w:rPr>
          <w:rFonts w:eastAsia="Calibri"/>
          <w:lang w:val="ru-RU" w:eastAsia="en-US" w:bidi="ar-SA"/>
        </w:rPr>
        <w:t>9</w:t>
      </w:r>
      <w:r w:rsidRPr="008937B5">
        <w:rPr>
          <w:rFonts w:eastAsia="Calibri"/>
          <w:lang w:val="x-none" w:eastAsia="en-US" w:bidi="ar-SA"/>
        </w:rPr>
        <w:t>.</w:t>
      </w:r>
      <w:r w:rsidRPr="008937B5">
        <w:rPr>
          <w:rFonts w:eastAsia="Calibri"/>
          <w:lang w:val="ru-RU" w:eastAsia="en-US" w:bidi="ar-SA"/>
        </w:rPr>
        <w:t> </w:t>
      </w:r>
      <w:r w:rsidRPr="008937B5">
        <w:rPr>
          <w:rFonts w:eastAsia="Calibri"/>
          <w:lang w:val="x-none" w:eastAsia="en-US" w:bidi="ar-SA"/>
        </w:rPr>
        <w:t>Наряду с иноязычной коммуникативной компетенцией средствами иностранного языка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w:t>
      </w:r>
      <w:r w:rsidR="00557E9C">
        <w:rPr>
          <w:rFonts w:eastAsia="Calibri"/>
          <w:lang w:val="ru-RU" w:eastAsia="en-US" w:bidi="ar-SA"/>
        </w:rPr>
        <w:t>1.</w:t>
      </w:r>
      <w:r w:rsidR="0024221A">
        <w:rPr>
          <w:rFonts w:eastAsia="Calibri"/>
          <w:lang w:val="en-US" w:eastAsia="en-US" w:bidi="ar-SA"/>
        </w:rPr>
        <w:t>8</w:t>
      </w:r>
      <w:r w:rsidRPr="008937B5" w:rsidR="00113FC4">
        <w:rPr>
          <w:rFonts w:eastAsia="Calibri"/>
          <w:lang w:val="ru-RU" w:eastAsia="en-US" w:bidi="ar-SA"/>
        </w:rPr>
        <w:t>.</w:t>
      </w:r>
      <w:r w:rsidRPr="008937B5">
        <w:rPr>
          <w:rFonts w:eastAsia="Calibri"/>
          <w:lang w:val="x-none" w:eastAsia="en-US" w:bidi="ar-SA"/>
        </w:rPr>
        <w:t>2.10.</w:t>
      </w:r>
      <w:r w:rsidRPr="008937B5">
        <w:rPr>
          <w:rFonts w:eastAsia="Calibri"/>
          <w:lang w:val="ru-RU" w:eastAsia="en-US" w:bidi="ar-SA"/>
        </w:rPr>
        <w:t> </w:t>
      </w:r>
      <w:r w:rsidRPr="008937B5">
        <w:rPr>
          <w:rFonts w:eastAsia="Calibri"/>
          <w:lang w:val="x-none" w:eastAsia="en-US" w:bidi="ar-SA"/>
        </w:rPr>
        <w:t xml:space="preserve">В соответствии с личностно ориентированной парадигмой образования основными подходами к обучению иностранным языкам </w:t>
        <w:br/>
        <w:t xml:space="preserve">признаются компетентностный, системно-деятельностный, межкультурный </w:t>
        <w:br/>
        <w:t xml:space="preserve">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w:t>
      </w:r>
      <w:r w:rsidRPr="008937B5">
        <w:rPr>
          <w:rFonts w:eastAsia="Calibri"/>
          <w:lang w:val="ru-RU" w:eastAsia="en-US" w:bidi="ar-SA"/>
        </w:rPr>
        <w:t>основного общего образования</w:t>
      </w:r>
      <w:r w:rsidRPr="008937B5">
        <w:rPr>
          <w:rFonts w:eastAsia="Calibri"/>
          <w:lang w:val="x-none" w:eastAsia="en-US" w:bidi="ar-SA"/>
        </w:rPr>
        <w:t>, использования новых педагогических технологий (дифференциация, индивидуализация, проектная деятельность и други</w:t>
      </w:r>
      <w:r w:rsidRPr="008937B5">
        <w:rPr>
          <w:rFonts w:eastAsia="Calibri"/>
          <w:lang w:val="ru-RU" w:eastAsia="en-US" w:bidi="ar-SA"/>
        </w:rPr>
        <w:t>е технологии</w:t>
      </w:r>
      <w:r w:rsidRPr="008937B5">
        <w:rPr>
          <w:rFonts w:eastAsia="Calibri"/>
          <w:lang w:val="x-none" w:eastAsia="en-US" w:bidi="ar-SA"/>
        </w:rPr>
        <w:t>) и использования современных средств обучения.</w:t>
      </w:r>
    </w:p>
    <w:p w:rsidR="00EE74B1" w:rsidRPr="008937B5" w:rsidP="003264A2">
      <w:pPr>
        <w:widowControl/>
        <w:spacing w:after="0" w:line="240" w:lineRule="auto"/>
        <w:ind w:firstLine="709"/>
        <w:jc w:val="both"/>
        <w:rPr>
          <w:rFonts w:eastAsia="Calibri"/>
          <w:lang w:val="x-none" w:eastAsia="en-US" w:bidi="ar-SA"/>
        </w:rPr>
      </w:pPr>
      <w:r w:rsidR="00557E9C">
        <w:rPr>
          <w:rFonts w:eastAsia="Calibri"/>
          <w:lang w:val="ru-RU" w:eastAsia="en-US" w:bidi="ar-SA"/>
        </w:rPr>
        <w:t>2.1.8</w:t>
      </w:r>
      <w:r w:rsidRPr="008937B5" w:rsidR="00113FC4">
        <w:rPr>
          <w:rFonts w:eastAsia="Calibri"/>
          <w:lang w:val="ru-RU" w:eastAsia="en-US" w:bidi="ar-SA"/>
        </w:rPr>
        <w:t>.</w:t>
      </w:r>
      <w:r w:rsidRPr="008937B5">
        <w:rPr>
          <w:rFonts w:eastAsia="Calibri"/>
          <w:lang w:val="x-none" w:eastAsia="en-US" w:bidi="ar-SA"/>
        </w:rPr>
        <w:t>2.1</w:t>
      </w:r>
      <w:r w:rsidRPr="008937B5">
        <w:rPr>
          <w:rFonts w:eastAsia="Calibri"/>
          <w:lang w:val="ru-RU" w:eastAsia="en-US" w:bidi="ar-SA"/>
        </w:rPr>
        <w:t>1</w:t>
      </w:r>
      <w:r w:rsidRPr="008937B5">
        <w:rPr>
          <w:rFonts w:eastAsia="Calibri"/>
          <w:lang w:val="x-none" w:eastAsia="en-US" w:bidi="ar-SA"/>
        </w:rPr>
        <w:t>.</w:t>
      </w:r>
      <w:r w:rsidRPr="008937B5">
        <w:rPr>
          <w:rFonts w:eastAsia="Calibri"/>
          <w:lang w:val="ru-RU" w:eastAsia="en-US" w:bidi="ar-SA"/>
        </w:rPr>
        <w:t> </w:t>
      </w:r>
      <w:r w:rsidRPr="008937B5">
        <w:rPr>
          <w:rFonts w:eastAsia="Calibri"/>
          <w:lang w:val="x-none" w:eastAsia="en-US" w:bidi="ar-SA"/>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EE74B1" w:rsidRPr="008937B5" w:rsidP="0024221A">
      <w:pPr>
        <w:widowControl/>
        <w:spacing w:after="0" w:line="240" w:lineRule="auto"/>
        <w:ind w:firstLine="709"/>
        <w:rPr>
          <w:rFonts w:eastAsia="Calibri"/>
          <w:lang w:val="ru-RU" w:eastAsia="en-US" w:bidi="ar-SA"/>
        </w:rPr>
      </w:pPr>
      <w:r w:rsidRPr="0024221A" w:rsidR="0024221A">
        <w:rPr>
          <w:rFonts w:eastAsia="Calibri"/>
          <w:lang w:val="ru-RU" w:eastAsia="en-US" w:bidi="ar-SA"/>
        </w:rPr>
        <w:t>2.</w:t>
      </w:r>
      <w:r w:rsidR="00557E9C">
        <w:rPr>
          <w:rFonts w:eastAsia="Calibri"/>
          <w:lang w:val="ru-RU" w:eastAsia="en-US" w:bidi="ar-SA"/>
        </w:rPr>
        <w:t>1.</w:t>
      </w:r>
      <w:r w:rsidRPr="0024221A" w:rsidR="0024221A">
        <w:rPr>
          <w:rFonts w:eastAsia="Calibri"/>
          <w:lang w:val="ru-RU" w:eastAsia="en-US" w:bidi="ar-SA"/>
        </w:rPr>
        <w:t>8</w:t>
      </w:r>
      <w:r w:rsidRPr="008937B5" w:rsidR="00113FC4">
        <w:rPr>
          <w:rFonts w:eastAsia="Calibri"/>
          <w:lang w:val="ru-RU" w:eastAsia="en-US" w:bidi="ar-SA"/>
        </w:rPr>
        <w:t>.</w:t>
      </w:r>
      <w:r w:rsidRPr="008937B5">
        <w:rPr>
          <w:rFonts w:eastAsia="Calibri"/>
          <w:lang w:val="x-none" w:eastAsia="en-US" w:bidi="ar-SA"/>
        </w:rPr>
        <w:t>2.1</w:t>
      </w:r>
      <w:r w:rsidRPr="008937B5">
        <w:rPr>
          <w:rFonts w:eastAsia="Calibri"/>
          <w:lang w:val="ru-RU" w:eastAsia="en-US" w:bidi="ar-SA"/>
        </w:rPr>
        <w:t>2</w:t>
      </w:r>
      <w:r w:rsidRPr="008937B5">
        <w:rPr>
          <w:rFonts w:eastAsia="Calibri"/>
          <w:lang w:val="x-none" w:eastAsia="en-US" w:bidi="ar-SA"/>
        </w:rPr>
        <w:t>.</w:t>
      </w:r>
      <w:r w:rsidRPr="008937B5">
        <w:rPr>
          <w:rFonts w:eastAsia="Calibri"/>
          <w:lang w:val="ru-RU" w:eastAsia="en-US" w:bidi="ar-SA"/>
        </w:rPr>
        <w:t xml:space="preserve"> 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w:t>
      </w:r>
      <w:r w:rsidR="0024221A">
        <w:rPr>
          <w:rFonts w:eastAsia="Calibri"/>
          <w:lang w:val="ru-RU" w:eastAsia="en-US" w:bidi="ar-SA"/>
        </w:rPr>
        <w:t>(3 часа в неделю), в 8 классе –</w:t>
      </w:r>
      <w:r w:rsidRPr="008937B5">
        <w:rPr>
          <w:rFonts w:eastAsia="Calibri"/>
          <w:lang w:val="ru-RU" w:eastAsia="en-US" w:bidi="ar-SA"/>
        </w:rPr>
        <w:t>102 часа (3 часа в неделю), в 9 классе – 102 часа (3 часа в неделю).</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w:t>
      </w:r>
      <w:r w:rsidR="00557E9C">
        <w:rPr>
          <w:rFonts w:eastAsia="Calibri"/>
          <w:lang w:val="ru-RU" w:eastAsia="en-US" w:bidi="ar-SA"/>
        </w:rPr>
        <w:t>1.</w:t>
      </w:r>
      <w:r w:rsidR="0024221A">
        <w:rPr>
          <w:rFonts w:eastAsia="Calibri"/>
          <w:lang w:val="en-US" w:eastAsia="en-US" w:bidi="ar-SA"/>
        </w:rPr>
        <w:t>8.</w:t>
      </w:r>
      <w:r w:rsidRPr="008937B5">
        <w:rPr>
          <w:rFonts w:eastAsia="Calibri"/>
          <w:lang w:val="x-none" w:eastAsia="en-US" w:bidi="ar-SA"/>
        </w:rPr>
        <w:t>2.1</w:t>
      </w:r>
      <w:r w:rsidRPr="008937B5">
        <w:rPr>
          <w:rFonts w:eastAsia="Calibri"/>
          <w:lang w:val="ru-RU" w:eastAsia="en-US" w:bidi="ar-SA"/>
        </w:rPr>
        <w:t>3</w:t>
      </w:r>
      <w:r w:rsidRPr="008937B5">
        <w:rPr>
          <w:rFonts w:eastAsia="Calibri"/>
          <w:lang w:val="x-none" w:eastAsia="en-US" w:bidi="ar-SA"/>
        </w:rPr>
        <w:t>.</w:t>
      </w:r>
      <w:r w:rsidRPr="008937B5">
        <w:rPr>
          <w:rFonts w:eastAsia="Calibri"/>
          <w:lang w:val="ru-RU" w:eastAsia="en-US" w:bidi="ar-SA"/>
        </w:rPr>
        <w:t> </w:t>
      </w:r>
      <w:r w:rsidRPr="008937B5">
        <w:rPr>
          <w:rFonts w:eastAsia="Calibri"/>
          <w:lang w:val="x-none" w:eastAsia="en-US" w:bidi="ar-SA"/>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Pr>
          <w:rFonts w:eastAsia="Calibri"/>
          <w:vertAlign w:val="superscript"/>
          <w:lang w:val="x-none" w:eastAsia="en-US" w:bidi="ar-SA"/>
        </w:rPr>
        <w:footnoteReference w:id="17"/>
      </w:r>
      <w:r w:rsidRPr="008937B5">
        <w:rPr>
          <w:rFonts w:eastAsia="Calibri"/>
          <w:lang w:val="x-none"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Данный уровень позволит выпускникам </w:t>
      </w:r>
      <w:r w:rsidRPr="008937B5">
        <w:rPr>
          <w:rFonts w:eastAsia="Calibri"/>
          <w:lang w:val="ru-RU" w:eastAsia="en-US" w:bidi="ar-SA"/>
        </w:rPr>
        <w:t>9 классов</w:t>
      </w:r>
      <w:r w:rsidRPr="008937B5">
        <w:rPr>
          <w:rFonts w:eastAsia="Calibri"/>
          <w:lang w:val="x-none" w:eastAsia="en-US" w:bidi="ar-SA"/>
        </w:rPr>
        <w:t xml:space="preserve"> использовать иностранный язык для продолжения образования на </w:t>
      </w:r>
      <w:r w:rsidRPr="008937B5">
        <w:rPr>
          <w:rFonts w:eastAsia="Calibri"/>
          <w:lang w:val="ru-RU" w:eastAsia="en-US" w:bidi="ar-SA"/>
        </w:rPr>
        <w:t>уровне среднего общего образования</w:t>
      </w:r>
      <w:r w:rsidRPr="008937B5">
        <w:rPr>
          <w:rFonts w:eastAsia="Calibri"/>
          <w:lang w:val="x-none" w:eastAsia="en-US" w:bidi="ar-SA"/>
        </w:rPr>
        <w:t xml:space="preserve"> и для дальнейшего самообразования.</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x-none" w:eastAsia="en-US" w:bidi="ar-SA"/>
        </w:rPr>
        <w:t>2.1</w:t>
      </w:r>
      <w:r w:rsidRPr="008937B5">
        <w:rPr>
          <w:rFonts w:eastAsia="Calibri"/>
          <w:lang w:val="ru-RU" w:eastAsia="en-US" w:bidi="ar-SA"/>
        </w:rPr>
        <w:t>4</w:t>
      </w:r>
      <w:r w:rsidRPr="008937B5">
        <w:rPr>
          <w:rFonts w:eastAsia="Calibri"/>
          <w:lang w:val="x-none" w:eastAsia="en-US" w:bidi="ar-SA"/>
        </w:rPr>
        <w:t>.</w:t>
      </w:r>
      <w:r w:rsidRPr="008937B5">
        <w:rPr>
          <w:rFonts w:eastAsia="Calibri"/>
          <w:lang w:val="ru-RU" w:eastAsia="en-US" w:bidi="ar-SA"/>
        </w:rPr>
        <w:t> П</w:t>
      </w:r>
      <w:r w:rsidRPr="008937B5">
        <w:rPr>
          <w:rFonts w:eastAsia="Calibri"/>
          <w:lang w:val="x-none" w:eastAsia="en-US" w:bidi="ar-SA"/>
        </w:rPr>
        <w:t xml:space="preserve">рограмма состоит из </w:t>
      </w:r>
      <w:r w:rsidRPr="008937B5">
        <w:rPr>
          <w:rFonts w:eastAsia="Calibri"/>
          <w:lang w:val="ru-RU" w:eastAsia="en-US" w:bidi="ar-SA"/>
        </w:rPr>
        <w:t>следующих</w:t>
      </w:r>
      <w:r w:rsidRPr="008937B5">
        <w:rPr>
          <w:rFonts w:eastAsia="Calibri"/>
          <w:lang w:val="x-none" w:eastAsia="en-US" w:bidi="ar-SA"/>
        </w:rPr>
        <w:t xml:space="preserve"> разделов: </w:t>
      </w:r>
      <w:r w:rsidRPr="008937B5">
        <w:rPr>
          <w:rFonts w:eastAsia="Calibri"/>
          <w:lang w:val="ru-RU" w:eastAsia="en-US" w:bidi="ar-SA"/>
        </w:rPr>
        <w:t>пояснительная записка</w:t>
      </w:r>
      <w:r w:rsidRPr="008937B5">
        <w:rPr>
          <w:rFonts w:eastAsia="Calibri"/>
          <w:lang w:val="x-none" w:eastAsia="en-US" w:bidi="ar-SA"/>
        </w:rPr>
        <w:t xml:space="preserve">, содержание образования по </w:t>
      </w:r>
      <w:r w:rsidRPr="008937B5">
        <w:rPr>
          <w:rFonts w:eastAsia="Calibri"/>
          <w:lang w:val="ru-RU" w:eastAsia="en-US" w:bidi="ar-SA"/>
        </w:rPr>
        <w:t>иностранному (</w:t>
      </w:r>
      <w:r w:rsidRPr="008937B5">
        <w:rPr>
          <w:rFonts w:eastAsia="Calibri"/>
          <w:lang w:val="x-none" w:eastAsia="en-US" w:bidi="ar-SA"/>
        </w:rPr>
        <w:t>английскому</w:t>
      </w:r>
      <w:r w:rsidRPr="008937B5">
        <w:rPr>
          <w:rFonts w:eastAsia="Calibri"/>
          <w:lang w:val="ru-RU" w:eastAsia="en-US" w:bidi="ar-SA"/>
        </w:rPr>
        <w:t>)</w:t>
      </w:r>
      <w:r w:rsidRPr="008937B5">
        <w:rPr>
          <w:rFonts w:eastAsia="Calibri"/>
          <w:lang w:val="x-none" w:eastAsia="en-US" w:bidi="ar-SA"/>
        </w:rPr>
        <w:t xml:space="preserve"> языку для </w:t>
      </w:r>
      <w:r w:rsidRPr="008937B5">
        <w:rPr>
          <w:rFonts w:eastAsia="Calibri"/>
          <w:lang w:val="ru-RU" w:eastAsia="en-US" w:bidi="ar-SA"/>
        </w:rPr>
        <w:t>основного общего</w:t>
      </w:r>
      <w:r w:rsidRPr="008937B5">
        <w:rPr>
          <w:rFonts w:eastAsia="Calibri"/>
          <w:lang w:val="x-none" w:eastAsia="en-US" w:bidi="ar-SA"/>
        </w:rPr>
        <w:t xml:space="preserve"> образования по годам обучения (5–9 классы), планируемые результаты (личностные, метапредметные результаты освоения </w:t>
      </w:r>
      <w:r w:rsidRPr="008937B5">
        <w:rPr>
          <w:rFonts w:eastAsia="Calibri"/>
          <w:lang w:val="ru-RU" w:eastAsia="en-US" w:bidi="ar-SA"/>
        </w:rPr>
        <w:t>и</w:t>
      </w:r>
      <w:r w:rsidRPr="008937B5">
        <w:rPr>
          <w:rFonts w:eastAsia="Calibri"/>
          <w:lang w:val="x-none" w:eastAsia="en-US" w:bidi="ar-SA"/>
        </w:rPr>
        <w:t>ностранн</w:t>
      </w:r>
      <w:r w:rsidRPr="008937B5">
        <w:rPr>
          <w:rFonts w:eastAsia="Calibri"/>
          <w:lang w:val="ru-RU" w:eastAsia="en-US" w:bidi="ar-SA"/>
        </w:rPr>
        <w:t>ого</w:t>
      </w:r>
      <w:r w:rsidRPr="008937B5">
        <w:rPr>
          <w:rFonts w:eastAsia="Calibri"/>
          <w:lang w:val="x-none" w:eastAsia="en-US" w:bidi="ar-SA"/>
        </w:rPr>
        <w:t xml:space="preserve"> (английск</w:t>
      </w:r>
      <w:r w:rsidRPr="008937B5">
        <w:rPr>
          <w:rFonts w:eastAsia="Calibri"/>
          <w:lang w:val="ru-RU" w:eastAsia="en-US" w:bidi="ar-SA"/>
        </w:rPr>
        <w:t>ого</w:t>
      </w:r>
      <w:r w:rsidRPr="008937B5">
        <w:rPr>
          <w:rFonts w:eastAsia="Calibri"/>
          <w:lang w:val="x-none" w:eastAsia="en-US" w:bidi="ar-SA"/>
        </w:rPr>
        <w:t>) языка на уровне основного общего образования), предметные результаты</w:t>
        <w:br/>
        <w:t xml:space="preserve">по </w:t>
      </w:r>
      <w:r w:rsidRPr="008937B5">
        <w:rPr>
          <w:rFonts w:eastAsia="Calibri"/>
          <w:lang w:val="ru-RU" w:eastAsia="en-US" w:bidi="ar-SA"/>
        </w:rPr>
        <w:t>иностранному (</w:t>
      </w:r>
      <w:r w:rsidRPr="008937B5">
        <w:rPr>
          <w:rFonts w:eastAsia="Calibri"/>
          <w:lang w:val="x-none" w:eastAsia="en-US" w:bidi="ar-SA"/>
        </w:rPr>
        <w:t>английскому</w:t>
      </w:r>
      <w:r w:rsidRPr="008937B5">
        <w:rPr>
          <w:rFonts w:eastAsia="Calibri"/>
          <w:lang w:val="ru-RU" w:eastAsia="en-US" w:bidi="ar-SA"/>
        </w:rPr>
        <w:t>)</w:t>
      </w:r>
      <w:r w:rsidRPr="008937B5">
        <w:rPr>
          <w:rFonts w:eastAsia="Calibri"/>
          <w:lang w:val="x-none" w:eastAsia="en-US" w:bidi="ar-SA"/>
        </w:rPr>
        <w:t xml:space="preserve"> языку по годам обучения (5–9 классы).</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3. </w:t>
      </w:r>
      <w:r w:rsidRPr="0024221A">
        <w:rPr>
          <w:rFonts w:eastAsia="Calibri"/>
          <w:b/>
          <w:lang w:val="ru-RU" w:eastAsia="en-US" w:bidi="ar-SA"/>
        </w:rPr>
        <w:t>Содержание обучения в 5 классе.</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3.1. </w:t>
      </w:r>
      <w:r w:rsidRPr="008937B5">
        <w:rPr>
          <w:rFonts w:eastAsia="Calibri"/>
          <w:lang w:val="x-none" w:eastAsia="en-US" w:bidi="ar-SA"/>
        </w:rPr>
        <w:t>Коммуникативные умения</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Моя семья. Мои друзья. Семейные праздники: день рождения, Новый год.</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Внешность и характер человека (литературного персонажа).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Досуг и увлечения (хобби) современного подростка (чтение,</w:t>
      </w:r>
      <w:r w:rsidRPr="008937B5">
        <w:rPr>
          <w:rFonts w:eastAsia="Calibri"/>
          <w:lang w:val="ru-RU" w:eastAsia="en-US" w:bidi="ar-SA"/>
        </w:rPr>
        <w:t xml:space="preserve"> </w:t>
      </w:r>
      <w:r w:rsidRPr="008937B5">
        <w:rPr>
          <w:rFonts w:eastAsia="Calibri"/>
          <w:lang w:val="x-none" w:eastAsia="en-US" w:bidi="ar-SA"/>
        </w:rPr>
        <w:t>кино, спорт).</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Здоровый образ жизни: режим труда и отдыха, здоровое питание.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Покупки: одежда, обувь и продукты питания.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Школа, школьная жизнь, школьная форма, изучаемые предметы. Переписка </w:t>
        <w:br/>
        <w:t>с зарубежными сверстниками.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Каникулы в различное время года. Виды отдыха.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Природа: дикие и домашние животные. Погода.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Родной город (село). Транспорт.</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Выдающиеся люди родной страны и страны (стран) изучаемого языка: писатели, поэты.</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3.1.1. Говорение.</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w:t>
      </w:r>
      <w:r w:rsidR="0024221A">
        <w:rPr>
          <w:rFonts w:eastAsia="Calibri"/>
          <w:lang w:val="en-US" w:eastAsia="en-US" w:bidi="ar-SA"/>
        </w:rPr>
        <w:t>8</w:t>
      </w:r>
      <w:r w:rsidRPr="008937B5" w:rsidR="00113FC4">
        <w:rPr>
          <w:rFonts w:eastAsia="Calibri"/>
          <w:lang w:val="ru-RU" w:eastAsia="en-US" w:bidi="ar-SA"/>
        </w:rPr>
        <w:t>.</w:t>
      </w:r>
      <w:r w:rsidRPr="008937B5">
        <w:rPr>
          <w:rFonts w:eastAsia="Calibri"/>
          <w:lang w:val="ru-RU" w:eastAsia="en-US" w:bidi="ar-SA"/>
        </w:rPr>
        <w:t>3.1.1.1. Развитие коммуникативных умений диалогической речи на базе умений, сформированных на уровне начального общего образования: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w:t>
        <w:br/>
        <w:t>на предложение и отказываться от предложения собеседника;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диалог-побуждение к действию: обращаться с просьбой, вежливо соглашаться (не соглашаться) выполнить просьбу, приглашать собеседника </w:t>
        <w:br/>
        <w:t>к совместной деятельности, вежливо соглашаться (не соглашаться) на предложение собеседника;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диалог-расспрос: сообщать фактическую информацию, отвечая на вопросы разных видов; запрашивать интересующую информацию.</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 (или) иллюстрации, фотографии с соблюдением норм речевого этикета, принятых в стране (странах) изучаемого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диалога – до 5 реплик со стороны каждого собеседника.</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3.1.1.2. Развитие коммуникативных умений монологической речи на базе умений, сформированных на уровне начального общего образования: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создание устных связных монологических высказываний с использованием основных коммуникативных типов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описание (предмета, внешности и одежды человека), </w:t>
        <w:br/>
        <w:t>в том числе характеристика (черты характера реального человека или литературного персонажа);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повествование (сообщение);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изложение (пересказ) основного содержания прочитанного текста;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краткое изложение результатов выполненной проектной работы.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w:t>
        <w:br/>
        <w:t>на ключевые слова, вопросы, план и (или) иллюстрации, фотографии.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монологического высказывания – 5–6 фраз.</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3.1.2. Аудирование.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Развитие коммуникативных умений аудирования на базе умений, сформированных </w:t>
      </w:r>
      <w:r w:rsidRPr="008937B5">
        <w:rPr>
          <w:rFonts w:eastAsia="Calibri"/>
          <w:lang w:val="ru-RU" w:eastAsia="en-US" w:bidi="ar-SA"/>
        </w:rPr>
        <w:t>на уровне начального общего образования</w:t>
      </w:r>
      <w:r w:rsidRPr="008937B5">
        <w:rPr>
          <w:rFonts w:eastAsia="Calibri"/>
          <w:lang w:val="x-none"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при непосредственном общении: понимание на слух речи учителя </w:t>
        <w:br/>
        <w:t>и одноклассников и вербальная (невербальная) реакция на услышанное;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при опосредованном общении: дальнейшее развитие умений восприятия </w:t>
        <w:br/>
        <w:t xml:space="preserve">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w:t>
        <w:br/>
        <w:t xml:space="preserve">в зависимости от поставленной коммуникативной задачи: с пониманием основного содержания, с пониманием запрашиваемой информации с опорой и без опоры </w:t>
        <w:br/>
        <w:t>на иллюстрации.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w:t>
        <w:br/>
        <w:t>на слух тексте, игнорировать незнакомые слова, несущественные для понимания основного содержания.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Тексты для аудирования: диалог (беседа), высказывания собеседников </w:t>
        <w:br/>
        <w:t>в ситуациях повседневного общения, рассказ, сообщение информационного характера.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Время звучания текста (текстов) для аудирования – до 1 минуты.</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3.1.3. Смысловое чтение.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Развитие сформированных в начальной школе умений читать про себя </w:t>
        <w:br/>
        <w:t>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Чтение несплошных текстов (таблиц) и понимание представленной </w:t>
        <w:br/>
        <w:t>в них информации.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текста (текстов) для чтения – 180–200 слов.</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w:t>
      </w:r>
      <w:r w:rsidR="0024221A">
        <w:rPr>
          <w:rFonts w:eastAsia="Calibri"/>
          <w:lang w:val="en-US" w:eastAsia="en-US" w:bidi="ar-SA"/>
        </w:rPr>
        <w:t>.8</w:t>
      </w:r>
      <w:r w:rsidRPr="008937B5" w:rsidR="00113FC4">
        <w:rPr>
          <w:rFonts w:eastAsia="Calibri"/>
          <w:lang w:val="ru-RU" w:eastAsia="en-US" w:bidi="ar-SA"/>
        </w:rPr>
        <w:t>.</w:t>
      </w:r>
      <w:r w:rsidRPr="008937B5">
        <w:rPr>
          <w:rFonts w:eastAsia="Calibri"/>
          <w:lang w:val="ru-RU" w:eastAsia="en-US" w:bidi="ar-SA"/>
        </w:rPr>
        <w:t>3.1.4. Письменная речь.</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Развитие умений письменной речи на базе умений, сформированных </w:t>
        <w:br/>
      </w:r>
      <w:r w:rsidRPr="008937B5">
        <w:rPr>
          <w:rFonts w:eastAsia="Calibri"/>
          <w:lang w:val="ru-RU" w:eastAsia="en-US" w:bidi="ar-SA"/>
        </w:rPr>
        <w:t>на уровне начального общего образования</w:t>
      </w:r>
      <w:r w:rsidRPr="008937B5">
        <w:rPr>
          <w:rFonts w:eastAsia="Calibri"/>
          <w:lang w:val="x-none"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списывание текста и выписывание из него слов, словосочетаний, предложений в соответствии с решаемой коммуникативной задачей;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написание коротких поздравлений с праздниками (с Новым годом, Рождеством, днём рождения);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заполнение анкет и формуляров: сообщение о себе основных сведений </w:t>
        <w:br/>
        <w:t>в соответствии с нормами, принятыми в стране (странах) изучаемого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написание электронного сообщения личного характера: сообщение кратких сведений о себе; оформление обращения, завершающей фразы и подписи </w:t>
        <w:br/>
        <w:t>в соответствии с нормами неофициального общения, принятыми в стране (странах) изучаемого языка. Объём сообщения – до 60 слов.</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3.2. </w:t>
      </w:r>
      <w:r w:rsidRPr="008937B5">
        <w:rPr>
          <w:rFonts w:eastAsia="Calibri"/>
          <w:lang w:val="x-none" w:eastAsia="en-US" w:bidi="ar-SA"/>
        </w:rPr>
        <w:t>Языковые знания и умения</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3.2.1. Фонетическая сторона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Различение на слух и адекватное, без ошибок, ведущих к сбою </w:t>
        <w:br/>
        <w:t xml:space="preserve">в коммуникации, произнесение слов с соблюдением правильного ударения и фраз </w:t>
        <w:br/>
        <w:t>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Чтение вслух небольших адаптированных аутентичных текстов, построенных на изученном языковом материале, с соблюдением правил чтения </w:t>
        <w:br/>
        <w:t>и соответствующей интонации, демонстрирующее понимание текста.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Тексты для чтения вслух: беседа (диалог), рассказ, отрывок из статьи</w:t>
        <w:br/>
        <w:t>научно-популярного характера, сообщение информационного характера.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текста для чтения вслух – до 90 слов.</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3.2.2. Графика, орфография и пунктуация.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Правильное написание изученных слов.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Правильное использование знаков препинания: точки, вопросительного </w:t>
        <w:br/>
        <w:t xml:space="preserve">и восклицательного знаков в конце предложения, запятой при перечислении </w:t>
        <w:br/>
        <w:t>и обращении, апострофа.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3.2.3. Лексическая сторона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Распознавание в письменном и звучащем тексте и употребление в устной </w:t>
        <w:br/>
        <w:t xml:space="preserve">и письменной речи лексических единиц (слов, словосочетаний, речевых клише), обслуживающих ситуации общения в рамках тематического содержания речи, </w:t>
        <w:br/>
        <w:t>с соблюдением существующей в английском языке нормы лексической сочетаемости.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Объём изучаемой лексики: 625 лексических единиц для продуктивного использования (включая 500 лексических единиц, изученных в </w:t>
      </w:r>
      <w:r w:rsidRPr="008937B5">
        <w:rPr>
          <w:rFonts w:eastAsia="Calibri"/>
          <w:lang w:val="ru-RU" w:eastAsia="en-US" w:bidi="ar-SA"/>
        </w:rPr>
        <w:t>2–4 классах</w:t>
      </w:r>
      <w:r w:rsidRPr="008937B5">
        <w:rPr>
          <w:rFonts w:eastAsia="Calibri"/>
          <w:lang w:val="x-none" w:eastAsia="en-US" w:bidi="ar-SA"/>
        </w:rPr>
        <w:t xml:space="preserve">) </w:t>
        <w:br/>
        <w:t>и 675 лексических единиц для рецептивного усвоения (включая 625 лексических единиц продуктивного минимума).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Основные способы словообразования: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аффиксация:</w:t>
      </w:r>
    </w:p>
    <w:p w:rsidR="00EE74B1" w:rsidRPr="008937B5" w:rsidP="003264A2">
      <w:pPr>
        <w:widowControl/>
        <w:spacing w:after="0" w:line="240" w:lineRule="auto"/>
        <w:ind w:firstLine="709"/>
        <w:jc w:val="both"/>
        <w:rPr>
          <w:rFonts w:eastAsia="Calibri"/>
          <w:lang w:val="en-US" w:eastAsia="en-US" w:bidi="ar-SA"/>
        </w:rPr>
      </w:pPr>
      <w:r w:rsidRPr="008937B5">
        <w:rPr>
          <w:rFonts w:eastAsia="Calibri"/>
          <w:lang w:val="x-none" w:eastAsia="en-US" w:bidi="ar-SA"/>
        </w:rPr>
        <w:t>образование имён существительных при помощи суффиксов</w:t>
      </w:r>
      <w:r w:rsidRPr="008937B5">
        <w:rPr>
          <w:rFonts w:eastAsia="Calibri"/>
          <w:lang w:val="en-US" w:eastAsia="en-US" w:bidi="ar-SA"/>
        </w:rPr>
        <w:t xml:space="preserve"> -er/-or (teacher/visitor), -ist (scientist, tourist), -sion/-tion (discussion/invitation);</w:t>
      </w:r>
    </w:p>
    <w:p w:rsidR="00EE74B1" w:rsidRPr="008937B5" w:rsidP="003264A2">
      <w:pPr>
        <w:widowControl/>
        <w:spacing w:after="0" w:line="240" w:lineRule="auto"/>
        <w:ind w:firstLine="709"/>
        <w:jc w:val="both"/>
        <w:rPr>
          <w:rFonts w:eastAsia="Calibri"/>
          <w:lang w:val="en-US" w:eastAsia="en-US" w:bidi="ar-SA"/>
        </w:rPr>
      </w:pPr>
      <w:r w:rsidRPr="008937B5">
        <w:rPr>
          <w:rFonts w:eastAsia="Calibri"/>
          <w:lang w:val="x-none" w:eastAsia="en-US" w:bidi="ar-SA"/>
        </w:rPr>
        <w:t>образование имён прилагательных при помощи суффиксов</w:t>
      </w:r>
      <w:r w:rsidRPr="008937B5">
        <w:rPr>
          <w:rFonts w:eastAsia="Calibri"/>
          <w:lang w:val="en-US" w:eastAsia="en-US" w:bidi="ar-SA"/>
        </w:rPr>
        <w:t xml:space="preserve"> -ful (wonderful), </w:t>
        <w:br/>
        <w:t>-ian/-an (Russian/American);</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образование наречий при помощи суффикса -ly (recently);</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образование имён прилагательных, имён существительных и наречий</w:t>
        <w:br/>
        <w:t>при помощи отрицательного префикса un</w:t>
      </w:r>
      <w:r w:rsidRPr="008937B5">
        <w:rPr>
          <w:rFonts w:eastAsia="Calibri"/>
          <w:lang w:val="ru-RU" w:eastAsia="en-US" w:bidi="ar-SA"/>
        </w:rPr>
        <w:t xml:space="preserve"> </w:t>
      </w:r>
      <w:r w:rsidRPr="008937B5">
        <w:rPr>
          <w:rFonts w:eastAsia="Calibri"/>
          <w:lang w:val="x-none" w:eastAsia="en-US" w:bidi="ar-SA"/>
        </w:rPr>
        <w:t>(unhappy, unreality, unusually).</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3.2.4. </w:t>
      </w:r>
      <w:r w:rsidRPr="008937B5">
        <w:rPr>
          <w:rFonts w:eastAsia="Calibri"/>
          <w:lang w:val="x-none" w:eastAsia="en-US" w:bidi="ar-SA"/>
        </w:rPr>
        <w:t>Грамматическая сторона речи</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Распознавание в письменном и звучащем тексте и употребление в устной </w:t>
        <w:br/>
        <w:t>и письменной речи изученных морфологических форм и синтаксических конструкций английского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Предложения с несколькими обстоятельствами, следующими в определённом порядке.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Вопросительные предложения (альтернативный и разделительный вопросы </w:t>
        <w:br/>
        <w:t>в Present/Past/Future Simple Tense).</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Глаголы в видовременных формах действительного залога в изъявительном наклонении в Present Perfect Tense в повествовательных (утвердительных </w:t>
        <w:br/>
        <w:t>и отрицательных) и вопросительных предложениях.</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Имена существительные во множественном числе, в том числе имена существительные, имеющие форму только множественного числа.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Имена существительные с причастиями настоящего и прошедшего времени.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Наречия в положительной, сравнительной и превосходной степенях, образованные по правилу, и исключения.</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3.3. </w:t>
      </w:r>
      <w:r w:rsidRPr="008937B5">
        <w:rPr>
          <w:rFonts w:eastAsia="Calibri"/>
          <w:lang w:val="x-none" w:eastAsia="en-US" w:bidi="ar-SA"/>
        </w:rPr>
        <w:t>Социокультурные знания и умения</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w:t>
        <w:br/>
        <w:t>(в ситуациях общения, в том числе «В семье», «В школе», «На улице»).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w:t>
        <w:br/>
        <w:t>в проведении досуга и питании).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Знание социокультурного портрета родной страны и страны </w:t>
      </w:r>
      <w:r w:rsidRPr="008937B5">
        <w:rPr>
          <w:rFonts w:eastAsia="Calibri"/>
          <w:lang w:val="ru-RU" w:eastAsia="en-US" w:bidi="ar-SA"/>
        </w:rPr>
        <w:t>(</w:t>
      </w:r>
      <w:r w:rsidRPr="008937B5">
        <w:rPr>
          <w:rFonts w:eastAsia="Calibri"/>
          <w:lang w:val="x-none" w:eastAsia="en-US" w:bidi="ar-SA"/>
        </w:rPr>
        <w:t>стран</w:t>
      </w:r>
      <w:r w:rsidRPr="008937B5">
        <w:rPr>
          <w:rFonts w:eastAsia="Calibri"/>
          <w:lang w:val="ru-RU" w:eastAsia="en-US" w:bidi="ar-SA"/>
        </w:rPr>
        <w:t>)</w:t>
      </w:r>
      <w:r w:rsidRPr="008937B5">
        <w:rPr>
          <w:rFonts w:eastAsia="Calibri"/>
          <w:lang w:val="x-none" w:eastAsia="en-US" w:bidi="ar-SA"/>
        </w:rPr>
        <w:t xml:space="preserve"> изучаемого языка: знакомство с традициями проведения основных национальных праздников (Рождества, Нового года и </w:t>
      </w:r>
      <w:r w:rsidRPr="008937B5">
        <w:rPr>
          <w:rFonts w:eastAsia="Calibri"/>
          <w:lang w:val="ru-RU" w:eastAsia="en-US" w:bidi="ar-SA"/>
        </w:rPr>
        <w:t>других праздников</w:t>
      </w:r>
      <w:r w:rsidRPr="008937B5">
        <w:rPr>
          <w:rFonts w:eastAsia="Calibri"/>
          <w:lang w:val="x-none" w:eastAsia="en-US" w:bidi="ar-SA"/>
        </w:rPr>
        <w:t>),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Формирование умений: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писать свои имя и фамилию, а также имена и фамилии своих родственников </w:t>
        <w:br/>
        <w:t>и друзей на английском языке;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правильно оформлять свой адрес на английском языке (в анкете, формуляре);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кратко представлять Россию и страну (страны) изучаемого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кратко представлять некоторые культурные явления родной страны </w:t>
        <w:br/>
        <w:t xml:space="preserve">и страны (стран) изучаемого языка (основные национальные праздники, традиции </w:t>
        <w:br/>
        <w:t>в проведении досуга и питании).</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3.4. </w:t>
      </w:r>
      <w:r w:rsidRPr="008937B5">
        <w:rPr>
          <w:rFonts w:eastAsia="Calibri"/>
          <w:lang w:val="x-none" w:eastAsia="en-US" w:bidi="ar-SA"/>
        </w:rPr>
        <w:t>Компенсаторные умения</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Использование при чтении и аудировании языковой, </w:t>
        <w:br/>
        <w:t>в том числе контекстуальной, догадки.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Использование в качестве опоры при порождении собственных высказываний ключевых слов, плана.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w:t>
        <w:br/>
        <w:t>в тексте запрашиваемой информации.</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4. </w:t>
      </w:r>
      <w:r w:rsidRPr="0024221A">
        <w:rPr>
          <w:rFonts w:eastAsia="Calibri"/>
          <w:b/>
          <w:lang w:val="ru-RU" w:eastAsia="en-US" w:bidi="ar-SA"/>
        </w:rPr>
        <w:t>Содержание обучения в 6 классе.</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4.1. </w:t>
      </w:r>
      <w:r w:rsidRPr="008937B5">
        <w:rPr>
          <w:rFonts w:eastAsia="Calibri"/>
          <w:lang w:val="x-none" w:eastAsia="en-US" w:bidi="ar-SA"/>
        </w:rPr>
        <w:t>Коммуникативные умения</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Взаимоотношения в семье и с друзьями. Семейные праздники.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Внешность и характер человека (литературного персонажа).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Досуг и увлечения (хобби) современного подростка (чтение,</w:t>
      </w:r>
      <w:r w:rsidRPr="008937B5">
        <w:rPr>
          <w:rFonts w:eastAsia="Calibri"/>
          <w:lang w:val="ru-RU" w:eastAsia="en-US" w:bidi="ar-SA"/>
        </w:rPr>
        <w:t xml:space="preserve"> </w:t>
      </w:r>
      <w:r w:rsidRPr="008937B5">
        <w:rPr>
          <w:rFonts w:eastAsia="Calibri"/>
          <w:lang w:val="x-none" w:eastAsia="en-US" w:bidi="ar-SA"/>
        </w:rPr>
        <w:t>кино, театр, спорт).</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Здоровый образ жизни: режим труда и отдыха, фитнес, сбалансированное питание.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Покупки: одежда, обувь и продукты питания.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Школа, школьная жизнь, школьная форма, изучаемые предметы, любимый предмет, правила поведения в школе. Переписка с зарубежными сверстниками.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Переписка с зарубежными сверстниками.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Каникулы в различное время года. Виды отдыха.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Путешествия по России и зарубежным странам.</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Природа: дикие и домашние животные. Климат, погода.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Жизнь в городе и сельской местности. Описание родного города (села</w:t>
      </w:r>
      <w:r w:rsidRPr="008937B5">
        <w:rPr>
          <w:rFonts w:eastAsia="Calibri"/>
          <w:lang w:val="ru-RU" w:eastAsia="en-US" w:bidi="ar-SA"/>
        </w:rPr>
        <w:t>)</w:t>
      </w:r>
      <w:r w:rsidRPr="008937B5">
        <w:rPr>
          <w:rFonts w:eastAsia="Calibri"/>
          <w:lang w:val="x-none" w:eastAsia="en-US" w:bidi="ar-SA"/>
        </w:rPr>
        <w:t>. Транспорт.</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Выдающиеся люди родной страны и страны (стран) изучаемого языка: писатели, поэты, учёные.</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4.1.1. Говорение.</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 xml:space="preserve">4.1.1.1. Развитие коммуникативных умений диалогической речи, </w:t>
        <w:br/>
        <w:t>а именно умений вести: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w:t>
        <w:br/>
        <w:t>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w:t>
        <w:br/>
        <w:t xml:space="preserve">с опорой на речевые ситуации, ключевые слова и (или) иллюстрации, фотографии </w:t>
        <w:br/>
        <w:t>с соблюдением норм речевого этикета, принятых в стране (странах) изучаемого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Объём диалога – до 5 реплик со стороны каждого собеседника. </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4.1.1.2. </w:t>
      </w:r>
      <w:r w:rsidRPr="008937B5">
        <w:rPr>
          <w:rFonts w:eastAsia="Calibri"/>
          <w:lang w:val="x-none" w:eastAsia="en-US" w:bidi="ar-SA"/>
        </w:rPr>
        <w:t>Развитие коммуникативных умений монологической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создание устных связных монологических высказываний с использованием основных коммуникативных типов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повествование (сообщение);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изложение (пересказ) основного содержания прочитанного текста;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краткое изложение результатов выполненной проектной работы.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w:t>
        <w:br/>
        <w:t>на ключевые слова, план, вопросы, таблицы и (или) иллюстрации, фотографии.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монологического высказывания – 7–8 фраз.</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4.1.2. Аудирование.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При непосредственном общении: понимание на слух речи учителя </w:t>
        <w:br/>
        <w:t>и одноклассников и вербальная (невербальная) реакция на услышанное.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w:t>
        <w:br/>
        <w:t>в зависимости от поставленной коммуникативной задачи: с пониманием основного содержания, с пониманием запрашиваемой информации.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w:t>
        <w:br/>
        <w:t>на слух тексте; игнорировать незнакомые слова, несущественные для понимания основного содержания.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Время звучания текста (текстов) для аудирования – до 1,5 минуты.</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4.1.3. Смысловое чтение.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Развитие умения читать про себя и понимать адаптированные аутентичные тексты разных жанров и стилей, содержащие отдельные незнакомые слова, </w:t>
        <w:br/>
        <w:t xml:space="preserve">с различной глубиной проникновения в их содержание в зависимости </w:t>
        <w:br/>
        <w:t xml:space="preserve">от поставленной коммуникативной задачи: с пониманием основного содержания, </w:t>
        <w:br/>
        <w:t>с пониманием запрашиваемой информации.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Чтение несплошных текстов (таблиц) и понимание представленной </w:t>
        <w:br/>
        <w:t>в них информации.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Тексты для чтения: беседа; отрывок из художественного произведения, </w:t>
        <w:br/>
        <w:t>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текста (текстов) для чтения – 250–300 слов.</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4.1.4. Письменная речь.</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Развитие умений письменной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списывание текста и выписывание из него слов, словосочетаний, предложений в соответствии с решаемой коммуникативной задачей;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заполнение анкет и формуляров: сообщение о себе основных сведений </w:t>
        <w:br/>
        <w:t>в соответствии с нормами, принятыми в англоговорящих странах;</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написание электронного сообщения личного характера: сообщать краткие сведения о себе, расспрашивать друга (подругу) по переписке о его (её) увлечениях, выражать благодарность, извинение, оформлять обращение, завершающую фразу </w:t>
        <w:br/>
        <w:t xml:space="preserve">и подпись в соответствии с нормами неофициального общения, принятыми </w:t>
        <w:br/>
        <w:t>в стране (странах) изучаемого языка. Объём письма – до 70 слов;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создание небольшого письменного высказывания с опорой на образец, план, иллюстрацию. Объём письменного высказывания – до 70 слов.</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4.2. </w:t>
      </w:r>
      <w:r w:rsidRPr="008937B5">
        <w:rPr>
          <w:rFonts w:eastAsia="Calibri"/>
          <w:lang w:val="x-none" w:eastAsia="en-US" w:bidi="ar-SA"/>
        </w:rPr>
        <w:t>Языковые знания и умения</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4.2.1. Фонетическая сторона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Различение на слух и адекватное, без фонематических ошибок, ведущих </w:t>
        <w:br/>
        <w:t xml:space="preserve">к сбою в коммуникации, произнесение слов с соблюдением правильного </w:t>
        <w:br/>
        <w:t xml:space="preserve">ударения и фраз с соблюдением их ритмико-интонационных особенностей, </w:t>
        <w:br/>
        <w:t>в том числе отсутствия фразового ударения на служебных словах, чтение новых слов согласно основным правилам чтения.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Чтение вслух небольших адаптированных аутентичных текстов, построенных на изученном языковом материале, с соблюдением правил чтения </w:t>
        <w:br/>
        <w:t>и соответствующей интонации, демонстрирующее понимание текста.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Тексты для чтения вслух: сообщение информационного характера, отрывок </w:t>
        <w:br/>
        <w:t>из статьи научно-популярного характера, рассказ, диалог (беседа).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текста для чтения вслух – до 95 слов.</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4.2.2. Графика, орфография и пунктуация.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Правильное написание изученных слов.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Правильное использование знаков препинания: точки, вопросительного </w:t>
        <w:br/>
        <w:t xml:space="preserve">и восклицательного знаков в конце предложения; запятой при перечислении </w:t>
        <w:br/>
        <w:t>и обращении; апострофа.</w:t>
      </w:r>
    </w:p>
    <w:p w:rsidR="002C4E86" w:rsidRPr="008937B5" w:rsidP="003264A2">
      <w:pPr>
        <w:widowControl/>
        <w:spacing w:after="0" w:line="240" w:lineRule="auto"/>
        <w:ind w:firstLine="709"/>
        <w:jc w:val="both"/>
        <w:rPr>
          <w:rFonts w:eastAsia="Calibri"/>
          <w:lang w:val="ru-RU" w:eastAsia="en-US" w:bidi="ar-SA"/>
        </w:rPr>
      </w:pPr>
      <w:r w:rsidRPr="008937B5" w:rsidR="00EE74B1">
        <w:rPr>
          <w:rFonts w:eastAsia="Calibri"/>
          <w:lang w:val="x-none" w:eastAsia="en-US" w:bidi="ar-SA"/>
        </w:rPr>
        <w:t>Пунктуационно правильное, в соответствии с нормами речевого этикета, принятыми в стране (странах) изучаемого языка, оформление электронно</w:t>
      </w:r>
      <w:r w:rsidRPr="008937B5">
        <w:rPr>
          <w:rFonts w:eastAsia="Calibri"/>
          <w:lang w:val="x-none" w:eastAsia="en-US" w:bidi="ar-SA"/>
        </w:rPr>
        <w:t>го сообщения личного характера.</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4.2.3. Лексическая сторона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Распознавание в письменном и звучащем тексте и употребление в устной </w:t>
        <w:br/>
        <w:t xml:space="preserve">и письменной речи лексических единиц (слов, словосочетаний, речевых клише), обслуживающих ситуации общения в рамках тематического содержания речи, </w:t>
        <w:br/>
        <w:t>с соблюдением существующей в английском языке нормы лексической сочетаемости.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Распознавание в звучащем и письменном тексте и употребление в устной </w:t>
        <w:br/>
        <w:t xml:space="preserve">и письменной речи различных средств связи для обеспечения логичности </w:t>
        <w:br/>
        <w:t>и целостности высказывания.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Основные способы словообразования: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аффиксация:</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x-none" w:eastAsia="en-US" w:bidi="ar-SA"/>
        </w:rPr>
        <w:t>образование имён существительных при помощи суффикса</w:t>
      </w:r>
      <w:r w:rsidRPr="008937B5">
        <w:rPr>
          <w:rFonts w:eastAsia="Calibri"/>
          <w:lang w:val="ru-RU" w:eastAsia="en-US" w:bidi="ar-SA"/>
        </w:rPr>
        <w:t xml:space="preserve"> </w:t>
      </w:r>
      <w:r w:rsidRPr="008937B5">
        <w:rPr>
          <w:rFonts w:eastAsia="Calibri"/>
          <w:lang w:val="x-none" w:eastAsia="en-US" w:bidi="ar-SA"/>
        </w:rPr>
        <w:t>-ing (reading);</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x-none" w:eastAsia="en-US" w:bidi="ar-SA"/>
        </w:rPr>
        <w:t>образование имён прилагательных при помощи суффиксов</w:t>
      </w:r>
      <w:r w:rsidRPr="008937B5">
        <w:rPr>
          <w:rFonts w:eastAsia="Calibri"/>
          <w:lang w:val="ru-RU" w:eastAsia="en-US" w:bidi="ar-SA"/>
        </w:rPr>
        <w:t xml:space="preserve"> -</w:t>
      </w:r>
      <w:r w:rsidRPr="008937B5">
        <w:rPr>
          <w:rFonts w:eastAsia="Calibri"/>
          <w:lang w:val="en-US" w:eastAsia="en-US" w:bidi="ar-SA"/>
        </w:rPr>
        <w:t>al</w:t>
      </w:r>
      <w:r w:rsidRPr="008937B5">
        <w:rPr>
          <w:rFonts w:eastAsia="Calibri"/>
          <w:lang w:val="ru-RU" w:eastAsia="en-US" w:bidi="ar-SA"/>
        </w:rPr>
        <w:t xml:space="preserve"> (</w:t>
      </w:r>
      <w:r w:rsidRPr="008937B5">
        <w:rPr>
          <w:rFonts w:eastAsia="Calibri"/>
          <w:lang w:val="en-US" w:eastAsia="en-US" w:bidi="ar-SA"/>
        </w:rPr>
        <w:t>typical</w:t>
      </w:r>
      <w:r w:rsidRPr="008937B5">
        <w:rPr>
          <w:rFonts w:eastAsia="Calibri"/>
          <w:lang w:val="ru-RU" w:eastAsia="en-US" w:bidi="ar-SA"/>
        </w:rPr>
        <w:t xml:space="preserve">), </w:t>
        <w:br/>
        <w:t>-</w:t>
      </w:r>
      <w:r w:rsidRPr="008937B5">
        <w:rPr>
          <w:rFonts w:eastAsia="Calibri"/>
          <w:lang w:val="en-US" w:eastAsia="en-US" w:bidi="ar-SA"/>
        </w:rPr>
        <w:t>ing</w:t>
      </w:r>
      <w:r w:rsidRPr="008937B5">
        <w:rPr>
          <w:rFonts w:eastAsia="Calibri"/>
          <w:lang w:val="ru-RU" w:eastAsia="en-US" w:bidi="ar-SA"/>
        </w:rPr>
        <w:t xml:space="preserve"> (</w:t>
      </w:r>
      <w:r w:rsidRPr="008937B5">
        <w:rPr>
          <w:rFonts w:eastAsia="Calibri"/>
          <w:lang w:val="en-US" w:eastAsia="en-US" w:bidi="ar-SA"/>
        </w:rPr>
        <w:t>amazing</w:t>
      </w:r>
      <w:r w:rsidRPr="008937B5">
        <w:rPr>
          <w:rFonts w:eastAsia="Calibri"/>
          <w:lang w:val="ru-RU" w:eastAsia="en-US" w:bidi="ar-SA"/>
        </w:rPr>
        <w:t>), -</w:t>
      </w:r>
      <w:r w:rsidRPr="008937B5">
        <w:rPr>
          <w:rFonts w:eastAsia="Calibri"/>
          <w:lang w:val="en-US" w:eastAsia="en-US" w:bidi="ar-SA"/>
        </w:rPr>
        <w:t>less</w:t>
      </w:r>
      <w:r w:rsidRPr="008937B5">
        <w:rPr>
          <w:rFonts w:eastAsia="Calibri"/>
          <w:lang w:val="ru-RU" w:eastAsia="en-US" w:bidi="ar-SA"/>
        </w:rPr>
        <w:t xml:space="preserve"> (</w:t>
      </w:r>
      <w:r w:rsidRPr="008937B5">
        <w:rPr>
          <w:rFonts w:eastAsia="Calibri"/>
          <w:lang w:val="en-US" w:eastAsia="en-US" w:bidi="ar-SA"/>
        </w:rPr>
        <w:t>useless</w:t>
      </w:r>
      <w:r w:rsidRPr="008937B5">
        <w:rPr>
          <w:rFonts w:eastAsia="Calibri"/>
          <w:lang w:val="ru-RU" w:eastAsia="en-US" w:bidi="ar-SA"/>
        </w:rPr>
        <w:t>), -</w:t>
      </w:r>
      <w:r w:rsidRPr="008937B5">
        <w:rPr>
          <w:rFonts w:eastAsia="Calibri"/>
          <w:lang w:val="en-US" w:eastAsia="en-US" w:bidi="ar-SA"/>
        </w:rPr>
        <w:t>ive</w:t>
      </w:r>
      <w:r w:rsidRPr="008937B5">
        <w:rPr>
          <w:rFonts w:eastAsia="Calibri"/>
          <w:lang w:val="ru-RU" w:eastAsia="en-US" w:bidi="ar-SA"/>
        </w:rPr>
        <w:t xml:space="preserve"> (</w:t>
      </w:r>
      <w:r w:rsidRPr="008937B5">
        <w:rPr>
          <w:rFonts w:eastAsia="Calibri"/>
          <w:lang w:val="en-US" w:eastAsia="en-US" w:bidi="ar-SA"/>
        </w:rPr>
        <w:t>impressive</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Синонимы. Антонимы. Интернациональные слова.</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4.2.4. Грамматическая сторона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Распознавание в письменном и звучащем тексте и употребление в устной </w:t>
        <w:br/>
        <w:t>и письменной речи изученных морфологических форм и синтаксических конструкций английского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Сложноподчинённые предложения с придаточными определительными </w:t>
        <w:br/>
        <w:t>с союзными словами who, which, that.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Сложноподчинённые предложения с придаточными времени с союзами </w:t>
        <w:br/>
        <w:t>for, since.</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Предложения с конструкциями as … as, not so … as.</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Все типы вопросительных предложений (общий, специальный, альтернативный, разделительный вопросы) в Present/Past Continuous Tense.</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Глаголы в видо-временных формах действительного залога в изъявительном наклонении в Present/Past Continuous Tense.</w:t>
      </w:r>
    </w:p>
    <w:p w:rsidR="00EE74B1" w:rsidRPr="008937B5" w:rsidP="003264A2">
      <w:pPr>
        <w:widowControl/>
        <w:spacing w:after="0" w:line="240" w:lineRule="auto"/>
        <w:ind w:firstLine="709"/>
        <w:jc w:val="both"/>
        <w:rPr>
          <w:rFonts w:eastAsia="Calibri"/>
          <w:lang w:val="en-US" w:eastAsia="en-US" w:bidi="ar-SA"/>
        </w:rPr>
      </w:pPr>
      <w:r w:rsidRPr="008937B5">
        <w:rPr>
          <w:rFonts w:eastAsia="Calibri"/>
          <w:lang w:val="x-none" w:eastAsia="en-US" w:bidi="ar-SA"/>
        </w:rPr>
        <w:t>Модальные</w:t>
      </w:r>
      <w:r w:rsidRPr="008937B5">
        <w:rPr>
          <w:rFonts w:eastAsia="Calibri"/>
          <w:lang w:val="en-US" w:eastAsia="en-US" w:bidi="ar-SA"/>
        </w:rPr>
        <w:t xml:space="preserve"> </w:t>
      </w:r>
      <w:r w:rsidRPr="008937B5">
        <w:rPr>
          <w:rFonts w:eastAsia="Calibri"/>
          <w:lang w:val="x-none" w:eastAsia="en-US" w:bidi="ar-SA"/>
        </w:rPr>
        <w:t>глаголы</w:t>
      </w:r>
      <w:r w:rsidRPr="008937B5">
        <w:rPr>
          <w:rFonts w:eastAsia="Calibri"/>
          <w:lang w:val="en-US" w:eastAsia="en-US" w:bidi="ar-SA"/>
        </w:rPr>
        <w:t xml:space="preserve"> </w:t>
      </w:r>
      <w:r w:rsidRPr="008937B5">
        <w:rPr>
          <w:rFonts w:eastAsia="Calibri"/>
          <w:lang w:val="x-none" w:eastAsia="en-US" w:bidi="ar-SA"/>
        </w:rPr>
        <w:t>и</w:t>
      </w:r>
      <w:r w:rsidRPr="008937B5">
        <w:rPr>
          <w:rFonts w:eastAsia="Calibri"/>
          <w:lang w:val="en-US" w:eastAsia="en-US" w:bidi="ar-SA"/>
        </w:rPr>
        <w:t xml:space="preserve"> </w:t>
      </w:r>
      <w:r w:rsidRPr="008937B5">
        <w:rPr>
          <w:rFonts w:eastAsia="Calibri"/>
          <w:lang w:val="x-none" w:eastAsia="en-US" w:bidi="ar-SA"/>
        </w:rPr>
        <w:t>их</w:t>
      </w:r>
      <w:r w:rsidRPr="008937B5">
        <w:rPr>
          <w:rFonts w:eastAsia="Calibri"/>
          <w:lang w:val="en-US" w:eastAsia="en-US" w:bidi="ar-SA"/>
        </w:rPr>
        <w:t xml:space="preserve"> </w:t>
      </w:r>
      <w:r w:rsidRPr="008937B5">
        <w:rPr>
          <w:rFonts w:eastAsia="Calibri"/>
          <w:lang w:val="x-none" w:eastAsia="en-US" w:bidi="ar-SA"/>
        </w:rPr>
        <w:t>эквиваленты</w:t>
      </w:r>
      <w:r w:rsidRPr="008937B5">
        <w:rPr>
          <w:rFonts w:eastAsia="Calibri"/>
          <w:lang w:val="en-US" w:eastAsia="en-US" w:bidi="ar-SA"/>
        </w:rPr>
        <w:t xml:space="preserve"> (can/be able to, must/have to, may, should, need).</w:t>
      </w:r>
    </w:p>
    <w:p w:rsidR="00EE74B1" w:rsidRPr="008937B5" w:rsidP="003264A2">
      <w:pPr>
        <w:widowControl/>
        <w:spacing w:after="0" w:line="240" w:lineRule="auto"/>
        <w:ind w:firstLine="709"/>
        <w:jc w:val="both"/>
        <w:rPr>
          <w:rFonts w:eastAsia="Calibri"/>
          <w:lang w:val="en-US" w:eastAsia="en-US" w:bidi="ar-SA"/>
        </w:rPr>
      </w:pPr>
      <w:r w:rsidRPr="008937B5">
        <w:rPr>
          <w:rFonts w:eastAsia="Calibri"/>
          <w:lang w:val="x-none" w:eastAsia="en-US" w:bidi="ar-SA"/>
        </w:rPr>
        <w:t>Слова</w:t>
      </w:r>
      <w:r w:rsidRPr="008937B5">
        <w:rPr>
          <w:rFonts w:eastAsia="Calibri"/>
          <w:lang w:val="en-US" w:eastAsia="en-US" w:bidi="ar-SA"/>
        </w:rPr>
        <w:t xml:space="preserve">, </w:t>
      </w:r>
      <w:r w:rsidRPr="008937B5">
        <w:rPr>
          <w:rFonts w:eastAsia="Calibri"/>
          <w:lang w:val="x-none" w:eastAsia="en-US" w:bidi="ar-SA"/>
        </w:rPr>
        <w:t>выражающие</w:t>
      </w:r>
      <w:r w:rsidRPr="008937B5">
        <w:rPr>
          <w:rFonts w:eastAsia="Calibri"/>
          <w:lang w:val="en-US" w:eastAsia="en-US" w:bidi="ar-SA"/>
        </w:rPr>
        <w:t xml:space="preserve"> </w:t>
      </w:r>
      <w:r w:rsidRPr="008937B5">
        <w:rPr>
          <w:rFonts w:eastAsia="Calibri"/>
          <w:lang w:val="x-none" w:eastAsia="en-US" w:bidi="ar-SA"/>
        </w:rPr>
        <w:t>количество</w:t>
      </w:r>
      <w:r w:rsidRPr="008937B5">
        <w:rPr>
          <w:rFonts w:eastAsia="Calibri"/>
          <w:lang w:val="en-US" w:eastAsia="en-US" w:bidi="ar-SA"/>
        </w:rPr>
        <w:t xml:space="preserve"> (little/a little, few/a few).</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Возвратные, неопределённые местоимения (some, any) и их производные (somebody, anybody; something, anything </w:t>
      </w:r>
      <w:r w:rsidRPr="008937B5">
        <w:rPr>
          <w:rFonts w:eastAsia="Calibri"/>
          <w:lang w:val="ru-RU" w:eastAsia="en-US" w:bidi="ar-SA"/>
        </w:rPr>
        <w:t>и другие</w:t>
      </w:r>
      <w:r w:rsidRPr="008937B5">
        <w:rPr>
          <w:rFonts w:eastAsia="Calibri"/>
          <w:lang w:val="x-none" w:eastAsia="en-US" w:bidi="ar-SA"/>
        </w:rPr>
        <w:t xml:space="preserve">) every и производные (everybody, everything </w:t>
      </w:r>
      <w:r w:rsidRPr="008937B5">
        <w:rPr>
          <w:rFonts w:eastAsia="Calibri"/>
          <w:lang w:val="ru-RU" w:eastAsia="en-US" w:bidi="ar-SA"/>
        </w:rPr>
        <w:t>и другие</w:t>
      </w:r>
      <w:r w:rsidRPr="008937B5">
        <w:rPr>
          <w:rFonts w:eastAsia="Calibri"/>
          <w:lang w:val="x-none" w:eastAsia="en-US" w:bidi="ar-SA"/>
        </w:rPr>
        <w:t xml:space="preserve">) в повествовательных (утвердительных и отрицательных) </w:t>
        <w:br/>
        <w:t>и вопросительных предложениях.</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Числительные для обозначения дат и больших чисел (100–1000).</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4.3. </w:t>
      </w:r>
      <w:r w:rsidRPr="008937B5">
        <w:rPr>
          <w:rFonts w:eastAsia="Calibri"/>
          <w:lang w:val="x-none" w:eastAsia="en-US" w:bidi="ar-SA"/>
        </w:rPr>
        <w:t>Социокультурные знания и умения</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w:t>
      </w:r>
      <w:r w:rsidRPr="008937B5">
        <w:rPr>
          <w:rFonts w:eastAsia="Calibri"/>
          <w:lang w:val="ru-RU" w:eastAsia="en-US" w:bidi="ar-SA"/>
        </w:rPr>
        <w:t>других праздников</w:t>
      </w:r>
      <w:r w:rsidRPr="008937B5">
        <w:rPr>
          <w:rFonts w:eastAsia="Calibri"/>
          <w:lang w:val="x-none" w:eastAsia="en-US" w:bidi="ar-SA"/>
        </w:rPr>
        <w:t>),</w:t>
        <w:br/>
        <w:t>с особенностями образа жизни и культуры страны (стран) изучаемого языка (известными достопримечательностями, некоторыми выдающимися людьми)</w:t>
      </w:r>
      <w:r w:rsidRPr="008937B5">
        <w:rPr>
          <w:rFonts w:eastAsia="Calibri"/>
          <w:lang w:val="ru-RU" w:eastAsia="en-US" w:bidi="ar-SA"/>
        </w:rPr>
        <w:t>,</w:t>
      </w:r>
      <w:r w:rsidRPr="008937B5">
        <w:rPr>
          <w:rFonts w:eastAsia="Calibri"/>
          <w:lang w:val="x-none" w:eastAsia="en-US" w:bidi="ar-SA"/>
        </w:rPr>
        <w:br/>
        <w:t>с доступными в языковом отношении образцами детской поэзии и прозы</w:t>
        <w:br/>
        <w:t>на английском языке.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Развитие умений: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писать свои имя и фамилию, а также имена и фамилии своих родственников </w:t>
        <w:br/>
        <w:t>и друзей на английском языке;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правильно оформлять свой адрес на английском языке (в анкете, формуляре);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кратко представлять Россию и страну (страны) изучаемого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кратко представлять некоторые культурные явления родной страны </w:t>
        <w:br/>
        <w:t xml:space="preserve">и страны (стран) изучаемого языка (основные национальные праздники, традиции </w:t>
        <w:br/>
        <w:t>в проведении досуга и питании), наиболее известные достопримечательности;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кратко рассказывать о выдающихся людях родной страны и страны (стран) изучаемого языка (учёных, писателях, поэтах).</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x-none" w:eastAsia="en-US" w:bidi="ar-SA"/>
        </w:rPr>
        <w:t>4.4. Компенсаторные умения</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Использование при чтении и аудировании языковой догадки, </w:t>
        <w:br/>
        <w:t>в том числе контекстуальной.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Использование в качестве опоры при порождении собственных высказываний ключевых слов, плана.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w:t>
        <w:br/>
        <w:t>в тексте запрашиваемой информации.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5. </w:t>
      </w:r>
      <w:r w:rsidRPr="0024221A">
        <w:rPr>
          <w:rFonts w:eastAsia="Calibri"/>
          <w:b/>
          <w:lang w:val="ru-RU" w:eastAsia="en-US" w:bidi="ar-SA"/>
        </w:rPr>
        <w:t>Содержание обучения в 7 классе.</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5.1. </w:t>
      </w:r>
      <w:r w:rsidRPr="008937B5">
        <w:rPr>
          <w:rFonts w:eastAsia="Calibri"/>
          <w:lang w:val="x-none" w:eastAsia="en-US" w:bidi="ar-SA"/>
        </w:rPr>
        <w:t>Коммуникативные умения</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Взаимоотношения в семье и с друзьями. Семейные праздники. Обязанности </w:t>
        <w:br/>
        <w:t>по дому.</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Внешность и характер человека (литературного персонажа).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Досуг и увлечения (хобби) современного подростка (чтение,</w:t>
      </w:r>
      <w:r w:rsidRPr="008937B5">
        <w:rPr>
          <w:rFonts w:eastAsia="Calibri"/>
          <w:lang w:val="ru-RU" w:eastAsia="en-US" w:bidi="ar-SA"/>
        </w:rPr>
        <w:t xml:space="preserve"> </w:t>
      </w:r>
      <w:r w:rsidRPr="008937B5">
        <w:rPr>
          <w:rFonts w:eastAsia="Calibri"/>
          <w:lang w:val="x-none" w:eastAsia="en-US" w:bidi="ar-SA"/>
        </w:rPr>
        <w:t>кино, театр, музей, спорт, музыка).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Здоровый образ жизни: режим труда и отдыха, фитнес, сбалансированное питание.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Покупки: одежда, обувь и продукты питания.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Школа, школьная жизнь, школьная форма, изучаемые предметы, любимый предмет, правила поведения в школе, посещение школьной библиотеки (ресурсного центра</w:t>
      </w:r>
      <w:r w:rsidRPr="008937B5">
        <w:rPr>
          <w:rFonts w:eastAsia="Calibri"/>
          <w:lang w:val="ru-RU" w:eastAsia="en-US" w:bidi="ar-SA"/>
        </w:rPr>
        <w:t>)</w:t>
      </w:r>
      <w:r w:rsidRPr="008937B5">
        <w:rPr>
          <w:rFonts w:eastAsia="Calibri"/>
          <w:lang w:val="x-none" w:eastAsia="en-US" w:bidi="ar-SA"/>
        </w:rPr>
        <w:t>. Переписка с зарубежными сверстниками.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Каникулы в различное время года. Виды отдыха. Путешествия по России </w:t>
        <w:br/>
        <w:t>и зарубежным странам.</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Природа: дикие и домашние животные. Климат, погода.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Жизнь в городе и сельской местности. Описание родного города (села). Транспорт.</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Средства массовой информации (телевидение, журналы, Интернет).</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Выдающиеся люди родной страны и страны (стран) изучаемого языка: учёные, писатели, поэты, спортсмены.</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5.1.1. Говорение.</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5.1.1.1. </w:t>
      </w:r>
      <w:r w:rsidRPr="008937B5">
        <w:rPr>
          <w:rFonts w:eastAsia="Calibri"/>
          <w:lang w:val="x-none" w:eastAsia="en-US" w:bidi="ar-SA"/>
        </w:rPr>
        <w:t xml:space="preserve">Развитие коммуникативных умений диалогической речи, </w:t>
        <w:br/>
        <w:t>а именно умений вести: диалог этикетного характера, диалог</w:t>
      </w:r>
      <w:r w:rsidRPr="008937B5">
        <w:rPr>
          <w:rFonts w:eastAsia="Calibri"/>
          <w:lang w:val="ru-RU" w:eastAsia="en-US" w:bidi="ar-SA"/>
        </w:rPr>
        <w:t>-</w:t>
      </w:r>
      <w:r w:rsidRPr="008937B5">
        <w:rPr>
          <w:rFonts w:eastAsia="Calibri"/>
          <w:lang w:val="x-none" w:eastAsia="en-US" w:bidi="ar-SA"/>
        </w:rPr>
        <w:t xml:space="preserve">побуждение </w:t>
        <w:br/>
        <w:t>к действию, диалог-расспрос, комбинированный диалог, включающий различные виды диалогов: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w:t>
        <w:br/>
        <w:t>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диалог</w:t>
      </w:r>
      <w:r w:rsidRPr="008937B5">
        <w:rPr>
          <w:rFonts w:eastAsia="Calibri"/>
          <w:lang w:val="ru-RU" w:eastAsia="en-US" w:bidi="ar-SA"/>
        </w:rPr>
        <w:t>-</w:t>
      </w:r>
      <w:r w:rsidRPr="008937B5">
        <w:rPr>
          <w:rFonts w:eastAsia="Calibri"/>
          <w:lang w:val="x-none" w:eastAsia="en-US" w:bidi="ar-SA"/>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Названные умения диалогической речи развиваются в стандартных ситуациях неофициального общения в рамках тематического содержания речи </w:t>
        <w:br/>
        <w:t>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диалога – до 6 реплик со стороны каждого собеседника.</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5.1.1.2. </w:t>
      </w:r>
      <w:r w:rsidRPr="008937B5">
        <w:rPr>
          <w:rFonts w:eastAsia="Calibri"/>
          <w:lang w:val="x-none" w:eastAsia="en-US" w:bidi="ar-SA"/>
        </w:rPr>
        <w:t>Развитие коммуникативных умений монологической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создание устных связных монологических высказываний с использованием основных коммуникативных типов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описание (предмета, местности, внешности и одежды человека), </w:t>
        <w:br/>
        <w:t>в том числе характеристика (черты характера реального человека или литературного персонажа);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повествование (сообщение);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изложение (пересказ) основного содержания, прочитанного (прослушанного) текста;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краткое изложение результатов выполненной проектной работы.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w:t>
        <w:br/>
        <w:t>на ключевые слова, план, вопросы и (или) иллюстрации, фотографии, таблицы.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монологического высказывания – 8–9 фраз.</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5.1.2. Аудирование.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При непосредственном общении: понимание на слух речи учителя </w:t>
        <w:br/>
        <w:t>и одноклассников и вербальная (невербальная) реакция на услышанное.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Аудирование с пониманием основного содержания текста предполагает умение определять основную тему (идею) и главные факты (события) </w:t>
        <w:br/>
        <w:t xml:space="preserve">в воспринимаемом на слух тексте, игнорировать незнакомые слова, </w:t>
        <w:br/>
        <w:t>не существенные для понимания основного содержания.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Тексты для аудирования: диалог (беседа), высказывания собеседников </w:t>
        <w:br/>
        <w:t>в ситуациях повседневного общения, рассказ, сообщение информационного характера.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Время звучания текста (текстов) для аудирования – до 1,5 минуты.</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Pr>
          <w:rFonts w:eastAsia="Calibri"/>
          <w:lang w:val="ru-RU" w:eastAsia="en-US" w:bidi="ar-SA"/>
        </w:rPr>
        <w:t>5.1.3. Смысловое чтение.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w:t>
        <w:br/>
        <w:t>для понимания основного содержания, понимать интернациональные слова.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Чтение с полным пониманием предполагает полное и точное понимание информации, представленной в тексте, в эксплицитной (явной) форме.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Чтение несплошных текстов (таблиц, диаграмм) и понимание представленной в них информации.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текста (текстов) для чтения – до 350 слов.</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5.1.4. Письменная речь.</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Развитие умений письменной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заполнение анкет и формуляров: сообщение о себе основных сведений </w:t>
        <w:br/>
        <w:t>в соответствии с нормами, принятыми в стране (странах) изучаемого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написание электронного сообщения личного характера: сообщать краткие сведения о себе, расспрашивать друга (подругу) по переписке о его (её)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w:t>
        <w:br/>
        <w:t>в стране (странах) изучаемого языка. Объём письма – до 90 слов;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создание небольшого письменного высказывания с опорой на образец, план, таблицу. Объём письменного высказывания – до 90 слов.</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5.2. </w:t>
      </w:r>
      <w:r w:rsidRPr="008937B5">
        <w:rPr>
          <w:rFonts w:eastAsia="Calibri"/>
          <w:lang w:val="x-none" w:eastAsia="en-US" w:bidi="ar-SA"/>
        </w:rPr>
        <w:t>Языковые знания и умения</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5.2.1. Фонетическая сторона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Различение на слух и адекватное, без фонематических ошибок, ведущих </w:t>
        <w:br/>
        <w:t xml:space="preserve">к сбою в коммуникации, произнесение слов с соблюдением правильного ударения </w:t>
        <w:br/>
        <w:t xml:space="preserve">и фраз с соблюдением их ритмико-интонационных особенностей, </w:t>
        <w:br/>
        <w:t>в том числе отсутствия фразового ударения на служебных словах, чтение новых слов согласно основным правилам чтения.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Тексты для чтения вслух: диалог (беседа), рассказ, сообщение информационного характера, отрывок из статьи научно-популярного характера.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текста для чтения вслух – до 100 слов.</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Pr>
          <w:rFonts w:eastAsia="Calibri"/>
          <w:lang w:val="ru-RU" w:eastAsia="en-US" w:bidi="ar-SA"/>
        </w:rPr>
        <w:t>.5.2.2. Графика, орфография и пунктуация.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Правильное написание изученных слов.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Правильное использование знаков препинания: точки, вопросительного </w:t>
        <w:br/>
        <w:t xml:space="preserve">и восклицательного знаков в конце предложения, запятой при перечислении </w:t>
        <w:br/>
        <w:t>и обращении; апострофа.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5.2.3. Лексическая сторона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Распознавание в письменном и звучащем тексте и употребление в устной </w:t>
        <w:br/>
        <w:t xml:space="preserve">и письменной речи лексических единиц (слов, словосочетаний, речевых клише), обслуживающих ситуации общения в рамках тематического содержания речи, </w:t>
        <w:br/>
        <w:t>с соблюдением существующей в английском языке нормы лексической сочетаемости.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Распознавание в звучащем и письменном тексте и употребление в устной </w:t>
        <w:br/>
        <w:t xml:space="preserve">и письменной речи различных средств связи для обеспечения логичности </w:t>
        <w:br/>
        <w:t>и целостности высказывания.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Объём – 900 лексических единиц для продуктивного использования (включая 750 лексических единиц, изученных ранее) и 1000 лексических единиц </w:t>
        <w:br/>
        <w:t>для рецептивного усвоения (включая 900 лексических единиц продуктивного минимума).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Основные способы словообразования: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а) аффиксация: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образование имён существительных при помощи префикса un</w:t>
      </w:r>
      <w:r w:rsidRPr="008937B5">
        <w:rPr>
          <w:rFonts w:eastAsia="Calibri"/>
          <w:lang w:val="ru-RU" w:eastAsia="en-US" w:bidi="ar-SA"/>
        </w:rPr>
        <w:t xml:space="preserve"> </w:t>
      </w:r>
      <w:r w:rsidRPr="008937B5">
        <w:rPr>
          <w:rFonts w:eastAsia="Calibri"/>
          <w:lang w:val="x-none" w:eastAsia="en-US" w:bidi="ar-SA"/>
        </w:rPr>
        <w:t xml:space="preserve">(unreality) </w:t>
        <w:br/>
        <w:t>и при помощи суффиксов: -ment (development),</w:t>
      </w:r>
      <w:r w:rsidRPr="008937B5">
        <w:rPr>
          <w:rFonts w:eastAsia="Calibri"/>
          <w:lang w:val="ru-RU" w:eastAsia="en-US" w:bidi="ar-SA"/>
        </w:rPr>
        <w:t xml:space="preserve"> </w:t>
      </w:r>
      <w:r w:rsidRPr="008937B5">
        <w:rPr>
          <w:rFonts w:eastAsia="Calibri"/>
          <w:lang w:val="x-none" w:eastAsia="en-US" w:bidi="ar-SA"/>
        </w:rPr>
        <w:t>-ness (darkness);</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x-none" w:eastAsia="en-US" w:bidi="ar-SA"/>
        </w:rPr>
        <w:t>образование имён прилагательных при помощи суффиксов</w:t>
      </w:r>
      <w:r w:rsidRPr="008937B5">
        <w:rPr>
          <w:rFonts w:eastAsia="Calibri"/>
          <w:lang w:val="ru-RU" w:eastAsia="en-US" w:bidi="ar-SA"/>
        </w:rPr>
        <w:t xml:space="preserve"> -</w:t>
      </w:r>
      <w:r w:rsidRPr="008937B5">
        <w:rPr>
          <w:rFonts w:eastAsia="Calibri"/>
          <w:lang w:val="en-US" w:eastAsia="en-US" w:bidi="ar-SA"/>
        </w:rPr>
        <w:t>ly</w:t>
      </w:r>
      <w:r w:rsidRPr="008937B5">
        <w:rPr>
          <w:rFonts w:eastAsia="Calibri"/>
          <w:lang w:val="ru-RU" w:eastAsia="en-US" w:bidi="ar-SA"/>
        </w:rPr>
        <w:t xml:space="preserve"> (</w:t>
      </w:r>
      <w:r w:rsidRPr="008937B5">
        <w:rPr>
          <w:rFonts w:eastAsia="Calibri"/>
          <w:lang w:val="en-US" w:eastAsia="en-US" w:bidi="ar-SA"/>
        </w:rPr>
        <w:t>friendly</w:t>
      </w:r>
      <w:r w:rsidRPr="008937B5">
        <w:rPr>
          <w:rFonts w:eastAsia="Calibri"/>
          <w:lang w:val="ru-RU" w:eastAsia="en-US" w:bidi="ar-SA"/>
        </w:rPr>
        <w:t xml:space="preserve">), </w:t>
        <w:br/>
        <w:t>-</w:t>
      </w:r>
      <w:r w:rsidRPr="008937B5">
        <w:rPr>
          <w:rFonts w:eastAsia="Calibri"/>
          <w:lang w:val="en-US" w:eastAsia="en-US" w:bidi="ar-SA"/>
        </w:rPr>
        <w:t>ous</w:t>
      </w:r>
      <w:r w:rsidRPr="008937B5">
        <w:rPr>
          <w:rFonts w:eastAsia="Calibri"/>
          <w:lang w:val="ru-RU" w:eastAsia="en-US" w:bidi="ar-SA"/>
        </w:rPr>
        <w:t xml:space="preserve"> (</w:t>
      </w:r>
      <w:r w:rsidRPr="008937B5">
        <w:rPr>
          <w:rFonts w:eastAsia="Calibri"/>
          <w:lang w:val="en-US" w:eastAsia="en-US" w:bidi="ar-SA"/>
        </w:rPr>
        <w:t>famous</w:t>
      </w:r>
      <w:r w:rsidRPr="008937B5">
        <w:rPr>
          <w:rFonts w:eastAsia="Calibri"/>
          <w:lang w:val="ru-RU" w:eastAsia="en-US" w:bidi="ar-SA"/>
        </w:rPr>
        <w:t>), -</w:t>
      </w:r>
      <w:r w:rsidRPr="008937B5">
        <w:rPr>
          <w:rFonts w:eastAsia="Calibri"/>
          <w:lang w:val="en-US" w:eastAsia="en-US" w:bidi="ar-SA"/>
        </w:rPr>
        <w:t>y</w:t>
      </w:r>
      <w:r w:rsidRPr="008937B5">
        <w:rPr>
          <w:rFonts w:eastAsia="Calibri"/>
          <w:lang w:val="ru-RU" w:eastAsia="en-US" w:bidi="ar-SA"/>
        </w:rPr>
        <w:t xml:space="preserve"> (</w:t>
      </w:r>
      <w:r w:rsidRPr="008937B5">
        <w:rPr>
          <w:rFonts w:eastAsia="Calibri"/>
          <w:lang w:val="en-US" w:eastAsia="en-US" w:bidi="ar-SA"/>
        </w:rPr>
        <w:t>busy</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x-none" w:eastAsia="en-US" w:bidi="ar-SA"/>
        </w:rPr>
        <w:t>образование</w:t>
      </w:r>
      <w:r w:rsidRPr="008937B5">
        <w:rPr>
          <w:rFonts w:eastAsia="Calibri"/>
          <w:lang w:val="ru-RU" w:eastAsia="en-US" w:bidi="ar-SA"/>
        </w:rPr>
        <w:t xml:space="preserve"> </w:t>
      </w:r>
      <w:r w:rsidRPr="008937B5">
        <w:rPr>
          <w:rFonts w:eastAsia="Calibri"/>
          <w:lang w:val="x-none" w:eastAsia="en-US" w:bidi="ar-SA"/>
        </w:rPr>
        <w:t>имён</w:t>
      </w:r>
      <w:r w:rsidRPr="008937B5">
        <w:rPr>
          <w:rFonts w:eastAsia="Calibri"/>
          <w:lang w:val="ru-RU" w:eastAsia="en-US" w:bidi="ar-SA"/>
        </w:rPr>
        <w:t xml:space="preserve"> </w:t>
      </w:r>
      <w:r w:rsidRPr="008937B5">
        <w:rPr>
          <w:rFonts w:eastAsia="Calibri"/>
          <w:lang w:val="x-none" w:eastAsia="en-US" w:bidi="ar-SA"/>
        </w:rPr>
        <w:t>прилагательных</w:t>
      </w:r>
      <w:r w:rsidRPr="008937B5">
        <w:rPr>
          <w:rFonts w:eastAsia="Calibri"/>
          <w:lang w:val="ru-RU" w:eastAsia="en-US" w:bidi="ar-SA"/>
        </w:rPr>
        <w:t xml:space="preserve"> </w:t>
      </w:r>
      <w:r w:rsidRPr="008937B5">
        <w:rPr>
          <w:rFonts w:eastAsia="Calibri"/>
          <w:lang w:val="x-none" w:eastAsia="en-US" w:bidi="ar-SA"/>
        </w:rPr>
        <w:t>и</w:t>
      </w:r>
      <w:r w:rsidRPr="008937B5">
        <w:rPr>
          <w:rFonts w:eastAsia="Calibri"/>
          <w:lang w:val="ru-RU" w:eastAsia="en-US" w:bidi="ar-SA"/>
        </w:rPr>
        <w:t xml:space="preserve"> </w:t>
      </w:r>
      <w:r w:rsidRPr="008937B5">
        <w:rPr>
          <w:rFonts w:eastAsia="Calibri"/>
          <w:lang w:val="x-none" w:eastAsia="en-US" w:bidi="ar-SA"/>
        </w:rPr>
        <w:t>наречий</w:t>
      </w:r>
      <w:r w:rsidRPr="008937B5">
        <w:rPr>
          <w:rFonts w:eastAsia="Calibri"/>
          <w:lang w:val="ru-RU" w:eastAsia="en-US" w:bidi="ar-SA"/>
        </w:rPr>
        <w:t xml:space="preserve"> </w:t>
      </w:r>
      <w:r w:rsidRPr="008937B5">
        <w:rPr>
          <w:rFonts w:eastAsia="Calibri"/>
          <w:lang w:val="x-none" w:eastAsia="en-US" w:bidi="ar-SA"/>
        </w:rPr>
        <w:t>при</w:t>
      </w:r>
      <w:r w:rsidRPr="008937B5">
        <w:rPr>
          <w:rFonts w:eastAsia="Calibri"/>
          <w:lang w:val="ru-RU" w:eastAsia="en-US" w:bidi="ar-SA"/>
        </w:rPr>
        <w:t xml:space="preserve"> </w:t>
      </w:r>
      <w:r w:rsidRPr="008937B5">
        <w:rPr>
          <w:rFonts w:eastAsia="Calibri"/>
          <w:lang w:val="x-none" w:eastAsia="en-US" w:bidi="ar-SA"/>
        </w:rPr>
        <w:t>помощи</w:t>
      </w:r>
      <w:r w:rsidRPr="008937B5">
        <w:rPr>
          <w:rFonts w:eastAsia="Calibri"/>
          <w:lang w:val="ru-RU" w:eastAsia="en-US" w:bidi="ar-SA"/>
        </w:rPr>
        <w:t xml:space="preserve"> </w:t>
      </w:r>
      <w:r w:rsidRPr="008937B5">
        <w:rPr>
          <w:rFonts w:eastAsia="Calibri"/>
          <w:lang w:val="x-none" w:eastAsia="en-US" w:bidi="ar-SA"/>
        </w:rPr>
        <w:t>префиксов</w:t>
      </w:r>
      <w:r w:rsidRPr="008937B5">
        <w:rPr>
          <w:rFonts w:eastAsia="Calibri"/>
          <w:lang w:val="ru-RU" w:eastAsia="en-US" w:bidi="ar-SA"/>
        </w:rPr>
        <w:t xml:space="preserve"> </w:t>
        <w:br/>
      </w:r>
      <w:r w:rsidRPr="008937B5">
        <w:rPr>
          <w:rFonts w:eastAsia="Calibri"/>
          <w:lang w:val="en-US" w:eastAsia="en-US" w:bidi="ar-SA"/>
        </w:rPr>
        <w:t>in</w:t>
      </w:r>
      <w:r w:rsidRPr="008937B5">
        <w:rPr>
          <w:rFonts w:eastAsia="Calibri"/>
          <w:lang w:val="ru-RU" w:eastAsia="en-US" w:bidi="ar-SA"/>
        </w:rPr>
        <w:t>-/</w:t>
      </w:r>
      <w:r w:rsidRPr="008937B5">
        <w:rPr>
          <w:rFonts w:eastAsia="Calibri"/>
          <w:lang w:val="en-US" w:eastAsia="en-US" w:bidi="ar-SA"/>
        </w:rPr>
        <w:t>im</w:t>
      </w:r>
      <w:r w:rsidRPr="008937B5">
        <w:rPr>
          <w:rFonts w:eastAsia="Calibri"/>
          <w:lang w:val="ru-RU" w:eastAsia="en-US" w:bidi="ar-SA"/>
        </w:rPr>
        <w:t>- (</w:t>
      </w:r>
      <w:r w:rsidRPr="008937B5">
        <w:rPr>
          <w:rFonts w:eastAsia="Calibri"/>
          <w:lang w:val="en-US" w:eastAsia="en-US" w:bidi="ar-SA"/>
        </w:rPr>
        <w:t>informal</w:t>
      </w:r>
      <w:r w:rsidRPr="008937B5">
        <w:rPr>
          <w:rFonts w:eastAsia="Calibri"/>
          <w:lang w:val="ru-RU" w:eastAsia="en-US" w:bidi="ar-SA"/>
        </w:rPr>
        <w:t xml:space="preserve">, </w:t>
      </w:r>
      <w:r w:rsidRPr="008937B5">
        <w:rPr>
          <w:rFonts w:eastAsia="Calibri"/>
          <w:lang w:val="en-US" w:eastAsia="en-US" w:bidi="ar-SA"/>
        </w:rPr>
        <w:t>independently</w:t>
      </w:r>
      <w:r w:rsidRPr="008937B5">
        <w:rPr>
          <w:rFonts w:eastAsia="Calibri"/>
          <w:lang w:val="ru-RU" w:eastAsia="en-US" w:bidi="ar-SA"/>
        </w:rPr>
        <w:t xml:space="preserve">, </w:t>
      </w:r>
      <w:r w:rsidRPr="008937B5">
        <w:rPr>
          <w:rFonts w:eastAsia="Calibri"/>
          <w:lang w:val="en-US" w:eastAsia="en-US" w:bidi="ar-SA"/>
        </w:rPr>
        <w:t>impossible</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б) словосложение: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образование сложных прилагательных путём соединения основы прилагательного с основой существительного с добавлением суффикса </w:t>
        <w:br/>
        <w:t>-ed (blue-eyed).</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Многозначные лексические единицы. Синонимы. Антонимы. Интернациональные слова. Наиболее частотные фразовые глаголы.</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5.2.4. Грамматическая сторона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Распознавание в письменном и звучащем тексте и употребление в устной </w:t>
        <w:br/>
        <w:t>и письменной речи изученных морфологических форм и синтаксических конструкций английского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Предложения со сложным дополнением (Complex Object). Условные предложения реального (Conditional 0, Conditional I) характера.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Предложения с конструкцией to be going to + инфинитив и формы Future Simple Tense и Present Continuous Tense для выражения будущего действия.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Конструкция used to + инфинитив глагола.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Глаголы в наиболее употребительных формах страдательного залога (Present/Past Simple Passive).</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Предлоги, употребляемые с глаголами в страдательном залоге.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Модальный глагол might.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Наречия, совпадающие по форме с прилагательными (fast, high; early).</w:t>
      </w:r>
    </w:p>
    <w:p w:rsidR="00EE74B1" w:rsidRPr="008937B5" w:rsidP="003264A2">
      <w:pPr>
        <w:widowControl/>
        <w:spacing w:after="0" w:line="240" w:lineRule="auto"/>
        <w:ind w:firstLine="709"/>
        <w:jc w:val="both"/>
        <w:rPr>
          <w:rFonts w:eastAsia="Calibri"/>
          <w:lang w:val="en-US" w:eastAsia="en-US" w:bidi="ar-SA"/>
        </w:rPr>
      </w:pPr>
      <w:r w:rsidRPr="008937B5">
        <w:rPr>
          <w:rFonts w:eastAsia="Calibri"/>
          <w:lang w:val="x-none" w:eastAsia="en-US" w:bidi="ar-SA"/>
        </w:rPr>
        <w:t>Местоимения</w:t>
      </w:r>
      <w:r w:rsidRPr="008937B5">
        <w:rPr>
          <w:rFonts w:eastAsia="Calibri"/>
          <w:lang w:val="en-US" w:eastAsia="en-US" w:bidi="ar-SA"/>
        </w:rPr>
        <w:t xml:space="preserve"> other/another, both, all, one.</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Количественные числительные для обозначения больших чисел (до 1 000 000).</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5.3. </w:t>
      </w:r>
      <w:r w:rsidRPr="008937B5">
        <w:rPr>
          <w:rFonts w:eastAsia="Calibri"/>
          <w:lang w:val="x-none" w:eastAsia="en-US" w:bidi="ar-SA"/>
        </w:rPr>
        <w:t>Социокультурные знания и умения</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sidRPr="008937B5">
        <w:rPr>
          <w:rFonts w:eastAsia="Calibri"/>
          <w:lang w:val="ru-RU" w:eastAsia="en-US" w:bidi="ar-SA"/>
        </w:rPr>
        <w:t>других праздников</w:t>
      </w:r>
      <w:r w:rsidRPr="008937B5">
        <w:rPr>
          <w:rFonts w:eastAsia="Calibri"/>
          <w:lang w:val="x-none" w:eastAsia="en-US" w:bidi="ar-SA"/>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w:t>
        <w:br/>
        <w:t>в языковом отношении образцами поэзии и прозы для подростков на английском языке.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Развитие умений: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писать свои имя и фамилию, а также имена и фамилии своих родственников </w:t>
        <w:br/>
        <w:t>и друзей на английском языке;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правильно оформлять свой адрес на английском языке (в анкете);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правильно оформлять электронное сообщение личного характера </w:t>
        <w:br/>
        <w:t>в соответствии с нормами неофициального общения, принятыми в стране (странах) изучаемого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кратко представлять Россию и страну (страны) изучаемого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кратко представлять некоторые культурные явления родной страны </w:t>
        <w:br/>
        <w:t xml:space="preserve">и страны (стран) изучаемого языка (основные национальные праздники, традиции </w:t>
        <w:br/>
        <w:t>в проведении досуга и питании), наиболее известные достопримечательности;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кратко рассказывать о выдающихся людях родной страны и страны (стран) изучаемого языка (учёных, писателях, поэтах, спортсменах).</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5.4. </w:t>
      </w:r>
      <w:r w:rsidRPr="008937B5">
        <w:rPr>
          <w:rFonts w:eastAsia="Calibri"/>
          <w:lang w:val="x-none" w:eastAsia="en-US" w:bidi="ar-SA"/>
        </w:rPr>
        <w:t>Компенсаторные умения</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Переспрашивать, просить повторить, уточняя значение незнакомых слов.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Использование в качестве опоры при порождении собственных высказываний ключевых слов, плана.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w:t>
        <w:br/>
        <w:t>в тексте запрашиваемой информации.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6. </w:t>
      </w:r>
      <w:r w:rsidRPr="0024221A">
        <w:rPr>
          <w:rFonts w:eastAsia="Calibri"/>
          <w:b/>
          <w:lang w:val="ru-RU" w:eastAsia="en-US" w:bidi="ar-SA"/>
        </w:rPr>
        <w:t>Содержание обучения в 8 классе.</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6.1. </w:t>
      </w:r>
      <w:r w:rsidRPr="008937B5">
        <w:rPr>
          <w:rFonts w:eastAsia="Calibri"/>
          <w:lang w:val="x-none" w:eastAsia="en-US" w:bidi="ar-SA"/>
        </w:rPr>
        <w:t>Коммуникативные умения</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Взаимоотношения в семье и с друзьями.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Внешность и характер человека (литературного персонажа).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Досуг и увлечения (хобби) современного подростка (чтение,</w:t>
      </w:r>
      <w:r w:rsidRPr="008937B5">
        <w:rPr>
          <w:rFonts w:eastAsia="Calibri"/>
          <w:lang w:val="ru-RU" w:eastAsia="en-US" w:bidi="ar-SA"/>
        </w:rPr>
        <w:t xml:space="preserve"> </w:t>
      </w:r>
      <w:r w:rsidRPr="008937B5">
        <w:rPr>
          <w:rFonts w:eastAsia="Calibri"/>
          <w:lang w:val="x-none" w:eastAsia="en-US" w:bidi="ar-SA"/>
        </w:rPr>
        <w:t>кино, театр, музей, спорт, музыка).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Здоровый образ жизни: режим труда и отдыха, фитнес, сбалансированное питание. Посещение врача.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Покупки: одежда, обувь и продукты питания. Карманные деньги.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Школа, школьная жизнь, школьная форма, изучаемые предметы и отношение к ним. Посещение школьной библиотеки (ресурсного центра). Переписка </w:t>
        <w:br/>
        <w:t>с зарубежными сверстниками.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Виды отдыха в различное время года. Путешествия по России и зарубежным странам.</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Природа: флора и фауна. Проблемы экологии. Климат, погода. Стихийные бедствия.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Условия проживания в городской (сельской) местности.</w:t>
      </w:r>
      <w:r w:rsidRPr="008937B5">
        <w:rPr>
          <w:rFonts w:eastAsia="Calibri"/>
          <w:lang w:val="ru-RU" w:eastAsia="en-US" w:bidi="ar-SA"/>
        </w:rPr>
        <w:t xml:space="preserve"> </w:t>
      </w:r>
      <w:r w:rsidRPr="008937B5">
        <w:rPr>
          <w:rFonts w:eastAsia="Calibri"/>
          <w:lang w:val="x-none" w:eastAsia="en-US" w:bidi="ar-SA"/>
        </w:rPr>
        <w:t>Транспорт.</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Выдающиеся люди родной страны и страны (стран) изучаемого языка: учёные, писатели, поэты, художники, музыканты, спортсмены.</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6.1.1. Говорение.</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6.1.1.1.</w:t>
      </w:r>
      <w:r w:rsidRPr="008937B5">
        <w:rPr>
          <w:rFonts w:eastAsia="Calibri"/>
          <w:lang w:val="x-none" w:eastAsia="en-US" w:bidi="ar-SA"/>
        </w:rPr>
        <w:t> Развитие коммуникативных умений диалогической речи, а именно умений вести разные виды диалогов (диалог этикетного характера,</w:t>
        <w:br/>
        <w:t>диалог-побуждение к действию, диалог-расспрос, комбинированный диалог, включающий различные виды диалогов):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w:t>
        <w:br/>
        <w:t>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диалог</w:t>
      </w:r>
      <w:r w:rsidRPr="008937B5">
        <w:rPr>
          <w:rFonts w:eastAsia="Calibri"/>
          <w:lang w:val="ru-RU" w:eastAsia="en-US" w:bidi="ar-SA"/>
        </w:rPr>
        <w:t>-</w:t>
      </w:r>
      <w:r w:rsidRPr="008937B5">
        <w:rPr>
          <w:rFonts w:eastAsia="Calibri"/>
          <w:lang w:val="x-none" w:eastAsia="en-US" w:bidi="ar-SA"/>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Названные умения диалогической речи развиваются в стандартных ситуациях неофициального общения в рамках тематического содержания речи </w:t>
        <w:br/>
        <w:t>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диалога – до 7 реплик со стороны каждого собеседника.</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6.1.1.2.</w:t>
      </w:r>
      <w:r w:rsidRPr="008937B5">
        <w:rPr>
          <w:rFonts w:eastAsia="Calibri"/>
          <w:lang w:val="en-US" w:eastAsia="en-US" w:bidi="ar-SA"/>
        </w:rPr>
        <w:t> </w:t>
      </w:r>
      <w:r w:rsidRPr="008937B5">
        <w:rPr>
          <w:rFonts w:eastAsia="Calibri"/>
          <w:lang w:val="ru-RU" w:eastAsia="en-US" w:bidi="ar-SA"/>
        </w:rPr>
        <w:t>Развитие коммуникативных умений монологической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создание устных связных монологических высказываний с использованием основных коммуникативных типов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описание (предмета, местности, внешности и одежды человека), </w:t>
        <w:br/>
        <w:t>в том числе характеристика (черты характера реального человека или литературного персонажа);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повествование (сообщение);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выражение и аргументирование своего мнения по отношению </w:t>
        <w:br/>
        <w:t>к услышанному (прочитанному);</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изложение (пересказ) основного содержания, прочитанного (прослушанного) текста;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составление рассказа по картинкам;</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изложение результатов выполненной проектной работы. </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w:t>
        <w:br/>
        <w:t>на вопросы, ключевые слова, план и (или) иллюстрации, фотографии, таблицы.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монологического высказывания – 9–10 фраз.</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6.1.2. Аудирование.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При непосредственном общении: понимание на слух речи учителя </w:t>
        <w:br/>
        <w:t>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w:t>
        <w:br/>
        <w:t>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Аудирование с пониманием основного содержания текста предполагает умение определять основную тему (идею) и главные факты (события) </w:t>
        <w:br/>
        <w:t xml:space="preserve">в воспринимаемом на слух тексте, отделять главную информацию </w:t>
        <w:br/>
        <w:t>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Аудирование с пониманием нужной (интересующей, запрашиваемой) информации предполагает умение выделять нужную (интересующую, запрашиваемую</w:t>
      </w:r>
      <w:r w:rsidRPr="008937B5">
        <w:rPr>
          <w:rFonts w:eastAsia="Calibri"/>
          <w:lang w:val="ru-RU" w:eastAsia="en-US" w:bidi="ar-SA"/>
        </w:rPr>
        <w:t>)</w:t>
      </w:r>
      <w:r w:rsidRPr="008937B5">
        <w:rPr>
          <w:rFonts w:eastAsia="Calibri"/>
          <w:lang w:val="x-none" w:eastAsia="en-US" w:bidi="ar-SA"/>
        </w:rPr>
        <w:t xml:space="preserve"> информацию, представленную в эксплицитной (явной) форме, </w:t>
        <w:br/>
        <w:t>в воспринимаемом на слух тексте.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Тексты для аудирования: диалог (беседа), высказывания собеседников </w:t>
        <w:br/>
        <w:t>в ситуациях повседневного общения, рассказ, сообщение информационного характера.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Время звучания текста (текстов) для аудирования – до 2 минут.</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6.1.3. Смысловое чтение.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w:t>
        <w:br/>
        <w:t xml:space="preserve">с различной глубиной проникновения в их содержание в зависимости </w:t>
        <w:br/>
        <w:t xml:space="preserve">от поставленной коммуникативной задачи: с пониманием основного содержания, </w:t>
        <w:br/>
        <w:t>с пониманием нужной (интересующей, запрашиваемой) информации, с полным пониманием содержания.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Чтение несплошных текстов (таблиц, диаграмм, схем) и понимание представленной в них информации.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w:t>
        <w:br/>
        <w:t xml:space="preserve">на основе его информационной переработки (смыслового и структурного анализа отдельных частей текста, выборочного перевода), устанавливать </w:t>
        <w:br/>
        <w:t>причинно-следственную взаимосвязь изложенных в тексте фактов и событий, восстанавливать текст из разрозненных абзацев.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Тексты для чтения: интервью, диалог (беседа), рассказ, отрывок </w:t>
        <w:br/>
        <w:t>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текста (текстов) для чтения – 350–500 слов.</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6.1.4. Письменная речь.</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Развитие умений письменной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составление плана (тезисов) устного или письменного сообщения;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заполнение анкет и формуляров: сообщение о себе основных сведений </w:t>
        <w:br/>
        <w:t>в соответствии с нормами, принятыми в стране (странах) изучаемого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создание небольшого письменного высказывания с опорой на образец, план, таблицу и (или) прочитанный (прослушанный</w:t>
      </w:r>
      <w:r w:rsidRPr="008937B5">
        <w:rPr>
          <w:rFonts w:eastAsia="Calibri"/>
          <w:lang w:val="ru-RU" w:eastAsia="en-US" w:bidi="ar-SA"/>
        </w:rPr>
        <w:t>)</w:t>
      </w:r>
      <w:r w:rsidRPr="008937B5">
        <w:rPr>
          <w:rFonts w:eastAsia="Calibri"/>
          <w:lang w:val="x-none" w:eastAsia="en-US" w:bidi="ar-SA"/>
        </w:rPr>
        <w:t xml:space="preserve"> текст. Объём письменного высказывания – до 110 слов.</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6.2. </w:t>
      </w:r>
      <w:r w:rsidRPr="008937B5">
        <w:rPr>
          <w:rFonts w:eastAsia="Calibri"/>
          <w:lang w:val="x-none" w:eastAsia="en-US" w:bidi="ar-SA"/>
        </w:rPr>
        <w:t>Языковые знания и умения</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6.2.1. Фонетическая сторона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Различение на слух и адекватное, без фонематических ошибок, ведущих </w:t>
        <w:br/>
        <w:t xml:space="preserve">к сбою в коммуникации, произнесение слов с соблюдением правильного ударения </w:t>
        <w:br/>
        <w:t xml:space="preserve">и фраз с соблюдением их ритмико-интонационных особенностей, </w:t>
        <w:br/>
        <w:t>в том числе отсутствия фразового ударения на служебных словах, чтение новых слов согласно основным правилам чтения.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Тексты для чтения вслух: сообщение информационного характера, отрывок </w:t>
        <w:br/>
        <w:t>из статьи научно-популярного характера, рассказ, диалог (беседа).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текста для чтения вслух – до 110 слов.</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Pr>
          <w:rFonts w:eastAsia="Calibri"/>
          <w:lang w:val="ru-RU" w:eastAsia="en-US" w:bidi="ar-SA"/>
        </w:rPr>
        <w:t>6.2.2. Графика, орфография и пунктуация.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Правильное написание изученных слов.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Правильное использование знаков препинания: точки, вопросительного </w:t>
        <w:br/>
        <w:t xml:space="preserve">и восклицательного знаков в конце предложения, запятой при перечислении </w:t>
        <w:br/>
        <w:t xml:space="preserve">и обращении, при вводных словах, обозначающих порядок мыслей и их связь (например, в английском языке: </w:t>
      </w:r>
      <w:r w:rsidRPr="008937B5">
        <w:rPr>
          <w:rFonts w:eastAsia="Calibri"/>
          <w:lang w:val="en-US" w:eastAsia="en-US" w:bidi="ar-SA"/>
        </w:rPr>
        <w:t>firstly</w:t>
      </w:r>
      <w:r w:rsidRPr="008937B5">
        <w:rPr>
          <w:rFonts w:eastAsia="Calibri"/>
          <w:lang w:val="x-none" w:eastAsia="en-US" w:bidi="ar-SA"/>
        </w:rPr>
        <w:t>/</w:t>
      </w:r>
      <w:r w:rsidRPr="008937B5">
        <w:rPr>
          <w:rFonts w:eastAsia="Calibri"/>
          <w:lang w:val="en-US" w:eastAsia="en-US" w:bidi="ar-SA"/>
        </w:rPr>
        <w:t>first</w:t>
      </w:r>
      <w:r w:rsidRPr="008937B5">
        <w:rPr>
          <w:rFonts w:eastAsia="Calibri"/>
          <w:lang w:val="x-none" w:eastAsia="en-US" w:bidi="ar-SA"/>
        </w:rPr>
        <w:t xml:space="preserve"> </w:t>
      </w:r>
      <w:r w:rsidRPr="008937B5">
        <w:rPr>
          <w:rFonts w:eastAsia="Calibri"/>
          <w:lang w:val="en-US" w:eastAsia="en-US" w:bidi="ar-SA"/>
        </w:rPr>
        <w:t>of</w:t>
      </w:r>
      <w:r w:rsidRPr="008937B5">
        <w:rPr>
          <w:rFonts w:eastAsia="Calibri"/>
          <w:lang w:val="x-none" w:eastAsia="en-US" w:bidi="ar-SA"/>
        </w:rPr>
        <w:t xml:space="preserve"> </w:t>
      </w:r>
      <w:r w:rsidRPr="008937B5">
        <w:rPr>
          <w:rFonts w:eastAsia="Calibri"/>
          <w:lang w:val="en-US" w:eastAsia="en-US" w:bidi="ar-SA"/>
        </w:rPr>
        <w:t>all</w:t>
      </w:r>
      <w:r w:rsidRPr="008937B5">
        <w:rPr>
          <w:rFonts w:eastAsia="Calibri"/>
          <w:lang w:val="x-none" w:eastAsia="en-US" w:bidi="ar-SA"/>
        </w:rPr>
        <w:t xml:space="preserve">, </w:t>
      </w:r>
      <w:r w:rsidRPr="008937B5">
        <w:rPr>
          <w:rFonts w:eastAsia="Calibri"/>
          <w:lang w:val="en-US" w:eastAsia="en-US" w:bidi="ar-SA"/>
        </w:rPr>
        <w:t>secondly</w:t>
      </w:r>
      <w:r w:rsidRPr="008937B5">
        <w:rPr>
          <w:rFonts w:eastAsia="Calibri"/>
          <w:lang w:val="x-none" w:eastAsia="en-US" w:bidi="ar-SA"/>
        </w:rPr>
        <w:t xml:space="preserve">, </w:t>
      </w:r>
      <w:r w:rsidRPr="008937B5">
        <w:rPr>
          <w:rFonts w:eastAsia="Calibri"/>
          <w:lang w:val="en-US" w:eastAsia="en-US" w:bidi="ar-SA"/>
        </w:rPr>
        <w:t>finally</w:t>
      </w:r>
      <w:r w:rsidRPr="008937B5">
        <w:rPr>
          <w:rFonts w:eastAsia="Calibri"/>
          <w:lang w:val="x-none" w:eastAsia="en-US" w:bidi="ar-SA"/>
        </w:rPr>
        <w:t xml:space="preserve">; </w:t>
      </w:r>
      <w:r w:rsidRPr="008937B5">
        <w:rPr>
          <w:rFonts w:eastAsia="Calibri"/>
          <w:lang w:val="en-US" w:eastAsia="en-US" w:bidi="ar-SA"/>
        </w:rPr>
        <w:t>on</w:t>
      </w:r>
      <w:r w:rsidRPr="008937B5">
        <w:rPr>
          <w:rFonts w:eastAsia="Calibri"/>
          <w:lang w:val="x-none" w:eastAsia="en-US" w:bidi="ar-SA"/>
        </w:rPr>
        <w:t xml:space="preserve"> </w:t>
      </w:r>
      <w:r w:rsidRPr="008937B5">
        <w:rPr>
          <w:rFonts w:eastAsia="Calibri"/>
          <w:lang w:val="en-US" w:eastAsia="en-US" w:bidi="ar-SA"/>
        </w:rPr>
        <w:t>the</w:t>
      </w:r>
      <w:r w:rsidRPr="008937B5">
        <w:rPr>
          <w:rFonts w:eastAsia="Calibri"/>
          <w:lang w:val="x-none" w:eastAsia="en-US" w:bidi="ar-SA"/>
        </w:rPr>
        <w:t xml:space="preserve"> </w:t>
      </w:r>
      <w:r w:rsidRPr="008937B5">
        <w:rPr>
          <w:rFonts w:eastAsia="Calibri"/>
          <w:lang w:val="en-US" w:eastAsia="en-US" w:bidi="ar-SA"/>
        </w:rPr>
        <w:t>on</w:t>
      </w:r>
      <w:r w:rsidRPr="008937B5">
        <w:rPr>
          <w:rFonts w:eastAsia="Calibri"/>
          <w:lang w:val="en-US" w:eastAsia="en-US" w:bidi="ar-SA"/>
        </w:rPr>
        <w:t>e</w:t>
      </w:r>
      <w:r w:rsidRPr="008937B5">
        <w:rPr>
          <w:rFonts w:eastAsia="Calibri"/>
          <w:lang w:val="x-none" w:eastAsia="en-US" w:bidi="ar-SA"/>
        </w:rPr>
        <w:t xml:space="preserve"> </w:t>
      </w:r>
      <w:r w:rsidRPr="008937B5">
        <w:rPr>
          <w:rFonts w:eastAsia="Calibri"/>
          <w:lang w:val="en-US" w:eastAsia="en-US" w:bidi="ar-SA"/>
        </w:rPr>
        <w:t>hand</w:t>
      </w:r>
      <w:r w:rsidRPr="008937B5">
        <w:rPr>
          <w:rFonts w:eastAsia="Calibri"/>
          <w:lang w:val="x-none" w:eastAsia="en-US" w:bidi="ar-SA"/>
        </w:rPr>
        <w:t>,</w:t>
        <w:br/>
      </w:r>
      <w:r w:rsidRPr="008937B5">
        <w:rPr>
          <w:rFonts w:eastAsia="Calibri"/>
          <w:lang w:val="en-US" w:eastAsia="en-US" w:bidi="ar-SA"/>
        </w:rPr>
        <w:t>on</w:t>
      </w:r>
      <w:r w:rsidRPr="008937B5">
        <w:rPr>
          <w:rFonts w:eastAsia="Calibri"/>
          <w:lang w:val="x-none" w:eastAsia="en-US" w:bidi="ar-SA"/>
        </w:rPr>
        <w:t xml:space="preserve"> </w:t>
      </w:r>
      <w:r w:rsidRPr="008937B5">
        <w:rPr>
          <w:rFonts w:eastAsia="Calibri"/>
          <w:lang w:val="en-US" w:eastAsia="en-US" w:bidi="ar-SA"/>
        </w:rPr>
        <w:t>the</w:t>
      </w:r>
      <w:r w:rsidRPr="008937B5">
        <w:rPr>
          <w:rFonts w:eastAsia="Calibri"/>
          <w:lang w:val="x-none" w:eastAsia="en-US" w:bidi="ar-SA"/>
        </w:rPr>
        <w:t xml:space="preserve"> </w:t>
      </w:r>
      <w:r w:rsidRPr="008937B5">
        <w:rPr>
          <w:rFonts w:eastAsia="Calibri"/>
          <w:lang w:val="en-US" w:eastAsia="en-US" w:bidi="ar-SA"/>
        </w:rPr>
        <w:t>other</w:t>
      </w:r>
      <w:r w:rsidRPr="008937B5">
        <w:rPr>
          <w:rFonts w:eastAsia="Calibri"/>
          <w:lang w:val="x-none" w:eastAsia="en-US" w:bidi="ar-SA"/>
        </w:rPr>
        <w:t xml:space="preserve"> </w:t>
      </w:r>
      <w:r w:rsidRPr="008937B5">
        <w:rPr>
          <w:rFonts w:eastAsia="Calibri"/>
          <w:lang w:val="en-US" w:eastAsia="en-US" w:bidi="ar-SA"/>
        </w:rPr>
        <w:t>hand</w:t>
      </w:r>
      <w:r w:rsidRPr="008937B5">
        <w:rPr>
          <w:rFonts w:eastAsia="Calibri"/>
          <w:lang w:val="x-none" w:eastAsia="en-US" w:bidi="ar-SA"/>
        </w:rPr>
        <w:t>), апострофа.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6.2.3. Лексическая сторона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Распознавание в письменном и звучащем тексте и употребление в устной </w:t>
        <w:br/>
        <w:t xml:space="preserve">и письменной речи лексических единиц (слов, словосочетаний, речевых клише), обслуживающих ситуации общения в рамках тематического содержания речи, </w:t>
        <w:br/>
        <w:t>с соблюдением существующей в английском языке нормы лексической сочетаемости.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Объём – 1050 лексических единиц для продуктивного использования (включая лексические единицы, изученные ранее) и 1250 лексических единиц </w:t>
        <w:br/>
        <w:t>для рецептивного усвоения (включая 1050 лексических единиц продуктивного минимума).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Основные способы словообразования: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а) аффиксация: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образование имен существительных при помощи суффиксов:</w:t>
      </w:r>
      <w:r w:rsidRPr="008937B5">
        <w:rPr>
          <w:rFonts w:eastAsia="Calibri"/>
          <w:lang w:val="en-US" w:eastAsia="en-US" w:bidi="ar-SA"/>
        </w:rPr>
        <w:t xml:space="preserve"> -ance/-ence (performance/residence), -ity (activity); -ship (friendship);</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образование имен прилагательных при помощи префикса inter</w:t>
      </w:r>
      <w:r w:rsidRPr="008937B5">
        <w:rPr>
          <w:rFonts w:eastAsia="Calibri"/>
          <w:lang w:val="ru-RU" w:eastAsia="en-US" w:bidi="ar-SA"/>
        </w:rPr>
        <w:t xml:space="preserve">- </w:t>
      </w:r>
      <w:r w:rsidRPr="008937B5">
        <w:rPr>
          <w:rFonts w:eastAsia="Calibri"/>
          <w:lang w:val="x-none" w:eastAsia="en-US" w:bidi="ar-SA"/>
        </w:rPr>
        <w:t>(international);</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образование имен прилагательных при помощи -ed и -ing </w:t>
        <w:br/>
        <w:t>(interested/interesting);</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б) конверсия: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образование имени существительного от неопределённой формы глагола </w:t>
        <w:br/>
        <w:t>(to walk – a walk);</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образование глагола от имени существительного (a present – to present);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образование имени существительного от прилагательного (rich – the rich);</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Многозначные лексические единицы. Синонимы. Антонимы. Интернациональные слова. Наиболее частотные фразовые глаголы. Сокращения </w:t>
        <w:br/>
        <w:t>и аббревиатуры.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Различные средства связи в тексте для обеспечения его целостности </w:t>
        <w:br/>
        <w:t>(firstly, however, finally, at last, etc.).</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6.2.4. Грамматическая сторона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Распознавание в письменном и звучащем тексте и употребление в устной </w:t>
        <w:br/>
        <w:t>и письменной речи изученных морфологических форм и синтаксических конструкций английского языка.</w:t>
      </w:r>
    </w:p>
    <w:p w:rsidR="00EE74B1" w:rsidRPr="008937B5" w:rsidP="003264A2">
      <w:pPr>
        <w:widowControl/>
        <w:spacing w:after="0" w:line="240" w:lineRule="auto"/>
        <w:ind w:firstLine="709"/>
        <w:jc w:val="both"/>
        <w:rPr>
          <w:rFonts w:eastAsia="Calibri"/>
          <w:lang w:val="en-US" w:eastAsia="en-US" w:bidi="ar-SA"/>
        </w:rPr>
      </w:pPr>
      <w:r w:rsidRPr="008937B5">
        <w:rPr>
          <w:rFonts w:eastAsia="Calibri"/>
          <w:lang w:val="x-none" w:eastAsia="en-US" w:bidi="ar-SA"/>
        </w:rPr>
        <w:t>Предложения</w:t>
      </w:r>
      <w:r w:rsidRPr="008937B5">
        <w:rPr>
          <w:rFonts w:eastAsia="Calibri"/>
          <w:lang w:val="en-US" w:eastAsia="en-US" w:bidi="ar-SA"/>
        </w:rPr>
        <w:t xml:space="preserve"> </w:t>
      </w:r>
      <w:r w:rsidRPr="008937B5">
        <w:rPr>
          <w:rFonts w:eastAsia="Calibri"/>
          <w:lang w:val="x-none" w:eastAsia="en-US" w:bidi="ar-SA"/>
        </w:rPr>
        <w:t>со</w:t>
      </w:r>
      <w:r w:rsidRPr="008937B5">
        <w:rPr>
          <w:rFonts w:eastAsia="Calibri"/>
          <w:lang w:val="en-US" w:eastAsia="en-US" w:bidi="ar-SA"/>
        </w:rPr>
        <w:t xml:space="preserve"> </w:t>
      </w:r>
      <w:r w:rsidRPr="008937B5">
        <w:rPr>
          <w:rFonts w:eastAsia="Calibri"/>
          <w:lang w:val="x-none" w:eastAsia="en-US" w:bidi="ar-SA"/>
        </w:rPr>
        <w:t>сложным</w:t>
      </w:r>
      <w:r w:rsidRPr="008937B5">
        <w:rPr>
          <w:rFonts w:eastAsia="Calibri"/>
          <w:lang w:val="en-US" w:eastAsia="en-US" w:bidi="ar-SA"/>
        </w:rPr>
        <w:t xml:space="preserve"> </w:t>
      </w:r>
      <w:r w:rsidRPr="008937B5">
        <w:rPr>
          <w:rFonts w:eastAsia="Calibri"/>
          <w:lang w:val="x-none" w:eastAsia="en-US" w:bidi="ar-SA"/>
        </w:rPr>
        <w:t>дополнением</w:t>
      </w:r>
      <w:r w:rsidRPr="008937B5">
        <w:rPr>
          <w:rFonts w:eastAsia="Calibri"/>
          <w:lang w:val="en-US" w:eastAsia="en-US" w:bidi="ar-SA"/>
        </w:rPr>
        <w:t xml:space="preserve"> (Complex Object) </w:t>
        <w:br/>
        <w:t>(I saw her cross/crossing the road.).</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Повествовательные (утвердительные и отрицательные), вопросительные </w:t>
        <w:br/>
        <w:t>и побудительные предложения в косвенной речи в настоящем и прошедшем времени.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Все типы вопросительных предложений в Past Perfect Tense. Согласование времен в рамках сложного предложения.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Согласование подлежащего, выраженного собирательным существительным (family, police) со сказуемым.</w:t>
      </w:r>
    </w:p>
    <w:p w:rsidR="00EE74B1" w:rsidRPr="008937B5" w:rsidP="003264A2">
      <w:pPr>
        <w:widowControl/>
        <w:spacing w:after="0" w:line="240" w:lineRule="auto"/>
        <w:ind w:firstLine="709"/>
        <w:jc w:val="both"/>
        <w:rPr>
          <w:rFonts w:eastAsia="Calibri"/>
          <w:lang w:val="en-US" w:eastAsia="en-US" w:bidi="ar-SA"/>
        </w:rPr>
      </w:pPr>
      <w:r w:rsidRPr="008937B5">
        <w:rPr>
          <w:rFonts w:eastAsia="Calibri"/>
          <w:lang w:val="x-none" w:eastAsia="en-US" w:bidi="ar-SA"/>
        </w:rPr>
        <w:t>Конструкции</w:t>
      </w:r>
      <w:r w:rsidRPr="008937B5">
        <w:rPr>
          <w:rFonts w:eastAsia="Calibri"/>
          <w:lang w:val="en-US" w:eastAsia="en-US" w:bidi="ar-SA"/>
        </w:rPr>
        <w:t xml:space="preserve"> </w:t>
      </w:r>
      <w:r w:rsidRPr="008937B5">
        <w:rPr>
          <w:rFonts w:eastAsia="Calibri"/>
          <w:lang w:val="x-none" w:eastAsia="en-US" w:bidi="ar-SA"/>
        </w:rPr>
        <w:t>с</w:t>
      </w:r>
      <w:r w:rsidRPr="008937B5">
        <w:rPr>
          <w:rFonts w:eastAsia="Calibri"/>
          <w:lang w:val="en-US" w:eastAsia="en-US" w:bidi="ar-SA"/>
        </w:rPr>
        <w:t xml:space="preserve"> </w:t>
      </w:r>
      <w:r w:rsidRPr="008937B5">
        <w:rPr>
          <w:rFonts w:eastAsia="Calibri"/>
          <w:lang w:val="x-none" w:eastAsia="en-US" w:bidi="ar-SA"/>
        </w:rPr>
        <w:t>глаголами</w:t>
      </w:r>
      <w:r w:rsidRPr="008937B5">
        <w:rPr>
          <w:rFonts w:eastAsia="Calibri"/>
          <w:lang w:val="en-US" w:eastAsia="en-US" w:bidi="ar-SA"/>
        </w:rPr>
        <w:t xml:space="preserve"> </w:t>
      </w:r>
      <w:r w:rsidRPr="008937B5">
        <w:rPr>
          <w:rFonts w:eastAsia="Calibri"/>
          <w:lang w:val="x-none" w:eastAsia="en-US" w:bidi="ar-SA"/>
        </w:rPr>
        <w:t>на</w:t>
      </w:r>
      <w:r w:rsidRPr="008937B5">
        <w:rPr>
          <w:rFonts w:eastAsia="Calibri"/>
          <w:lang w:val="en-US" w:eastAsia="en-US" w:bidi="ar-SA"/>
        </w:rPr>
        <w:t xml:space="preserve"> -ing: to love/hate doing som</w:t>
      </w:r>
      <w:r w:rsidRPr="008937B5">
        <w:rPr>
          <w:rFonts w:eastAsia="Calibri"/>
          <w:lang w:val="en-US" w:eastAsia="en-US" w:bidi="ar-SA"/>
        </w:rPr>
        <w:t>ething.</w:t>
      </w:r>
    </w:p>
    <w:p w:rsidR="00EE74B1" w:rsidRPr="008937B5" w:rsidP="003264A2">
      <w:pPr>
        <w:widowControl/>
        <w:spacing w:after="0" w:line="240" w:lineRule="auto"/>
        <w:ind w:firstLine="709"/>
        <w:jc w:val="both"/>
        <w:rPr>
          <w:rFonts w:eastAsia="Calibri"/>
          <w:lang w:val="en-US" w:eastAsia="en-US" w:bidi="ar-SA"/>
        </w:rPr>
      </w:pPr>
      <w:r w:rsidRPr="008937B5">
        <w:rPr>
          <w:rFonts w:eastAsia="Calibri"/>
          <w:lang w:val="x-none" w:eastAsia="en-US" w:bidi="ar-SA"/>
        </w:rPr>
        <w:t>Конструкции</w:t>
      </w:r>
      <w:r w:rsidRPr="008937B5">
        <w:rPr>
          <w:rFonts w:eastAsia="Calibri"/>
          <w:lang w:val="en-US" w:eastAsia="en-US" w:bidi="ar-SA"/>
        </w:rPr>
        <w:t xml:space="preserve">, </w:t>
      </w:r>
      <w:r w:rsidRPr="008937B5">
        <w:rPr>
          <w:rFonts w:eastAsia="Calibri"/>
          <w:lang w:val="x-none" w:eastAsia="en-US" w:bidi="ar-SA"/>
        </w:rPr>
        <w:t>содержащие</w:t>
      </w:r>
      <w:r w:rsidRPr="008937B5">
        <w:rPr>
          <w:rFonts w:eastAsia="Calibri"/>
          <w:lang w:val="en-US" w:eastAsia="en-US" w:bidi="ar-SA"/>
        </w:rPr>
        <w:t xml:space="preserve"> </w:t>
      </w:r>
      <w:r w:rsidRPr="008937B5">
        <w:rPr>
          <w:rFonts w:eastAsia="Calibri"/>
          <w:lang w:val="x-none" w:eastAsia="en-US" w:bidi="ar-SA"/>
        </w:rPr>
        <w:t>глаголы</w:t>
      </w:r>
      <w:r w:rsidRPr="008937B5">
        <w:rPr>
          <w:rFonts w:eastAsia="Calibri"/>
          <w:lang w:val="en-US" w:eastAsia="en-US" w:bidi="ar-SA"/>
        </w:rPr>
        <w:t>-</w:t>
      </w:r>
      <w:r w:rsidRPr="008937B5">
        <w:rPr>
          <w:rFonts w:eastAsia="Calibri"/>
          <w:lang w:val="x-none" w:eastAsia="en-US" w:bidi="ar-SA"/>
        </w:rPr>
        <w:t>связки</w:t>
      </w:r>
      <w:r w:rsidRPr="008937B5">
        <w:rPr>
          <w:rFonts w:eastAsia="Calibri"/>
          <w:lang w:val="en-US" w:eastAsia="en-US" w:bidi="ar-SA"/>
        </w:rPr>
        <w:t xml:space="preserve"> to be/to look/to feel/to seem.</w:t>
      </w:r>
    </w:p>
    <w:p w:rsidR="00EE74B1" w:rsidRPr="008937B5" w:rsidP="003264A2">
      <w:pPr>
        <w:widowControl/>
        <w:spacing w:after="0" w:line="240" w:lineRule="auto"/>
        <w:ind w:firstLine="709"/>
        <w:jc w:val="both"/>
        <w:rPr>
          <w:rFonts w:eastAsia="Calibri"/>
          <w:lang w:val="en-US" w:eastAsia="en-US" w:bidi="ar-SA"/>
        </w:rPr>
      </w:pPr>
      <w:r w:rsidRPr="008937B5">
        <w:rPr>
          <w:rFonts w:eastAsia="Calibri"/>
          <w:lang w:val="x-none" w:eastAsia="en-US" w:bidi="ar-SA"/>
        </w:rPr>
        <w:t>Конструкции</w:t>
      </w:r>
      <w:r w:rsidRPr="008937B5">
        <w:rPr>
          <w:rFonts w:eastAsia="Calibri"/>
          <w:lang w:val="en-US" w:eastAsia="en-US" w:bidi="ar-SA"/>
        </w:rPr>
        <w:t xml:space="preserve"> be/get used to + </w:t>
      </w:r>
      <w:r w:rsidRPr="008937B5">
        <w:rPr>
          <w:rFonts w:eastAsia="Calibri"/>
          <w:lang w:val="x-none" w:eastAsia="en-US" w:bidi="ar-SA"/>
        </w:rPr>
        <w:t>инфинитив</w:t>
      </w:r>
      <w:r w:rsidRPr="008937B5">
        <w:rPr>
          <w:rFonts w:eastAsia="Calibri"/>
          <w:lang w:val="en-US" w:eastAsia="en-US" w:bidi="ar-SA"/>
        </w:rPr>
        <w:t xml:space="preserve"> </w:t>
      </w:r>
      <w:r w:rsidRPr="008937B5">
        <w:rPr>
          <w:rFonts w:eastAsia="Calibri"/>
          <w:lang w:val="x-none" w:eastAsia="en-US" w:bidi="ar-SA"/>
        </w:rPr>
        <w:t>глагола</w:t>
      </w:r>
      <w:r w:rsidRPr="008937B5">
        <w:rPr>
          <w:rFonts w:eastAsia="Calibri"/>
          <w:lang w:val="en-US" w:eastAsia="en-US" w:bidi="ar-SA"/>
        </w:rPr>
        <w:t xml:space="preserve">, be/get used to + </w:t>
      </w:r>
      <w:r w:rsidRPr="008937B5">
        <w:rPr>
          <w:rFonts w:eastAsia="Calibri"/>
          <w:lang w:val="x-none" w:eastAsia="en-US" w:bidi="ar-SA"/>
        </w:rPr>
        <w:t>инфинитив</w:t>
      </w:r>
      <w:r w:rsidRPr="008937B5">
        <w:rPr>
          <w:rFonts w:eastAsia="Calibri"/>
          <w:lang w:val="en-US" w:eastAsia="en-US" w:bidi="ar-SA"/>
        </w:rPr>
        <w:t xml:space="preserve"> </w:t>
      </w:r>
      <w:r w:rsidRPr="008937B5">
        <w:rPr>
          <w:rFonts w:eastAsia="Calibri"/>
          <w:lang w:val="x-none" w:eastAsia="en-US" w:bidi="ar-SA"/>
        </w:rPr>
        <w:t>глагол</w:t>
      </w:r>
      <w:r w:rsidRPr="008937B5">
        <w:rPr>
          <w:rFonts w:eastAsia="Calibri"/>
          <w:lang w:val="en-US" w:eastAsia="en-US" w:bidi="ar-SA"/>
        </w:rPr>
        <w:t>, be/get used to doing something, be/get used to something.</w:t>
      </w:r>
    </w:p>
    <w:p w:rsidR="00EE74B1" w:rsidRPr="008937B5" w:rsidP="003264A2">
      <w:pPr>
        <w:widowControl/>
        <w:spacing w:after="0" w:line="240" w:lineRule="auto"/>
        <w:ind w:firstLine="709"/>
        <w:jc w:val="both"/>
        <w:rPr>
          <w:rFonts w:eastAsia="Calibri"/>
          <w:lang w:val="en-US" w:eastAsia="en-US" w:bidi="ar-SA"/>
        </w:rPr>
      </w:pPr>
      <w:r w:rsidRPr="008937B5">
        <w:rPr>
          <w:rFonts w:eastAsia="Calibri"/>
          <w:lang w:val="x-none" w:eastAsia="en-US" w:bidi="ar-SA"/>
        </w:rPr>
        <w:t>Конструкция</w:t>
      </w:r>
      <w:r w:rsidRPr="008937B5">
        <w:rPr>
          <w:rFonts w:eastAsia="Calibri"/>
          <w:lang w:val="en-US" w:eastAsia="en-US" w:bidi="ar-SA"/>
        </w:rPr>
        <w:t xml:space="preserve"> both … and ….</w:t>
      </w:r>
    </w:p>
    <w:p w:rsidR="00EE74B1" w:rsidRPr="008937B5" w:rsidP="003264A2">
      <w:pPr>
        <w:widowControl/>
        <w:spacing w:after="0" w:line="240" w:lineRule="auto"/>
        <w:ind w:firstLine="709"/>
        <w:jc w:val="both"/>
        <w:rPr>
          <w:rFonts w:eastAsia="Calibri"/>
          <w:lang w:val="en-US" w:eastAsia="en-US" w:bidi="ar-SA"/>
        </w:rPr>
      </w:pPr>
      <w:r w:rsidRPr="008937B5">
        <w:rPr>
          <w:rFonts w:eastAsia="Calibri"/>
          <w:lang w:val="x-none" w:eastAsia="en-US" w:bidi="ar-SA"/>
        </w:rPr>
        <w:t>Конструкции</w:t>
      </w:r>
      <w:r w:rsidRPr="008937B5">
        <w:rPr>
          <w:rFonts w:eastAsia="Calibri"/>
          <w:lang w:val="en-US" w:eastAsia="en-US" w:bidi="ar-SA"/>
        </w:rPr>
        <w:t xml:space="preserve"> c </w:t>
      </w:r>
      <w:r w:rsidRPr="008937B5">
        <w:rPr>
          <w:rFonts w:eastAsia="Calibri"/>
          <w:lang w:val="x-none" w:eastAsia="en-US" w:bidi="ar-SA"/>
        </w:rPr>
        <w:t>глаголами</w:t>
      </w:r>
      <w:r w:rsidRPr="008937B5">
        <w:rPr>
          <w:rFonts w:eastAsia="Calibri"/>
          <w:lang w:val="en-US" w:eastAsia="en-US" w:bidi="ar-SA"/>
        </w:rPr>
        <w:t xml:space="preserve"> to stop, to remember, to forget (</w:t>
      </w:r>
      <w:r w:rsidRPr="008937B5">
        <w:rPr>
          <w:rFonts w:eastAsia="Calibri"/>
          <w:lang w:val="x-none" w:eastAsia="en-US" w:bidi="ar-SA"/>
        </w:rPr>
        <w:t>разница</w:t>
      </w:r>
      <w:r w:rsidRPr="008937B5">
        <w:rPr>
          <w:rFonts w:eastAsia="Calibri"/>
          <w:lang w:val="en-US" w:eastAsia="en-US" w:bidi="ar-SA"/>
        </w:rPr>
        <w:t xml:space="preserve"> </w:t>
      </w:r>
      <w:r w:rsidRPr="008937B5">
        <w:rPr>
          <w:rFonts w:eastAsia="Calibri"/>
          <w:lang w:val="x-none" w:eastAsia="en-US" w:bidi="ar-SA"/>
        </w:rPr>
        <w:t>в</w:t>
      </w:r>
      <w:r w:rsidRPr="008937B5">
        <w:rPr>
          <w:rFonts w:eastAsia="Calibri"/>
          <w:lang w:val="en-US" w:eastAsia="en-US" w:bidi="ar-SA"/>
        </w:rPr>
        <w:t xml:space="preserve"> </w:t>
      </w:r>
      <w:r w:rsidRPr="008937B5">
        <w:rPr>
          <w:rFonts w:eastAsia="Calibri"/>
          <w:lang w:val="x-none" w:eastAsia="en-US" w:bidi="ar-SA"/>
        </w:rPr>
        <w:t>значении</w:t>
      </w:r>
      <w:r w:rsidRPr="008937B5">
        <w:rPr>
          <w:rFonts w:eastAsia="Calibri"/>
          <w:lang w:val="en-US" w:eastAsia="en-US" w:bidi="ar-SA"/>
        </w:rPr>
        <w:t xml:space="preserve"> </w:t>
        <w:br/>
        <w:t xml:space="preserve">to stop doing smth </w:t>
      </w:r>
      <w:r w:rsidRPr="008937B5">
        <w:rPr>
          <w:rFonts w:eastAsia="Calibri"/>
          <w:lang w:val="x-none" w:eastAsia="en-US" w:bidi="ar-SA"/>
        </w:rPr>
        <w:t>и</w:t>
      </w:r>
      <w:r w:rsidRPr="008937B5">
        <w:rPr>
          <w:rFonts w:eastAsia="Calibri"/>
          <w:lang w:val="en-US" w:eastAsia="en-US" w:bidi="ar-SA"/>
        </w:rPr>
        <w:t xml:space="preserve"> to stop to do smth).</w:t>
      </w:r>
    </w:p>
    <w:p w:rsidR="00EE74B1" w:rsidRPr="008937B5" w:rsidP="003264A2">
      <w:pPr>
        <w:widowControl/>
        <w:spacing w:after="0" w:line="240" w:lineRule="auto"/>
        <w:ind w:firstLine="709"/>
        <w:jc w:val="both"/>
        <w:rPr>
          <w:rFonts w:eastAsia="Calibri"/>
          <w:lang w:val="en-US" w:eastAsia="en-US" w:bidi="ar-SA"/>
        </w:rPr>
      </w:pPr>
      <w:r w:rsidRPr="008937B5">
        <w:rPr>
          <w:rFonts w:eastAsia="Calibri"/>
          <w:lang w:val="x-none" w:eastAsia="en-US" w:bidi="ar-SA"/>
        </w:rPr>
        <w:t>Глаголы</w:t>
      </w:r>
      <w:r w:rsidRPr="008937B5">
        <w:rPr>
          <w:rFonts w:eastAsia="Calibri"/>
          <w:lang w:val="en-US" w:eastAsia="en-US" w:bidi="ar-SA"/>
        </w:rPr>
        <w:t xml:space="preserve"> </w:t>
      </w:r>
      <w:r w:rsidRPr="008937B5">
        <w:rPr>
          <w:rFonts w:eastAsia="Calibri"/>
          <w:lang w:val="x-none" w:eastAsia="en-US" w:bidi="ar-SA"/>
        </w:rPr>
        <w:t>в</w:t>
      </w:r>
      <w:r w:rsidRPr="008937B5">
        <w:rPr>
          <w:rFonts w:eastAsia="Calibri"/>
          <w:lang w:val="en-US" w:eastAsia="en-US" w:bidi="ar-SA"/>
        </w:rPr>
        <w:t xml:space="preserve"> </w:t>
      </w:r>
      <w:r w:rsidRPr="008937B5">
        <w:rPr>
          <w:rFonts w:eastAsia="Calibri"/>
          <w:lang w:val="x-none" w:eastAsia="en-US" w:bidi="ar-SA"/>
        </w:rPr>
        <w:t>видо</w:t>
      </w:r>
      <w:r w:rsidRPr="008937B5">
        <w:rPr>
          <w:rFonts w:eastAsia="Calibri"/>
          <w:lang w:val="en-US" w:eastAsia="en-US" w:bidi="ar-SA"/>
        </w:rPr>
        <w:t>-</w:t>
      </w:r>
      <w:r w:rsidRPr="008937B5">
        <w:rPr>
          <w:rFonts w:eastAsia="Calibri"/>
          <w:lang w:val="x-none" w:eastAsia="en-US" w:bidi="ar-SA"/>
        </w:rPr>
        <w:t>временных</w:t>
      </w:r>
      <w:r w:rsidRPr="008937B5">
        <w:rPr>
          <w:rFonts w:eastAsia="Calibri"/>
          <w:lang w:val="en-US" w:eastAsia="en-US" w:bidi="ar-SA"/>
        </w:rPr>
        <w:t xml:space="preserve"> </w:t>
      </w:r>
      <w:r w:rsidRPr="008937B5">
        <w:rPr>
          <w:rFonts w:eastAsia="Calibri"/>
          <w:lang w:val="x-none" w:eastAsia="en-US" w:bidi="ar-SA"/>
        </w:rPr>
        <w:t>формах</w:t>
      </w:r>
      <w:r w:rsidRPr="008937B5">
        <w:rPr>
          <w:rFonts w:eastAsia="Calibri"/>
          <w:lang w:val="en-US" w:eastAsia="en-US" w:bidi="ar-SA"/>
        </w:rPr>
        <w:t xml:space="preserve"> </w:t>
      </w:r>
      <w:r w:rsidRPr="008937B5">
        <w:rPr>
          <w:rFonts w:eastAsia="Calibri"/>
          <w:lang w:val="x-none" w:eastAsia="en-US" w:bidi="ar-SA"/>
        </w:rPr>
        <w:t>действительного</w:t>
      </w:r>
      <w:r w:rsidRPr="008937B5">
        <w:rPr>
          <w:rFonts w:eastAsia="Calibri"/>
          <w:lang w:val="en-US" w:eastAsia="en-US" w:bidi="ar-SA"/>
        </w:rPr>
        <w:t xml:space="preserve"> </w:t>
      </w:r>
      <w:r w:rsidRPr="008937B5">
        <w:rPr>
          <w:rFonts w:eastAsia="Calibri"/>
          <w:lang w:val="x-none" w:eastAsia="en-US" w:bidi="ar-SA"/>
        </w:rPr>
        <w:t>залога</w:t>
      </w:r>
      <w:r w:rsidRPr="008937B5">
        <w:rPr>
          <w:rFonts w:eastAsia="Calibri"/>
          <w:lang w:val="en-US" w:eastAsia="en-US" w:bidi="ar-SA"/>
        </w:rPr>
        <w:t xml:space="preserve"> </w:t>
      </w:r>
      <w:r w:rsidRPr="008937B5">
        <w:rPr>
          <w:rFonts w:eastAsia="Calibri"/>
          <w:lang w:val="x-none" w:eastAsia="en-US" w:bidi="ar-SA"/>
        </w:rPr>
        <w:t>в</w:t>
      </w:r>
      <w:r w:rsidRPr="008937B5">
        <w:rPr>
          <w:rFonts w:eastAsia="Calibri"/>
          <w:lang w:val="en-US" w:eastAsia="en-US" w:bidi="ar-SA"/>
        </w:rPr>
        <w:t xml:space="preserve"> </w:t>
      </w:r>
      <w:r w:rsidRPr="008937B5">
        <w:rPr>
          <w:rFonts w:eastAsia="Calibri"/>
          <w:lang w:val="x-none" w:eastAsia="en-US" w:bidi="ar-SA"/>
        </w:rPr>
        <w:t>изъявительном</w:t>
      </w:r>
      <w:r w:rsidRPr="008937B5">
        <w:rPr>
          <w:rFonts w:eastAsia="Calibri"/>
          <w:lang w:val="en-US" w:eastAsia="en-US" w:bidi="ar-SA"/>
        </w:rPr>
        <w:t xml:space="preserve"> </w:t>
      </w:r>
      <w:r w:rsidRPr="008937B5">
        <w:rPr>
          <w:rFonts w:eastAsia="Calibri"/>
          <w:lang w:val="x-none" w:eastAsia="en-US" w:bidi="ar-SA"/>
        </w:rPr>
        <w:t>наклонении</w:t>
      </w:r>
      <w:r w:rsidRPr="008937B5">
        <w:rPr>
          <w:rFonts w:eastAsia="Calibri"/>
          <w:lang w:val="en-US" w:eastAsia="en-US" w:bidi="ar-SA"/>
        </w:rPr>
        <w:t xml:space="preserve"> (Past Perfect Tense, Present Perfect Continuous Tense, Future-in-t</w:t>
      </w:r>
      <w:r w:rsidRPr="008937B5">
        <w:rPr>
          <w:rFonts w:eastAsia="Calibri"/>
          <w:lang w:val="en-US" w:eastAsia="en-US" w:bidi="ar-SA"/>
        </w:rPr>
        <w:t>he-Past).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Модальные глаголы в косвенной речи в настоящем и прошедшем времени.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Неличные формы глагола (инфинитив, герундий, причастия настоящего </w:t>
        <w:br/>
        <w:t>и прошедшего времени).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Наречия too – enough.</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Отрицательные местоимения no (и его производные nobody, nothing</w:t>
      </w:r>
      <w:r w:rsidRPr="008937B5">
        <w:rPr>
          <w:rFonts w:eastAsia="Calibri"/>
          <w:lang w:val="ru-RU" w:eastAsia="en-US" w:bidi="ar-SA"/>
        </w:rPr>
        <w:t xml:space="preserve"> и другие</w:t>
      </w:r>
      <w:r w:rsidRPr="008937B5">
        <w:rPr>
          <w:rFonts w:eastAsia="Calibri"/>
          <w:lang w:val="x-none" w:eastAsia="en-US" w:bidi="ar-SA"/>
        </w:rPr>
        <w:t>), none.</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Pr>
          <w:rFonts w:eastAsia="Calibri"/>
          <w:lang w:val="ru-RU" w:eastAsia="en-US" w:bidi="ar-SA"/>
        </w:rPr>
        <w:t>6.3. </w:t>
      </w:r>
      <w:r w:rsidRPr="008937B5">
        <w:rPr>
          <w:rFonts w:eastAsia="Calibri"/>
          <w:lang w:val="x-none" w:eastAsia="en-US" w:bidi="ar-SA"/>
        </w:rPr>
        <w:t>Социокультурные знания и умения</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Осуществление межличностного и межкультурного общения </w:t>
        <w:br/>
        <w:t xml:space="preserve">с использованием знаний о национально-культурных особенностях своей страны </w:t>
        <w:br/>
        <w:t xml:space="preserve">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w:t>
        <w:br/>
        <w:t xml:space="preserve">и письменной речи наиболее употребительной тематической фоновой лексики </w:t>
        <w:br/>
        <w:t>и реалий в рамках тематического содержания.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w:t>
        <w:br/>
        <w:t>лексико-грамматических средств с их учётом.</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w:t>
      </w:r>
      <w:r w:rsidRPr="008937B5">
        <w:rPr>
          <w:rFonts w:eastAsia="Calibri"/>
          <w:lang w:val="ru-RU" w:eastAsia="en-US" w:bidi="ar-SA"/>
        </w:rPr>
        <w:t>других праздников</w:t>
      </w:r>
      <w:r w:rsidRPr="008937B5">
        <w:rPr>
          <w:rFonts w:eastAsia="Calibri"/>
          <w:lang w:val="x-none" w:eastAsia="en-US" w:bidi="ar-SA"/>
        </w:rPr>
        <w:t>),</w:t>
        <w:br/>
        <w:t>с особенностями образа жизни и культуры страны (стран) изучаемого языка (известными достопримечательностями; некоторыми выдающимися людьми),</w:t>
        <w:br/>
        <w:t>с доступными в языковом отношении образцами поэзии и прозы для подростков</w:t>
        <w:br/>
        <w:t>на английском языке.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Осуществление межличностного и межкультурного общения </w:t>
        <w:br/>
        <w:t xml:space="preserve">с использованием знаний о национально-культурных особенностях своей страны </w:t>
        <w:br/>
        <w:t>и страны (стран) изучаемого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Соблюдение нормы вежливости в межкультурном общении.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w:t>
        <w:br/>
        <w:t>в языковом отношении.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Развитие умений: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кратко представлять Россию и страну (страны) изучаемого языка (культурные явления, события, достопримечательности);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кратко рассказывать о некоторых выдающихся людях родной страны </w:t>
        <w:br/>
        <w:t xml:space="preserve">и страны (стран) изучаемого языка (учёных, писателях, поэтах, художниках, музыкантах, спортсменах и </w:t>
      </w:r>
      <w:r w:rsidRPr="008937B5">
        <w:rPr>
          <w:rFonts w:eastAsia="Calibri"/>
          <w:lang w:val="ru-RU" w:eastAsia="en-US" w:bidi="ar-SA"/>
        </w:rPr>
        <w:t>других людях</w:t>
      </w:r>
      <w:r w:rsidRPr="008937B5">
        <w:rPr>
          <w:rFonts w:eastAsia="Calibri"/>
          <w:lang w:val="x-none"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оказывать помощь зарубежным гостям в ситуациях повседневного общения (объяснить местонахождение объекта, сообщить возможный маршрут).</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x-none" w:eastAsia="en-US" w:bidi="ar-SA"/>
        </w:rPr>
        <w:t>6.4. Компенсаторные умения.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Использование при чтении и аудировании языковой, </w:t>
        <w:br/>
        <w:t xml:space="preserve">в том числе контекстуальной, догадки, использование при говорении и письме перифраз (толкование), синонимические средства, описание предмета вместо </w:t>
        <w:br/>
        <w:t>его названия, при непосредственном общении догадываться о значении незнакомых слов с помощью используемых собеседником жестов и мимики.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Переспрашивать, просить повторить, уточняя значение незнакомых слов.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Использование в качестве опоры при порождении собственных высказываний ключевых слов, плана.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w:t>
        <w:br/>
        <w:t>в тексте запрашиваемой информации.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7. </w:t>
      </w:r>
      <w:r w:rsidRPr="0024221A">
        <w:rPr>
          <w:rFonts w:eastAsia="Calibri"/>
          <w:b/>
          <w:lang w:val="ru-RU" w:eastAsia="en-US" w:bidi="ar-SA"/>
        </w:rPr>
        <w:t>Содержание обучения в 9 классе.</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0024221A">
        <w:rPr>
          <w:rFonts w:eastAsia="Calibri"/>
          <w:lang w:val="ru-RU" w:eastAsia="en-US" w:bidi="ar-SA"/>
        </w:rPr>
        <w:t>.</w:t>
      </w:r>
      <w:r w:rsidRPr="008937B5">
        <w:rPr>
          <w:rFonts w:eastAsia="Calibri"/>
          <w:lang w:val="ru-RU" w:eastAsia="en-US" w:bidi="ar-SA"/>
        </w:rPr>
        <w:t>7.1. </w:t>
      </w:r>
      <w:r w:rsidRPr="008937B5">
        <w:rPr>
          <w:rFonts w:eastAsia="Calibri"/>
          <w:lang w:val="x-none" w:eastAsia="en-US" w:bidi="ar-SA"/>
        </w:rPr>
        <w:t>Коммуникативные умения</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Взаимоотношения в семье и с друзьями. Конфликты и их разрешение.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Внешность и характер человека (литературного персонажа).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Досуг и увлечения (хобби) современного подростка (чтение,</w:t>
      </w:r>
      <w:r w:rsidRPr="008937B5">
        <w:rPr>
          <w:rFonts w:eastAsia="Calibri"/>
          <w:lang w:val="ru-RU" w:eastAsia="en-US" w:bidi="ar-SA"/>
        </w:rPr>
        <w:t xml:space="preserve"> </w:t>
      </w:r>
      <w:r w:rsidRPr="008937B5">
        <w:rPr>
          <w:rFonts w:eastAsia="Calibri"/>
          <w:lang w:val="x-none" w:eastAsia="en-US" w:bidi="ar-SA"/>
        </w:rPr>
        <w:t>кино, театр, музыка, музей, спорт, живопись; компьютерные игры). Роль книги в жизни подростка.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Здоровый образ жизни: режим труда и отдыха, фитнес, сбалансированное питание. Посещение врача.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Покупки: одежда, обувь и продукты питания. Карманные деньги. Молодёжная мода.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Виды отдыха в различное время года. Путешествия по России и зарубежным странам. Транспорт.</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Природа: флора и фауна. Проблемы экологии. Защита окружающей среды. Климат, погода. Стихийные бедствия.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Средства массовой информации (телевидение, радио, пресса, Интернет).</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7.1.2. Говорение.</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2.8</w:t>
      </w:r>
      <w:r w:rsidRPr="008937B5">
        <w:rPr>
          <w:rFonts w:eastAsia="Calibri"/>
          <w:lang w:val="ru-RU" w:eastAsia="en-US" w:bidi="ar-SA"/>
        </w:rPr>
        <w:t>7.1.2.1. </w:t>
      </w:r>
      <w:r w:rsidRPr="008937B5">
        <w:rPr>
          <w:rFonts w:eastAsia="Calibri"/>
          <w:lang w:val="x-none" w:eastAsia="en-US" w:bidi="ar-SA"/>
        </w:rPr>
        <w:t xml:space="preserve">Развитие коммуникативных умений диалогической речи, </w:t>
        <w:br/>
        <w:t>а именно умений вести комбинированный диалог, включающий различные виды диалогов (этикетный диалог, диалог</w:t>
      </w:r>
      <w:r w:rsidRPr="008937B5">
        <w:rPr>
          <w:rFonts w:eastAsia="Calibri"/>
          <w:lang w:val="ru-RU" w:eastAsia="en-US" w:bidi="ar-SA"/>
        </w:rPr>
        <w:t>-</w:t>
      </w:r>
      <w:r w:rsidRPr="008937B5">
        <w:rPr>
          <w:rFonts w:eastAsia="Calibri"/>
          <w:lang w:val="x-none" w:eastAsia="en-US" w:bidi="ar-SA"/>
        </w:rPr>
        <w:t>побуждение к действию, диалог-расспрос), диалог</w:t>
      </w:r>
      <w:r w:rsidRPr="008937B5">
        <w:rPr>
          <w:rFonts w:eastAsia="Calibri"/>
          <w:lang w:val="ru-RU" w:eastAsia="en-US" w:bidi="ar-SA"/>
        </w:rPr>
        <w:t>-</w:t>
      </w:r>
      <w:r w:rsidRPr="008937B5">
        <w:rPr>
          <w:rFonts w:eastAsia="Calibri"/>
          <w:lang w:val="x-none" w:eastAsia="en-US" w:bidi="ar-SA"/>
        </w:rPr>
        <w:t>обмен мнениями: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w:t>
        <w:br/>
        <w:t>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диалог</w:t>
      </w:r>
      <w:r w:rsidRPr="008937B5">
        <w:rPr>
          <w:rFonts w:eastAsia="Calibri"/>
          <w:lang w:val="ru-RU" w:eastAsia="en-US" w:bidi="ar-SA"/>
        </w:rPr>
        <w:t>-</w:t>
      </w:r>
      <w:r w:rsidRPr="008937B5">
        <w:rPr>
          <w:rFonts w:eastAsia="Calibri"/>
          <w:lang w:val="x-none" w:eastAsia="en-US" w:bidi="ar-SA"/>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x-none" w:eastAsia="en-US" w:bidi="ar-SA"/>
        </w:rPr>
        <w:t>диалог</w:t>
      </w:r>
      <w:r w:rsidRPr="008937B5">
        <w:rPr>
          <w:rFonts w:eastAsia="Calibri"/>
          <w:lang w:val="ru-RU" w:eastAsia="en-US" w:bidi="ar-SA"/>
        </w:rPr>
        <w:t>-</w:t>
      </w:r>
      <w:r w:rsidRPr="008937B5">
        <w:rPr>
          <w:rFonts w:eastAsia="Calibri"/>
          <w:lang w:val="x-none" w:eastAsia="en-US" w:bidi="ar-SA"/>
        </w:rPr>
        <w:t>обмен мнениями: выражать свою точку мнения и обосновывать</w:t>
        <w:br/>
        <w:t xml:space="preserve">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w:t>
      </w:r>
      <w:r w:rsidRPr="008937B5">
        <w:rPr>
          <w:rFonts w:eastAsia="Calibri"/>
          <w:lang w:val="ru-RU" w:eastAsia="en-US" w:bidi="ar-SA"/>
        </w:rPr>
        <w:t>и так далее.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Названные умения диалогической речи развиваются в стандартных ситуациях неофициального общения в рамках тематического содержания речи </w:t>
        <w:br/>
        <w:t xml:space="preserve">с использованием ключевых слов, речевых ситуаций и (или) иллюстраций, фотографий или без опор с соблюдением норм речевого этикета, принятых </w:t>
        <w:br/>
        <w:t>в стране (странах) изучаемого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w:t>
      </w:r>
      <w:r w:rsidRPr="008937B5">
        <w:rPr>
          <w:rFonts w:eastAsia="Calibri"/>
          <w:lang w:val="ru-RU" w:eastAsia="en-US" w:bidi="ar-SA"/>
        </w:rPr>
        <w:t>-</w:t>
      </w:r>
      <w:r w:rsidRPr="008937B5">
        <w:rPr>
          <w:rFonts w:eastAsia="Calibri"/>
          <w:lang w:val="x-none" w:eastAsia="en-US" w:bidi="ar-SA"/>
        </w:rPr>
        <w:t>обмена мнениями.</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2.8</w:t>
      </w:r>
      <w:r w:rsidRPr="008937B5">
        <w:rPr>
          <w:rFonts w:eastAsia="Calibri"/>
          <w:lang w:val="ru-RU" w:eastAsia="en-US" w:bidi="ar-SA"/>
        </w:rPr>
        <w:t>7.1.2.2. </w:t>
      </w:r>
      <w:r w:rsidRPr="008937B5">
        <w:rPr>
          <w:rFonts w:eastAsia="Calibri"/>
          <w:lang w:val="x-none" w:eastAsia="en-US" w:bidi="ar-SA"/>
        </w:rPr>
        <w:t>Развитие коммуникативных умений монологической речи: создание устных связных монологических высказываний</w:t>
      </w:r>
      <w:r w:rsidRPr="008937B5">
        <w:rPr>
          <w:rFonts w:eastAsia="Calibri"/>
          <w:lang w:val="ru-RU" w:eastAsia="en-US" w:bidi="ar-SA"/>
        </w:rPr>
        <w:t xml:space="preserve"> </w:t>
      </w:r>
      <w:r w:rsidRPr="008937B5">
        <w:rPr>
          <w:rFonts w:eastAsia="Calibri"/>
          <w:lang w:val="x-none" w:eastAsia="en-US" w:bidi="ar-SA"/>
        </w:rPr>
        <w:t>с использованием основных коммуникативных типов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описание (предмета, местности, внешности и одежды человека), </w:t>
        <w:br/>
        <w:t>в том числе характеристика (черты характера реального человека или литературного персонажа);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повествование (сообщение);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рассуждение;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выражение и краткое аргументирование своего мнения по отношению </w:t>
        <w:br/>
        <w:t>к услышанному (прочитанному);</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составление рассказа по картинкам;</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изложение результатов выполненной проектной работы.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Данные умения монологической речи развиваются в стандартных ситуациях неофициального общения в рамках тематического содержания речи с опорой</w:t>
        <w:br/>
        <w:t>на вопросы, ключевые слова, план и (или) иллюстрации, фотографии, таблицы</w:t>
        <w:br/>
        <w:t>или без опоры.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монологического высказывания – 10–12 фраз.</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7.1.3. Аудирование.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При непосредственном общении: понимание на слух речи учителя </w:t>
        <w:br/>
        <w:t>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w:t>
        <w:br/>
        <w:t>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Аудирование с пониманием основного содержания текста предполагает умение определять основную тему (идею) и главные факты (события) </w:t>
        <w:br/>
        <w:t xml:space="preserve">в воспринимаемом на слух тексте, отделять главную информацию </w:t>
        <w:br/>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Аудирование с пониманием нужной (интересующей, запрашиваемой) информации предполагает умение выделять нужную (интересующую,</w:t>
        <w:br/>
        <w:t>запрашиваемую</w:t>
      </w:r>
      <w:r w:rsidRPr="008937B5">
        <w:rPr>
          <w:rFonts w:eastAsia="Calibri"/>
          <w:lang w:val="ru-RU" w:eastAsia="en-US" w:bidi="ar-SA"/>
        </w:rPr>
        <w:t>)</w:t>
      </w:r>
      <w:r w:rsidRPr="008937B5">
        <w:rPr>
          <w:rFonts w:eastAsia="Calibri"/>
          <w:lang w:val="x-none" w:eastAsia="en-US" w:bidi="ar-SA"/>
        </w:rPr>
        <w:t xml:space="preserve"> информацию, представленную в эксплицитной (явной) форме, </w:t>
        <w:br/>
        <w:t>в воспринимаемом на слух тексте.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Тексты для аудирования: диалог (беседа), высказывания собеседников </w:t>
        <w:br/>
        <w:t>в ситуациях повседневного общения, рассказ, сообщение информационного характера.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Языковая сложность текстов для аудирования должна соответствовать базовому уровню (А2 – допороговому уровню по общеевропейской шкале).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Время звучания текста (текстов) для аудирования – до 2 минут.</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Pr>
          <w:rFonts w:eastAsia="Calibri"/>
          <w:lang w:val="ru-RU" w:eastAsia="en-US" w:bidi="ar-SA"/>
        </w:rPr>
        <w:t>7.1.</w:t>
      </w:r>
      <w:r w:rsidRPr="008937B5">
        <w:rPr>
          <w:rFonts w:eastAsia="Calibri"/>
          <w:lang w:val="ru-RU" w:eastAsia="en-US" w:bidi="ar-SA"/>
        </w:rPr>
        <w:t>4. Смысловое чтение.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w:t>
        <w:br/>
        <w:t xml:space="preserve">с различной глубиной проникновения в их содержание в зависимости </w:t>
        <w:br/>
        <w:t xml:space="preserve">от поставленной коммуникативной задачи: с пониманием основного содержания, </w:t>
        <w:br/>
        <w:t>с пониманием нужной (интересующей, запрашиваемой) информации, с полным пониманием содержания текста.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w:t>
        <w:br/>
        <w:t>(его отдельные части), игнорировать незнакомые слова, несущественные</w:t>
        <w:br/>
        <w:t>для понимания основного содержания, понимать интернациональные слова.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Чтение несплошных текстов (таблиц, диаграмм, схем) и понимание представленной в них информации.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w:t>
        <w:br/>
        <w:t xml:space="preserve">на основе его информационной переработки (смыслового и структурного анализа отдельных частей текста, выборочного перевода), устанавливать </w:t>
        <w:br/>
        <w:t>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Тексты для чтения: диалог (беседа), интервью, рассказ, отрывок </w:t>
        <w:br/>
        <w:t>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Языковая сложность текстов для чтения должна соответствовать базовому уровню (А2 – допороговому уровню по общеевропейской шкале).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текста (текстов) для чтения – 500–600 слов.</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7.1.5. Письменная речь.</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Развитие умений письменной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составление плана (тезисов) устного или письменного сообщения;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заполнение анкет и формуляров: сообщение о себе основных сведений </w:t>
        <w:br/>
        <w:t>в соответствии с нормами, принятыми в стране (странах) изучаемого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r w:rsidRPr="008937B5">
        <w:rPr>
          <w:rFonts w:eastAsia="Calibri"/>
          <w:lang w:val="ru-RU" w:eastAsia="en-US" w:bidi="ar-SA"/>
        </w:rPr>
        <w:t>)</w:t>
      </w:r>
      <w:r w:rsidRPr="008937B5">
        <w:rPr>
          <w:rFonts w:eastAsia="Calibri"/>
          <w:lang w:val="x-none"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создание небольшого письменного высказывания с опорой на образец, план, таблицу и (или) прочитанный/прослушанный текст </w:t>
      </w:r>
      <w:r w:rsidRPr="008937B5">
        <w:rPr>
          <w:rFonts w:eastAsia="Calibri"/>
          <w:lang w:val="ru-RU" w:eastAsia="en-US" w:bidi="ar-SA"/>
        </w:rPr>
        <w:t>(о</w:t>
      </w:r>
      <w:r w:rsidRPr="008937B5">
        <w:rPr>
          <w:rFonts w:eastAsia="Calibri"/>
          <w:lang w:val="x-none" w:eastAsia="en-US" w:bidi="ar-SA"/>
        </w:rPr>
        <w:t>бъём письменного высказывания – до 120 слов</w:t>
      </w:r>
      <w:r w:rsidRPr="008937B5">
        <w:rPr>
          <w:rFonts w:eastAsia="Calibri"/>
          <w:lang w:val="ru-RU" w:eastAsia="en-US" w:bidi="ar-SA"/>
        </w:rPr>
        <w:t>)</w:t>
      </w:r>
      <w:r w:rsidRPr="008937B5">
        <w:rPr>
          <w:rFonts w:eastAsia="Calibri"/>
          <w:lang w:val="x-none"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заполнение таблицы с краткой фиксацией содержания прочитанного (прослушанного) текста;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преобразование таблицы, схемы в текстовый вариант представления информации;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письменное представление результатов выполненной проектной работы (объём – 100–120 слов).</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Pr>
          <w:rFonts w:eastAsia="Calibri"/>
          <w:lang w:val="ru-RU" w:eastAsia="en-US" w:bidi="ar-SA"/>
        </w:rPr>
        <w:t>7.2. </w:t>
      </w:r>
      <w:r w:rsidRPr="008937B5">
        <w:rPr>
          <w:rFonts w:eastAsia="Calibri"/>
          <w:lang w:val="x-none" w:eastAsia="en-US" w:bidi="ar-SA"/>
        </w:rPr>
        <w:t>Языковые знания и умения</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Pr>
          <w:rFonts w:eastAsia="Calibri"/>
          <w:lang w:val="ru-RU" w:eastAsia="en-US" w:bidi="ar-SA"/>
        </w:rPr>
        <w:t>7.2.1. Фонетическая сторона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Различение на слух и адекватное, без фонематических ошибок, ведущих </w:t>
        <w:br/>
        <w:t xml:space="preserve">к сбою в коммуникации, произнесение слов с соблюдением правильного </w:t>
        <w:br/>
        <w:t xml:space="preserve">ударения и фраз с соблюдением их ритмико-интонационных особенностей, </w:t>
        <w:br/>
        <w:t>в том числе отсутствия фразового ударения на служебных словах, чтение новых слов согласно основным правилам чтения.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Выражение модального значения, чувства и эмоции.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Различение на слух британского и американского вариантов произношения </w:t>
        <w:br/>
        <w:t>в прослушанных текстах или услышанных высказываниях.</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Тексты для чтения вслух: сообщение информационного характера, отрывок </w:t>
        <w:br/>
        <w:t>из статьи научно-популярного характера, рассказ, диалог (беседа).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Объём текста для чтения вслух – до 110 слов.</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7.2.2. Графика, орфография и пунктуация.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Правильное написание изученных слов.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Правильное использование знаков препинания: точки, вопросительного </w:t>
        <w:br/>
        <w:t>и восклицательного знаков в конце предложения</w:t>
      </w:r>
      <w:r w:rsidRPr="008937B5">
        <w:rPr>
          <w:rFonts w:eastAsia="Calibri"/>
          <w:lang w:val="ru-RU" w:eastAsia="en-US" w:bidi="ar-SA"/>
        </w:rPr>
        <w:t>,</w:t>
      </w:r>
      <w:r w:rsidRPr="008937B5">
        <w:rPr>
          <w:rFonts w:eastAsia="Calibri"/>
          <w:lang w:val="x-none" w:eastAsia="en-US" w:bidi="ar-SA"/>
        </w:rPr>
        <w:t xml:space="preserve"> запятой при перечислении </w:t>
        <w:br/>
        <w:t xml:space="preserve">и обращении, при вводных словах, обозначающих порядок мыслей и их связь (например, в английском языке: firstly/first of all, secondly, finally; on the one hand, </w:t>
        <w:br/>
        <w:t>on the other hand), апострофа.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7.2.3. Лексическая сторона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Распознавание в письменном и звучащем тексте и употребление в устной </w:t>
        <w:br/>
        <w:t xml:space="preserve">и письменной речи лексических единиц (слов, словосочетаний, речевых клише), обслуживающих ситуации общения в рамках тематического содержания речи, </w:t>
        <w:br/>
        <w:t>с соблюдением существующей в английском языке нормы лексической сочетаемости.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Распознавание в звучащем и письменном тексте и употребление в устной </w:t>
        <w:br/>
        <w:t xml:space="preserve">и письменной речи различных средств связи для обеспечения логичности </w:t>
        <w:br/>
        <w:t>и целостности высказывания.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Объём – 1200 лексических единиц для продуктивного использования (включая 1050 лексических единиц, изученных ранее) и 1350 лексических единиц </w:t>
        <w:br/>
        <w:t>для рецептивного усвоения (включая 1200 лексических единиц продуктивного минимума).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Основные способы словообразования: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а) аффиксация: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глаголов с помощью префиксов under-, over-, dis-, mis-;</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имён прилагательных с помощью суффиксов -able/-ible;</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имён существительных с помощью отрицательных префиксов in-/im-;</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б) словосложение: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образование сложных существительных путём соединения основы числительного с основой существительного с добавлением суффикса -ed</w:t>
        <w:br/>
        <w:t>(eight-legged);</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образование сложных существительных путём соединения основ существительных с предлогом (father-in-law);</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образование сложных прилагательных путём соединения основы прилагательного с основой причастия настоящего времени (nice-looking);</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образование сложных прилагательных путём соединения основы прилагательного с основой причастия прошедшего времени (well-behaved);</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 конверсия: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w:t>
      </w:r>
      <w:r w:rsidRPr="008937B5">
        <w:rPr>
          <w:rFonts w:eastAsia="Calibri"/>
          <w:lang w:val="ru-RU" w:eastAsia="en-US" w:bidi="ar-SA"/>
        </w:rPr>
        <w:t xml:space="preserve"> </w:t>
      </w:r>
      <w:r w:rsidRPr="008937B5">
        <w:rPr>
          <w:rFonts w:eastAsia="Calibri"/>
          <w:lang w:val="x-none" w:eastAsia="en-US" w:bidi="ar-SA"/>
        </w:rPr>
        <w:t>глаголы. Сокращения и аббревиатуры.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Различные средства связи в тексте для обеспечения его целостности (firstly, however, finally, at last, etc.).</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7.2.4. Грамматическая сторона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Распознавание в письменном и звучащем тексте и употребление в устной </w:t>
        <w:br/>
        <w:t>и письменной речи изученных морфологических форм и синтаксических конструкций английского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Предложения</w:t>
      </w:r>
      <w:r w:rsidRPr="008937B5">
        <w:rPr>
          <w:rFonts w:eastAsia="Calibri"/>
          <w:lang w:val="en-US" w:eastAsia="en-US" w:bidi="ar-SA"/>
        </w:rPr>
        <w:t xml:space="preserve"> </w:t>
      </w:r>
      <w:r w:rsidRPr="008937B5">
        <w:rPr>
          <w:rFonts w:eastAsia="Calibri"/>
          <w:lang w:val="x-none" w:eastAsia="en-US" w:bidi="ar-SA"/>
        </w:rPr>
        <w:t>со</w:t>
      </w:r>
      <w:r w:rsidRPr="008937B5">
        <w:rPr>
          <w:rFonts w:eastAsia="Calibri"/>
          <w:lang w:val="en-US" w:eastAsia="en-US" w:bidi="ar-SA"/>
        </w:rPr>
        <w:t xml:space="preserve"> </w:t>
      </w:r>
      <w:r w:rsidRPr="008937B5">
        <w:rPr>
          <w:rFonts w:eastAsia="Calibri"/>
          <w:lang w:val="x-none" w:eastAsia="en-US" w:bidi="ar-SA"/>
        </w:rPr>
        <w:t xml:space="preserve">сложным дополнением (Complex Object) (I want to have </w:t>
        <w:br/>
        <w:t>my hair cut.).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Условные предложения нереального характера (Conditional II).</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Конструкции для выражения предпочтения I prefer …/I’d prefer …/I’d rather ….</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Конструкция I wish ….</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Предложения с конструкцией either … or, neither … nor.</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Порядок следования имён прилагательных (nice long blond hair).</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Pr>
          <w:rFonts w:eastAsia="Calibri"/>
          <w:lang w:val="ru-RU" w:eastAsia="en-US" w:bidi="ar-SA"/>
        </w:rPr>
        <w:t>7.3. </w:t>
      </w:r>
      <w:r w:rsidRPr="008937B5">
        <w:rPr>
          <w:rFonts w:eastAsia="Calibri"/>
          <w:lang w:val="x-none" w:eastAsia="en-US" w:bidi="ar-SA"/>
        </w:rPr>
        <w:t>Социокультурные знания и умения</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Осуществление межличностного и межкультурного общения </w:t>
        <w:br/>
        <w:t xml:space="preserve">с использованием знаний о национально-культурных особенностях своей страны </w:t>
        <w:br/>
        <w:t xml:space="preserve">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w:t>
        <w:br/>
        <w:t xml:space="preserve">и письменной речи наиболее употребительной тематической фоновой лексики </w:t>
        <w:br/>
        <w:t>и реалий в рамках отобранного тематического содержания (основные национальные праздники, традиции, обычаи</w:t>
      </w:r>
      <w:r w:rsidRPr="008937B5">
        <w:rPr>
          <w:rFonts w:eastAsia="Calibri"/>
          <w:lang w:val="ru-RU" w:eastAsia="en-US" w:bidi="ar-SA"/>
        </w:rPr>
        <w:t>,</w:t>
      </w:r>
      <w:r w:rsidRPr="008937B5">
        <w:rPr>
          <w:rFonts w:eastAsia="Calibri"/>
          <w:lang w:val="x-none" w:eastAsia="en-US" w:bidi="ar-SA"/>
        </w:rPr>
        <w:t xml:space="preserve"> традиции в питании и проведении досуга, система образования).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w:t>
      </w:r>
      <w:r w:rsidRPr="008937B5">
        <w:rPr>
          <w:rFonts w:eastAsia="Calibri"/>
          <w:lang w:val="ru-RU" w:eastAsia="en-US" w:bidi="ar-SA"/>
        </w:rPr>
        <w:t>и других праздников</w:t>
      </w:r>
      <w:r w:rsidRPr="008937B5">
        <w:rPr>
          <w:rFonts w:eastAsia="Calibri"/>
          <w:lang w:val="x-none" w:eastAsia="en-US" w:bidi="ar-SA"/>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w:t>
        <w:br/>
        <w:t>на английском языке.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Формирование элементарного представление о различных вариантах английского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Осуществление межличностного и межкультурного общения </w:t>
        <w:br/>
        <w:t xml:space="preserve">с использованием знаний о национально-культурных особенностях своей страны </w:t>
        <w:br/>
        <w:t>и страны (стран) изучаемого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Соблюдение нормы вежливости в межкультурном общении. Развитие умений: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писать свои имя и фамилию, а также имена и фамилии своих родственников </w:t>
        <w:br/>
        <w:t>и друзей на английском языке;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правильно оформлять свой адрес на английском языке (в анкете);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правильно оформлять электронное сообщение личного характера </w:t>
        <w:br/>
        <w:t>в соответствии с нормами неофициального общения, принятыми в стране (странах) изучаемого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кратко представлять Россию и страну (страны) изучаемого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кратко представлять некоторые культурные явления родной страны </w:t>
        <w:br/>
        <w:t xml:space="preserve">и страны (стран) изучаемого языка (основные национальные праздники, традиции </w:t>
        <w:br/>
        <w:t>в проведении досуга и питании, достопримечательности);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кратко представлять некоторых выдающихся людей родной страны </w:t>
        <w:br/>
        <w:t xml:space="preserve">и страны (стран) изучаемого языка (учёных, писателей, поэтов, художников, композиторов, музыкантов, спортсменов </w:t>
      </w:r>
      <w:r w:rsidRPr="008937B5">
        <w:rPr>
          <w:rFonts w:eastAsia="Calibri"/>
          <w:lang w:val="ru-RU" w:eastAsia="en-US" w:bidi="ar-SA"/>
        </w:rPr>
        <w:t>и других людей</w:t>
      </w:r>
      <w:r w:rsidRPr="008937B5">
        <w:rPr>
          <w:rFonts w:eastAsia="Calibri"/>
          <w:lang w:val="x-none" w:eastAsia="en-US" w:bidi="ar-SA"/>
        </w:rPr>
        <w:t>)</w:t>
      </w:r>
      <w:r w:rsidRPr="008937B5">
        <w:rPr>
          <w:rFonts w:eastAsia="Calibri"/>
          <w:lang w:val="x-none" w:eastAsia="en-US" w:bidi="ar-SA"/>
        </w:rPr>
        <w:t>;</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x-none" w:eastAsia="en-US" w:bidi="ar-SA"/>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Pr>
          <w:rFonts w:eastAsia="Calibri"/>
          <w:lang w:val="ru-RU" w:eastAsia="en-US" w:bidi="ar-SA"/>
        </w:rPr>
        <w:t>7.4. </w:t>
      </w:r>
      <w:r w:rsidRPr="008937B5">
        <w:rPr>
          <w:rFonts w:eastAsia="Calibri"/>
          <w:lang w:val="x-none" w:eastAsia="en-US" w:bidi="ar-SA"/>
        </w:rPr>
        <w:t>Компенсаторные умения</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Использование при чтении и аудировании языковой, </w:t>
        <w:br/>
        <w:t>в том числе контекстуальной, догадки; при говорении и письме – перифраза (толкования</w:t>
      </w:r>
      <w:r w:rsidRPr="008937B5">
        <w:rPr>
          <w:rFonts w:eastAsia="Calibri"/>
          <w:lang w:val="ru-RU" w:eastAsia="en-US" w:bidi="ar-SA"/>
        </w:rPr>
        <w:t>)</w:t>
      </w:r>
      <w:r w:rsidRPr="008937B5">
        <w:rPr>
          <w:rFonts w:eastAsia="Calibri"/>
          <w:lang w:val="x-none" w:eastAsia="en-US" w:bidi="ar-SA"/>
        </w:rPr>
        <w:t>, синонимических средств, описание предмета вместо его названия,</w:t>
        <w:br/>
        <w:t>при непосредственном общении догадываться о значении незнакомых слов</w:t>
        <w:br/>
        <w:t>с помощью используемых собеседником жестов и мимики.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Переспрашивать, просить повторить, уточняя значение незнакомых слов.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Использование в качестве опоры при порождении собственных высказываний ключевых слов, плана.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w:t>
        <w:br/>
        <w:t>в тексте запрашиваемой информации.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8. Планируемые результаты освоения программы по иностранному (английскому) языку на уровне основного общего образования.</w:t>
      </w:r>
    </w:p>
    <w:p w:rsidR="00EE74B1" w:rsidRPr="008937B5" w:rsidP="003264A2">
      <w:pPr>
        <w:widowControl/>
        <w:spacing w:after="0" w:line="240" w:lineRule="auto"/>
        <w:ind w:firstLine="709"/>
        <w:jc w:val="both"/>
        <w:rPr>
          <w:rFonts w:eastAsia="Calibri"/>
          <w:lang w:val="ru-RU" w:eastAsia="en-US" w:bidi="ar-SA"/>
        </w:rPr>
      </w:pPr>
      <w:r w:rsidRPr="008937B5" w:rsidR="00113FC4">
        <w:rPr>
          <w:rFonts w:eastAsia="Calibri"/>
          <w:lang w:val="ru-RU" w:eastAsia="en-US" w:bidi="ar-SA"/>
        </w:rPr>
        <w:t>135.</w:t>
      </w:r>
      <w:r w:rsidRPr="008937B5">
        <w:rPr>
          <w:rFonts w:eastAsia="Calibri"/>
          <w:lang w:val="ru-RU" w:eastAsia="en-US" w:bidi="ar-SA"/>
        </w:rPr>
        <w:t>8.1. 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8.2. </w:t>
      </w:r>
      <w:r w:rsidRPr="008937B5">
        <w:rPr>
          <w:rFonts w:eastAsia="Calibri"/>
          <w:lang w:val="x-none" w:eastAsia="en-US" w:bidi="ar-SA"/>
        </w:rPr>
        <w:t xml:space="preserve">Личностные результаты освоения программы основного общего образования достигаются в единстве учебной и воспитательной деятельности </w:t>
      </w:r>
      <w:r w:rsidRPr="008937B5">
        <w:rPr>
          <w:rFonts w:eastAsia="Calibri"/>
          <w:lang w:val="ru-RU" w:eastAsia="en-US" w:bidi="ar-SA"/>
        </w:rPr>
        <w:t>о</w:t>
      </w:r>
      <w:r w:rsidRPr="008937B5">
        <w:rPr>
          <w:rFonts w:eastAsia="Calibri"/>
          <w:lang w:val="x-none" w:eastAsia="en-US" w:bidi="ar-SA"/>
        </w:rPr>
        <w:t xml:space="preserve">рганизации в соответствии с традиционными российскими социокультурными </w:t>
        <w:br/>
        <w:t xml:space="preserve">и духовно-нравственными ценностями, принятыми в обществе правилами </w:t>
        <w:br/>
        <w:t xml:space="preserve">и нормами поведения, и способствуют процессам самопознания, самовоспитания </w:t>
        <w:br/>
        <w:t>и саморазвития, формирования внутренней позиции личности.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Личностные результаты освоения программы основного общего образования отража</w:t>
      </w:r>
      <w:r w:rsidRPr="008937B5">
        <w:rPr>
          <w:rFonts w:eastAsia="Calibri"/>
          <w:lang w:val="ru-RU" w:eastAsia="en-US" w:bidi="ar-SA"/>
        </w:rPr>
        <w:t>ю</w:t>
      </w:r>
      <w:r w:rsidRPr="008937B5">
        <w:rPr>
          <w:rFonts w:eastAsia="Calibri"/>
          <w:lang w:val="x-none" w:eastAsia="en-US" w:bidi="ar-SA"/>
        </w:rPr>
        <w:t xml:space="preserve">т готовность обучающихся руководствоваться системой позитивных ценностных ориентаций и расширение опыта деятельности на её основе </w:t>
        <w:br/>
        <w:t>и в процессе реализации основных направлений воспитательной деятельности,</w:t>
        <w:br/>
        <w:t>в том числе</w:t>
      </w:r>
      <w:r w:rsidRPr="008937B5">
        <w:rPr>
          <w:rFonts w:eastAsia="Calibri"/>
          <w:lang w:val="ru-RU" w:eastAsia="en-US" w:bidi="ar-SA"/>
        </w:rPr>
        <w:t xml:space="preserve"> в части</w:t>
      </w:r>
      <w:r w:rsidRPr="008937B5">
        <w:rPr>
          <w:rFonts w:eastAsia="Calibri"/>
          <w:lang w:val="x-none" w:eastAsia="en-US" w:bidi="ar-SA"/>
        </w:rPr>
        <w:t>:</w:t>
      </w:r>
    </w:p>
    <w:p w:rsidR="00EE74B1" w:rsidRPr="008937B5" w:rsidP="003264A2">
      <w:pPr>
        <w:widowControl/>
        <w:numPr>
          <w:ilvl w:val="0"/>
          <w:numId w:val="5"/>
        </w:numPr>
        <w:spacing w:after="0" w:line="240" w:lineRule="auto"/>
        <w:ind w:left="1069" w:hanging="360"/>
        <w:jc w:val="both"/>
        <w:rPr>
          <w:rFonts w:eastAsia="Calibri"/>
          <w:lang w:val="ru-RU" w:eastAsia="en-US" w:bidi="ar-SA"/>
        </w:rPr>
      </w:pPr>
      <w:r w:rsidRPr="008937B5">
        <w:rPr>
          <w:rFonts w:eastAsia="Calibri"/>
          <w:lang w:val="ru-RU" w:eastAsia="en-US" w:bidi="ar-SA"/>
        </w:rPr>
        <w:t>гражданского воспитания: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готовность к выполнению обязанностей гражданина и реализации его прав, уважение прав, свобод и законных интересов других людей;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активное участие в жизни семьи, организации, местного сообщества, родного края, страны;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неприятие любых форм экстремизма, дискриминации;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понимание роли различных социальных институтов в жизни человека;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w:t>
        <w:br/>
        <w:t>и многоконфессиональном обществе;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представление о способах противодействия коррупции;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готовность к разнообразной совместной деятельности, стремление</w:t>
        <w:br/>
        <w:t>к взаимопониманию и взаимопомощи, активное участие в школьном самоуправлении;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готовность к участию в гуманитарной деятельности (волонтёрство, помощь людям, нуждающимся в ней);</w:t>
      </w:r>
    </w:p>
    <w:p w:rsidR="00EE74B1" w:rsidRPr="008937B5" w:rsidP="003264A2">
      <w:pPr>
        <w:widowControl/>
        <w:numPr>
          <w:ilvl w:val="0"/>
          <w:numId w:val="5"/>
        </w:numPr>
        <w:spacing w:after="0" w:line="240" w:lineRule="auto"/>
        <w:ind w:left="1069" w:hanging="360"/>
        <w:jc w:val="both"/>
        <w:rPr>
          <w:rFonts w:eastAsia="Calibri"/>
          <w:lang w:val="x-none" w:eastAsia="en-US" w:bidi="ar-SA"/>
        </w:rPr>
      </w:pPr>
      <w:r w:rsidRPr="008937B5">
        <w:rPr>
          <w:rFonts w:eastAsia="Calibri"/>
          <w:lang w:val="x-none" w:eastAsia="en-US" w:bidi="ar-SA"/>
        </w:rPr>
        <w:t>патриотическо</w:t>
      </w:r>
      <w:r w:rsidRPr="008937B5">
        <w:rPr>
          <w:rFonts w:eastAsia="Calibri"/>
          <w:lang w:val="ru-RU" w:eastAsia="en-US" w:bidi="ar-SA"/>
        </w:rPr>
        <w:t>го</w:t>
      </w:r>
      <w:r w:rsidRPr="008937B5">
        <w:rPr>
          <w:rFonts w:eastAsia="Calibri"/>
          <w:lang w:val="x-none" w:eastAsia="en-US" w:bidi="ar-SA"/>
        </w:rPr>
        <w:t xml:space="preserve"> воспитани</w:t>
      </w:r>
      <w:r w:rsidRPr="008937B5">
        <w:rPr>
          <w:rFonts w:eastAsia="Calibri"/>
          <w:lang w:val="ru-RU" w:eastAsia="en-US" w:bidi="ar-SA"/>
        </w:rPr>
        <w:t>я</w:t>
      </w:r>
      <w:r w:rsidRPr="008937B5">
        <w:rPr>
          <w:rFonts w:eastAsia="Calibri"/>
          <w:lang w:val="x-none"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осознание российской гражданской идентичности в поликультурном </w:t>
        <w:br/>
        <w:t>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уважение к символам России, государственным праздникам, историческому </w:t>
        <w:br/>
        <w:t xml:space="preserve">и природному наследию и памятникам, традициям разных народов, проживающих </w:t>
        <w:br/>
        <w:t>в родной стране;</w:t>
      </w:r>
    </w:p>
    <w:p w:rsidR="00EE74B1" w:rsidRPr="008937B5" w:rsidP="003264A2">
      <w:pPr>
        <w:widowControl/>
        <w:numPr>
          <w:ilvl w:val="0"/>
          <w:numId w:val="5"/>
        </w:numPr>
        <w:spacing w:after="0" w:line="240" w:lineRule="auto"/>
        <w:ind w:left="1069" w:hanging="360"/>
        <w:jc w:val="both"/>
        <w:rPr>
          <w:rFonts w:eastAsia="Calibri"/>
          <w:lang w:val="x-none" w:eastAsia="en-US" w:bidi="ar-SA"/>
        </w:rPr>
      </w:pPr>
      <w:r w:rsidRPr="008937B5">
        <w:rPr>
          <w:rFonts w:eastAsia="Calibri"/>
          <w:lang w:val="x-none" w:eastAsia="en-US" w:bidi="ar-SA"/>
        </w:rPr>
        <w:t>духовно-нравственно</w:t>
      </w:r>
      <w:r w:rsidRPr="008937B5">
        <w:rPr>
          <w:rFonts w:eastAsia="Calibri"/>
          <w:lang w:val="ru-RU" w:eastAsia="en-US" w:bidi="ar-SA"/>
        </w:rPr>
        <w:t xml:space="preserve">го </w:t>
      </w:r>
      <w:r w:rsidRPr="008937B5">
        <w:rPr>
          <w:rFonts w:eastAsia="Calibri"/>
          <w:lang w:val="x-none" w:eastAsia="en-US" w:bidi="ar-SA"/>
        </w:rPr>
        <w:t>воспитани</w:t>
      </w:r>
      <w:r w:rsidRPr="008937B5">
        <w:rPr>
          <w:rFonts w:eastAsia="Calibri"/>
          <w:lang w:val="ru-RU" w:eastAsia="en-US" w:bidi="ar-SA"/>
        </w:rPr>
        <w:t>я</w:t>
      </w:r>
      <w:r w:rsidRPr="008937B5">
        <w:rPr>
          <w:rFonts w:eastAsia="Calibri"/>
          <w:lang w:val="x-none"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ориентация на моральные ценности и нормы в ситуациях нравственного выбора;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активное неприятие асоциальных поступков, свобода и ответственность личности в условиях индивидуального и общественного пространства;</w:t>
      </w:r>
    </w:p>
    <w:p w:rsidR="00EE74B1" w:rsidRPr="008937B5" w:rsidP="003264A2">
      <w:pPr>
        <w:widowControl/>
        <w:numPr>
          <w:ilvl w:val="0"/>
          <w:numId w:val="5"/>
        </w:numPr>
        <w:spacing w:after="0" w:line="240" w:lineRule="auto"/>
        <w:ind w:left="1069" w:hanging="360"/>
        <w:jc w:val="both"/>
        <w:rPr>
          <w:rFonts w:eastAsia="Calibri"/>
          <w:lang w:val="x-none" w:eastAsia="en-US" w:bidi="ar-SA"/>
        </w:rPr>
      </w:pPr>
      <w:r w:rsidRPr="008937B5">
        <w:rPr>
          <w:rFonts w:eastAsia="Calibri"/>
          <w:lang w:val="x-none" w:eastAsia="en-US" w:bidi="ar-SA"/>
        </w:rPr>
        <w:t>эстетическо</w:t>
      </w:r>
      <w:r w:rsidRPr="008937B5">
        <w:rPr>
          <w:rFonts w:eastAsia="Calibri"/>
          <w:lang w:val="ru-RU" w:eastAsia="en-US" w:bidi="ar-SA"/>
        </w:rPr>
        <w:t>го</w:t>
      </w:r>
      <w:r w:rsidRPr="008937B5">
        <w:rPr>
          <w:rFonts w:eastAsia="Calibri"/>
          <w:lang w:val="x-none" w:eastAsia="en-US" w:bidi="ar-SA"/>
        </w:rPr>
        <w:t xml:space="preserve"> воспитани</w:t>
      </w:r>
      <w:r w:rsidRPr="008937B5">
        <w:rPr>
          <w:rFonts w:eastAsia="Calibri"/>
          <w:lang w:val="ru-RU" w:eastAsia="en-US" w:bidi="ar-SA"/>
        </w:rPr>
        <w:t>я</w:t>
      </w:r>
      <w:r w:rsidRPr="008937B5">
        <w:rPr>
          <w:rFonts w:eastAsia="Calibri"/>
          <w:lang w:val="x-none"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восприимчивость к разным видам искусства, традициям и творчеству своего </w:t>
        <w:br/>
        <w:t>и других народов, понимание эмоционального воздействия искусства;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осознание важности художественной культуры как средства коммуникации</w:t>
        <w:br/>
        <w:t>и самовыражения;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понимание ценности отечественного и мирового искусства, роли этнических культурных традиций и народного творчества;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стремление к самовыражению в разных видах искусства;</w:t>
      </w:r>
    </w:p>
    <w:p w:rsidR="00EE74B1" w:rsidRPr="008937B5" w:rsidP="003264A2">
      <w:pPr>
        <w:widowControl/>
        <w:numPr>
          <w:ilvl w:val="0"/>
          <w:numId w:val="5"/>
        </w:numPr>
        <w:spacing w:after="0" w:line="240" w:lineRule="auto"/>
        <w:ind w:left="1069" w:hanging="360"/>
        <w:jc w:val="both"/>
        <w:rPr>
          <w:rFonts w:eastAsia="Calibri"/>
          <w:lang w:val="x-none" w:eastAsia="en-US" w:bidi="ar-SA"/>
        </w:rPr>
      </w:pPr>
      <w:r w:rsidRPr="008937B5">
        <w:rPr>
          <w:rFonts w:eastAsia="Calibri"/>
          <w:lang w:val="x-none" w:eastAsia="en-US" w:bidi="ar-SA"/>
        </w:rPr>
        <w:t>физическо</w:t>
      </w:r>
      <w:r w:rsidRPr="008937B5">
        <w:rPr>
          <w:rFonts w:eastAsia="Calibri"/>
          <w:lang w:val="ru-RU" w:eastAsia="en-US" w:bidi="ar-SA"/>
        </w:rPr>
        <w:t>го</w:t>
      </w:r>
      <w:r w:rsidRPr="008937B5">
        <w:rPr>
          <w:rFonts w:eastAsia="Calibri"/>
          <w:lang w:val="x-none" w:eastAsia="en-US" w:bidi="ar-SA"/>
        </w:rPr>
        <w:t xml:space="preserve"> воспитания, формировани</w:t>
      </w:r>
      <w:r w:rsidRPr="008937B5">
        <w:rPr>
          <w:rFonts w:eastAsia="Calibri"/>
          <w:lang w:val="ru-RU" w:eastAsia="en-US" w:bidi="ar-SA"/>
        </w:rPr>
        <w:t>я</w:t>
      </w:r>
      <w:r w:rsidRPr="008937B5">
        <w:rPr>
          <w:rFonts w:eastAsia="Calibri"/>
          <w:lang w:val="x-none" w:eastAsia="en-US" w:bidi="ar-SA"/>
        </w:rPr>
        <w:t xml:space="preserve"> культуры здоровья</w:t>
        <w:br/>
        <w:t>и эмоционального благополучия: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осознание ценности жизни;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соблюдение правил безопасности, в том числе навыков безопасного поведения в </w:t>
      </w:r>
      <w:r w:rsidRPr="008937B5">
        <w:rPr>
          <w:rFonts w:eastAsia="Calibri"/>
          <w:lang w:val="ru-RU" w:eastAsia="en-US" w:bidi="ar-SA"/>
        </w:rPr>
        <w:t>И</w:t>
      </w:r>
      <w:r w:rsidRPr="008937B5">
        <w:rPr>
          <w:rFonts w:eastAsia="Calibri"/>
          <w:lang w:val="x-none" w:eastAsia="en-US" w:bidi="ar-SA"/>
        </w:rPr>
        <w:t>нтернет-среде;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умение принимать себя и других, не осуждая;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умение осознавать эмоциональное состояние себя и других, умение управлять собственным эмоциональным состоянием;</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сформированность навыка рефлексии, признание своего права на ошибку </w:t>
        <w:br/>
        <w:t>и такого же права другого человека;</w:t>
      </w:r>
    </w:p>
    <w:p w:rsidR="00EE74B1" w:rsidRPr="008937B5" w:rsidP="003264A2">
      <w:pPr>
        <w:widowControl/>
        <w:numPr>
          <w:ilvl w:val="0"/>
          <w:numId w:val="5"/>
        </w:numPr>
        <w:spacing w:after="0" w:line="240" w:lineRule="auto"/>
        <w:ind w:left="1069" w:hanging="360"/>
        <w:jc w:val="both"/>
        <w:rPr>
          <w:rFonts w:eastAsia="Calibri"/>
          <w:lang w:val="x-none" w:eastAsia="en-US" w:bidi="ar-SA"/>
        </w:rPr>
      </w:pPr>
      <w:r w:rsidRPr="008937B5">
        <w:rPr>
          <w:rFonts w:eastAsia="Calibri"/>
          <w:lang w:val="x-none" w:eastAsia="en-US" w:bidi="ar-SA"/>
        </w:rPr>
        <w:t>трудово</w:t>
      </w:r>
      <w:r w:rsidRPr="008937B5">
        <w:rPr>
          <w:rFonts w:eastAsia="Calibri"/>
          <w:lang w:val="ru-RU" w:eastAsia="en-US" w:bidi="ar-SA"/>
        </w:rPr>
        <w:t>го</w:t>
      </w:r>
      <w:r w:rsidRPr="008937B5">
        <w:rPr>
          <w:rFonts w:eastAsia="Calibri"/>
          <w:lang w:val="x-none" w:eastAsia="en-US" w:bidi="ar-SA"/>
        </w:rPr>
        <w:t xml:space="preserve"> воспитани</w:t>
      </w:r>
      <w:r w:rsidRPr="008937B5">
        <w:rPr>
          <w:rFonts w:eastAsia="Calibri"/>
          <w:lang w:val="ru-RU" w:eastAsia="en-US" w:bidi="ar-SA"/>
        </w:rPr>
        <w:t>я</w:t>
      </w:r>
      <w:r w:rsidRPr="008937B5">
        <w:rPr>
          <w:rFonts w:eastAsia="Calibri"/>
          <w:lang w:val="x-none"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интерес к практическому изучению профессий и труда различного рода, </w:t>
        <w:br/>
        <w:t>в том числе на основе применения изучаемого предметного знания;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готовность адаптироваться в профессиональной среде;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уважение к труду и результатам трудовой деятельности;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осознанный выбор и построение индивидуальной траектории</w:t>
      </w:r>
      <w:r w:rsidRPr="008937B5">
        <w:rPr>
          <w:rFonts w:eastAsia="Calibri"/>
          <w:lang w:val="ru-RU" w:eastAsia="en-US" w:bidi="ar-SA"/>
        </w:rPr>
        <w:t xml:space="preserve"> </w:t>
      </w:r>
      <w:r w:rsidRPr="008937B5">
        <w:rPr>
          <w:rFonts w:eastAsia="Calibri"/>
          <w:lang w:val="x-none" w:eastAsia="en-US" w:bidi="ar-SA"/>
        </w:rPr>
        <w:t>образования</w:t>
        <w:br/>
        <w:t>и жизненных планов с учётом личных и общественных интересов, и потребностей;</w:t>
      </w:r>
    </w:p>
    <w:p w:rsidR="00EE74B1" w:rsidRPr="008937B5" w:rsidP="003264A2">
      <w:pPr>
        <w:widowControl/>
        <w:numPr>
          <w:ilvl w:val="0"/>
          <w:numId w:val="5"/>
        </w:numPr>
        <w:spacing w:after="0" w:line="240" w:lineRule="auto"/>
        <w:ind w:left="1069" w:hanging="360"/>
        <w:jc w:val="both"/>
        <w:rPr>
          <w:rFonts w:eastAsia="Calibri"/>
          <w:lang w:val="x-none" w:eastAsia="en-US" w:bidi="ar-SA"/>
        </w:rPr>
      </w:pPr>
      <w:r w:rsidRPr="008937B5">
        <w:rPr>
          <w:rFonts w:eastAsia="Calibri"/>
          <w:lang w:val="x-none" w:eastAsia="en-US" w:bidi="ar-SA"/>
        </w:rPr>
        <w:t>экологическо</w:t>
      </w:r>
      <w:r w:rsidRPr="008937B5">
        <w:rPr>
          <w:rFonts w:eastAsia="Calibri"/>
          <w:lang w:val="ru-RU" w:eastAsia="en-US" w:bidi="ar-SA"/>
        </w:rPr>
        <w:t>го</w:t>
      </w:r>
      <w:r w:rsidRPr="008937B5">
        <w:rPr>
          <w:rFonts w:eastAsia="Calibri"/>
          <w:lang w:val="x-none" w:eastAsia="en-US" w:bidi="ar-SA"/>
        </w:rPr>
        <w:t xml:space="preserve"> воспитани</w:t>
      </w:r>
      <w:r w:rsidRPr="008937B5">
        <w:rPr>
          <w:rFonts w:eastAsia="Calibri"/>
          <w:lang w:val="ru-RU" w:eastAsia="en-US" w:bidi="ar-SA"/>
        </w:rPr>
        <w:t>я</w:t>
      </w:r>
      <w:r w:rsidRPr="008937B5">
        <w:rPr>
          <w:rFonts w:eastAsia="Calibri"/>
          <w:lang w:val="x-none" w:eastAsia="en-US" w:bidi="ar-SA"/>
        </w:rPr>
        <w: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ориентация на применение знаний из социальных и естественных наук </w:t>
        <w:br/>
        <w:t>для решения задач в области окружающей среды, планирования поступков и оценки их возможных последствий для окружающей среды;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осознание своей роли как гражданина и потребителя в условиях взаимосвязи природной, технологической и социальной сред;</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готовность к участию в практической деятельности экологической направленности;</w:t>
      </w:r>
    </w:p>
    <w:p w:rsidR="00EE74B1" w:rsidRPr="008937B5" w:rsidP="003264A2">
      <w:pPr>
        <w:widowControl/>
        <w:numPr>
          <w:ilvl w:val="0"/>
          <w:numId w:val="5"/>
        </w:numPr>
        <w:spacing w:after="0" w:line="240" w:lineRule="auto"/>
        <w:ind w:left="1069" w:hanging="360"/>
        <w:jc w:val="both"/>
        <w:rPr>
          <w:rFonts w:eastAsia="Calibri"/>
          <w:lang w:val="x-none" w:eastAsia="en-US" w:bidi="ar-SA"/>
        </w:rPr>
      </w:pPr>
      <w:r w:rsidRPr="008937B5">
        <w:rPr>
          <w:rFonts w:eastAsia="Calibri"/>
          <w:lang w:val="x-none" w:eastAsia="en-US" w:bidi="ar-SA"/>
        </w:rPr>
        <w:t>ценности научного познания: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овладение языковой и читательской культурой как средством познания мира;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E74B1" w:rsidRPr="008937B5" w:rsidP="003264A2">
      <w:pPr>
        <w:widowControl/>
        <w:numPr>
          <w:ilvl w:val="0"/>
          <w:numId w:val="5"/>
        </w:numPr>
        <w:spacing w:after="0" w:line="240" w:lineRule="auto"/>
        <w:ind w:left="1069" w:hanging="360"/>
        <w:jc w:val="both"/>
        <w:rPr>
          <w:rFonts w:eastAsia="Calibri"/>
          <w:lang w:val="x-none" w:eastAsia="en-US" w:bidi="ar-SA"/>
        </w:rPr>
      </w:pPr>
      <w:r w:rsidRPr="008937B5">
        <w:rPr>
          <w:rFonts w:eastAsia="Calibri"/>
          <w:lang w:val="x-none" w:eastAsia="en-US" w:bidi="ar-SA"/>
        </w:rPr>
        <w:t>адаптаци</w:t>
      </w:r>
      <w:r w:rsidRPr="008937B5">
        <w:rPr>
          <w:rFonts w:eastAsia="Calibri"/>
          <w:lang w:val="ru-RU" w:eastAsia="en-US" w:bidi="ar-SA"/>
        </w:rPr>
        <w:t>и</w:t>
      </w:r>
      <w:r w:rsidRPr="008937B5">
        <w:rPr>
          <w:rFonts w:eastAsia="Calibri"/>
          <w:lang w:val="x-none" w:eastAsia="en-US" w:bidi="ar-SA"/>
        </w:rPr>
        <w:t xml:space="preserve"> обучающегося к изменяющимся условиям социальной</w:t>
        <w:br/>
        <w:t>и природной среды: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способность обучающихся взаимодействовать в условиях неопределённости, открытость опыту и знаниям других;</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навык выявления и связывания образов, способность формирования новых знаний, в том числе способность формулировать идеи, понятия, гипотезы </w:t>
        <w:br/>
        <w:t>об объектах и явлениях, в том числе ранее не известных, осознавать дефицит собственных знаний и компетентностей, планировать своё развитие;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w:t>
        <w:br/>
        <w:t xml:space="preserve">и его свойства при решении задач (далее – оперировать понятиями), </w:t>
        <w:br/>
        <w:t>а также оперировать терминами и представлениями в области концепции устойчивого развития;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умение анализировать и выявлять взаимосвязи природы, общества </w:t>
        <w:br/>
        <w:t>и экономики;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способность обучающихся осознавать стрессовую ситуацию, оценивать происходящие изменения и их последствия;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воспринимать стрессовую ситуацию как вызов, требующий контрмер;</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оценивать ситуацию стресса, корректировать принимаемые решения </w:t>
        <w:br/>
        <w:t>и действия;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формулировать и оценивать риски и последствия, формировать опыт, уметь находить позитивное в произошедшей ситуации;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быть готовым действовать в отсутствие гарантий успеха.</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 xml:space="preserve">8.3. В результате изучения иностранного (английского) языка на уровне основного общего образования у обучающегося будут сформированы познавательные </w:t>
      </w:r>
      <w:r w:rsidRPr="0024221A">
        <w:rPr>
          <w:rFonts w:eastAsia="Calibri"/>
          <w:b/>
          <w:lang w:val="ru-RU" w:eastAsia="en-US" w:bidi="ar-SA"/>
        </w:rPr>
        <w:t>универсальные учебные действия,</w:t>
      </w:r>
      <w:r w:rsidRPr="008937B5">
        <w:rPr>
          <w:rFonts w:eastAsia="Calibri"/>
          <w:lang w:val="ru-RU" w:eastAsia="en-US" w:bidi="ar-SA"/>
        </w:rPr>
        <w:t xml:space="preserve"> коммуникативные универсальные учебные действия, регулятивные универсальные учебные действия.</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Pr>
          <w:rFonts w:eastAsia="Calibri"/>
          <w:lang w:val="ru-RU" w:eastAsia="en-US" w:bidi="ar-SA"/>
        </w:rPr>
        <w:t>8.3.1. У обучающегося будут сформированы следующие базовые логические действия как часть познавательных универсальных учебных действий: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выявлять и характеризовать существенные признаки объектов (явлений);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устанавливать существенный признак классификации, основания </w:t>
        <w:br/>
        <w:t>для обобщения и сравнения, критерии проводимого анализа;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 учётом предложенной задачи выявлять закономерности и противоречия </w:t>
        <w:br/>
        <w:t>в рассматриваемых фактах, данных и наблюдениях;</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предлагать критерии для выявления закономерностей и противоречий;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выявлять дефицит информации, данных, необходимых для решения поставленной задачи;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выявлять причинно-следственные связи при изучении явлений и процессов;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делать выводы с использованием дедуктивных и индуктивных умозаключений, умозаключений по аналогии, формулировать гипотезы </w:t>
        <w:br/>
        <w:t>о взаимосвязях;</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x-none" w:eastAsia="en-US" w:bidi="ar-SA"/>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0024221A">
        <w:rPr>
          <w:rFonts w:eastAsia="Calibri"/>
          <w:lang w:val="ru-RU" w:eastAsia="en-US" w:bidi="ar-SA"/>
        </w:rPr>
        <w:t>.</w:t>
      </w:r>
      <w:r w:rsidRPr="008937B5">
        <w:rPr>
          <w:rFonts w:eastAsia="Calibri"/>
          <w:lang w:val="ru-RU" w:eastAsia="en-US" w:bidi="ar-SA"/>
        </w:rPr>
        <w:t>8.3.2. У обучающегося будут сформированы следующие базовые исследовательские действия как часть познавательных универсальных учебных действий: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использовать вопросы как исследовательский инструмент познания;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формулировать вопросы, фиксирующие разрыв между реальным </w:t>
        <w:br/>
        <w:t>и желательным состоянием ситуации, объекта, самостоятельно устанавливать искомое и данное;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формулировать гипотезу об истинности собственных суждений и суждений других, аргументировать свою позицию, мнение;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оценивать на применимость и достоверность информацию, полученную в ходе исследования (эксперимента);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x-none" w:eastAsia="en-US" w:bidi="ar-SA"/>
        </w:rPr>
        <w:t xml:space="preserve">прогнозировать возможное дальнейшее развитие процессов, событий </w:t>
        <w:br/>
        <w:t>и их последствия в аналогичных или сходных ситуациях, выдвигать предположения об их развитии в новых условиях и контекстах</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 xml:space="preserve">8.3.3. У обучающегося будут сформированы следующие умения работать </w:t>
        <w:br/>
        <w:t>с информацией как часть познавательных универсальных учебных действий: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br/>
        <w:t>и заданных критериев;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выбирать, анализировать, систематизировать и интерпретировать информацию различных видов и форм представления;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находить сходные аргументы (подтверждающие или опровергающие </w:t>
        <w:br/>
        <w:t>одну и ту же идею, версию) в различных информационных источниках;</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самостоятельно выбирать оптимальную форму представления информации </w:t>
        <w:br/>
        <w:t>и иллюстрировать решаемые задачи несложными схемами, диаграммами, иной графикой и их комбинациями;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оценивать надёжность информации по критериям, предложенным педагогическим работником или сформулированным самостоятельно;</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эффективно запоминать и систематизировать информацию.</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Овладение системой универсальных учебных познавательных действий обеспечивает сформированность когнитивных навыков у обучающихся.</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8.3.4. У обучающегося будут сформированы следующие умения общения как часть коммуникативных универсальных учебных действий: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воспринимать и формулировать суждения, выражать эмоции в соответствии </w:t>
        <w:br/>
        <w:t>с целями и условиями общения;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выражать себя (свою точку зрения) в устных и письменных текстах;</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понимать намерения других, проявлять уважительное отношение </w:t>
        <w:br/>
        <w:t>к собеседнику и в корректной форме формулировать свои возражения;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 ходе диалога и</w:t>
      </w:r>
      <w:r w:rsidRPr="008937B5">
        <w:rPr>
          <w:rFonts w:eastAsia="Calibri"/>
          <w:lang w:val="ru-RU" w:eastAsia="en-US" w:bidi="ar-SA"/>
        </w:rPr>
        <w:t xml:space="preserve"> </w:t>
      </w:r>
      <w:r w:rsidRPr="008937B5">
        <w:rPr>
          <w:rFonts w:eastAsia="Calibri"/>
          <w:lang w:val="x-none" w:eastAsia="en-US" w:bidi="ar-SA"/>
        </w:rPr>
        <w:t>(или)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сопоставлять свои суждения с суждениями других участников диалога, обнаруживать различие и сходство позиций;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публично представлять результаты выполненного опыта (эксперимента, исследования, проекта);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самостоятельно выбирать формат выступления с учётом задач презентации </w:t>
        <w:br/>
        <w:t>и особенностей аудитории и в соответствии с ним составлять устные и письменные тексты с использованием иллюстративных материалов.</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8.3.5. У обучающегося будут сформированы следующие умения совместной деятельности как часть коммуникативных универсальных учебных действий: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принимать цель совместной деятельности, коллективно строить действия </w:t>
        <w:br/>
        <w:t xml:space="preserve">по её достижению: распределять роли, договариваться, обсуждать процесс </w:t>
        <w:br/>
        <w:t>и результат совместной работы;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уметь обобщать мнения нескольких людей, проявлять готовность руководить, выполнять поручения, подчиняться;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оценивать качество своего вклада в общий продукт по критериям, самостоятельно сформулированным участниками взаимодействия;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сравнивать результаты с исходной задачей и вклад каждого члена команды </w:t>
        <w:br/>
        <w:t>в достижение результатов, разделять сферу ответственности и проявлять готовность к предоставлению отчёта перед группой.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8.3.6. У обучающегося будут сформированы следующие умения самоорганизации как часть регулятивных универсальных учебных действий:</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выявлять проблемы для решения в жизненных и учебных ситуациях;</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ориентироваться в различных подходах принятия решений (индивидуальное, принятие решения в группе, принятие решений группой);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самостоятельно составлять алгоритм решения задачи (или его часть), выбирать способ решения учебной задачи с учётом имеющихся ресурсов </w:t>
        <w:br/>
        <w:t>и собственных возможностей, аргументировать предлагаемые варианты решений;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w:t>
        <w:br/>
        <w:t>об изучаемом объекте;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делать выбор и брать ответственность за решение.</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Pr>
          <w:rFonts w:eastAsia="Calibri"/>
          <w:lang w:val="ru-RU" w:eastAsia="en-US" w:bidi="ar-SA"/>
        </w:rPr>
        <w:t>.8.3.7. У обучающегося будут сформированы следующие умения самоконтроля как часть регулятивных универсальных учебных действий:</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владеть способами самоконтроля, самомотивации и рефлексии;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давать адекватную оценку ситуации и предлагать план её изменения;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учитывать контекст и предвидеть трудности, которые могут возникнуть </w:t>
        <w:br/>
        <w:t>при решении учебной задачи, адаптировать решение к меняющимся обстоятельствам;</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вносить коррективы в деятельность на основе новых обстоятельств, изменившихся ситуаций, установленных ошибок, возникших трудностей;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оценивать соответствие результата цели и условиям.</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Pr>
          <w:rFonts w:eastAsia="Calibri"/>
          <w:lang w:val="ru-RU" w:eastAsia="en-US" w:bidi="ar-SA"/>
        </w:rPr>
        <w:t>8.3.8. У обучающегося будут сформированы следующие умения эмоционального интеллекта как часть регулятивных универсальных учебных действий: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различать, называть и управлять собственными эмоциями и эмоциями других;</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выявлять и анализировать причины эмоций;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ставить себя на место другого человека, понимать мотивы и намерения другого;</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регулировать способ выражения эмоций.</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8.3.9. У обучающегося будут сформированы следующие умения принимать себя и других как часть регулятивных универсальных учебных действий:</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осознанно относиться к другому человеку, его мнению; признавать своё право на ошибку и такое же право другого;</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принимать себя и других, не осуждая;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открытость себе и другим;</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осознавать невозможность контролировать всё вокруг.</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E74B1" w:rsidRPr="008937B5" w:rsidP="003264A2">
      <w:pPr>
        <w:widowControl/>
        <w:spacing w:after="0" w:line="240" w:lineRule="auto"/>
        <w:ind w:firstLine="709"/>
        <w:jc w:val="both"/>
        <w:rPr>
          <w:rFonts w:eastAsia="Calibri"/>
          <w:lang w:val="x-none"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8.4. </w:t>
      </w:r>
      <w:r w:rsidRPr="008937B5">
        <w:rPr>
          <w:rFonts w:eastAsia="Calibri"/>
          <w:lang w:val="x-none" w:eastAsia="en-US" w:bidi="ar-SA"/>
        </w:rPr>
        <w:t xml:space="preserve">Предметные результаты </w:t>
      </w:r>
      <w:r w:rsidRPr="008937B5">
        <w:rPr>
          <w:rFonts w:eastAsia="Calibri"/>
          <w:lang w:val="ru-RU" w:eastAsia="en-US" w:bidi="ar-SA"/>
        </w:rPr>
        <w:t>освоения программы по и</w:t>
      </w:r>
      <w:r w:rsidRPr="008937B5">
        <w:rPr>
          <w:rFonts w:eastAsia="Calibri"/>
          <w:lang w:val="x-none" w:eastAsia="en-US" w:bidi="ar-SA"/>
        </w:rPr>
        <w:t>ностранному (английскому) языку ориентированы на применение знаний, умений и навыков</w:t>
        <w:br/>
        <w:t>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EE74B1" w:rsidRPr="008937B5" w:rsidP="003264A2">
      <w:pPr>
        <w:widowControl/>
        <w:spacing w:after="0" w:line="240" w:lineRule="auto"/>
        <w:ind w:firstLine="709"/>
        <w:jc w:val="both"/>
        <w:rPr>
          <w:rFonts w:eastAsia="Calibri"/>
          <w:lang w:val="ru-RU" w:eastAsia="en-US" w:bidi="ar-SA"/>
        </w:rPr>
      </w:pPr>
      <w:r w:rsidR="0024221A">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8.4.1. </w:t>
      </w:r>
      <w:r w:rsidRPr="0024221A">
        <w:rPr>
          <w:rFonts w:eastAsia="Calibri"/>
          <w:b/>
          <w:i/>
          <w:lang w:val="ru-RU" w:eastAsia="en-US" w:bidi="ar-SA"/>
        </w:rPr>
        <w:t>Предметные результаты освоения программы по иностранному (английскому) языку к концу обучения в 5 классе:</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1) владеть основными видами речевой деятельности: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говорение: вести разные виды диалогов (диалог этикетного характера, </w:t>
        <w:br/>
        <w:t>диалог</w:t>
      </w:r>
      <w:r w:rsidRPr="008937B5">
        <w:rPr>
          <w:rFonts w:eastAsia="Calibri"/>
          <w:lang w:val="ru-RU" w:eastAsia="en-US" w:bidi="ar-SA"/>
        </w:rPr>
        <w:t>-</w:t>
      </w:r>
      <w:r w:rsidRPr="008937B5">
        <w:rPr>
          <w:rFonts w:eastAsia="Calibri"/>
          <w:lang w:val="x-none" w:eastAsia="en-US" w:bidi="ar-SA"/>
        </w:rPr>
        <w:t xml:space="preserve">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w:t>
        <w:br/>
        <w:t>в стране (странах) изучаемого языка (до 5 реплик со стороны каждого собеседника);</w:t>
      </w:r>
    </w:p>
    <w:p w:rsidR="00EE74B1" w:rsidRPr="008937B5" w:rsidP="00F66786">
      <w:pPr>
        <w:widowControl/>
        <w:spacing w:after="0" w:line="240" w:lineRule="auto"/>
        <w:ind w:firstLine="709"/>
        <w:jc w:val="both"/>
        <w:rPr>
          <w:rFonts w:eastAsia="Calibri"/>
          <w:lang w:val="x-none" w:eastAsia="en-US" w:bidi="ar-SA"/>
        </w:rPr>
      </w:pPr>
      <w:r w:rsidRPr="008937B5">
        <w:rPr>
          <w:rFonts w:eastAsia="Calibri"/>
          <w:lang w:val="x-none" w:eastAsia="en-US" w:bidi="ar-SA"/>
        </w:rPr>
        <w:t>создавать разные виды монологи</w:t>
      </w:r>
      <w:r w:rsidR="00F66786">
        <w:rPr>
          <w:rFonts w:eastAsia="Calibri"/>
          <w:lang w:val="x-none" w:eastAsia="en-US" w:bidi="ar-SA"/>
        </w:rPr>
        <w:t>ческих высказываний (описание,в том числе</w:t>
      </w:r>
      <w:r w:rsidR="00F66786">
        <w:rPr>
          <w:rFonts w:eastAsia="Calibri"/>
          <w:lang w:val="ru-RU" w:eastAsia="en-US" w:bidi="ar-SA"/>
        </w:rPr>
        <w:t xml:space="preserve"> </w:t>
      </w:r>
      <w:r w:rsidRPr="008937B5">
        <w:rPr>
          <w:rFonts w:eastAsia="Calibri"/>
          <w:lang w:val="x-none" w:eastAsia="en-US" w:bidi="ar-SA"/>
        </w:rPr>
        <w:t>характеристика, повествование (сообщени</w:t>
      </w:r>
      <w:r w:rsidR="00F66786">
        <w:rPr>
          <w:rFonts w:eastAsia="Calibri"/>
          <w:lang w:val="x-none" w:eastAsia="en-US" w:bidi="ar-SA"/>
        </w:rPr>
        <w:t xml:space="preserve">е)) с вербальными </w:t>
      </w:r>
      <w:r w:rsidRPr="008937B5">
        <w:rPr>
          <w:rFonts w:eastAsia="Calibri"/>
          <w:lang w:val="x-none" w:eastAsia="en-US" w:bidi="ar-SA"/>
        </w:rPr>
        <w:t>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w:t>
      </w:r>
      <w:r w:rsidR="0024221A">
        <w:rPr>
          <w:rFonts w:eastAsia="Calibri"/>
          <w:lang w:val="x-none" w:eastAsia="en-US" w:bidi="ar-SA"/>
        </w:rPr>
        <w:t xml:space="preserve">ми и (или) зрительными опорами </w:t>
      </w:r>
      <w:r w:rsidRPr="008937B5">
        <w:rPr>
          <w:rFonts w:eastAsia="Calibri"/>
          <w:lang w:val="x-none" w:eastAsia="en-US" w:bidi="ar-SA"/>
        </w:rPr>
        <w:t>(объём – 5–6 фраз), кратко излагать результаты выполненной проектной работы (объём – до 6 фраз);</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w:t>
        <w:br/>
        <w:t>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w:t>
        <w:br/>
        <w:t>в них информацию;</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2) владеть фонетическими навыками: различать на слух и адекватно, </w:t>
        <w:b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br/>
        <w:t xml:space="preserve">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w:t>
        <w:br/>
        <w:t>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владеть орфографическими навыками: правильно писать изученные слова;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владеть пунктуационными навыками: использовать точку, вопросительный </w:t>
        <w:br/>
        <w:t xml:space="preserve">и восклицательный знаки в конце предложения, запятую при перечислении </w:t>
        <w:br/>
        <w:t>и обращении, апостроф, пунктуационно правильно оформлять электронное сообщение личного характера;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ru-RU" w:eastAsia="en-US" w:bidi="ar-SA"/>
        </w:rPr>
        <w:t xml:space="preserve">3) распознавать в звучащем и письменном тексте 675 лексических единиц (слов, словосочетаний, речевых клише) и правильно употреблять в устной </w:t>
        <w:br/>
        <w:t>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br/>
        <w:t>с суффиксами -er/-or, -ist, -sion/</w:t>
      </w:r>
      <w:r w:rsidRPr="008937B5">
        <w:rPr>
          <w:rFonts w:eastAsia="Calibri"/>
          <w:lang w:val="ru-RU" w:eastAsia="en-US" w:bidi="ar-SA"/>
        </w:rPr>
        <w:t>-</w:t>
      </w:r>
      <w:r w:rsidRPr="008937B5">
        <w:rPr>
          <w:rFonts w:eastAsia="Calibri"/>
          <w:lang w:val="x-none" w:eastAsia="en-US" w:bidi="ar-SA"/>
        </w:rPr>
        <w:t xml:space="preserve">tion, имена прилагательные с суффиксами </w:t>
        <w:br/>
        <w:t xml:space="preserve">-ful, -ian/-an, наречия с суффиксом </w:t>
      </w:r>
      <w:r w:rsidRPr="008937B5">
        <w:rPr>
          <w:rFonts w:eastAsia="Calibri"/>
          <w:lang w:val="ru-RU" w:eastAsia="en-US" w:bidi="ar-SA"/>
        </w:rPr>
        <w:t>-</w:t>
      </w:r>
      <w:r w:rsidRPr="008937B5">
        <w:rPr>
          <w:rFonts w:eastAsia="Calibri"/>
          <w:lang w:val="x-none" w:eastAsia="en-US" w:bidi="ar-SA"/>
        </w:rPr>
        <w:t>ly, имена прилагательные, имена существительные и наречия с отрицательным префиксом un-;</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распознавать и употреблять в устной и письменной речи изученные синонимы и интернациональные слова;</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4) 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распознавать в письменном и звучащем тексте и употреблять в устной </w:t>
        <w:br/>
        <w:t>и письменной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предложения с несколькими обстоятельствами, следующими в определённом порядке;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вопросительные предложения (альтернативный и разделительный вопросы </w:t>
        <w:br/>
        <w:t>в Present/Past/Future Simple Tense);</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глаголы в видо-временных формах действительного залога в изъявительном наклонении в Present Perfect Tense в повествовательных (утвердительных </w:t>
        <w:br/>
        <w:t>и отрицательных) и вопросительных предложениях;</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имена существительные во множественном числе, в том числе имена существительные, имеющие форму только множественного числа;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имена существительные с причастиями настоящего и прошедшего времени;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наречия в положительной, сравнительной и превосходной степенях, образованные по правилу, и исключения;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ru-RU" w:eastAsia="en-US" w:bidi="ar-SA"/>
        </w:rPr>
        <w:t>5) владеть социокультурными знаниями и умениями: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знать (понимать) и использовать в устной и письменной речи наиболее употребительную лексику, обозначающую фоновую лексику и реалии страны (стран) изучаемого языка в рамках тематического содержания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правильно оформлять адрес, писать фамилии и имена (свои, родственников </w:t>
        <w:br/>
        <w:t>и друзей) на английском языке (в анкете, формуляре);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обладать базовыми знаниями о социокультурном портрете родной страны </w:t>
        <w:br/>
        <w:t>и страны (стран) изучаемого языка;</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x-none" w:eastAsia="en-US" w:bidi="ar-SA"/>
        </w:rPr>
        <w:t>кратко представлять Ро</w:t>
      </w:r>
      <w:r w:rsidRPr="008937B5">
        <w:rPr>
          <w:rFonts w:eastAsia="Calibri"/>
          <w:lang w:val="ru-RU" w:eastAsia="en-US" w:bidi="ar-SA"/>
        </w:rPr>
        <w:t>ссию и страны (стран) изучаемого языка;</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6) владеть компенсаторными умениями: использовать при чтении </w:t>
        <w:b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8) использовать иноязычные словари и справочники, </w:t>
        <w:br/>
        <w:t>в том числе информационно-справочные системы в электронной форме.</w:t>
      </w:r>
    </w:p>
    <w:p w:rsidR="00EE74B1" w:rsidRPr="008937B5" w:rsidP="003264A2">
      <w:pPr>
        <w:widowControl/>
        <w:spacing w:after="0" w:line="240" w:lineRule="auto"/>
        <w:ind w:firstLine="709"/>
        <w:jc w:val="both"/>
        <w:rPr>
          <w:rFonts w:eastAsia="Calibri"/>
          <w:lang w:val="ru-RU" w:eastAsia="en-US" w:bidi="ar-SA"/>
        </w:rPr>
      </w:pPr>
      <w:r w:rsidR="00F66786">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8.4.2. </w:t>
      </w:r>
      <w:r w:rsidRPr="00F66786">
        <w:rPr>
          <w:rFonts w:eastAsia="Calibri"/>
          <w:b/>
          <w:i/>
          <w:lang w:val="ru-RU" w:eastAsia="en-US" w:bidi="ar-SA"/>
        </w:rPr>
        <w:t>Предметные результаты освоения программы по иностранному (английскому) языку к концу обучения в 6 классе:</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1) владеть основными видами речевой деятельности: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говорение: вести разные виды диалогов (диалог этикетного характера, </w:t>
        <w:br/>
        <w:t>диалог</w:t>
      </w:r>
      <w:r w:rsidRPr="008937B5">
        <w:rPr>
          <w:rFonts w:eastAsia="Calibri"/>
          <w:lang w:val="ru-RU" w:eastAsia="en-US" w:bidi="ar-SA"/>
        </w:rPr>
        <w:t>-</w:t>
      </w:r>
      <w:r w:rsidRPr="008937B5">
        <w:rPr>
          <w:rFonts w:eastAsia="Calibri"/>
          <w:lang w:val="x-none" w:eastAsia="en-US" w:bidi="ar-SA"/>
        </w:rPr>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создавать разные виды монологических высказываний (описание, </w:t>
        <w:br/>
        <w:t xml:space="preserve">в том числе характеристика, повествование (сообщение)) с вербальными </w:t>
        <w:br/>
        <w:t xml:space="preserve">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w:t>
        <w:br/>
        <w:t xml:space="preserve">7–8 фраз); кратко излагать результаты выполненной проектной работы (объём – </w:t>
        <w:br/>
        <w:t>7–8 фраз);</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w:t>
        <w:br/>
        <w:t>с пониманием основного содержания, с пониманием запрашиваемой информации (время звучания текста (текстов) для аудирования – до 1,5 минут);</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w:t>
        <w:br/>
        <w:t>в них информацию, определять тему текста по заголовку;</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w:t>
        <w:br/>
        <w:t>до 70 слов), создавать небольшое письменное высказывание с опорой на образец, план, ключевые слова, картинку (объём высказывания – до 70 слов);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ru-RU" w:eastAsia="en-US" w:bidi="ar-SA"/>
        </w:rPr>
        <w:t xml:space="preserve">2) владеть фонетическими навыками: различать на слух и адекватно, </w:t>
        <w:b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br/>
        <w:t xml:space="preserve">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w:t>
        <w:br/>
        <w:t>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ru-RU" w:eastAsia="en-US" w:bidi="ar-SA"/>
        </w:rPr>
        <w:t xml:space="preserve">владеть </w:t>
      </w:r>
      <w:r w:rsidRPr="008937B5">
        <w:rPr>
          <w:rFonts w:eastAsia="Calibri"/>
          <w:lang w:val="x-none" w:eastAsia="en-US" w:bidi="ar-SA"/>
        </w:rPr>
        <w:t>орфографическими навыками: правильно писать</w:t>
      </w:r>
      <w:r w:rsidRPr="008937B5">
        <w:rPr>
          <w:rFonts w:eastAsia="Calibri"/>
          <w:lang w:val="ru-RU" w:eastAsia="en-US" w:bidi="ar-SA"/>
        </w:rPr>
        <w:t xml:space="preserve"> </w:t>
      </w:r>
      <w:r w:rsidRPr="008937B5">
        <w:rPr>
          <w:rFonts w:eastAsia="Calibri"/>
          <w:lang w:val="x-none" w:eastAsia="en-US" w:bidi="ar-SA"/>
        </w:rPr>
        <w:t>изученные слова;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владеть пунктуационными навыками: использовать точку, вопросительный </w:t>
        <w:br/>
        <w:t xml:space="preserve">и восклицательный знаки в конце предложения, запятую при перечислении </w:t>
        <w:br/>
        <w:t>и обращении, апостроф, пунктуационно правильно оформлять электронное сообщение личного характера;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ru-RU" w:eastAsia="en-US" w:bidi="ar-SA"/>
        </w:rPr>
        <w:t xml:space="preserve">3) распознавать в звучащем и письменном тексте 800 лексических единиц (слов, словосочетаний, речевых клише) и правильно употреблять в устной </w:t>
        <w:br/>
        <w:t>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распознавать и употреблять в устной и письменной речи изученные синонимы, антонимы и интернациональные слова;</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распознавать и употреблять в устной и письменной речи различные средства связи для обеспечения целостности высказывания;</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4) 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распознавать в письменном и звучащем тексте и употреблять в устной </w:t>
        <w:br/>
        <w:t>и письменной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сложноподчинённые предложения с придаточными определительными </w:t>
        <w:br/>
        <w:t>с союзными словами who, which, that;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сложноподчинённые предложения с придаточными времени с союзами </w:t>
        <w:br/>
        <w:t>for, since;</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предложения с конструкциями as … as, not so … as;</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глаголы в видовременных формах действительного залога в изъявительном наклонении в Present/Past Continuous Tense;</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все типы вопросительных предложений (общий, специальный, альтернативный, разделительный вопросы) в Present/ Past Continuous Tense;</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модальные глаголы и их эквиваленты (can/be able to, must/ have to, may, should, need);</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cлова, выражающие количество (little/a little, few/a few);</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возвратные, неопределённые местоимения some, any и их производные (somebody, anybody; something, anything, etc.) every и производные (everybody, everything</w:t>
      </w:r>
      <w:r w:rsidRPr="008937B5">
        <w:rPr>
          <w:rFonts w:eastAsia="Calibri"/>
          <w:lang w:val="ru-RU" w:eastAsia="en-US" w:bidi="ar-SA"/>
        </w:rPr>
        <w:t xml:space="preserve"> и другие</w:t>
      </w:r>
      <w:r w:rsidRPr="008937B5">
        <w:rPr>
          <w:rFonts w:eastAsia="Calibri"/>
          <w:lang w:val="x-none" w:eastAsia="en-US" w:bidi="ar-SA"/>
        </w:rPr>
        <w:t xml:space="preserve">) в повествовательных (утвердительных и отрицательных) </w:t>
        <w:br/>
        <w:t>и вопросительных предложениях;</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числительные для обозначения дат и больших чисел (100</w:t>
      </w:r>
      <w:r w:rsidRPr="008937B5">
        <w:rPr>
          <w:rFonts w:eastAsia="Calibri"/>
          <w:lang w:val="ru-RU" w:eastAsia="en-US" w:bidi="ar-SA"/>
        </w:rPr>
        <w:t>–</w:t>
      </w:r>
      <w:r w:rsidRPr="008937B5">
        <w:rPr>
          <w:rFonts w:eastAsia="Calibri"/>
          <w:lang w:val="x-none" w:eastAsia="en-US" w:bidi="ar-SA"/>
        </w:rPr>
        <w:t>1000);</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ru-RU" w:eastAsia="en-US" w:bidi="ar-SA"/>
        </w:rPr>
        <w:t>5) владеть социокультурными знаниями и умениями: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знать (понимать) и использовать в устной и письменной речи наиболее употребительную лексику, обозначающую реалии страны (стран) изучаемого языка </w:t>
        <w:br/>
        <w:t>в рамках тематического содержания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обладать базовыми знаниями о социокультурном портрете родной страны </w:t>
        <w:br/>
        <w:t>и страны (стран) изучаемого языка;</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x-none" w:eastAsia="en-US" w:bidi="ar-SA"/>
        </w:rPr>
        <w:t>кратко предс</w:t>
      </w:r>
      <w:r w:rsidRPr="008937B5">
        <w:rPr>
          <w:rFonts w:eastAsia="Calibri"/>
          <w:lang w:val="ru-RU" w:eastAsia="en-US" w:bidi="ar-SA"/>
        </w:rPr>
        <w:t>тавлять Россию и страну (страны) изучаемого языка;</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6) владеть компенсаторными умениями: использовать при чтении </w:t>
        <w:b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8) использовать иноязычные словари и справочники, </w:t>
        <w:br/>
        <w:t>в том числе информационно-справочные системы в электронной форме;</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9) достигать взаимопонимания в процессе устного и письменного общения </w:t>
        <w:br/>
        <w:t>с носителями иностранного языка, с людьми другой культуры;</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E74B1" w:rsidRPr="008937B5" w:rsidP="003264A2">
      <w:pPr>
        <w:widowControl/>
        <w:spacing w:after="0" w:line="240" w:lineRule="auto"/>
        <w:ind w:firstLine="709"/>
        <w:jc w:val="both"/>
        <w:rPr>
          <w:rFonts w:eastAsia="Calibri"/>
          <w:lang w:val="ru-RU" w:eastAsia="en-US" w:bidi="ar-SA"/>
        </w:rPr>
      </w:pPr>
      <w:r w:rsidR="00F66786">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8.4.3. </w:t>
      </w:r>
      <w:r w:rsidRPr="00F66786">
        <w:rPr>
          <w:rFonts w:eastAsia="Calibri"/>
          <w:b/>
          <w:i/>
          <w:lang w:val="ru-RU" w:eastAsia="en-US" w:bidi="ar-SA"/>
        </w:rPr>
        <w:t>Предметные результаты освоения программы по иностранному (английскому) языку к концу обучения в 7 классе:</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1) владеть основными видами речевой деятельности: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говорение: вести разные виды диалогов (диалог этикетного характера,</w:t>
        <w:br/>
        <w:t>диалог-побуждение к действию, диалог-расспрос, комбинированный диалог, включающий различные виды диалогов) в рамках тематического содержания речи</w:t>
        <w:br/>
        <w:t>в стандартных ситуациях неофициального общения с вербальными</w:t>
        <w:br/>
        <w:t>и (или) зрительными опорами, с соблюдением норм речевого этикета, принятого</w:t>
        <w:br/>
        <w:t>в стране (странах) изучаемого языка (до 6 реплик со стороны каждого собеседника);</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создавать разные виды монологических высказываний (описание, </w:t>
        <w:br/>
        <w:t xml:space="preserve">в том числе характеристика, повествование (сообщение)) с вербальными </w:t>
        <w:br/>
        <w:t>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w:t>
        <w:br/>
        <w:t>до 1,5 минут);</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sidRPr="008937B5">
        <w:rPr>
          <w:rFonts w:eastAsia="Calibri"/>
          <w:lang w:val="ru-RU" w:eastAsia="en-US" w:bidi="ar-SA"/>
        </w:rPr>
        <w:t>)</w:t>
      </w:r>
      <w:r w:rsidRPr="008937B5">
        <w:rPr>
          <w:rFonts w:eastAsia="Calibri"/>
          <w:lang w:val="x-none" w:eastAsia="en-US" w:bidi="ar-SA"/>
        </w:rPr>
        <w:t xml:space="preserve"> форме (объём текста (текстов) для чтения –</w:t>
        <w:b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w:t>
        <w:br/>
        <w:t>до 90 слов), создавать небольшое письменное высказывание с опорой на образец, план, ключевые слова, таблицу (объём высказывания – до 90 слов);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ru-RU" w:eastAsia="en-US" w:bidi="ar-SA"/>
        </w:rPr>
        <w:t xml:space="preserve">2) владеть фонетическими навыками: различать на слух и адекватно, </w:t>
        <w:b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br/>
        <w:t xml:space="preserve">в том числе применять правила отсутствия фразового ударения на служебных словах, выразительно читать вслух небольшие аутентичные тексты объёмом </w:t>
        <w:br/>
        <w:t>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владеть орфографическими навыками: правильно писать изученные слова;</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владеть пунктуационными навыками: использовать точку, вопросительный </w:t>
        <w:br/>
        <w:t xml:space="preserve">и восклицательный знаки в конце предложения, запятую при перечислении </w:t>
        <w:br/>
        <w:t>и обращении, апостроф, пунктуационно правильно оформлять электронное сообщение личного характера;</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3) распознавать в звучащем и письменном тексте 1000 лексических единиц (слов, словосочетаний, речевых клише) и правильно употреблять в устной </w:t>
        <w:br/>
        <w:t xml:space="preserve">и письменной речи 900 лексических единиц, обслуживающих ситуации общения </w:t>
        <w:br/>
        <w:t>в рамках тематического содержания, с соблюдением существующей нормы лексической сочетаемости;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w:t>
      </w:r>
      <w:r w:rsidRPr="008937B5">
        <w:rPr>
          <w:rFonts w:eastAsia="Calibri"/>
          <w:lang w:val="ru-RU" w:eastAsia="en-US" w:bidi="ar-SA"/>
        </w:rPr>
        <w:t xml:space="preserve"> </w:t>
      </w:r>
      <w:r w:rsidRPr="008937B5">
        <w:rPr>
          <w:rFonts w:eastAsia="Calibri"/>
          <w:lang w:val="x-none" w:eastAsia="en-US" w:bidi="ar-SA"/>
        </w:rPr>
        <w:t>-ment, имена прилагательные с помощью суффиксов -ous, -ly,</w:t>
      </w:r>
      <w:r w:rsidRPr="008937B5">
        <w:rPr>
          <w:rFonts w:eastAsia="Calibri"/>
          <w:lang w:val="ru-RU" w:eastAsia="en-US" w:bidi="ar-SA"/>
        </w:rPr>
        <w:t xml:space="preserve"> </w:t>
      </w:r>
      <w:r w:rsidRPr="008937B5">
        <w:rPr>
          <w:rFonts w:eastAsia="Calibri"/>
          <w:lang w:val="x-none" w:eastAsia="en-US" w:bidi="ar-SA"/>
        </w:rPr>
        <w:t xml:space="preserve">-y, имена прилагательные и наречия с помощью отрицательных префиксов in-/im-, сложные имена прилагательные путем соединения основы прилагательного </w:t>
        <w:br/>
        <w:t>с основой существительного с добавлением суффикса -ed (blue-eyed);</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ru-RU" w:eastAsia="en-US" w:bidi="ar-SA"/>
        </w:rPr>
        <w:t>4) знать и понимать особенности структуры простых и сложных предложений и различных коммуникативных типов предложений английского языка;</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распознавать в письменном и звучащем тексте и употреблять в устной </w:t>
        <w:br/>
        <w:t>и письменной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предложения со сложным дополнением (Complex Object);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условные предложения реального (Conditional 0, Conditional I) характера;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предложения с конструкцией to be going to + инфинитив и формы Future Simple Tense и Present Continuous Tense для выражения будущего действия;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конструкцию used to + инфинитив глагола;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глаголы в наиболее употребительных формах страдательного залога (Present/Past Simple Passive);</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предлоги, употребляемые с глаголами в страдательном залоге;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модальный глагол might;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наречия, совпадающие по форме с прилагательными (fast, high; early);</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местоимения other/another, both, all, one;</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количественные числительные для обозначения больших чисел (до 1 000 000);</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ru-RU" w:eastAsia="en-US" w:bidi="ar-SA"/>
        </w:rPr>
        <w:t>5) владеть социокультурными знаниями и умениями: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знать (понимать) и использовать в устной и письменной речи наиболее употребительную тематическую фоновую лексику и реалии страны (стран) изучаемого языка в рамках тематического содержания речи;</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обладать базовыми знаниями о социокультурном портрете и культурном наследии родной страны и страны (стран) изучаемого языка;</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кратко представлять Россию и страну (страны) изучаемого языка;</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6) владеть компенсаторными умениями: использовать при чтении </w:t>
        <w:br/>
        <w:t xml:space="preserve">и аудировании языковую догадку, в том числе контекстуальную, </w:t>
        <w:br/>
        <w:t>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8) использовать иноязычные словари и справочники,</w:t>
        <w:br/>
        <w:t>в том числе информационно-справочные системы в электронной форме;</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9) достигать взаимопонимания в процессе устного и письменного общения </w:t>
        <w:br/>
        <w:t>с носителями иностранного языка, с людьми другой культуры;</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E74B1" w:rsidRPr="008937B5" w:rsidP="003264A2">
      <w:pPr>
        <w:widowControl/>
        <w:spacing w:after="0" w:line="240" w:lineRule="auto"/>
        <w:ind w:firstLine="709"/>
        <w:jc w:val="both"/>
        <w:rPr>
          <w:rFonts w:eastAsia="Calibri"/>
          <w:lang w:val="ru-RU" w:eastAsia="en-US" w:bidi="ar-SA"/>
        </w:rPr>
      </w:pPr>
      <w:r w:rsidR="00F66786">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8.4.4. </w:t>
      </w:r>
      <w:r w:rsidRPr="00F66786">
        <w:rPr>
          <w:rFonts w:eastAsia="Calibri"/>
          <w:b/>
          <w:i/>
          <w:lang w:val="ru-RU" w:eastAsia="en-US" w:bidi="ar-SA"/>
        </w:rPr>
        <w:t>Предметные результаты освоения программы по иностранному (английскому) языку к концу обучения в 8 классе:</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1) владеть основными видами речевой деятельности:</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говорение: вести разные виды диалогов (диалог этикетного характера,</w:t>
        <w:br/>
        <w:t>диалог-побуждение к действию, диалог-расспрос, комбинированный диалог, включающий различные виды диалогов) в рамках тематического содержания речи</w:t>
        <w:br/>
        <w:t>в стандартных ситуациях неофициального общения с вербальными</w:t>
        <w:br/>
        <w:t>и (или) зрительными опорами, с соблюдением норм речевого этикета, принятого</w:t>
        <w:br/>
        <w:t>в стране (странах) изучаемого языка (до 7 реплик со стороны каждого собеседника);</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создавать разные виды монологических высказываний (описание, </w:t>
        <w:br/>
        <w:t xml:space="preserve">в том числе характеристика, повествование (сообщение)) с вербальными </w:t>
        <w:br/>
        <w:t>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w:t>
        <w:br/>
        <w:t>9–10 фраз), излагать результаты выполненной проектной работы (объём –</w:t>
        <w:br/>
        <w:t>9–10 фраз);</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w:t>
        <w:br/>
        <w:t xml:space="preserve">от поставленной коммуникативной задачи: с пониманием основного содержания, </w:t>
        <w:br/>
        <w:t>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sidRPr="008937B5">
        <w:rPr>
          <w:rFonts w:eastAsia="Calibri"/>
          <w:lang w:val="ru-RU" w:eastAsia="en-US" w:bidi="ar-SA"/>
        </w:rPr>
        <w:t xml:space="preserve"> </w:t>
      </w:r>
      <w:r w:rsidRPr="008937B5">
        <w:rPr>
          <w:rFonts w:eastAsia="Calibri"/>
          <w:lang w:val="x-none" w:eastAsia="en-US" w:bidi="ar-SA"/>
        </w:rPr>
        <w:t>110 слов), создавать небольшое письменное высказывание с опорой на образец, план, таблицу и (или) прочитанный (прослушанный</w:t>
      </w:r>
      <w:r w:rsidRPr="008937B5">
        <w:rPr>
          <w:rFonts w:eastAsia="Calibri"/>
          <w:lang w:val="ru-RU" w:eastAsia="en-US" w:bidi="ar-SA"/>
        </w:rPr>
        <w:t>)</w:t>
      </w:r>
      <w:r w:rsidRPr="008937B5">
        <w:rPr>
          <w:rFonts w:eastAsia="Calibri"/>
          <w:lang w:val="x-none" w:eastAsia="en-US" w:bidi="ar-SA"/>
        </w:rPr>
        <w:t xml:space="preserve"> текст (объём высказывания – до 110 слов);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ru-RU" w:eastAsia="en-US" w:bidi="ar-SA"/>
        </w:rPr>
        <w:t xml:space="preserve">2) владеть фонетическими навыками: различать на слух и адекватно, </w:t>
        <w:b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br/>
        <w:t xml:space="preserve">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w:t>
        <w:br/>
        <w:t>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владеть пунктуационными навыками: использовать точку, вопросительный </w:t>
        <w:br/>
        <w:t xml:space="preserve">и восклицательный знаки в конце предложения, запятую при перечислении </w:t>
        <w:br/>
        <w:t>и обращении, апостроф, пунктуационно правильно оформлять электронное сообщение личного характера;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ru-RU" w:eastAsia="en-US" w:bidi="ar-SA"/>
        </w:rPr>
        <w:t xml:space="preserve">3) распознавать в звучащем и письменном тексте 1250 лексических единиц (слов, словосочетаний, речевых клише) и правильно употреблять в устной </w:t>
        <w:br/>
        <w:t xml:space="preserve">и письменной речи 1050 лексических единиц, обслуживающих ситуации общения </w:t>
        <w:br/>
        <w:t>в рамках тематического содержания, с соблюдением существующих норм лексической сочетаемости;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w:t>
      </w:r>
      <w:r w:rsidRPr="008937B5">
        <w:rPr>
          <w:rFonts w:eastAsia="Calibri"/>
          <w:lang w:val="ru-RU" w:eastAsia="en-US" w:bidi="ar-SA"/>
        </w:rPr>
        <w:t xml:space="preserve"> </w:t>
      </w:r>
      <w:r w:rsidRPr="008937B5">
        <w:rPr>
          <w:rFonts w:eastAsia="Calibri"/>
          <w:lang w:val="x-none" w:eastAsia="en-US" w:bidi="ar-SA"/>
        </w:rPr>
        <w:t>-ance/-ence, имена прилагательные с помощью префикса inter-;</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w:t>
        <w:br/>
        <w:t>(a present – to present), имя существительное от прилагательного (rich – the rich);</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ru-RU" w:eastAsia="en-US" w:bidi="ar-SA"/>
        </w:rPr>
        <w:t>4) знать и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распознавать в письменном и звучащем тексте и употреблять в устной </w:t>
        <w:br/>
        <w:t>и письменной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предложения со сложным дополнением (Complex Object);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все типы вопросительных предложений в Past Perfect Tense;</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повествовательные (утвердительные и отрицательные), вопросительные </w:t>
        <w:br/>
        <w:t>и побудительные предложения в косвенной речи в настоящем и прошедшем времени;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согласование времён в рамках сложного предложения;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согласование подлежащего, выраженного собирательным существительным (family, police), со сказуемым;</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конструкции с глаголами на -ing: to love/hate doing something;</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конструкции, содержащие глаголы-связки to be/to look/to feel/to seem;</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конструкции be/get used to do something; be/get used doing something;</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конструкцию both … and …;</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конструкции c глаголами to stop, to remember, to forget (разница в значении </w:t>
        <w:br/>
        <w:t>to stop doing smth и to stop to do smth);</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глаголы в видовременных формах действительного залога в изъявительном наклонении (Past Perfect Tense, Present Perfect Continuous Tense, Future-in-the-Past);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модальные глаголы в косвенной речи в настоящем и прошедшем времени;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неличные формы глагола (инфинитив, герундий, причастия настоящего </w:t>
        <w:br/>
        <w:t>и прошедшего времени);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наречия too – enough;</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отрицательные местоимения no (и его производные nobody, nothing, etc.), none;</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ru-RU" w:eastAsia="en-US" w:bidi="ar-SA"/>
        </w:rPr>
        <w:t>5) владеть социокультурными знаниями и умениями: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осуществлять межличностное и межкультурное общение, используя знания </w:t>
        <w:br/>
        <w:t>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оказывать помощь зарубежным гостям в ситуациях повседневного общения (объяснить местонахождение объекта, сообщить возможный маршрут);</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6) владеть компенсаторными умениями: использовать при чтении </w:t>
        <w:br/>
        <w:t xml:space="preserve">и аудировании языковую, в том числе контекстуальную, догадку, </w:t>
        <w:br/>
        <w:t>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7) понимать речевые различия в ситуациях официального и неофициального общения в рамках отобранного тематического содержания и использовать </w:t>
        <w:br/>
        <w:t>лексико-грамматические средства с их учётом;</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8) уметь рассматривать несколько вариантов решения коммуникативной задачи в продуктивных видах речевой деятельности (говорении и письменной речи);</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10) использовать иноязычные словари и справочники, </w:t>
        <w:br/>
        <w:t>в том числе информационно-справочные системы в электронной форме;</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11) достигать взаимопонимания в процессе устного и письменного общения </w:t>
        <w:br/>
        <w:t>с носителями иностранного языка, людьми другой культуры;</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E74B1" w:rsidRPr="008937B5" w:rsidP="003264A2">
      <w:pPr>
        <w:widowControl/>
        <w:spacing w:after="0" w:line="240" w:lineRule="auto"/>
        <w:ind w:firstLine="709"/>
        <w:jc w:val="both"/>
        <w:rPr>
          <w:rFonts w:eastAsia="Calibri"/>
          <w:lang w:val="x-none" w:eastAsia="en-US" w:bidi="ar-SA"/>
        </w:rPr>
      </w:pPr>
      <w:r w:rsidR="00F66786">
        <w:rPr>
          <w:rFonts w:eastAsia="Calibri"/>
          <w:lang w:val="en-US" w:eastAsia="en-US" w:bidi="ar-SA"/>
        </w:rPr>
        <w:t>2.8</w:t>
      </w:r>
      <w:r w:rsidRPr="008937B5" w:rsidR="00113FC4">
        <w:rPr>
          <w:rFonts w:eastAsia="Calibri"/>
          <w:lang w:val="ru-RU" w:eastAsia="en-US" w:bidi="ar-SA"/>
        </w:rPr>
        <w:t>.</w:t>
      </w:r>
      <w:r w:rsidRPr="008937B5">
        <w:rPr>
          <w:rFonts w:eastAsia="Calibri"/>
          <w:lang w:val="ru-RU" w:eastAsia="en-US" w:bidi="ar-SA"/>
        </w:rPr>
        <w:t>8.4.5. </w:t>
      </w:r>
      <w:r w:rsidRPr="00F66786">
        <w:rPr>
          <w:rFonts w:eastAsia="Calibri"/>
          <w:b/>
          <w:i/>
          <w:lang w:val="ru-RU" w:eastAsia="en-US" w:bidi="ar-SA"/>
        </w:rPr>
        <w:t>Предметные результаты освоения программы по иностранному (английскому) языку к концу обучения в 9 классе</w:t>
      </w:r>
      <w:r w:rsidRPr="008937B5">
        <w:rPr>
          <w:rFonts w:eastAsia="Calibri"/>
          <w:lang w:val="ru-RU" w:eastAsia="en-US" w:bidi="ar-SA"/>
        </w:rPr>
        <w:t>:</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1) владеть основными видами речевой деятельности: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говорение: вести комбинированный диалог, включающий различные виды диалогов (диалог этикетного характера, диалог</w:t>
      </w:r>
      <w:r w:rsidRPr="008937B5">
        <w:rPr>
          <w:rFonts w:eastAsia="Calibri"/>
          <w:lang w:val="ru-RU" w:eastAsia="en-US" w:bidi="ar-SA"/>
        </w:rPr>
        <w:t>-</w:t>
      </w:r>
      <w:r w:rsidRPr="008937B5">
        <w:rPr>
          <w:rFonts w:eastAsia="Calibri"/>
          <w:lang w:val="x-none" w:eastAsia="en-US" w:bidi="ar-SA"/>
        </w:rPr>
        <w:t xml:space="preserve">побуждение к действию, </w:t>
        <w:br/>
        <w:t>диалог-расспрос), диалог</w:t>
      </w:r>
      <w:r w:rsidRPr="008937B5">
        <w:rPr>
          <w:rFonts w:eastAsia="Calibri"/>
          <w:lang w:val="ru-RU" w:eastAsia="en-US" w:bidi="ar-SA"/>
        </w:rPr>
        <w:t>-</w:t>
      </w:r>
      <w:r w:rsidRPr="008937B5">
        <w:rPr>
          <w:rFonts w:eastAsia="Calibri"/>
          <w:lang w:val="x-none" w:eastAsia="en-US" w:bidi="ar-SA"/>
        </w:rPr>
        <w:t xml:space="preserve">обмен мнениями в рамках тематического содержания речи в стандартных ситуациях неофициального общения с вербальными </w:t>
        <w:br/>
        <w:t>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создавать разные виды монологических высказываний (описание, </w:t>
        <w:br/>
        <w:t xml:space="preserve">в том числе характеристика, повествование (сообщение), рассуждение) </w:t>
        <w:br/>
        <w:t xml:space="preserve">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w:t>
        <w:br/>
        <w:t>и (или) вербальными опорами (объём – 10–12 фраз), излагать результаты выполненной проектной работы (объём – 10–12 фраз);</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w:t>
        <w:br/>
        <w:t xml:space="preserve">от поставленной коммуникативной задачи: с пониманием основного содержания, </w:t>
        <w:br/>
        <w:t>с пониманием нужной (интересующей, запрашиваемой) информации (время звучания текста (текстов) для аудирования – до 2 минут);</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w:t>
        <w:br/>
        <w:t>в них информацию, обобщать и оценивать полученную при чтении информацию;</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sidRPr="008937B5">
        <w:rPr>
          <w:rFonts w:eastAsia="Calibri"/>
          <w:lang w:val="ru-RU" w:eastAsia="en-US" w:bidi="ar-SA"/>
        </w:rPr>
        <w:t xml:space="preserve"> </w:t>
      </w:r>
      <w:r w:rsidRPr="008937B5">
        <w:rPr>
          <w:rFonts w:eastAsia="Calibri"/>
          <w:lang w:val="x-none" w:eastAsia="en-US" w:bidi="ar-SA"/>
        </w:rPr>
        <w:t>120 слов), создавать небольшое письменное высказывание с опорой на образец, план, таблицу, прочитанный (прослушанный</w:t>
      </w:r>
      <w:r w:rsidRPr="008937B5">
        <w:rPr>
          <w:rFonts w:eastAsia="Calibri"/>
          <w:lang w:val="ru-RU" w:eastAsia="en-US" w:bidi="ar-SA"/>
        </w:rPr>
        <w:t>)</w:t>
      </w:r>
      <w:r w:rsidRPr="008937B5">
        <w:rPr>
          <w:rFonts w:eastAsia="Calibri"/>
          <w:lang w:val="x-none" w:eastAsia="en-US" w:bidi="ar-SA"/>
        </w:rPr>
        <w:t xml:space="preserve"> текст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w:t>
        <w:br/>
        <w:t>100–120 слов);</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ru-RU" w:eastAsia="en-US" w:bidi="ar-SA"/>
        </w:rPr>
        <w:t xml:space="preserve">2) владеть фонетическими навыками: различать на слух и адекватно, </w:t>
        <w:b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br/>
        <w:t xml:space="preserve">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w:t>
        <w:br/>
        <w:t>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владеть орфографическими навыками: правильно писать изученные слова;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владеть пунктуационными навыками: использовать точку, вопросительный </w:t>
        <w:br/>
        <w:t xml:space="preserve">и восклицательный знаки в конце предложения, запятую при перечислении </w:t>
        <w:br/>
        <w:t>и обращении, апостроф, пунктуационно правильно оформлять электронное сообщение личного характера;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ru-RU" w:eastAsia="en-US" w:bidi="ar-SA"/>
        </w:rPr>
        <w:t xml:space="preserve">3) распознавать в звучащем и письменном тексте 1350 лексических единиц (слов, словосочетаний, речевых клише) и правильно употреблять в устной </w:t>
        <w:br/>
        <w:t xml:space="preserve">и письменной речи 1200 лексических единиц, обслуживающих ситуации общения </w:t>
        <w:br/>
        <w:t>в рамках тематического содержания, с соблюдением существующей нормы лексической сочетаемости;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w:t>
        <w:br/>
        <w:t xml:space="preserve">(mother-in-law),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w:t>
        <w:br/>
        <w:t>(cool – to cool);</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распознавать и употреблять в устной и письменной речи различные средства связи в тексте для обеспечения логичности</w:t>
      </w:r>
      <w:r w:rsidRPr="008937B5">
        <w:rPr>
          <w:rFonts w:eastAsia="Calibri"/>
          <w:lang w:val="ru-RU" w:eastAsia="en-US" w:bidi="ar-SA"/>
        </w:rPr>
        <w:t xml:space="preserve"> </w:t>
      </w:r>
      <w:r w:rsidRPr="008937B5">
        <w:rPr>
          <w:rFonts w:eastAsia="Calibri"/>
          <w:lang w:val="x-none" w:eastAsia="en-US" w:bidi="ar-SA"/>
        </w:rPr>
        <w:t>и целостности высказывания;</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ru-RU" w:eastAsia="en-US" w:bidi="ar-SA"/>
        </w:rPr>
        <w:t>4) знать и понимать особенности структуры простых и сложных предложений и различных коммуникативных типов предложений английского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 xml:space="preserve">распознавать в письменном и звучащем тексте и употреблять в устной </w:t>
        <w:br/>
        <w:t>и письменной речи: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предложения со сложным дополнением (Complex Object) (I want to have my hair cut.);</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предложения с I wish;</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условные предложения нереального характера (Conditional II);</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конструкцию для выражения предпочтения I prefer …/I’d prefer …/I’d rather…;</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предложения с конструкцией either … or, neither … nor;</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формы страдательного залога Present Perfect Passive;</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порядок следования имён прилагательных (nice long blond hair);</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ru-RU" w:eastAsia="en-US" w:bidi="ar-SA"/>
        </w:rPr>
        <w:t>5) владеть социокультурными знаниями и умениями: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знать (понимать) и использовать в устной и письменной речи наиболее употребительную тематическую фоновую лексику и реалии страны (стран) изучаемого языка в рамках тематического содержания речи (основные национальные праздники, обычаи, традиции);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выражать модальные значения, чувства и эмоции;</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иметь элементарные представления о различных вариантах английского языка;</w:t>
      </w:r>
    </w:p>
    <w:p w:rsidR="00EE74B1" w:rsidRPr="008937B5" w:rsidP="003264A2">
      <w:pPr>
        <w:widowControl/>
        <w:spacing w:after="0" w:line="240" w:lineRule="auto"/>
        <w:ind w:firstLine="709"/>
        <w:jc w:val="both"/>
        <w:rPr>
          <w:rFonts w:eastAsia="Calibri"/>
          <w:lang w:val="x-none" w:eastAsia="en-US" w:bidi="ar-SA"/>
        </w:rPr>
      </w:pPr>
      <w:r w:rsidRPr="008937B5">
        <w:rPr>
          <w:rFonts w:eastAsia="Calibri"/>
          <w:lang w:val="x-none" w:eastAsia="en-US" w:bidi="ar-SA"/>
        </w:rPr>
        <w:t>обладать базовыми знаниями о социокультурном портрете и культурном наследии родной страны и страны (стран) изучаемого языка, уметь представлять Россию и страну (страны) изучаемого языка, оказывать помощь зарубежным гостям в ситуациях повседневного общения;</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w:t>
        <w:br/>
        <w:t>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7) уметь рассматривать несколько вариантов решения коммуникативной задачи в продуктивных видах речевой деятельности (говорении и письменной речи);</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9) использовать иноязычные словари и справочники, </w:t>
        <w:br/>
        <w:t>в том числе информационно-справочные системы в электронной форме;</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10) достигать взаимопонимания в процессе устного и письменного общения </w:t>
        <w:br/>
        <w:t>с носителями иностранного языка, людьми другой культуры;</w:t>
      </w:r>
    </w:p>
    <w:p w:rsidR="00EE74B1"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66786" w:rsidP="003264A2">
      <w:pPr>
        <w:keepNext/>
        <w:keepLines/>
        <w:widowControl w:val="0"/>
        <w:pBdr>
          <w:bottom w:val="none" w:sz="0" w:space="0" w:color="auto"/>
        </w:pBdr>
        <w:spacing w:before="0" w:after="0" w:line="240" w:lineRule="auto"/>
        <w:ind w:firstLine="708"/>
        <w:jc w:val="both"/>
        <w:outlineLvl w:val="0"/>
        <w:rPr>
          <w:lang w:val="ru-RU" w:eastAsia="x-none" w:bidi="ar-SA"/>
        </w:rPr>
      </w:pPr>
      <w:bookmarkStart w:id="18" w:name="_Toc124426183"/>
    </w:p>
    <w:p w:rsidR="000A4BCF" w:rsidRPr="008937B5" w:rsidP="003264A2">
      <w:pPr>
        <w:keepNext/>
        <w:keepLines/>
        <w:widowControl w:val="0"/>
        <w:pBdr>
          <w:bottom w:val="none" w:sz="0" w:space="0" w:color="auto"/>
        </w:pBdr>
        <w:spacing w:before="0" w:after="0" w:line="240" w:lineRule="auto"/>
        <w:ind w:firstLine="708"/>
        <w:jc w:val="both"/>
        <w:outlineLvl w:val="0"/>
        <w:rPr>
          <w:lang w:val="ru-RU" w:eastAsia="x-none" w:bidi="ar-SA"/>
        </w:rPr>
      </w:pPr>
      <w:r w:rsidR="00F66786">
        <w:rPr>
          <w:lang w:val="ru-RU" w:eastAsia="x-none" w:bidi="ar-SA"/>
        </w:rPr>
        <w:t>2.</w:t>
      </w:r>
      <w:r w:rsidR="00557E9C">
        <w:rPr>
          <w:lang w:val="ru-RU" w:eastAsia="x-none" w:bidi="ar-SA"/>
        </w:rPr>
        <w:t>1.</w:t>
      </w:r>
      <w:r w:rsidR="00F66786">
        <w:rPr>
          <w:lang w:val="ru-RU" w:eastAsia="x-none" w:bidi="ar-SA"/>
        </w:rPr>
        <w:t>9</w:t>
      </w:r>
      <w:r w:rsidRPr="008937B5" w:rsidR="00113FC4">
        <w:rPr>
          <w:lang w:val="ru-RU" w:eastAsia="x-none" w:bidi="ar-SA"/>
        </w:rPr>
        <w:t>.</w:t>
      </w:r>
      <w:r w:rsidRPr="008937B5">
        <w:rPr>
          <w:lang w:val="ru-RU" w:eastAsia="x-none" w:bidi="ar-SA"/>
        </w:rPr>
        <w:t xml:space="preserve"> Федеральная рабочая программа по учебному предмету </w:t>
      </w:r>
      <w:r w:rsidRPr="008937B5">
        <w:rPr>
          <w:b/>
          <w:lang w:val="ru-RU" w:eastAsia="x-none" w:bidi="ar-SA"/>
        </w:rPr>
        <w:t>«Математика»</w:t>
      </w:r>
      <w:r w:rsidRPr="008937B5">
        <w:rPr>
          <w:lang w:val="ru-RU" w:eastAsia="x-none" w:bidi="ar-SA"/>
        </w:rPr>
        <w:t xml:space="preserve"> (базовый уровень). </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w:t>
      </w:r>
      <w:r w:rsidR="00557E9C">
        <w:rPr>
          <w:rFonts w:eastAsia="Calibri"/>
          <w:lang w:val="ru-RU" w:eastAsia="en-US" w:bidi="ar-SA"/>
        </w:rPr>
        <w:t>1.</w:t>
      </w:r>
      <w:r w:rsidRPr="00F66786" w:rsidR="00F66786">
        <w:rPr>
          <w:rFonts w:eastAsia="Calibri"/>
          <w:lang w:val="ru-RU" w:eastAsia="en-US" w:bidi="ar-SA"/>
        </w:rPr>
        <w:t>9.</w:t>
      </w:r>
      <w:r w:rsidRPr="008937B5" w:rsidR="00F66786">
        <w:rPr>
          <w:rFonts w:ascii="Calibri" w:eastAsia="Calibri" w:hAnsi="Calibri"/>
          <w:b/>
          <w:lang w:val="ru-RU" w:eastAsia="en-US" w:bidi="ar-SA"/>
        </w:rPr>
        <w:t> </w:t>
      </w:r>
      <w:r w:rsidRPr="008937B5">
        <w:rPr>
          <w:rFonts w:eastAsia="Calibri"/>
          <w:lang w:val="ru-RU" w:eastAsia="en-US" w:bidi="ar-SA"/>
        </w:rPr>
        <w:t xml:space="preserve">1. Федеральная рабочая программа по учебному предмету «Математика» (базовый уровень) (предметная область «Математика и информатика») </w:t>
        <w:br/>
        <w:t>(далее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w:t>
      </w:r>
      <w:r w:rsidR="00557E9C">
        <w:rPr>
          <w:rFonts w:eastAsia="Calibri"/>
          <w:lang w:val="ru-RU" w:eastAsia="en-US" w:bidi="ar-SA"/>
        </w:rPr>
        <w:t>.1</w:t>
      </w:r>
      <w:r w:rsidRPr="00F66786" w:rsidR="00F66786">
        <w:rPr>
          <w:rFonts w:eastAsia="Calibri"/>
          <w:lang w:val="ru-RU" w:eastAsia="en-US" w:bidi="ar-SA"/>
        </w:rPr>
        <w:t>.9.</w:t>
      </w:r>
      <w:r w:rsidRPr="008937B5">
        <w:rPr>
          <w:rFonts w:eastAsia="Calibri"/>
          <w:lang w:val="ru-RU" w:eastAsia="en-US" w:bidi="ar-SA"/>
        </w:rPr>
        <w:t xml:space="preserve">2. </w:t>
      </w:r>
      <w:r w:rsidRPr="00F66786">
        <w:rPr>
          <w:rFonts w:eastAsia="Calibri"/>
          <w:i/>
          <w:lang w:val="ru-RU" w:eastAsia="en-US" w:bidi="ar-SA"/>
        </w:rPr>
        <w:t>Пояснительная записка</w:t>
      </w:r>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bookmarkEnd w:id="18"/>
      <w:r w:rsidRPr="00F66786" w:rsidR="00F66786">
        <w:rPr>
          <w:rFonts w:eastAsia="Calibri"/>
          <w:lang w:val="ru-RU" w:eastAsia="en-US" w:bidi="ar-SA"/>
        </w:rPr>
        <w:t>2.</w:t>
      </w:r>
      <w:r w:rsidR="00557E9C">
        <w:rPr>
          <w:rFonts w:eastAsia="Calibri"/>
          <w:lang w:val="ru-RU" w:eastAsia="en-US" w:bidi="ar-SA"/>
        </w:rPr>
        <w:t>1.</w:t>
      </w:r>
      <w:r w:rsidRPr="00F66786" w:rsidR="00F66786">
        <w:rPr>
          <w:rFonts w:eastAsia="Calibri"/>
          <w:lang w:val="ru-RU" w:eastAsia="en-US" w:bidi="ar-SA"/>
        </w:rPr>
        <w:t>9.</w:t>
      </w:r>
      <w:r w:rsidRPr="008937B5">
        <w:rPr>
          <w:rFonts w:eastAsia="Calibri"/>
          <w:lang w:val="ru-RU" w:eastAsia="en-US" w:bidi="ar-SA"/>
        </w:rPr>
        <w:t>2.1. Программа по математике для обучающихся 5–9 классов разработана на основе ФГОС ООО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программе по математике учтены идеи и положения Концепции развития математического образования в Российской Федерации.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обучающихся,</w:t>
        <w:br/>
        <w:t>для которых математика может стать значимым учебным предметом, расширяется.</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w:t>
      </w:r>
      <w:r w:rsidR="00557E9C">
        <w:rPr>
          <w:rFonts w:eastAsia="Calibri"/>
          <w:lang w:val="ru-RU" w:eastAsia="en-US" w:bidi="ar-SA"/>
        </w:rPr>
        <w:t>1.</w:t>
      </w:r>
      <w:r w:rsidRPr="00F66786" w:rsidR="00F66786">
        <w:rPr>
          <w:rFonts w:eastAsia="Calibri"/>
          <w:lang w:val="ru-RU" w:eastAsia="en-US" w:bidi="ar-SA"/>
        </w:rPr>
        <w:t>9.</w:t>
      </w:r>
      <w:r w:rsidRPr="008937B5">
        <w:rPr>
          <w:rFonts w:eastAsia="Calibri"/>
          <w:lang w:val="ru-RU" w:eastAsia="en-US" w:bidi="ar-SA"/>
        </w:rPr>
        <w:t>2.2. Практическая полезность математики обусловлена тем,</w:t>
        <w:br/>
        <w:t xml:space="preserve">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w:t>
        <w:br/>
        <w:t xml:space="preserve">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w:t>
        <w:br/>
        <w:t>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w:t>
      </w:r>
      <w:r w:rsidR="00557E9C">
        <w:rPr>
          <w:rFonts w:eastAsia="Calibri"/>
          <w:lang w:val="ru-RU" w:eastAsia="en-US" w:bidi="ar-SA"/>
        </w:rPr>
        <w:t>1.</w:t>
      </w:r>
      <w:r w:rsidRPr="00F66786" w:rsidR="00F66786">
        <w:rPr>
          <w:rFonts w:eastAsia="Calibri"/>
          <w:lang w:val="ru-RU" w:eastAsia="en-US" w:bidi="ar-SA"/>
        </w:rPr>
        <w:t>9.</w:t>
      </w:r>
      <w:r w:rsidRPr="008937B5">
        <w:rPr>
          <w:rFonts w:eastAsia="Calibri"/>
          <w:lang w:val="ru-RU" w:eastAsia="en-US" w:bidi="ar-SA"/>
        </w:rPr>
        <w:t xml:space="preserve">2.3. Одновременно с расширением сфер применения математики </w:t>
        <w:br/>
        <w:t xml:space="preserve">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w:t>
        <w:br/>
        <w:t xml:space="preserve">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w:t>
        <w:br/>
        <w:t xml:space="preserve">и в формировании алгоритмической компоненты мышления и воспитании умений действовать по заданным алгоритмам, совершенствовать известные </w:t>
        <w:br/>
        <w:t>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w:t>
      </w:r>
      <w:r w:rsidR="00557E9C">
        <w:rPr>
          <w:rFonts w:eastAsia="Calibri"/>
          <w:lang w:val="ru-RU" w:eastAsia="en-US" w:bidi="ar-SA"/>
        </w:rPr>
        <w:t>1.</w:t>
      </w:r>
      <w:r w:rsidRPr="00F66786" w:rsidR="00F66786">
        <w:rPr>
          <w:rFonts w:eastAsia="Calibri"/>
          <w:lang w:val="ru-RU" w:eastAsia="en-US" w:bidi="ar-SA"/>
        </w:rPr>
        <w:t>9.</w:t>
      </w:r>
      <w:r w:rsidRPr="008937B5">
        <w:rPr>
          <w:rFonts w:eastAsia="Calibri"/>
          <w:lang w:val="ru-RU" w:eastAsia="en-US" w:bidi="ar-SA"/>
        </w:rPr>
        <w:t>2.4.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0A4BCF" w:rsidRPr="008937B5" w:rsidP="00F66786">
      <w:pPr>
        <w:widowControl w:val="0"/>
        <w:spacing w:after="0" w:line="240" w:lineRule="auto"/>
        <w:ind w:firstLine="709"/>
        <w:rPr>
          <w:rFonts w:eastAsia="Calibri"/>
          <w:lang w:val="ru-RU" w:eastAsia="en-US" w:bidi="ar-SA"/>
        </w:rPr>
      </w:pPr>
      <w:r w:rsidRPr="00F66786" w:rsidR="00F66786">
        <w:rPr>
          <w:rFonts w:eastAsia="Calibri"/>
          <w:lang w:val="ru-RU" w:eastAsia="en-US" w:bidi="ar-SA"/>
        </w:rPr>
        <w:t>2.</w:t>
      </w:r>
      <w:r w:rsidR="00557E9C">
        <w:rPr>
          <w:rFonts w:eastAsia="Calibri"/>
          <w:lang w:val="ru-RU" w:eastAsia="en-US" w:bidi="ar-SA"/>
        </w:rPr>
        <w:t>1.</w:t>
      </w:r>
      <w:r w:rsidRPr="00F66786" w:rsidR="00F66786">
        <w:rPr>
          <w:rFonts w:eastAsia="Calibri"/>
          <w:lang w:val="ru-RU" w:eastAsia="en-US" w:bidi="ar-SA"/>
        </w:rPr>
        <w:t>9.</w:t>
      </w:r>
      <w:r w:rsidRPr="008937B5">
        <w:rPr>
          <w:rFonts w:eastAsia="Calibri"/>
          <w:lang w:val="ru-RU" w:eastAsia="en-US" w:bidi="ar-SA"/>
        </w:rPr>
        <w:t>2.5.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w:t>
      </w:r>
      <w:r w:rsidR="00F66786">
        <w:rPr>
          <w:rFonts w:eastAsia="Calibri"/>
          <w:lang w:val="ru-RU" w:eastAsia="en-US" w:bidi="ar-SA"/>
        </w:rPr>
        <w:t xml:space="preserve">енностях применения математики </w:t>
      </w:r>
      <w:r w:rsidRPr="008937B5">
        <w:rPr>
          <w:rFonts w:eastAsia="Calibri"/>
          <w:lang w:val="ru-RU" w:eastAsia="en-US" w:bidi="ar-SA"/>
        </w:rPr>
        <w:t>для решения научных и п</w:t>
      </w:r>
      <w:r w:rsidR="00F66786">
        <w:rPr>
          <w:rFonts w:eastAsia="Calibri"/>
          <w:lang w:val="ru-RU" w:eastAsia="en-US" w:bidi="ar-SA"/>
        </w:rPr>
        <w:t xml:space="preserve">рикладных задач. Таким образом, </w:t>
      </w:r>
      <w:r w:rsidRPr="008937B5">
        <w:rPr>
          <w:rFonts w:eastAsia="Calibri"/>
          <w:lang w:val="ru-RU" w:eastAsia="en-US" w:bidi="ar-SA"/>
        </w:rPr>
        <w:t>математическое образование вносит свой вклад в формирование общей культуры человека.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w:t>
      </w:r>
      <w:r w:rsidR="00557E9C">
        <w:rPr>
          <w:rFonts w:eastAsia="Calibri"/>
          <w:lang w:val="ru-RU" w:eastAsia="en-US" w:bidi="ar-SA"/>
        </w:rPr>
        <w:t>1.</w:t>
      </w:r>
      <w:r w:rsidRPr="00F66786" w:rsidR="00F66786">
        <w:rPr>
          <w:rFonts w:eastAsia="Calibri"/>
          <w:lang w:val="ru-RU" w:eastAsia="en-US" w:bidi="ar-SA"/>
        </w:rPr>
        <w:t>9</w:t>
      </w:r>
      <w:r w:rsidR="00557E9C">
        <w:rPr>
          <w:rFonts w:ascii="Calibri" w:eastAsia="Calibri" w:hAnsi="Calibri"/>
          <w:b/>
          <w:lang w:val="ru-RU" w:eastAsia="en-US" w:bidi="ar-SA"/>
        </w:rPr>
        <w:t>.</w:t>
      </w:r>
      <w:r w:rsidRPr="008937B5">
        <w:rPr>
          <w:rFonts w:eastAsia="Calibri"/>
          <w:lang w:val="ru-RU" w:eastAsia="en-US" w:bidi="ar-SA"/>
        </w:rPr>
        <w:t xml:space="preserve">2.6. Приоритетными </w:t>
      </w:r>
      <w:r w:rsidRPr="00F66786">
        <w:rPr>
          <w:rFonts w:eastAsia="Calibri"/>
          <w:b/>
          <w:lang w:val="ru-RU" w:eastAsia="en-US" w:bidi="ar-SA"/>
        </w:rPr>
        <w:t xml:space="preserve">целями </w:t>
      </w:r>
      <w:r w:rsidRPr="008937B5">
        <w:rPr>
          <w:rFonts w:eastAsia="Calibri"/>
          <w:lang w:val="ru-RU" w:eastAsia="en-US" w:bidi="ar-SA"/>
        </w:rPr>
        <w:t xml:space="preserve">обучения математике в 5–9 классах являются: </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формирование функциональной математической грамотности: умения распознавать проявления математических понятий, объектов и закономерностей </w:t>
        <w:br/>
        <w:t>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w:t>
      </w:r>
      <w:r w:rsidR="00557E9C">
        <w:rPr>
          <w:rFonts w:eastAsia="Calibri"/>
          <w:lang w:val="ru-RU" w:eastAsia="en-US" w:bidi="ar-SA"/>
        </w:rPr>
        <w:t>1.</w:t>
      </w:r>
      <w:r w:rsidRPr="00F66786" w:rsidR="00F66786">
        <w:rPr>
          <w:rFonts w:eastAsia="Calibri"/>
          <w:lang w:val="ru-RU" w:eastAsia="en-US" w:bidi="ar-SA"/>
        </w:rPr>
        <w:t>9.</w:t>
      </w:r>
      <w:r w:rsidRPr="008937B5">
        <w:rPr>
          <w:rFonts w:eastAsia="Calibri"/>
          <w:lang w:val="ru-RU" w:eastAsia="en-US" w:bidi="ar-SA"/>
        </w:rPr>
        <w:t xml:space="preserve">2.7. Основные линии содержания программы по математике в 5–9 классах: </w:t>
        <w:br/>
        <w:t xml:space="preserve">«Числа и вычисления», «Алгебра» («Алгебраические выражения», «Уравнения </w:t>
        <w:br/>
        <w:t xml:space="preserve">и неравенства»), «Функции», «Геометрия» («Геометрические фигуры </w:t>
        <w:br/>
        <w:t xml:space="preserve">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w:t>
        <w:br/>
        <w:t xml:space="preserve">и взаимодействии. Кроме этого, их объединяет логическая составляющая, традиционно присущая математике и пронизывающая все математические курсы </w:t>
        <w:br/>
        <w:t xml:space="preserve">и содержательные линии. Сформулированное в ФГОС ООО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w:t>
        <w:br/>
        <w:t xml:space="preserve">и контрпримеры, строить высказывания и отрицания высказываний» относится </w:t>
        <w:br/>
        <w:t>ко всем курсам, а формирование логических умений распределяется по всем годам обучения на уровне основного общего образования.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Содержание образования, соответствующее предметным результатам освоения программы по математике,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w:t>
        <w:br/>
        <w:t>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0A4BCF" w:rsidRPr="008937B5" w:rsidP="00F66786">
      <w:pPr>
        <w:widowControl w:val="0"/>
        <w:spacing w:after="0" w:line="240" w:lineRule="auto"/>
        <w:ind w:firstLine="709"/>
        <w:rPr>
          <w:rFonts w:eastAsia="Calibri"/>
          <w:lang w:val="ru-RU" w:eastAsia="en-US" w:bidi="ar-SA"/>
        </w:rPr>
      </w:pPr>
      <w:r w:rsidRPr="00F66786" w:rsidR="00F66786">
        <w:rPr>
          <w:rFonts w:eastAsia="Calibri"/>
          <w:lang w:val="ru-RU" w:eastAsia="en-US" w:bidi="ar-SA"/>
        </w:rPr>
        <w:t>2.</w:t>
      </w:r>
      <w:r w:rsidR="00557E9C">
        <w:rPr>
          <w:rFonts w:eastAsia="Calibri"/>
          <w:lang w:val="ru-RU" w:eastAsia="en-US" w:bidi="ar-SA"/>
        </w:rPr>
        <w:t>1.</w:t>
      </w:r>
      <w:r w:rsidRPr="00F66786" w:rsidR="00F66786">
        <w:rPr>
          <w:rFonts w:eastAsia="Calibri"/>
          <w:lang w:val="ru-RU" w:eastAsia="en-US" w:bidi="ar-SA"/>
        </w:rPr>
        <w:t>9</w:t>
      </w:r>
      <w:r w:rsidRPr="008937B5" w:rsidR="00113FC4">
        <w:rPr>
          <w:rFonts w:eastAsia="Calibri"/>
          <w:lang w:val="ru-RU" w:eastAsia="en-US" w:bidi="ar-SA"/>
        </w:rPr>
        <w:t>.</w:t>
      </w:r>
      <w:r w:rsidRPr="008937B5">
        <w:rPr>
          <w:rFonts w:eastAsia="Calibri"/>
          <w:lang w:val="ru-RU" w:eastAsia="en-US" w:bidi="ar-SA"/>
        </w:rPr>
        <w:t xml:space="preserve">2.8. 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w:t>
        <w:br/>
        <w:t>в 5–6 классах – курса «Математика», в 7–9 классах – курсов «Алгебра» (включая элементы статистики и теории вероятно</w:t>
      </w:r>
      <w:r w:rsidR="00F66786">
        <w:rPr>
          <w:rFonts w:eastAsia="Calibri"/>
          <w:lang w:val="ru-RU" w:eastAsia="en-US" w:bidi="ar-SA"/>
        </w:rPr>
        <w:t xml:space="preserve">стей) и «Геометрия». Программой </w:t>
      </w:r>
      <w:r w:rsidRPr="008937B5">
        <w:rPr>
          <w:rFonts w:eastAsia="Calibri"/>
          <w:lang w:val="ru-RU" w:eastAsia="en-US" w:bidi="ar-SA"/>
        </w:rPr>
        <w:t>по математике вводится самостоятел</w:t>
      </w:r>
      <w:r w:rsidR="00F66786">
        <w:rPr>
          <w:rFonts w:eastAsia="Calibri"/>
          <w:lang w:val="ru-RU" w:eastAsia="en-US" w:bidi="ar-SA"/>
        </w:rPr>
        <w:t xml:space="preserve">ьный учебный курс «Вероятность </w:t>
      </w:r>
      <w:r w:rsidRPr="008937B5">
        <w:rPr>
          <w:rFonts w:eastAsia="Calibri"/>
          <w:lang w:val="ru-RU" w:eastAsia="en-US" w:bidi="ar-SA"/>
        </w:rPr>
        <w:t>и статистика».</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w:t>
      </w:r>
      <w:r w:rsidR="00557E9C">
        <w:rPr>
          <w:rFonts w:eastAsia="Calibri"/>
          <w:lang w:val="ru-RU" w:eastAsia="en-US" w:bidi="ar-SA"/>
        </w:rPr>
        <w:t>1.</w:t>
      </w:r>
      <w:r w:rsidRPr="00F66786" w:rsidR="00F66786">
        <w:rPr>
          <w:rFonts w:eastAsia="Calibri"/>
          <w:lang w:val="ru-RU" w:eastAsia="en-US" w:bidi="ar-SA"/>
        </w:rPr>
        <w:t>9</w:t>
      </w:r>
      <w:r w:rsidRPr="008937B5" w:rsidR="00113FC4">
        <w:rPr>
          <w:rFonts w:eastAsia="Calibri"/>
          <w:lang w:val="ru-RU" w:eastAsia="en-US" w:bidi="ar-SA"/>
        </w:rPr>
        <w:t>.</w:t>
      </w:r>
      <w:r w:rsidRPr="008937B5">
        <w:rPr>
          <w:rFonts w:eastAsia="Calibri"/>
          <w:lang w:val="ru-RU" w:eastAsia="en-US" w:bidi="ar-SA"/>
        </w:rPr>
        <w:t>2.9. 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w:t>
        <w:br/>
        <w:t>204 часа (6 часов в неделю).</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w:t>
      </w:r>
      <w:r w:rsidR="00557E9C">
        <w:rPr>
          <w:rFonts w:eastAsia="Calibri"/>
          <w:lang w:val="ru-RU" w:eastAsia="en-US" w:bidi="ar-SA"/>
        </w:rPr>
        <w:t>.1</w:t>
      </w:r>
      <w:r w:rsidRPr="00F66786" w:rsidR="00F66786">
        <w:rPr>
          <w:rFonts w:eastAsia="Calibri"/>
          <w:lang w:val="ru-RU" w:eastAsia="en-US" w:bidi="ar-SA"/>
        </w:rPr>
        <w:t>.9</w:t>
      </w:r>
      <w:r w:rsidRPr="008937B5" w:rsidR="00113FC4">
        <w:rPr>
          <w:rFonts w:eastAsia="Calibri"/>
          <w:lang w:val="ru-RU" w:eastAsia="en-US" w:bidi="ar-SA"/>
        </w:rPr>
        <w:t>.</w:t>
      </w:r>
      <w:r w:rsidRPr="008937B5">
        <w:rPr>
          <w:rFonts w:eastAsia="Calibri"/>
          <w:lang w:val="ru-RU" w:eastAsia="en-US" w:bidi="ar-SA"/>
        </w:rPr>
        <w:t xml:space="preserve">2.10. Автор рабочей программы вправе увеличить или уменьшить предложенное число учебных часов на тему, чтобы углубиться в тематику, более заинтересовавшую обучающихся,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w:t>
        <w:br/>
        <w:t>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w:t>
      </w:r>
      <w:r w:rsidR="00557E9C">
        <w:rPr>
          <w:rFonts w:eastAsia="Calibri"/>
          <w:lang w:val="ru-RU" w:eastAsia="en-US" w:bidi="ar-SA"/>
        </w:rPr>
        <w:t>1.</w:t>
      </w:r>
      <w:r w:rsidRPr="00F66786" w:rsidR="00F66786">
        <w:rPr>
          <w:rFonts w:eastAsia="Calibri"/>
          <w:lang w:val="ru-RU" w:eastAsia="en-US" w:bidi="ar-SA"/>
        </w:rPr>
        <w:t>9</w:t>
      </w:r>
      <w:r w:rsidRPr="008937B5" w:rsidR="00113FC4">
        <w:rPr>
          <w:rFonts w:eastAsia="Calibri"/>
          <w:lang w:val="ru-RU" w:eastAsia="en-US" w:bidi="ar-SA"/>
        </w:rPr>
        <w:t>.</w:t>
      </w:r>
      <w:r w:rsidRPr="008937B5">
        <w:rPr>
          <w:rFonts w:eastAsia="Calibri"/>
          <w:lang w:val="ru-RU" w:eastAsia="en-US" w:bidi="ar-SA"/>
        </w:rPr>
        <w:t>3. Изучение математики на уровне основного общего образования направлено на достижение обучающимися личностных, метапредметных</w:t>
        <w:br/>
        <w:t>и предметных образовательных результатов освоения учебного предмета.</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w:t>
      </w:r>
      <w:r w:rsidR="00557E9C">
        <w:rPr>
          <w:rFonts w:eastAsia="Calibri"/>
          <w:lang w:val="ru-RU" w:eastAsia="en-US" w:bidi="ar-SA"/>
        </w:rPr>
        <w:t>1.</w:t>
      </w:r>
      <w:r w:rsidRPr="00F66786" w:rsidR="00F66786">
        <w:rPr>
          <w:rFonts w:eastAsia="Calibri"/>
          <w:lang w:val="ru-RU" w:eastAsia="en-US" w:bidi="ar-SA"/>
        </w:rPr>
        <w:t>9</w:t>
      </w:r>
      <w:r w:rsidRPr="008937B5" w:rsidR="00113FC4">
        <w:rPr>
          <w:rFonts w:eastAsia="Calibri"/>
          <w:lang w:val="ru-RU" w:eastAsia="en-US" w:bidi="ar-SA"/>
        </w:rPr>
        <w:t>.</w:t>
      </w:r>
      <w:r w:rsidRPr="008937B5">
        <w:rPr>
          <w:rFonts w:eastAsia="Calibri"/>
          <w:lang w:val="ru-RU" w:eastAsia="en-US" w:bidi="ar-SA"/>
        </w:rPr>
        <w:t>3.1. Личностные результаты освоения программы по математике характеризуются: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1) патриотическое воспитание: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w:t>
        <w:br/>
        <w:t>и прикладных сферах;</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2) гражданское и духовно-нравственное воспитание: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3) трудовое воспитание: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w:t>
        <w:br/>
        <w:t xml:space="preserve">и построением индивидуальной траектории образования и жизненных планов </w:t>
        <w:br/>
        <w:t>с учётом личных интересов и общественных потребностей;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4) эстетическое воспитание: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5) ценности научного познания: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w:t>
        <w:br/>
        <w:t xml:space="preserve">и значимости для развития цивилизации, овладением языком математики </w:t>
        <w:br/>
        <w:t>и математической культурой как средством познания мира, овладением простейшими навыками исследовательской деятельности;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5) физическое воспитание, формирование культуры здоровья </w:t>
        <w:br/>
        <w:t>и эмоционального благополучия: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7) экологическое воспитание: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ориентацией на применение математических знаний для решения задач </w:t>
        <w:br/>
        <w:t>в области сохранности окружающей среды, планирования поступков и оценки</w:t>
        <w:br/>
        <w:t>их возможных последствий для окружающей среды, осознанием глобального характера экологических проблем и путей их решения;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8) адаптация к изменяющимся условиям социальной и природной среды:</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w:t>
        <w:br/>
        <w:t>своё развитие;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способностью осознавать стрессовую ситуацию, воспринимать стрессовую ситуацию как вызов, требующий контрмер, корректировать принимаемые решения </w:t>
        <w:br/>
        <w:t>и действия, формулировать и оценивать риски и последствия, формировать опыт.</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3.2.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3.2.2. У обучающегося будут сформированы следующие базовые логические действия как часть универсальных познавательных учебных действий: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w:t>
        <w:br/>
        <w:t>для обобщения и сравнения, критерии проводимого анализа;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воспринимать, формулировать и преобразовывать суждения: утвердительные </w:t>
        <w:br/>
        <w:t>и отрицательные, единичные, частные и общие, условные;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выявлять математические закономерности, взаимосвязи и противоречия </w:t>
        <w:br/>
        <w:t xml:space="preserve">в фактах, данных, наблюдениях и утверждениях, предлагать критерии </w:t>
        <w:br/>
        <w:t>для выявления закономерностей и противоречий;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делать выводы с использованием законов логики, дедуктивных и индуктивных умозаключений, умозаключений по аналогии;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разбирать доказательства математических утверждений (прямые </w:t>
        <w:br/>
        <w:t xml:space="preserve">и от противного), проводить самостоятельно несложные доказательства математических фактов, выстраивать аргументацию, приводить примеры </w:t>
        <w:br/>
        <w:t>и контрпримеры, обосновывать собственные рассуждения;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3.2.3. У обучающегося будут сформированы следующие базовые исследовательские действия как часть универсальных познавательных учебных действий: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w:t>
        <w:br/>
        <w:t>свою позицию, мнение;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прогнозировать возможное развитие процесса, а также выдвигать предположения о его развитии в новых условиях.</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 xml:space="preserve">3.2.4. У обучающегося будут сформированы следующие умения работать </w:t>
        <w:br/>
        <w:t>с информацией как часть универсальных познавательных учебных действий: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выявлять недостаточность и избыточность информации, данных, необходимых для решения задачи;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выбирать, анализировать, систематизировать и интерпретировать информацию различных видов и форм представления;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выбирать форму представления информации и иллюстрировать решаемые задачи схемами, диаграммами, иной графикой и их комбинациями;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оценивать надёжность информации по критериям, предложенным учителем или сформулированным самостоятельно.</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3.2.5. Универсальные коммуникативные действия обеспечивают сформированность социальных навыков обучающихся.</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3.2.6. У обучающегося будут сформированы следующие умения общения</w:t>
        <w:br/>
        <w:t>как часть универсальных коммуникативных учебных действий: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воспринимать и формулировать суждения в соответствии с условиями </w:t>
        <w:br/>
        <w:t xml:space="preserve">и целями общения, ясно, точно, грамотно выражать свою точку зрения в устных </w:t>
        <w:br/>
        <w:t>и письменных текстах, давать пояснения по ходу решения задачи, комментировать полученный результат;</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3.2.7. У обучающегося будут сформированы следующие умения сотрудничества как часть универсальных коммуникативных учебных действий: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и использовать преимущества командной и индивидуальной работы при решении учебных математических задач; </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принимать цель совместной деятельности, планировать организацию совместной работы, распределять виды работ, договариваться, обсуждать процесс </w:t>
        <w:br/>
        <w:t>и результат работы, обобщать мнения нескольких людей;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3.2.8. Универсальные регулятивные действия обеспечивают формирование смысловых установок и жизненных навыков личности.</w:t>
      </w:r>
    </w:p>
    <w:p w:rsidR="000A4BCF"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145.</w:t>
      </w:r>
      <w:r w:rsidRPr="008937B5">
        <w:rPr>
          <w:rFonts w:eastAsia="Calibri"/>
          <w:lang w:val="ru-RU" w:eastAsia="en-US" w:bidi="ar-SA"/>
        </w:rPr>
        <w:t>3.2.</w:t>
      </w:r>
      <w:r w:rsidRPr="008937B5">
        <w:rPr>
          <w:rFonts w:eastAsia="Calibri"/>
          <w:lang w:val="ru-RU" w:eastAsia="en-US" w:bidi="ar-SA"/>
        </w:rPr>
        <w:t>9. У обучающегося будут сформированы следующие умения самоорганизации как часть универсальных регулятивных учебных действий: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3.2.10. У обучающегося будут сформированы следующие умения самоконтроля как часть универсальных регулятивных учебных действий: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владеть способами самопроверки, самоконтроля процесса и результата решения математической задачи;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оценивать соответствие результата деятельности поставленной цели </w:t>
        <w:br/>
        <w:t>и условиям, объяснять причины достижения или недостижения цели, находить ошибку, давать оценку приобретённому опыту.</w:t>
      </w:r>
    </w:p>
    <w:p w:rsidR="000A4BCF" w:rsidRPr="008937B5" w:rsidP="00F66786">
      <w:pPr>
        <w:widowControl w:val="0"/>
        <w:spacing w:after="0" w:line="240" w:lineRule="auto"/>
        <w:ind w:firstLine="709"/>
        <w:rPr>
          <w:rFonts w:eastAsia="Calibri"/>
          <w:lang w:val="ru-RU" w:eastAsia="en-US" w:bidi="ar-SA"/>
        </w:rPr>
      </w:pPr>
      <w:r w:rsidRPr="00F66786" w:rsidR="00F66786">
        <w:rPr>
          <w:rFonts w:eastAsia="Calibri"/>
          <w:lang w:val="ru-RU" w:eastAsia="en-US" w:bidi="ar-SA"/>
        </w:rPr>
        <w:t>2.9</w:t>
      </w:r>
      <w:r w:rsidR="00F66786">
        <w:rPr>
          <w:rFonts w:eastAsia="Calibri"/>
          <w:lang w:val="ru-RU" w:eastAsia="en-US" w:bidi="ar-SA"/>
        </w:rPr>
        <w:t>.</w:t>
      </w:r>
      <w:r w:rsidRPr="008937B5">
        <w:rPr>
          <w:rFonts w:eastAsia="Calibri"/>
          <w:lang w:val="ru-RU" w:eastAsia="en-US" w:bidi="ar-SA"/>
        </w:rPr>
        <w:t>3.3. Предметные результаты освоения программы по математике представлены по годам обучения в следующих разделах программы в рамках отдельных учебных курсов: в 5–6 классах – кур</w:t>
      </w:r>
      <w:r w:rsidR="00F66786">
        <w:rPr>
          <w:rFonts w:eastAsia="Calibri"/>
          <w:lang w:val="ru-RU" w:eastAsia="en-US" w:bidi="ar-SA"/>
        </w:rPr>
        <w:t xml:space="preserve">са «Математика», в 7–9 классах </w:t>
      </w:r>
      <w:r w:rsidRPr="008937B5">
        <w:rPr>
          <w:rFonts w:eastAsia="Calibri"/>
          <w:lang w:val="ru-RU" w:eastAsia="en-US" w:bidi="ar-SA"/>
        </w:rPr>
        <w:t>– курсов «Алгебр</w:t>
      </w:r>
      <w:r w:rsidR="00F66786">
        <w:rPr>
          <w:rFonts w:eastAsia="Calibri"/>
          <w:lang w:val="ru-RU" w:eastAsia="en-US" w:bidi="ar-SA"/>
        </w:rPr>
        <w:t xml:space="preserve">а», «Геометрия», «Вероятность и </w:t>
      </w:r>
      <w:r w:rsidRPr="008937B5">
        <w:rPr>
          <w:rFonts w:eastAsia="Calibri"/>
          <w:lang w:val="ru-RU" w:eastAsia="en-US" w:bidi="ar-SA"/>
        </w:rPr>
        <w:t>статистика».</w:t>
      </w:r>
    </w:p>
    <w:p w:rsidR="000A4BCF" w:rsidRPr="008937B5" w:rsidP="00F66786">
      <w:pPr>
        <w:widowControl w:val="0"/>
        <w:spacing w:after="0" w:line="240" w:lineRule="auto"/>
        <w:ind w:firstLine="709"/>
        <w:rPr>
          <w:rFonts w:eastAsia="Calibri"/>
          <w:lang w:val="ru-RU" w:eastAsia="en-US" w:bidi="ar-SA"/>
        </w:rPr>
      </w:pPr>
      <w:r w:rsidRPr="008937B5">
        <w:rPr>
          <w:rFonts w:eastAsia="Calibri"/>
          <w:lang w:val="ru-RU" w:eastAsia="en-US" w:bidi="ar-SA"/>
        </w:rPr>
        <w:t>Развитие логических представлений и навыков логического мышления осуществляется на протяжении всех лет обучения на уровне основного общего образования в рамках всех названных курсов.</w:t>
      </w:r>
      <w:r w:rsidR="00F66786">
        <w:rPr>
          <w:rFonts w:eastAsia="Calibri"/>
          <w:lang w:val="ru-RU" w:eastAsia="en-US" w:bidi="ar-SA"/>
        </w:rPr>
        <w:t xml:space="preserve"> Предполагается, что выпускник </w:t>
      </w:r>
      <w:r w:rsidRPr="008937B5">
        <w:rPr>
          <w:rFonts w:eastAsia="Calibri"/>
          <w:lang w:val="ru-RU" w:eastAsia="en-US" w:bidi="ar-SA"/>
        </w:rPr>
        <w:t>9 класса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0A4BCF" w:rsidRPr="008937B5" w:rsidP="003264A2">
      <w:pPr>
        <w:widowControl w:val="0"/>
        <w:spacing w:after="0" w:line="240" w:lineRule="auto"/>
        <w:ind w:firstLine="709"/>
        <w:jc w:val="both"/>
        <w:rPr>
          <w:rFonts w:eastAsia="Calibri"/>
          <w:lang w:val="ru-RU" w:eastAsia="en-US" w:bidi="ar-SA"/>
        </w:rPr>
      </w:pPr>
      <w:bookmarkStart w:id="19" w:name="_Toc124426190"/>
      <w:r w:rsidRPr="00F66786" w:rsidR="00F66786">
        <w:rPr>
          <w:rFonts w:eastAsia="Calibri"/>
          <w:lang w:val="ru-RU" w:eastAsia="en-US" w:bidi="ar-SA"/>
        </w:rPr>
        <w:t>2.</w:t>
      </w:r>
      <w:r w:rsidR="00557E9C">
        <w:rPr>
          <w:rFonts w:eastAsia="Calibri"/>
          <w:lang w:val="ru-RU" w:eastAsia="en-US" w:bidi="ar-SA"/>
        </w:rPr>
        <w:t>1.</w:t>
      </w:r>
      <w:r w:rsidRPr="00F66786" w:rsidR="00F66786">
        <w:rPr>
          <w:rFonts w:eastAsia="Calibri"/>
          <w:lang w:val="ru-RU" w:eastAsia="en-US" w:bidi="ar-SA"/>
        </w:rPr>
        <w:t>9</w:t>
      </w:r>
      <w:r w:rsidRPr="008937B5" w:rsidR="00113FC4">
        <w:rPr>
          <w:rFonts w:eastAsia="Calibri"/>
          <w:lang w:val="ru-RU" w:eastAsia="en-US" w:bidi="ar-SA"/>
        </w:rPr>
        <w:t>.</w:t>
      </w:r>
      <w:r w:rsidRPr="008937B5">
        <w:rPr>
          <w:rFonts w:eastAsia="Calibri"/>
          <w:lang w:val="ru-RU" w:eastAsia="en-US" w:bidi="ar-SA"/>
        </w:rPr>
        <w:t xml:space="preserve">4. Федеральная рабочая программа </w:t>
      </w:r>
      <w:r w:rsidRPr="00F66786">
        <w:rPr>
          <w:rFonts w:eastAsia="Calibri"/>
          <w:b/>
          <w:i/>
          <w:lang w:val="ru-RU" w:eastAsia="en-US" w:bidi="ar-SA"/>
        </w:rPr>
        <w:t>учебного курса</w:t>
      </w:r>
      <w:bookmarkEnd w:id="19"/>
      <w:r w:rsidRPr="00F66786">
        <w:rPr>
          <w:rFonts w:eastAsia="Calibri"/>
          <w:b/>
          <w:i/>
          <w:lang w:val="ru-RU" w:eastAsia="en-US" w:bidi="ar-SA"/>
        </w:rPr>
        <w:t xml:space="preserve"> «Математика»</w:t>
      </w:r>
      <w:r w:rsidRPr="008937B5">
        <w:rPr>
          <w:rFonts w:eastAsia="Calibri"/>
          <w:lang w:val="ru-RU" w:eastAsia="en-US" w:bidi="ar-SA"/>
        </w:rPr>
        <w:t xml:space="preserve"> </w:t>
        <w:br/>
      </w:r>
      <w:r w:rsidRPr="00F66786">
        <w:rPr>
          <w:rFonts w:eastAsia="Calibri"/>
          <w:b/>
          <w:i/>
          <w:lang w:val="ru-RU" w:eastAsia="en-US" w:bidi="ar-SA"/>
        </w:rPr>
        <w:t>в 5–6 классах</w:t>
      </w:r>
      <w:r w:rsidRPr="008937B5">
        <w:rPr>
          <w:rFonts w:eastAsia="Calibri"/>
          <w:lang w:val="ru-RU" w:eastAsia="en-US" w:bidi="ar-SA"/>
        </w:rPr>
        <w:t xml:space="preserve"> (далее соответственно – программа учебного курса «Математика», учебный курс).</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4.1. </w:t>
      </w:r>
      <w:r w:rsidRPr="00F66786">
        <w:rPr>
          <w:rFonts w:eastAsia="Calibri"/>
          <w:i/>
          <w:lang w:val="ru-RU" w:eastAsia="en-US" w:bidi="ar-SA"/>
        </w:rPr>
        <w:t>Пояснительная записка.</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4.1.1. Приоритетными целями обучения математике в 5–6 классах являются: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продолжение формирования основных математических понятий (число, величина, геометрическая фигура), обеспечивающих преемственность </w:t>
        <w:br/>
        <w:t>и перспективность математического образования обучающихся;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подведение обучающихся на доступном для них уровне к осознанию взаимосвязи математики и окружающего мира;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Pr>
          <w:rFonts w:eastAsia="Calibri"/>
          <w:lang w:val="ru-RU" w:eastAsia="en-US" w:bidi="ar-SA"/>
        </w:rPr>
        <w:t>4.1.2. </w:t>
      </w:r>
      <w:r w:rsidRPr="00F66786">
        <w:rPr>
          <w:rFonts w:eastAsia="Calibri"/>
          <w:i/>
          <w:lang w:val="ru-RU" w:eastAsia="en-US" w:bidi="ar-SA"/>
        </w:rPr>
        <w:t>Основные линии содержания курса математики в 5–6 классах</w:t>
      </w:r>
      <w:r w:rsidRPr="008937B5">
        <w:rPr>
          <w:rFonts w:eastAsia="Calibri"/>
          <w:lang w:val="ru-RU" w:eastAsia="en-US" w:bidi="ar-SA"/>
        </w:rPr>
        <w:t xml:space="preserve"> – арифметическая и геометрическая, которые развиваются параллельно, каждая </w:t>
        <w:br/>
        <w:t xml:space="preserve">в соответствии с собственной логикой, однако, не независимо одна от другой, </w:t>
        <w:br/>
        <w:t xml:space="preserve">а в тесном контакте и взаимодействии. Также в курсе происходит знакомство </w:t>
        <w:br/>
        <w:t>с элементами алгебры и описательной статистики.</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4.1.3. Изучение арифметического материал</w:t>
      </w:r>
      <w:r w:rsidRPr="008937B5" w:rsidR="00286A55">
        <w:rPr>
          <w:rFonts w:eastAsia="Calibri"/>
          <w:lang w:val="ru-RU" w:eastAsia="en-US" w:bidi="ar-SA"/>
        </w:rPr>
        <w:t xml:space="preserve">а начинается со систематизации </w:t>
      </w:r>
      <w:r w:rsidRPr="008937B5">
        <w:rPr>
          <w:rFonts w:eastAsia="Calibri"/>
          <w:lang w:val="ru-RU" w:eastAsia="en-US" w:bidi="ar-SA"/>
        </w:rPr>
        <w:t>и развития знаний о натуральных числах, полученных на уровне начального общего образования. При этом совершенст</w:t>
      </w:r>
      <w:r w:rsidRPr="008937B5" w:rsidR="00286A55">
        <w:rPr>
          <w:rFonts w:eastAsia="Calibri"/>
          <w:lang w:val="ru-RU" w:eastAsia="en-US" w:bidi="ar-SA"/>
        </w:rPr>
        <w:t xml:space="preserve">вование вычислительной техники </w:t>
      </w:r>
      <w:r w:rsidRPr="008937B5">
        <w:rPr>
          <w:rFonts w:eastAsia="Calibri"/>
          <w:lang w:val="ru-RU" w:eastAsia="en-US" w:bidi="ar-SA"/>
        </w:rPr>
        <w:t xml:space="preserve">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w:t>
        <w:br/>
        <w:t>в 6 классе знакомством с начальными понятиями теории делимости.</w:t>
      </w:r>
    </w:p>
    <w:p w:rsidR="000A4BCF" w:rsidRPr="00F66786" w:rsidP="003264A2">
      <w:pPr>
        <w:widowControl w:val="0"/>
        <w:spacing w:after="0" w:line="240" w:lineRule="auto"/>
        <w:ind w:firstLine="709"/>
        <w:jc w:val="both"/>
        <w:rPr>
          <w:rFonts w:eastAsia="Calibri"/>
          <w: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 xml:space="preserve">4.1.4. Другой крупный блок в содержании арифметической линии – </w:t>
        <w:br/>
        <w:t xml:space="preserve">это дроби. Начало изучения обыкновенных и десятичных дробей отнесено </w:t>
        <w:br/>
        <w:t xml:space="preserve">к 5 классу. Это первый этап в освоении дробей, когда происходит знакомство </w:t>
        <w:br/>
        <w:t xml:space="preserve">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w:t>
        <w:br/>
      </w:r>
      <w:r w:rsidRPr="00F66786">
        <w:rPr>
          <w:rFonts w:eastAsia="Calibri"/>
          <w:i/>
          <w:lang w:val="ru-RU" w:eastAsia="en-US" w:bidi="ar-SA"/>
        </w:rPr>
        <w:t>В начале 6 класса происходит знакомство с понятием процента.</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Pr>
          <w:rFonts w:eastAsia="Calibri"/>
          <w:lang w:val="ru-RU" w:eastAsia="en-US" w:bidi="ar-SA"/>
        </w:rPr>
        <w:t xml:space="preserve">4.1.5. Особенностью изучения положительных и отрицательных чисел является то, что они также могут рассматриваться в несколько этапов. В 6 классе </w:t>
        <w:br/>
        <w:t xml:space="preserve">в начале изучения темы «Положительные и отрицательные числа» выделяется подтема «Целые числа», в рамках которой знакомство с отрицательными числами </w:t>
        <w:br/>
        <w:t xml:space="preserve">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w:t>
        <w:br/>
        <w:t xml:space="preserve">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w:t>
        <w:br/>
        <w:t>тем самым разделение трудностей облегчает восприятие материала, а распределение во времени способствует прочности приобретаемых навыков.</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 xml:space="preserve">4.1.6. 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w:t>
        <w:br/>
        <w:t xml:space="preserve">на проценты, на отношения и пропорции. Кроме того, обучающиеся знакомятся </w:t>
        <w:br/>
        <w:t xml:space="preserve">с приёмами решения задач перебором возможных вариантов, учатся работать </w:t>
        <w:br/>
        <w:t>с информацией, представленной в форме таблиц или диаграмм.</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4.1.7. 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 xml:space="preserve">4.1.8. 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w:t>
        <w:br/>
        <w:t>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 xml:space="preserve">4.1.9. 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w:t>
        <w:br/>
        <w:t>и начала описательной статистики.</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 xml:space="preserve">4.1.10. Общее число часов, рекомендованных для изучения учебного курса «Математика», – 340 часов: в 5 классе – 170 часов (5 часов в неделю), в 6 классе – </w:t>
        <w:br/>
        <w:t>170 часов (5 часов в неделю).</w:t>
      </w:r>
    </w:p>
    <w:p w:rsidR="000A4BCF" w:rsidRPr="008937B5" w:rsidP="003264A2">
      <w:pPr>
        <w:widowControl w:val="0"/>
        <w:spacing w:after="0" w:line="240" w:lineRule="auto"/>
        <w:ind w:firstLine="709"/>
        <w:jc w:val="both"/>
        <w:rPr>
          <w:rFonts w:eastAsia="Calibri"/>
          <w:lang w:val="ru-RU" w:eastAsia="en-US" w:bidi="ar-SA"/>
        </w:rPr>
      </w:pPr>
      <w:bookmarkStart w:id="20" w:name="_Toc124426195"/>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4.2. </w:t>
      </w:r>
      <w:r w:rsidRPr="00F66786">
        <w:rPr>
          <w:rFonts w:eastAsia="Calibri"/>
          <w:b/>
          <w:lang w:val="ru-RU" w:eastAsia="en-US" w:bidi="ar-SA"/>
        </w:rPr>
        <w:t>Содержание обучения в 5 классе.</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4.2.1. Натуральные числа и нуль</w:t>
      </w:r>
      <w:bookmarkEnd w:id="20"/>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Натуральное число. Ряд натуральных чисел. Число 0. Изображение натуральных чисел точками на координатной (числовой) прямой.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Позиционная система счисления. Римская нумерация как пример непозиционной системы счисления. Десятичная система счисления.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Сравнение натуральных чисел, сравнение натуральных чисел с нулём. Способы сравнения. Округление натуральных чисел.</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Сложение натуральных чисел, свойство нуля при сложении. Вычитание </w:t>
        <w:br/>
        <w:t xml:space="preserve">как действие, обратное сложению. Умножение натуральных чисел, свойства нуля </w:t>
        <w:br/>
        <w:t xml:space="preserve">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w:t>
        <w:br/>
        <w:t>и умножения, распределительное свойство (закон) умножения.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Использование букв для обозначения неизвестного компонента и записи свойств арифметических действий.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Делители и кратные числа, разложение на множители. Простые и составные числа. Признаки делимости на 2, 5, 10, 3, 9. Деление с остатком.</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Степень с натуральным показателем. Запись числа в виде суммы разрядных слагаемых.</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w:t>
        <w:br/>
        <w:t>и сочетательного свойств (законов) сложения и умножения, распределительного свойства умножения.</w:t>
      </w:r>
    </w:p>
    <w:p w:rsidR="000A4BCF" w:rsidRPr="008937B5" w:rsidP="003264A2">
      <w:pPr>
        <w:widowControl w:val="0"/>
        <w:spacing w:after="0" w:line="240" w:lineRule="auto"/>
        <w:ind w:firstLine="709"/>
        <w:jc w:val="both"/>
        <w:rPr>
          <w:rFonts w:eastAsia="Calibri"/>
          <w:lang w:val="ru-RU" w:eastAsia="en-US" w:bidi="ar-SA"/>
        </w:rPr>
      </w:pPr>
      <w:bookmarkStart w:id="21" w:name="_Toc124426196"/>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4.2.2. Дроби</w:t>
      </w:r>
      <w:bookmarkEnd w:id="21"/>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w:t>
        <w:br/>
        <w:t>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Сложение и вычитание дробей. Умножение и деление дробей, </w:t>
        <w:br/>
        <w:t>взаимно-обратные дроби. Нахождение части целого и целого по его части.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Арифметические действия с десятичными дробями. Округление десятичных дробей.</w:t>
      </w:r>
    </w:p>
    <w:p w:rsidR="000A4BCF" w:rsidRPr="008937B5" w:rsidP="003264A2">
      <w:pPr>
        <w:widowControl w:val="0"/>
        <w:spacing w:after="0" w:line="240" w:lineRule="auto"/>
        <w:ind w:firstLine="709"/>
        <w:jc w:val="both"/>
        <w:rPr>
          <w:rFonts w:eastAsia="Calibri"/>
          <w:lang w:val="ru-RU" w:eastAsia="en-US" w:bidi="ar-SA"/>
        </w:rPr>
      </w:pPr>
      <w:bookmarkStart w:id="22" w:name="_Toc124426197"/>
      <w:r w:rsidRPr="00F66786" w:rsidR="00F66786">
        <w:rPr>
          <w:rFonts w:eastAsia="Calibri"/>
          <w:lang w:val="ru-RU" w:eastAsia="en-US" w:bidi="ar-SA"/>
        </w:rPr>
        <w:t>2.9</w:t>
      </w:r>
      <w:r w:rsidRPr="008937B5">
        <w:rPr>
          <w:rFonts w:eastAsia="Calibri"/>
          <w:lang w:val="ru-RU" w:eastAsia="en-US" w:bidi="ar-SA"/>
        </w:rPr>
        <w:t>4.2.3. Решение текстовых задач</w:t>
      </w:r>
      <w:bookmarkEnd w:id="22"/>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Решение текстовых задач арифметическим способом. Решение логических задач. Решение задач перебором всех возможных вариантов. Использование </w:t>
        <w:br/>
        <w:t>при решении задач таблиц и схем.</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Решение основных задач на дроби.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Представление данных в виде таблиц, столбчатых диаграмм.</w:t>
      </w:r>
    </w:p>
    <w:p w:rsidR="000A4BCF" w:rsidRPr="008937B5" w:rsidP="003264A2">
      <w:pPr>
        <w:widowControl w:val="0"/>
        <w:spacing w:after="0" w:line="240" w:lineRule="auto"/>
        <w:ind w:firstLine="709"/>
        <w:jc w:val="both"/>
        <w:rPr>
          <w:rFonts w:eastAsia="Calibri"/>
          <w:lang w:val="ru-RU" w:eastAsia="en-US" w:bidi="ar-SA"/>
        </w:rPr>
      </w:pPr>
      <w:bookmarkStart w:id="23" w:name="_Toc124426198"/>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4.2.4. Наглядная геометрия</w:t>
      </w:r>
      <w:bookmarkEnd w:id="23"/>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Наглядные представления о фигурах на плоскости: точка, прямая, отрезок, луч, угол, ломаная, многоугольник, окружность, круг. Угол. Прямой, острый, тупой </w:t>
        <w:br/>
        <w:t>и развёрнутый углы.</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Длина отрезка, метрические единицы длины. Длина ломаной, периметр многоугольника. Измерение и построение углов с помощью транспортира.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Наглядные представления о фигурах на плоскости: многоугольник, прямоугольник, квадрат, треугольник, о равенстве фигур.</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Площадь прямоугольника и многоугольников, составленных </w:t>
        <w:br/>
        <w:t>из прямоугольников, в том числе фигур, изображённых на клетчатой бумаге. Единицы измерения площади.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Объём прямоугольного параллелепипеда, куба. Единицы измерения объёма.</w:t>
      </w:r>
    </w:p>
    <w:p w:rsidR="000A4BCF" w:rsidRPr="008937B5" w:rsidP="003264A2">
      <w:pPr>
        <w:widowControl w:val="0"/>
        <w:spacing w:after="0" w:line="240" w:lineRule="auto"/>
        <w:ind w:firstLine="709"/>
        <w:jc w:val="both"/>
        <w:rPr>
          <w:rFonts w:eastAsia="Calibri"/>
          <w:lang w:val="ru-RU" w:eastAsia="en-US" w:bidi="ar-SA"/>
        </w:rPr>
      </w:pPr>
      <w:bookmarkStart w:id="24" w:name="_Toc124426200"/>
      <w:r w:rsidRPr="00F66786" w:rsidR="00F66786">
        <w:rPr>
          <w:rFonts w:eastAsia="Calibri"/>
          <w:lang w:val="ru-RU" w:eastAsia="en-US" w:bidi="ar-SA"/>
        </w:rPr>
        <w:t>2.9</w:t>
      </w:r>
      <w:r w:rsidRPr="008937B5">
        <w:rPr>
          <w:rFonts w:eastAsia="Calibri"/>
          <w:lang w:val="ru-RU" w:eastAsia="en-US" w:bidi="ar-SA"/>
        </w:rPr>
        <w:t>4.3. </w:t>
      </w:r>
      <w:r w:rsidRPr="00F66786">
        <w:rPr>
          <w:rFonts w:eastAsia="Calibri"/>
          <w:b/>
          <w:lang w:val="ru-RU" w:eastAsia="en-US" w:bidi="ar-SA"/>
        </w:rPr>
        <w:t>Содержание обучения в 6 классе.</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4.3.1. Натуральные числа</w:t>
      </w:r>
      <w:bookmarkEnd w:id="24"/>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Арифметические действия с многозначными натуральными числами. Числовые выражения, порядок действий, использование скобок. Использование </w:t>
        <w:br/>
        <w:t xml:space="preserve">при вычислениях переместительного и сочетательного свойств сложения </w:t>
        <w:br/>
        <w:t xml:space="preserve">и умножения, распределительного свойства умножения. Округление натуральных чисел. </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Делители и кратные числа, наибольший общий делитель и наименьшее общее кратное. Делимость суммы и произведения. Деление с остатком.</w:t>
      </w:r>
    </w:p>
    <w:p w:rsidR="000A4BCF" w:rsidRPr="008937B5" w:rsidP="003264A2">
      <w:pPr>
        <w:widowControl w:val="0"/>
        <w:spacing w:after="0" w:line="240" w:lineRule="auto"/>
        <w:ind w:firstLine="709"/>
        <w:jc w:val="both"/>
        <w:rPr>
          <w:rFonts w:eastAsia="Calibri"/>
          <w:lang w:val="ru-RU" w:eastAsia="en-US" w:bidi="ar-SA"/>
        </w:rPr>
      </w:pPr>
      <w:bookmarkStart w:id="25" w:name="_Toc124426201"/>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4.3.2. Дроби</w:t>
      </w:r>
      <w:bookmarkEnd w:id="25"/>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w:t>
        <w:br/>
        <w:t>и десятичными дробями.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Отношение. Деление в данном отношении. Масштаб, пропорция. Применение пропорций при решении задач.</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Понятие процента. Вычисление процента от величины и величины </w:t>
        <w:br/>
        <w:t xml:space="preserve">по её проценту. Выражение процентов десятичными дробями. Решение задач </w:t>
        <w:br/>
        <w:t>на проценты. Выражение отношения величин в процентах.</w:t>
      </w:r>
    </w:p>
    <w:p w:rsidR="000A4BCF" w:rsidRPr="008937B5" w:rsidP="003264A2">
      <w:pPr>
        <w:widowControl w:val="0"/>
        <w:spacing w:after="0" w:line="240" w:lineRule="auto"/>
        <w:ind w:firstLine="709"/>
        <w:jc w:val="both"/>
        <w:rPr>
          <w:rFonts w:eastAsia="Calibri"/>
          <w:lang w:val="ru-RU" w:eastAsia="en-US" w:bidi="ar-SA"/>
        </w:rPr>
      </w:pPr>
      <w:bookmarkStart w:id="26" w:name="_Toc124426202"/>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4.3.3. Положительные и отрицательные числа</w:t>
      </w:r>
      <w:bookmarkEnd w:id="26"/>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w:t>
        <w:br/>
        <w:t>с положительными и отрицательными числами.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Прямоугольная система координат на плоскости. Координаты точки </w:t>
        <w:br/>
        <w:t>на плоскости, абсцисса и ордината. Построение точек и фигур на координатной плоскости.</w:t>
      </w:r>
    </w:p>
    <w:p w:rsidR="000A4BCF" w:rsidRPr="008937B5" w:rsidP="003264A2">
      <w:pPr>
        <w:widowControl w:val="0"/>
        <w:spacing w:after="0" w:line="240" w:lineRule="auto"/>
        <w:ind w:firstLine="709"/>
        <w:jc w:val="both"/>
        <w:rPr>
          <w:rFonts w:eastAsia="Calibri"/>
          <w:lang w:val="ru-RU" w:eastAsia="en-US" w:bidi="ar-SA"/>
        </w:rPr>
      </w:pPr>
      <w:bookmarkStart w:id="27" w:name="_Toc124426203"/>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4.3.4. Буквенные выражения</w:t>
      </w:r>
      <w:bookmarkEnd w:id="27"/>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0A4BCF" w:rsidRPr="008937B5" w:rsidP="003264A2">
      <w:pPr>
        <w:widowControl w:val="0"/>
        <w:spacing w:after="0" w:line="240" w:lineRule="auto"/>
        <w:ind w:firstLine="709"/>
        <w:jc w:val="both"/>
        <w:rPr>
          <w:rFonts w:eastAsia="Calibri"/>
          <w:lang w:val="ru-RU" w:eastAsia="en-US" w:bidi="ar-SA"/>
        </w:rPr>
      </w:pPr>
      <w:bookmarkStart w:id="28" w:name="_Toc124426204"/>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4.3.5. Решение текстовых задач</w:t>
      </w:r>
      <w:bookmarkEnd w:id="28"/>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Решение текстовых задач арифметическим способом. Решение логических задач. Решение задач перебором всех возможных вариантов.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Решение задач, связанных с отношением, пропорциональностью величин, процентами; решение основных задач на дроби и проценты.</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Оценка и прикидка, округление результата. Составление буквенных выражений по условию задачи.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Представление данных с помощью таблиц и диаграмм. Столбчатые диаграммы: чтение и построение. Чтение круговых диаграмм.</w:t>
      </w:r>
    </w:p>
    <w:p w:rsidR="000A4BCF" w:rsidRPr="008937B5" w:rsidP="003264A2">
      <w:pPr>
        <w:widowControl w:val="0"/>
        <w:spacing w:after="0" w:line="240" w:lineRule="auto"/>
        <w:ind w:firstLine="709"/>
        <w:jc w:val="both"/>
        <w:rPr>
          <w:rFonts w:eastAsia="Calibri"/>
          <w:lang w:val="ru-RU" w:eastAsia="en-US" w:bidi="ar-SA"/>
        </w:rPr>
      </w:pPr>
      <w:bookmarkStart w:id="29" w:name="_Toc124426205"/>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4.3.6. Наглядная геометрия</w:t>
      </w:r>
      <w:bookmarkEnd w:id="29"/>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Симметрия: центральная, осевая и зеркальная симметрии.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Построение симметричных фигур.</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Понятие объёма, единицы измерения объёма. Объём прямоугольного параллелепипеда, куба.</w:t>
      </w:r>
    </w:p>
    <w:p w:rsidR="000A4BCF" w:rsidRPr="00F66786" w:rsidP="003264A2">
      <w:pPr>
        <w:widowControl w:val="0"/>
        <w:spacing w:after="0" w:line="240" w:lineRule="auto"/>
        <w:ind w:firstLine="709"/>
        <w:jc w:val="both"/>
        <w:rPr>
          <w:rFonts w:eastAsia="Calibri"/>
          <w:b/>
          <w:lang w:val="ru-RU" w:eastAsia="en-US" w:bidi="ar-SA"/>
        </w:rPr>
      </w:pPr>
      <w:bookmarkStart w:id="30" w:name="_Toc124426206"/>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w:t>
      </w:r>
      <w:r w:rsidRPr="008937B5">
        <w:rPr>
          <w:rFonts w:eastAsia="Calibri"/>
          <w:lang w:val="ru-RU" w:eastAsia="en-US" w:bidi="ar-SA"/>
        </w:rPr>
        <w:t>.4. </w:t>
      </w:r>
      <w:r w:rsidRPr="00F66786">
        <w:rPr>
          <w:rFonts w:eastAsia="Calibri"/>
          <w:b/>
          <w:lang w:val="ru-RU" w:eastAsia="en-US" w:bidi="ar-SA"/>
        </w:rPr>
        <w:t>Предметные результаты освоения программы учебного курса</w:t>
      </w:r>
      <w:bookmarkEnd w:id="30"/>
      <w:r w:rsidRPr="00F66786">
        <w:rPr>
          <w:rFonts w:eastAsia="Calibri"/>
          <w:b/>
          <w:lang w:val="ru-RU" w:eastAsia="en-US" w:bidi="ar-SA"/>
        </w:rPr>
        <w:t xml:space="preserve"> «Математика».</w:t>
      </w:r>
    </w:p>
    <w:p w:rsidR="000A4BCF" w:rsidRPr="008937B5" w:rsidP="003264A2">
      <w:pPr>
        <w:widowControl w:val="0"/>
        <w:spacing w:after="0" w:line="240" w:lineRule="auto"/>
        <w:ind w:firstLine="709"/>
        <w:jc w:val="both"/>
        <w:rPr>
          <w:rFonts w:eastAsia="Calibri"/>
          <w:lang w:val="ru-RU" w:eastAsia="en-US" w:bidi="ar-SA"/>
        </w:rPr>
      </w:pPr>
      <w:bookmarkStart w:id="31" w:name="_Toc124426207"/>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4.4.1.</w:t>
      </w:r>
      <w:r w:rsidRPr="00F66786">
        <w:rPr>
          <w:rFonts w:eastAsia="Calibri"/>
          <w:b/>
          <w:i/>
          <w:lang w:val="ru-RU" w:eastAsia="en-US" w:bidi="ar-SA"/>
        </w:rPr>
        <w:t> Предметные результаты освоения программы учебного курса к концу обучения в 5 класс</w:t>
      </w:r>
      <w:bookmarkEnd w:id="31"/>
      <w:r w:rsidRPr="00F66786">
        <w:rPr>
          <w:rFonts w:eastAsia="Calibri"/>
          <w:b/>
          <w:i/>
          <w:lang w:val="ru-RU" w:eastAsia="en-US" w:bidi="ar-SA"/>
        </w:rPr>
        <w:t>е.</w:t>
      </w:r>
    </w:p>
    <w:p w:rsidR="000A4BCF" w:rsidRPr="008937B5" w:rsidP="003264A2">
      <w:pPr>
        <w:widowControl w:val="0"/>
        <w:spacing w:after="0" w:line="240" w:lineRule="auto"/>
        <w:ind w:firstLine="709"/>
        <w:jc w:val="both"/>
        <w:rPr>
          <w:rFonts w:eastAsia="Calibri"/>
          <w:lang w:val="ru-RU" w:eastAsia="en-US" w:bidi="ar-SA"/>
        </w:rPr>
      </w:pPr>
      <w:bookmarkStart w:id="32" w:name="_Toc124426208"/>
      <w:r w:rsidRPr="008937B5" w:rsidR="00113FC4">
        <w:rPr>
          <w:rFonts w:eastAsia="Calibri"/>
          <w:lang w:val="ru-RU" w:eastAsia="en-US" w:bidi="ar-SA"/>
        </w:rPr>
        <w:t>1</w:t>
      </w: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4.4.1.1. Числа и вычисления</w:t>
      </w:r>
      <w:bookmarkEnd w:id="32"/>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и правильно употреблять термины, связанные с натуральными числами, обыкновенными и десятичными дробями.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Сравнивать и упорядочивать натуральные числа, сравнивать в простейших случаях обыкновенные дроби, десятичные дроби.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Соотносить точку на координатной (числовой) прямой с соответствующим </w:t>
        <w:br/>
        <w:t>ей числом и изображать натуральные числа точками на координатной (числовой) прямой.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Выполнять арифметические действия с натуральными числами, </w:t>
        <w:br/>
        <w:t>с обыкновенными дробями в простейших случаях.</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Выполнять проверку, прикидку результата вычислений.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Округлять натуральные числа.</w:t>
      </w:r>
    </w:p>
    <w:p w:rsidR="000A4BCF" w:rsidRPr="008937B5" w:rsidP="003264A2">
      <w:pPr>
        <w:widowControl w:val="0"/>
        <w:spacing w:after="0" w:line="240" w:lineRule="auto"/>
        <w:ind w:firstLine="709"/>
        <w:jc w:val="both"/>
        <w:rPr>
          <w:rFonts w:eastAsia="Calibri"/>
          <w:lang w:val="ru-RU" w:eastAsia="en-US" w:bidi="ar-SA"/>
        </w:rPr>
      </w:pPr>
      <w:bookmarkStart w:id="33" w:name="_Toc124426209"/>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4.4.1.2. Решение текстовых задач</w:t>
      </w:r>
      <w:bookmarkEnd w:id="33"/>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Решать текстовые задачи арифметическим способом и с помощью организованного конечного перебора всех возможных вариантов.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Решать задачи, содержащие зависимости, связывающие величины: скорость, время, расстояние, цена, количество, стоимость.</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краткие записи, схемы, таблицы, обозначения при решении задач.</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Пользоваться основными единицами измерения: цены, массы, расстояния, времени, скорости, выражать одни единицы величины через другие.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Извлекать, анализировать, оценивать информацию, представленную </w:t>
        <w:br/>
        <w:t>в таблице, на столбчатой диаграмме, интерпретировать представленные данные, использовать данные при решении задач.</w:t>
      </w:r>
    </w:p>
    <w:p w:rsidR="000A4BCF" w:rsidRPr="008937B5" w:rsidP="003264A2">
      <w:pPr>
        <w:widowControl w:val="0"/>
        <w:spacing w:after="0" w:line="240" w:lineRule="auto"/>
        <w:ind w:firstLine="709"/>
        <w:jc w:val="both"/>
        <w:rPr>
          <w:rFonts w:eastAsia="Calibri"/>
          <w:lang w:val="ru-RU" w:eastAsia="en-US" w:bidi="ar-SA"/>
        </w:rPr>
      </w:pPr>
      <w:bookmarkStart w:id="34" w:name="_Toc124426210"/>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4.4.1.3. Наглядная геометрия</w:t>
      </w:r>
      <w:bookmarkEnd w:id="34"/>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Пользоваться геометрическими понятиями: точка, прямая, отрезок, луч, угол, многоугольник, окружность, круг.</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Приводить примеры объектов окружающего мира, имеющих форму изученных геометрических фигур.</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терминологию, связанную с углами: вершина сторона,</w:t>
        <w:br/>
        <w:t>с многоугольниками: угол, вершина, сторона, диагональ, с окружностью: радиус, диаметр, центр.</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Изображать изученные геометрические фигуры на нелинованной и клетчатой бумаге с помощью циркуля и линейки.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свойства сторон и углов прямоугольника, квадрата </w:t>
        <w:br/>
        <w:t>для их построения, вычисления площади и периметра.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Пользоваться основными метрическими единицами измерения длины, площади; выражать одни единицы величины через другие.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Распознавать параллелепипед, куб, использовать терминологию: вершина, ребро грань, измерения, находить измерения параллелепипеда, куба.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Вычислять объём куба, параллелепипеда по заданным измерениям, пользоваться единицами измерения объёма.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Решать несложные задачи на измерение геометрических величин </w:t>
        <w:br/>
        <w:t>в практических ситуациях.</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4.4.2. </w:t>
      </w:r>
      <w:r w:rsidRPr="00F66786">
        <w:rPr>
          <w:rFonts w:eastAsia="Calibri"/>
          <w:b/>
          <w:i/>
          <w:lang w:val="ru-RU" w:eastAsia="en-US" w:bidi="ar-SA"/>
        </w:rPr>
        <w:t>Предметные результаты освоения программы учебного курса к концу обучения в 6 классе</w:t>
      </w:r>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bookmarkStart w:id="35" w:name="_Toc124426211"/>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4.4.2.1. Числа и вычисления</w:t>
      </w:r>
      <w:bookmarkEnd w:id="35"/>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Знать и понимать термины, связанные с различными видами чисел </w:t>
        <w:br/>
        <w:t>и способами их записи, переходить (если это возможно) от одной формы записи числа к другой.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Сравнивать и упорядочивать целые числа, обыкновенные и десятичные дроби, сравнивать числа одного и разных знаков.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Выполнять, сочетая устные и письменные приёмы, арифметические действия </w:t>
        <w:br/>
        <w:t>с натуральными и целыми числами, обыкновенными и десятичными дробями, положительными и отрицательными числами.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Соотносить точку на координатной прямой с соответствующим ей числом </w:t>
        <w:br/>
        <w:t xml:space="preserve">и изображать числа точками на координатной прямой, находить модуль числа. </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Соотносить точки в прямоугольной системе координат с координатами </w:t>
        <w:br/>
        <w:t>этой точки.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Округлять целые числа и десятичные дроби, находить приближения чисел.</w:t>
      </w:r>
    </w:p>
    <w:p w:rsidR="000A4BCF" w:rsidRPr="008937B5" w:rsidP="003264A2">
      <w:pPr>
        <w:widowControl w:val="0"/>
        <w:spacing w:after="0" w:line="240" w:lineRule="auto"/>
        <w:ind w:firstLine="709"/>
        <w:jc w:val="both"/>
        <w:rPr>
          <w:rFonts w:eastAsia="Calibri"/>
          <w:lang w:val="ru-RU" w:eastAsia="en-US" w:bidi="ar-SA"/>
        </w:rPr>
      </w:pPr>
      <w:bookmarkStart w:id="36" w:name="_Toc124426212"/>
      <w:r w:rsidRPr="00F66786" w:rsidR="00F66786">
        <w:rPr>
          <w:rFonts w:eastAsia="Calibri"/>
          <w:lang w:val="ru-RU" w:eastAsia="en-US" w:bidi="ar-SA"/>
        </w:rPr>
        <w:t>2.9</w:t>
      </w:r>
      <w:r w:rsidRPr="008937B5">
        <w:rPr>
          <w:rFonts w:eastAsia="Calibri"/>
          <w:lang w:val="ru-RU" w:eastAsia="en-US" w:bidi="ar-SA"/>
        </w:rPr>
        <w:t>4.4</w:t>
      </w:r>
      <w:r w:rsidRPr="008937B5">
        <w:rPr>
          <w:rFonts w:eastAsia="Calibri"/>
          <w:lang w:val="ru-RU" w:eastAsia="en-US" w:bidi="ar-SA"/>
        </w:rPr>
        <w:t>.2.2. Числовые и буквенные выражения</w:t>
      </w:r>
      <w:bookmarkEnd w:id="36"/>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Пользоваться признаками делимости, раскладывать натуральные числа </w:t>
        <w:br/>
        <w:t>на простые множители.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Пользоваться масштабом, составлять пропорции и отношения. </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Находить неизвестный компонент равенства.</w:t>
      </w:r>
    </w:p>
    <w:p w:rsidR="000A4BCF" w:rsidRPr="008937B5" w:rsidP="003264A2">
      <w:pPr>
        <w:widowControl w:val="0"/>
        <w:spacing w:after="0" w:line="240" w:lineRule="auto"/>
        <w:ind w:firstLine="709"/>
        <w:jc w:val="both"/>
        <w:rPr>
          <w:rFonts w:eastAsia="Calibri"/>
          <w:lang w:val="ru-RU" w:eastAsia="en-US" w:bidi="ar-SA"/>
        </w:rPr>
      </w:pPr>
      <w:bookmarkStart w:id="37" w:name="_Toc124426213"/>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4.4.2.3. Решение текстовых задач</w:t>
      </w:r>
      <w:bookmarkEnd w:id="37"/>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Решать многошаговые текстовые задачи арифметическим способом.</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Решать задачи, связанные с отношением, пропорциональностью величин, процентами, решать три основные задачи на дроби и проценты.</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Составлять буквенные выражения по условию задачи.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Представлять информацию с помощью таблиц, линейной и столбчатой диаграмм.</w:t>
      </w:r>
    </w:p>
    <w:p w:rsidR="000A4BCF" w:rsidRPr="008937B5" w:rsidP="003264A2">
      <w:pPr>
        <w:widowControl w:val="0"/>
        <w:spacing w:after="0" w:line="240" w:lineRule="auto"/>
        <w:ind w:firstLine="709"/>
        <w:jc w:val="both"/>
        <w:rPr>
          <w:rFonts w:eastAsia="Calibri"/>
          <w:lang w:val="ru-RU" w:eastAsia="en-US" w:bidi="ar-SA"/>
        </w:rPr>
      </w:pPr>
      <w:bookmarkStart w:id="38" w:name="_Toc124426214"/>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4.4.2.4. Наглядная геометрия</w:t>
      </w:r>
      <w:bookmarkEnd w:id="38"/>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Приводить примеры объектов окружающего мира, имеющих форму изученных геометрических плоских и пространственных фигур, примеры равных </w:t>
        <w:br/>
        <w:t>и симметричных фигур.</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Изображать с помощью циркуля, линейки, транспортира на нелинованной </w:t>
        <w:br/>
        <w:t>и клетчатой бумаге изученные плоские геометрические фигуры и конфигурации, симметричные фигуры.</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Вычислять длину ломаной, периметр многоугольника, пользоваться единицами измерения длины, выражать одни единицы измерения длины </w:t>
        <w:br/>
        <w:t>через другие.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Находить, используя чертёжные инструменты, расстояния: между двумя точками, от точки до прямой, длину пути на квадратной сетке.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Распознавать на моделях и изображениях пирамиду, конус, цилиндр, использовать терминологию: вершина, ребро, грань, основание, развёртка.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Изображать на клетчатой бумаге прямоугольный параллелепипед.</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Вычислять объём прямоугольного параллелепипеда, куба, пользоваться основными единицами измерения объёма; </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Решать несложные задачи на нахождение геометрических величин </w:t>
        <w:br/>
        <w:t>в практических ситуациях.</w:t>
      </w:r>
    </w:p>
    <w:p w:rsidR="003C426A" w:rsidP="003264A2">
      <w:pPr>
        <w:widowControl w:val="0"/>
        <w:spacing w:after="0" w:line="240" w:lineRule="auto"/>
        <w:ind w:firstLine="709"/>
        <w:jc w:val="both"/>
        <w:rPr>
          <w:rFonts w:eastAsia="Calibri"/>
          <w:lang w:val="ru-RU" w:eastAsia="en-US" w:bidi="ar-SA"/>
        </w:rPr>
      </w:pP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w:t>
      </w:r>
      <w:r w:rsidR="00557E9C">
        <w:rPr>
          <w:rFonts w:eastAsia="Calibri"/>
          <w:lang w:val="ru-RU" w:eastAsia="en-US" w:bidi="ar-SA"/>
        </w:rPr>
        <w:t>1.</w:t>
      </w:r>
      <w:r w:rsidRPr="00F66786" w:rsidR="00F66786">
        <w:rPr>
          <w:rFonts w:eastAsia="Calibri"/>
          <w:lang w:val="ru-RU" w:eastAsia="en-US" w:bidi="ar-SA"/>
        </w:rPr>
        <w:t>9</w:t>
      </w:r>
      <w:r w:rsidRPr="008937B5" w:rsidR="00113FC4">
        <w:rPr>
          <w:rFonts w:eastAsia="Calibri"/>
          <w:lang w:val="ru-RU" w:eastAsia="en-US" w:bidi="ar-SA"/>
        </w:rPr>
        <w:t>.</w:t>
      </w:r>
      <w:r w:rsidRPr="008937B5">
        <w:rPr>
          <w:rFonts w:eastAsia="Calibri"/>
          <w:lang w:val="ru-RU" w:eastAsia="en-US" w:bidi="ar-SA"/>
        </w:rPr>
        <w:t>5. </w:t>
      </w:r>
      <w:r w:rsidRPr="00F66786">
        <w:rPr>
          <w:rFonts w:eastAsia="Calibri"/>
          <w:b/>
          <w:lang w:val="ru-RU" w:eastAsia="en-US" w:bidi="ar-SA"/>
        </w:rPr>
        <w:t>Федеральная рабочая программа учебного курса «Алгебра» в 7–9 классах</w:t>
      </w:r>
      <w:r w:rsidRPr="008937B5">
        <w:rPr>
          <w:rFonts w:eastAsia="Calibri"/>
          <w:lang w:val="ru-RU" w:eastAsia="en-US" w:bidi="ar-SA"/>
        </w:rPr>
        <w:t xml:space="preserve"> (далее соответственно – программа учебного курса «Алгебра», учебный курс).</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5.1. </w:t>
      </w:r>
      <w:r w:rsidRPr="00F66786">
        <w:rPr>
          <w:rFonts w:eastAsia="Calibri"/>
          <w:i/>
          <w:lang w:val="ru-RU" w:eastAsia="en-US" w:bidi="ar-SA"/>
        </w:rPr>
        <w:t>Пояснительная записка.</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 xml:space="preserve">5.1.1.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w:t>
        <w:br/>
        <w:t xml:space="preserve">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w:t>
        <w:br/>
        <w:t xml:space="preserve">они используют дедуктивные и индуктивные рассуждения, обобщение </w:t>
        <w:br/>
        <w:t>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 xml:space="preserve">5.1.2. 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w:t>
        <w:br/>
        <w:t xml:space="preserve">на протяжении трёх лет изучения курса, естественным образом переплетаясь </w:t>
        <w:br/>
        <w:t xml:space="preserve">и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w:t>
        <w:br/>
        <w:t>и структурной особенностью уче</w:t>
      </w:r>
      <w:r w:rsidRPr="008937B5" w:rsidR="00286A55">
        <w:rPr>
          <w:rFonts w:eastAsia="Calibri"/>
          <w:lang w:val="ru-RU" w:eastAsia="en-US" w:bidi="ar-SA"/>
        </w:rPr>
        <w:t xml:space="preserve">бного курса «Алгебра» является </w:t>
        <w:br/>
      </w:r>
      <w:r w:rsidRPr="008937B5">
        <w:rPr>
          <w:rFonts w:eastAsia="Calibri"/>
          <w:lang w:val="ru-RU" w:eastAsia="en-US" w:bidi="ar-SA"/>
        </w:rPr>
        <w:t>его интегрированный характер.</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 xml:space="preserve">5.1.3. Содержание линии «Числа и вычисления» служит основой </w:t>
        <w:br/>
        <w:t xml:space="preserve">для дальнейшего изучения математики, способствует развитию у обучающихся логического мышления, формированию умения пользоваться алгоритмами, </w:t>
        <w:br/>
        <w:t xml:space="preserve">а также приобретению практических навыков, необходимых для повседневной жизни. Развитие понятия о числе на уровне основного общего образования связано </w:t>
        <w:br/>
        <w:t xml:space="preserve">с рациональными и иррациональными числами, формированием представлений </w:t>
        <w:br/>
        <w:t>о действительном числе. Завершение освоения числовой линии отнесено к среднему общему образованию.</w:t>
      </w:r>
    </w:p>
    <w:p w:rsidR="000A4BCF" w:rsidRPr="008937B5" w:rsidP="00F66786">
      <w:pPr>
        <w:widowControl w:val="0"/>
        <w:spacing w:after="0" w:line="240" w:lineRule="auto"/>
        <w:ind w:firstLine="709"/>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 xml:space="preserve">5.1.4. Содержание двух алгебраических линий – «Алгебраические выражения» и «Уравнения и неравенства» способствует формированию </w:t>
        <w:br/>
        <w:t>у обучающихся математического аппарата, необходимого для решения задач математики, смежных предметов и практико-ориентированных задач. В основном общем образовании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w:t>
      </w:r>
      <w:r w:rsidR="00F66786">
        <w:rPr>
          <w:rFonts w:eastAsia="Calibri"/>
          <w:lang w:val="ru-RU" w:eastAsia="en-US" w:bidi="ar-SA"/>
        </w:rPr>
        <w:t xml:space="preserve">итие воображения, способностей </w:t>
      </w:r>
      <w:r w:rsidRPr="008937B5">
        <w:rPr>
          <w:rFonts w:eastAsia="Calibri"/>
          <w:lang w:val="ru-RU" w:eastAsia="en-US" w:bidi="ar-SA"/>
        </w:rPr>
        <w:t>к математическому творчеству.</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 xml:space="preserve">5.1.5. Содержание функционально-графической линии нацелено </w:t>
        <w:br/>
        <w:t>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Pr>
          <w:rFonts w:eastAsia="Calibri"/>
          <w:lang w:val="ru-RU" w:eastAsia="en-US" w:bidi="ar-SA"/>
        </w:rPr>
        <w:t xml:space="preserve">5.1.6. Согласно учебному плану в 7–9 классах изучается учебный курс «Алгебра», который включает следующие основные разделы содержания: </w:t>
        <w:br/>
        <w:t>«Числа и вычисления», «Алгебраические выражения», «Уравнения и неравенства», «Функции».</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Pr>
          <w:rFonts w:eastAsia="Calibri"/>
          <w:lang w:val="ru-RU" w:eastAsia="en-US" w:bidi="ar-SA"/>
        </w:rPr>
        <w:t>5.1.7. 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rsidR="000A4BCF" w:rsidRPr="008937B5" w:rsidP="003264A2">
      <w:pPr>
        <w:widowControl w:val="0"/>
        <w:spacing w:after="0" w:line="240" w:lineRule="auto"/>
        <w:ind w:firstLine="709"/>
        <w:jc w:val="both"/>
        <w:rPr>
          <w:rFonts w:eastAsia="Calibri"/>
          <w:lang w:val="ru-RU" w:eastAsia="en-US" w:bidi="ar-SA"/>
        </w:rPr>
      </w:pPr>
      <w:bookmarkStart w:id="39" w:name="_Toc124426220"/>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5.2</w:t>
      </w:r>
      <w:r w:rsidRPr="00F66786">
        <w:rPr>
          <w:rFonts w:eastAsia="Calibri"/>
          <w:b/>
          <w:lang w:val="ru-RU" w:eastAsia="en-US" w:bidi="ar-SA"/>
        </w:rPr>
        <w:t>. Содержание обучения в 7 классе.</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5.2.1. Числа и вычисления</w:t>
      </w:r>
      <w:bookmarkEnd w:id="39"/>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Рациональные числа.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Дроби обыкновенные и десятичные, переход от одной формы записи дробей </w:t>
        <w:br/>
        <w:t>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Степень с натуральным показателем: определение, преобразование выражений на основе определения, запись больших чисел. Проценты, запись процентов </w:t>
        <w:br/>
        <w:t>в виде дроби и дроби в виде процентов. Три основные задачи на проценты, решение задач из реальной практики.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Применение признаков делимости, разложение на множители натуральных чисел.</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Реальные зависимости, в том числе прямая и обратная пропорциональности.</w:t>
      </w:r>
    </w:p>
    <w:p w:rsidR="000A4BCF" w:rsidRPr="008937B5" w:rsidP="003264A2">
      <w:pPr>
        <w:widowControl w:val="0"/>
        <w:spacing w:after="0" w:line="240" w:lineRule="auto"/>
        <w:ind w:firstLine="709"/>
        <w:jc w:val="both"/>
        <w:rPr>
          <w:rFonts w:eastAsia="Calibri"/>
          <w:lang w:val="ru-RU" w:eastAsia="en-US" w:bidi="ar-SA"/>
        </w:rPr>
      </w:pPr>
      <w:bookmarkStart w:id="40" w:name="_Toc124426221"/>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5.2.2. Алгебраические выражения</w:t>
      </w:r>
      <w:bookmarkEnd w:id="40"/>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Переменные, числовое значение выражения с переменной. Допустимые значения переменных. Представление зависимости между величинами </w:t>
        <w:br/>
        <w:t>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Свойства степени с натуральным показателем.</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Одночлены и многочлены. Степень многочлена. Сложение, вычитание, умножение многочленов. Формулы сокращённого умножения: квадрат суммы </w:t>
        <w:br/>
        <w:t xml:space="preserve">и квадрат разности. Формула разности квадратов. Разложение многочленов </w:t>
        <w:br/>
        <w:t>на множители.</w:t>
      </w:r>
    </w:p>
    <w:p w:rsidR="000A4BCF" w:rsidRPr="008937B5" w:rsidP="003264A2">
      <w:pPr>
        <w:widowControl w:val="0"/>
        <w:spacing w:after="0" w:line="240" w:lineRule="auto"/>
        <w:ind w:firstLine="709"/>
        <w:jc w:val="both"/>
        <w:rPr>
          <w:rFonts w:eastAsia="Calibri"/>
          <w:lang w:val="ru-RU" w:eastAsia="en-US" w:bidi="ar-SA"/>
        </w:rPr>
      </w:pPr>
      <w:bookmarkStart w:id="41" w:name="_Toc124426222"/>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5.2.3. Уравнения</w:t>
      </w:r>
      <w:bookmarkEnd w:id="41"/>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Уравнение, корень уравнения, правила преобразования уравнения, равносильность уравнений.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5.2.4. Координаты и графики. Функции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Координата точки на прямой. Числовые промежутки. Расстояние между двумя точками координатной прямой.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Прямоугольная система координат, оси </w:t>
      </w:r>
      <w:r w:rsidRPr="008937B5">
        <w:rPr>
          <w:rFonts w:eastAsia="Calibri"/>
          <w:i/>
          <w:lang w:val="en-US" w:eastAsia="en-US" w:bidi="ar-SA"/>
        </w:rPr>
        <w:t>Ox</w:t>
      </w:r>
      <w:r w:rsidRPr="008937B5">
        <w:rPr>
          <w:rFonts w:eastAsia="Calibri"/>
          <w:i/>
          <w:lang w:val="ru-RU" w:eastAsia="en-US" w:bidi="ar-SA"/>
        </w:rPr>
        <w:t xml:space="preserve"> </w:t>
      </w:r>
      <w:r w:rsidRPr="008937B5">
        <w:rPr>
          <w:rFonts w:eastAsia="Calibri"/>
          <w:lang w:val="ru-RU" w:eastAsia="en-US" w:bidi="ar-SA"/>
        </w:rPr>
        <w:t xml:space="preserve">и </w:t>
      </w:r>
      <w:r w:rsidRPr="008937B5">
        <w:rPr>
          <w:rFonts w:eastAsia="Calibri"/>
          <w:i/>
          <w:lang w:val="en-US" w:eastAsia="en-US" w:bidi="ar-SA"/>
        </w:rPr>
        <w:t>Oy</w:t>
      </w:r>
      <w:r w:rsidRPr="008937B5">
        <w:rPr>
          <w:rFonts w:eastAsia="Calibri"/>
          <w:lang w:val="ru-RU" w:eastAsia="en-US" w:bidi="ar-SA"/>
        </w:rPr>
        <w:t xml:space="preserve">. Абсцисса и ордината точки </w:t>
        <w:br/>
        <w:t xml:space="preserve">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w:r>
        <w:rPr>
          <w:rFonts w:ascii="Times New Roman" w:hAnsi="Times New Roman"/>
          <w:sz w:val="24"/>
          <w:szCs w:val="24"/>
        </w:rPr>
        <w:pict>
          <v:shape id="_x0000_i1026" type="#_x0000_t75" style="width:42.75pt;height:18.7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defaultTabStop w:val=&quot;708&quot;/&gt;&lt;w:punctuationKerning/&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509DA&quot;/&gt;&lt;wsp:rsid wsp:val=&quot;00000DC9&quot;/&gt;&lt;wsp:rsid wsp:val=&quot;00002789&quot;/&gt;&lt;wsp:rsid wsp:val=&quot;000078AC&quot;/&gt;&lt;wsp:rsid wsp:val=&quot;00010DB2&quot;/&gt;&lt;wsp:rsid wsp:val=&quot;00013257&quot;/&gt;&lt;wsp:rsid wsp:val=&quot;00017C20&quot;/&gt;&lt;wsp:rsid wsp:val=&quot;0002002C&quot;/&gt;&lt;wsp:rsid wsp:val=&quot;000200B2&quot;/&gt;&lt;wsp:rsid wsp:val=&quot;0002502F&quot;/&gt;&lt;wsp:rsid wsp:val=&quot;00026E97&quot;/&gt;&lt;wsp:rsid wsp:val=&quot;00034664&quot;/&gt;&lt;wsp:rsid wsp:val=&quot;000353A1&quot;/&gt;&lt;wsp:rsid wsp:val=&quot;00037878&quot;/&gt;&lt;wsp:rsid wsp:val=&quot;00040FF2&quot;/&gt;&lt;wsp:rsid wsp:val=&quot;00041B2F&quot;/&gt;&lt;wsp:rsid wsp:val=&quot;00041F7F&quot;/&gt;&lt;wsp:rsid wsp:val=&quot;000451F5&quot;/&gt;&lt;wsp:rsid wsp:val=&quot;00047611&quot;/&gt;&lt;wsp:rsid wsp:val=&quot;00052478&quot;/&gt;&lt;wsp:rsid wsp:val=&quot;000558B7&quot;/&gt;&lt;wsp:rsid wsp:val=&quot;00056B0F&quot;/&gt;&lt;wsp:rsid wsp:val=&quot;00057EEB&quot;/&gt;&lt;wsp:rsid wsp:val=&quot;00060A7D&quot;/&gt;&lt;wsp:rsid wsp:val=&quot;000638DF&quot;/&gt;&lt;wsp:rsid wsp:val=&quot;0006576F&quot;/&gt;&lt;wsp:rsid wsp:val=&quot;00073C3E&quot;/&gt;&lt;wsp:rsid wsp:val=&quot;00080354&quot;/&gt;&lt;wsp:rsid wsp:val=&quot;00082088&quot;/&gt;&lt;wsp:rsid wsp:val=&quot;00093E8F&quot;/&gt;&lt;wsp:rsid wsp:val=&quot;00095223&quot;/&gt;&lt;wsp:rsid wsp:val=&quot;0009558A&quot;/&gt;&lt;wsp:rsid wsp:val=&quot;00095F67&quot;/&gt;&lt;wsp:rsid wsp:val=&quot;00096252&quot;/&gt;&lt;wsp:rsid wsp:val=&quot;000965AE&quot;/&gt;&lt;wsp:rsid wsp:val=&quot;000A1DE9&quot;/&gt;&lt;wsp:rsid wsp:val=&quot;000A5707&quot;/&gt;&lt;wsp:rsid wsp:val=&quot;000B1C4A&quot;/&gt;&lt;wsp:rsid wsp:val=&quot;000B2108&quot;/&gt;&lt;wsp:rsid wsp:val=&quot;000B57D3&quot;/&gt;&lt;wsp:rsid wsp:val=&quot;000B77A8&quot;/&gt;&lt;wsp:rsid wsp:val=&quot;000C0226&quot;/&gt;&lt;wsp:rsid wsp:val=&quot;000C748E&quot;/&gt;&lt;wsp:rsid wsp:val=&quot;000C785D&quot;/&gt;&lt;wsp:rsid wsp:val=&quot;000C78B7&quot;/&gt;&lt;wsp:rsid wsp:val=&quot;000D47C9&quot;/&gt;&lt;wsp:rsid wsp:val=&quot;000D5196&quot;/&gt;&lt;wsp:rsid wsp:val=&quot;000D76C3&quot;/&gt;&lt;wsp:rsid wsp:val=&quot;000D7807&quot;/&gt;&lt;wsp:rsid wsp:val=&quot;000E3BB9&quot;/&gt;&lt;wsp:rsid wsp:val=&quot;000E6A4E&quot;/&gt;&lt;wsp:rsid wsp:val=&quot;000E74F6&quot;/&gt;&lt;wsp:rsid wsp:val=&quot;000E7BA5&quot;/&gt;&lt;wsp:rsid wsp:val=&quot;000F0651&quot;/&gt;&lt;wsp:rsid wsp:val=&quot;000F39D8&quot;/&gt;&lt;wsp:rsid wsp:val=&quot;000F4BCE&quot;/&gt;&lt;wsp:rsid wsp:val=&quot;000F6383&quot;/&gt;&lt;wsp:rsid wsp:val=&quot;00100623&quot;/&gt;&lt;wsp:rsid wsp:val=&quot;00101512&quot;/&gt;&lt;wsp:rsid wsp:val=&quot;00101675&quot;/&gt;&lt;wsp:rsid wsp:val=&quot;00104EF9&quot;/&gt;&lt;wsp:rsid wsp:val=&quot;001057F5&quot;/&gt;&lt;wsp:rsid wsp:val=&quot;0010621C&quot;/&gt;&lt;wsp:rsid wsp:val=&quot;00113533&quot;/&gt;&lt;wsp:rsid wsp:val=&quot;00114098&quot;/&gt;&lt;wsp:rsid wsp:val=&quot;0011571D&quot;/&gt;&lt;wsp:rsid wsp:val=&quot;00121C74&quot;/&gt;&lt;wsp:rsid wsp:val=&quot;00121C7C&quot;/&gt;&lt;wsp:rsid wsp:val=&quot;00123359&quot;/&gt;&lt;wsp:rsid wsp:val=&quot;00124DE6&quot;/&gt;&lt;wsp:rsid wsp:val=&quot;00127B73&quot;/&gt;&lt;wsp:rsid wsp:val=&quot;00132EC4&quot;/&gt;&lt;wsp:rsid wsp:val=&quot;00134E17&quot;/&gt;&lt;wsp:rsid wsp:val=&quot;00135A26&quot;/&gt;&lt;wsp:rsid wsp:val=&quot;00135F51&quot;/&gt;&lt;wsp:rsid wsp:val=&quot;0013603B&quot;/&gt;&lt;wsp:rsid wsp:val=&quot;001454A9&quot;/&gt;&lt;wsp:rsid wsp:val=&quot;00147ADC&quot;/&gt;&lt;wsp:rsid wsp:val=&quot;00150A9D&quot;/&gt;&lt;wsp:rsid wsp:val=&quot;00150E8F&quot;/&gt;&lt;wsp:rsid wsp:val=&quot;00155762&quot;/&gt;&lt;wsp:rsid wsp:val=&quot;0016526C&quot;/&gt;&lt;wsp:rsid wsp:val=&quot;0016576C&quot;/&gt;&lt;wsp:rsid wsp:val=&quot;00170406&quot;/&gt;&lt;wsp:rsid wsp:val=&quot;00170CED&quot;/&gt;&lt;wsp:rsid wsp:val=&quot;0017172E&quot;/&gt;&lt;wsp:rsid wsp:val=&quot;00172F75&quot;/&gt;&lt;wsp:rsid wsp:val=&quot;001730D6&quot;/&gt;&lt;wsp:rsid wsp:val=&quot;0018543C&quot;/&gt;&lt;wsp:rsid wsp:val=&quot;00191211&quot;/&gt;&lt;wsp:rsid wsp:val=&quot;001955E4&quot;/&gt;&lt;wsp:rsid wsp:val=&quot;001961DA&quot;/&gt;&lt;wsp:rsid wsp:val=&quot;00197BE5&quot;/&gt;&lt;wsp:rsid wsp:val=&quot;00197E5E&quot;/&gt;&lt;wsp:rsid wsp:val=&quot;001A0886&quot;/&gt;&lt;wsp:rsid wsp:val=&quot;001A2A5E&quot;/&gt;&lt;wsp:rsid wsp:val=&quot;001A4D21&quot;/&gt;&lt;wsp:rsid wsp:val=&quot;001A4F22&quot;/&gt;&lt;wsp:rsid wsp:val=&quot;001A5591&quot;/&gt;&lt;wsp:rsid wsp:val=&quot;001B1B2A&quot;/&gt;&lt;wsp:rsid wsp:val=&quot;001B3E8B&quot;/&gt;&lt;wsp:rsid wsp:val=&quot;001B3F02&quot;/&gt;&lt;wsp:rsid wsp:val=&quot;001B4518&quot;/&gt;&lt;wsp:rsid wsp:val=&quot;001B5CC3&quot;/&gt;&lt;wsp:rsid wsp:val=&quot;001B5FFB&quot;/&gt;&lt;wsp:rsid wsp:val=&quot;001B758A&quot;/&gt;&lt;wsp:rsid wsp:val=&quot;001B7632&quot;/&gt;&lt;wsp:rsid wsp:val=&quot;001B773D&quot;/&gt;&lt;wsp:rsid wsp:val=&quot;001C07B2&quot;/&gt;&lt;wsp:rsid wsp:val=&quot;001C504F&quot;/&gt;&lt;wsp:rsid wsp:val=&quot;001C6CF3&quot;/&gt;&lt;wsp:rsid wsp:val=&quot;001D6574&quot;/&gt;&lt;wsp:rsid wsp:val=&quot;001E0F7D&quot;/&gt;&lt;wsp:rsid wsp:val=&quot;001E4D51&quot;/&gt;&lt;wsp:rsid wsp:val=&quot;001E4D53&quot;/&gt;&lt;wsp:rsid wsp:val=&quot;001E57E3&quot;/&gt;&lt;wsp:rsid wsp:val=&quot;001E7439&quot;/&gt;&lt;wsp:rsid wsp:val=&quot;001F1BF2&quot;/&gt;&lt;wsp:rsid wsp:val=&quot;001F4FFE&quot;/&gt;&lt;wsp:rsid wsp:val=&quot;0020035C&quot;/&gt;&lt;wsp:rsid wsp:val=&quot;002032C5&quot;/&gt;&lt;wsp:rsid wsp:val=&quot;00205E4C&quot;/&gt;&lt;wsp:rsid wsp:val=&quot;00215425&quot;/&gt;&lt;wsp:rsid wsp:val=&quot;00217D03&quot;/&gt;&lt;wsp:rsid wsp:val=&quot;00220A62&quot;/&gt;&lt;wsp:rsid wsp:val=&quot;002211D3&quot;/&gt;&lt;wsp:rsid wsp:val=&quot;00222782&quot;/&gt;&lt;wsp:rsid wsp:val=&quot;0022482F&quot;/&gt;&lt;wsp:rsid wsp:val=&quot;00225C84&quot;/&gt;&lt;wsp:rsid wsp:val=&quot;00226831&quot;/&gt;&lt;wsp:rsid wsp:val=&quot;00226F87&quot;/&gt;&lt;wsp:rsid wsp:val=&quot;00231FAF&quot;/&gt;&lt;wsp:rsid wsp:val=&quot;002336BD&quot;/&gt;&lt;wsp:rsid wsp:val=&quot;002402C4&quot;/&gt;&lt;wsp:rsid wsp:val=&quot;00242919&quot;/&gt;&lt;wsp:rsid wsp:val=&quot;00243836&quot;/&gt;&lt;wsp:rsid wsp:val=&quot;00244FF2&quot;/&gt;&lt;wsp:rsid wsp:val=&quot;00246D32&quot;/&gt;&lt;wsp:rsid wsp:val=&quot;0024725E&quot;/&gt;&lt;wsp:rsid wsp:val=&quot;002552A6&quot;/&gt;&lt;wsp:rsid wsp:val=&quot;002618EA&quot;/&gt;&lt;wsp:rsid wsp:val=&quot;002635DF&quot;/&gt;&lt;wsp:rsid wsp:val=&quot;00264CD1&quot;/&gt;&lt;wsp:rsid wsp:val=&quot;002669E3&quot;/&gt;&lt;wsp:rsid wsp:val=&quot;002746CE&quot;/&gt;&lt;wsp:rsid wsp:val=&quot;00274CF0&quot;/&gt;&lt;wsp:rsid wsp:val=&quot;00276D3A&quot;/&gt;&lt;wsp:rsid wsp:val=&quot;00281A9F&quot;/&gt;&lt;wsp:rsid wsp:val=&quot;002837DD&quot;/&gt;&lt;wsp:rsid wsp:val=&quot;00283F18&quot;/&gt;&lt;wsp:rsid wsp:val=&quot;00286F07&quot;/&gt;&lt;wsp:rsid wsp:val=&quot;002916DE&quot;/&gt;&lt;wsp:rsid wsp:val=&quot;002952C0&quot;/&gt;&lt;wsp:rsid wsp:val=&quot;0029561E&quot;/&gt;&lt;wsp:rsid wsp:val=&quot;00296886&quot;/&gt;&lt;wsp:rsid wsp:val=&quot;00297415&quot;/&gt;&lt;wsp:rsid wsp:val=&quot;00297646&quot;/&gt;&lt;wsp:rsid wsp:val=&quot;002A1088&quot;/&gt;&lt;wsp:rsid wsp:val=&quot;002A3B09&quot;/&gt;&lt;wsp:rsid wsp:val=&quot;002A3D2E&quot;/&gt;&lt;wsp:rsid wsp:val=&quot;002B095A&quot;/&gt;&lt;wsp:rsid wsp:val=&quot;002B172B&quot;/&gt;&lt;wsp:rsid wsp:val=&quot;002B4040&quot;/&gt;&lt;wsp:rsid wsp:val=&quot;002B647D&quot;/&gt;&lt;wsp:rsid wsp:val=&quot;002B7299&quot;/&gt;&lt;wsp:rsid wsp:val=&quot;002C168F&quot;/&gt;&lt;wsp:rsid wsp:val=&quot;002C2981&quot;/&gt;&lt;wsp:rsid wsp:val=&quot;002C3D87&quot;/&gt;&lt;wsp:rsid wsp:val=&quot;002C7BE4&quot;/&gt;&lt;wsp:rsid wsp:val=&quot;002D26D1&quot;/&gt;&lt;wsp:rsid wsp:val=&quot;002D4305&quot;/&gt;&lt;wsp:rsid wsp:val=&quot;002E100F&quot;/&gt;&lt;wsp:rsid wsp:val=&quot;002E6491&quot;/&gt;&lt;wsp:rsid wsp:val=&quot;002F2EF4&quot;/&gt;&lt;wsp:rsid wsp:val=&quot;002F5E5D&quot;/&gt;&lt;wsp:rsid wsp:val=&quot;002F78DA&quot;/&gt;&lt;wsp:rsid wsp:val=&quot;00301F64&quot;/&gt;&lt;wsp:rsid wsp:val=&quot;00302086&quot;/&gt;&lt;wsp:rsid wsp:val=&quot;00307329&quot;/&gt;&lt;wsp:rsid wsp:val=&quot;003121CD&quot;/&gt;&lt;wsp:rsid wsp:val=&quot;003137A1&quot;/&gt;&lt;wsp:rsid wsp:val=&quot;00315529&quot;/&gt;&lt;wsp:rsid wsp:val=&quot;003206F3&quot;/&gt;&lt;wsp:rsid wsp:val=&quot;00323C64&quot;/&gt;&lt;wsp:rsid wsp:val=&quot;00325E56&quot;/&gt;&lt;wsp:rsid wsp:val=&quot;00330547&quot;/&gt;&lt;wsp:rsid wsp:val=&quot;00331FD6&quot;/&gt;&lt;wsp:rsid wsp:val=&quot;003325F0&quot;/&gt;&lt;wsp:rsid wsp:val=&quot;003327B8&quot;/&gt;&lt;wsp:rsid wsp:val=&quot;003341DF&quot;/&gt;&lt;wsp:rsid wsp:val=&quot;003410BD&quot;/&gt;&lt;wsp:rsid wsp:val=&quot;00347685&quot;/&gt;&lt;wsp:rsid wsp:val=&quot;00350BF6&quot;/&gt;&lt;wsp:rsid wsp:val=&quot;00353041&quot;/&gt;&lt;wsp:rsid wsp:val=&quot;00356B48&quot;/&gt;&lt;wsp:rsid wsp:val=&quot;00363CCB&quot;/&gt;&lt;wsp:rsid wsp:val=&quot;00367A91&quot;/&gt;&lt;wsp:rsid wsp:val=&quot;00370C85&quot;/&gt;&lt;wsp:rsid wsp:val=&quot;003733CB&quot;/&gt;&lt;wsp:rsid wsp:val=&quot;0037414B&quot;/&gt;&lt;wsp:rsid wsp:val=&quot;00376189&quot;/&gt;&lt;wsp:rsid wsp:val=&quot;00383F01&quot;/&gt;&lt;wsp:rsid wsp:val=&quot;003870DE&quot;/&gt;&lt;wsp:rsid wsp:val=&quot;00392225&quot;/&gt;&lt;wsp:rsid wsp:val=&quot;00393A0A&quot;/&gt;&lt;wsp:rsid wsp:val=&quot;00395821&quot;/&gt;&lt;wsp:rsid wsp:val=&quot;0039787C&quot;/&gt;&lt;wsp:rsid wsp:val=&quot;003A09AC&quot;/&gt;&lt;wsp:rsid wsp:val=&quot;003A0EE5&quot;/&gt;&lt;wsp:rsid wsp:val=&quot;003B4209&quot;/&gt;&lt;wsp:rsid wsp:val=&quot;003B673E&quot;/&gt;&lt;wsp:rsid wsp:val=&quot;003C1D2C&quot;/&gt;&lt;wsp:rsid wsp:val=&quot;003D18B4&quot;/&gt;&lt;wsp:rsid wsp:val=&quot;003D3AF1&quot;/&gt;&lt;wsp:rsid wsp:val=&quot;003E19CC&quot;/&gt;&lt;wsp:rsid wsp:val=&quot;003E1DF5&quot;/&gt;&lt;wsp:rsid wsp:val=&quot;003E6565&quot;/&gt;&lt;wsp:rsid wsp:val=&quot;003F095A&quot;/&gt;&lt;wsp:rsid wsp:val=&quot;003F0D3C&quot;/&gt;&lt;wsp:rsid wsp:val=&quot;0040090F&quot;/&gt;&lt;wsp:rsid wsp:val=&quot;00401BD9&quot;/&gt;&lt;wsp:rsid wsp:val=&quot;00403972&quot;/&gt;&lt;wsp:rsid wsp:val=&quot;00404670&quot;/&gt;&lt;wsp:rsid wsp:val=&quot;00404A47&quot;/&gt;&lt;wsp:rsid wsp:val=&quot;00404C94&quot;/&gt;&lt;wsp:rsid wsp:val=&quot;0040543E&quot;/&gt;&lt;wsp:rsid wsp:val=&quot;004069B3&quot;/&gt;&lt;wsp:rsid wsp:val=&quot;00410D72&quot;/&gt;&lt;wsp:rsid wsp:val=&quot;00412EA5&quot;/&gt;&lt;wsp:rsid wsp:val=&quot;004161BD&quot;/&gt;&lt;wsp:rsid wsp:val=&quot;00416D05&quot;/&gt;&lt;wsp:rsid wsp:val=&quot;00417B3B&quot;/&gt;&lt;wsp:rsid wsp:val=&quot;00420CD4&quot;/&gt;&lt;wsp:rsid wsp:val=&quot;0042345C&quot;/&gt;&lt;wsp:rsid wsp:val=&quot;00430988&quot;/&gt;&lt;wsp:rsid wsp:val=&quot;004316B2&quot;/&gt;&lt;wsp:rsid wsp:val=&quot;00431C10&quot;/&gt;&lt;wsp:rsid wsp:val=&quot;0043530E&quot;/&gt;&lt;wsp:rsid wsp:val=&quot;00436627&quot;/&gt;&lt;wsp:rsid wsp:val=&quot;0043798D&quot;/&gt;&lt;wsp:rsid wsp:val=&quot;004418A6&quot;/&gt;&lt;wsp:rsid wsp:val=&quot;00446E48&quot;/&gt;&lt;wsp:rsid wsp:val=&quot;004476B5&quot;/&gt;&lt;wsp:rsid wsp:val=&quot;00447F99&quot;/&gt;&lt;wsp:rsid wsp:val=&quot;00450219&quot;/&gt;&lt;wsp:rsid wsp:val=&quot;0045479E&quot;/&gt;&lt;wsp:rsid wsp:val=&quot;004552C0&quot;/&gt;&lt;wsp:rsid wsp:val=&quot;00457265&quot;/&gt;&lt;wsp:rsid wsp:val=&quot;00460248&quot;/&gt;&lt;wsp:rsid wsp:val=&quot;00460527&quot;/&gt;&lt;wsp:rsid wsp:val=&quot;00461025&quot;/&gt;&lt;wsp:rsid wsp:val=&quot;0046164D&quot;/&gt;&lt;wsp:rsid wsp:val=&quot;00461D3B&quot;/&gt;&lt;wsp:rsid wsp:val=&quot;004622CF&quot;/&gt;&lt;wsp:rsid wsp:val=&quot;00471DFD&quot;/&gt;&lt;wsp:rsid wsp:val=&quot;00472B3C&quot;/&gt;&lt;wsp:rsid wsp:val=&quot;004733C8&quot;/&gt;&lt;wsp:rsid wsp:val=&quot;0047456A&quot;/&gt;&lt;wsp:rsid wsp:val=&quot;00476273&quot;/&gt;&lt;wsp:rsid wsp:val=&quot;0047780B&quot;/&gt;&lt;wsp:rsid wsp:val=&quot;00480115&quot;/&gt;&lt;wsp:rsid wsp:val=&quot;00482FA6&quot;/&gt;&lt;wsp:rsid wsp:val=&quot;00483094&quot;/&gt;&lt;wsp:rsid wsp:val=&quot;0048320C&quot;/&gt;&lt;wsp:rsid wsp:val=&quot;00483303&quot;/&gt;&lt;wsp:rsid wsp:val=&quot;00484F8D&quot;/&gt;&lt;wsp:rsid wsp:val=&quot;004854E3&quot;/&gt;&lt;wsp:rsid wsp:val=&quot;004859A7&quot;/&gt;&lt;wsp:rsid wsp:val=&quot;004864B2&quot;/&gt;&lt;wsp:rsid wsp:val=&quot;00486F94&quot;/&gt;&lt;wsp:rsid wsp:val=&quot;00487BF1&quot;/&gt;&lt;wsp:rsid wsp:val=&quot;0049201F&quot;/&gt;&lt;wsp:rsid wsp:val=&quot;00492F52&quot;/&gt;&lt;wsp:rsid wsp:val=&quot;00495118&quot;/&gt;&lt;wsp:rsid wsp:val=&quot;0049660B&quot;/&gt;&lt;wsp:rsid wsp:val=&quot;004A1BA8&quot;/&gt;&lt;wsp:rsid wsp:val=&quot;004A69BD&quot;/&gt;&lt;wsp:rsid wsp:val=&quot;004A7C71&quot;/&gt;&lt;wsp:rsid wsp:val=&quot;004B1E36&quot;/&gt;&lt;wsp:rsid wsp:val=&quot;004B5D5C&quot;/&gt;&lt;wsp:rsid wsp:val=&quot;004B7DFA&quot;/&gt;&lt;wsp:rsid wsp:val=&quot;004C2EC1&quot;/&gt;&lt;wsp:rsid wsp:val=&quot;004C6D85&quot;/&gt;&lt;wsp:rsid wsp:val=&quot;004C7EA9&quot;/&gt;&lt;wsp:rsid wsp:val=&quot;004D2297&quot;/&gt;&lt;wsp:rsid wsp:val=&quot;004E0836&quot;/&gt;&lt;wsp:rsid wsp:val=&quot;004E6214&quot;/&gt;&lt;wsp:rsid wsp:val=&quot;004E6F3F&quot;/&gt;&lt;wsp:rsid wsp:val=&quot;004F1BA7&quot;/&gt;&lt;wsp:rsid wsp:val=&quot;004F36DA&quot;/&gt;&lt;wsp:rsid wsp:val=&quot;004F5435&quot;/&gt;&lt;wsp:rsid wsp:val=&quot;004F7A0B&quot;/&gt;&lt;wsp:rsid wsp:val=&quot;0050019D&quot;/&gt;&lt;wsp:rsid wsp:val=&quot;0050120F&quot;/&gt;&lt;wsp:rsid wsp:val=&quot;00503BF9&quot;/&gt;&lt;wsp:rsid wsp:val=&quot;00504F84&quot;/&gt;&lt;wsp:rsid wsp:val=&quot;00506F3C&quot;/&gt;&lt;wsp:rsid wsp:val=&quot;00514695&quot;/&gt;&lt;wsp:rsid wsp:val=&quot;00516BD8&quot;/&gt;&lt;wsp:rsid wsp:val=&quot;005174DF&quot;/&gt;&lt;wsp:rsid wsp:val=&quot;0052030A&quot;/&gt;&lt;wsp:rsid wsp:val=&quot;005208E1&quot;/&gt;&lt;wsp:rsid wsp:val=&quot;00522B1A&quot;/&gt;&lt;wsp:rsid wsp:val=&quot;00522D34&quot;/&gt;&lt;wsp:rsid wsp:val=&quot;00524E06&quot;/&gt;&lt;wsp:rsid wsp:val=&quot;005266D6&quot;/&gt;&lt;wsp:rsid wsp:val=&quot;005329E9&quot;/&gt;&lt;wsp:rsid wsp:val=&quot;00535A9D&quot;/&gt;&lt;wsp:rsid wsp:val=&quot;005367FD&quot;/&gt;&lt;wsp:rsid wsp:val=&quot;005429C2&quot;/&gt;&lt;wsp:rsid wsp:val=&quot;00545021&quot;/&gt;&lt;wsp:rsid wsp:val=&quot;005509DA&quot;/&gt;&lt;wsp:rsid wsp:val=&quot;00550BAE&quot;/&gt;&lt;wsp:rsid wsp:val=&quot;005510BF&quot;/&gt;&lt;wsp:rsid wsp:val=&quot;00555E5E&quot;/&gt;&lt;wsp:rsid wsp:val=&quot;00557DF5&quot;/&gt;&lt;wsp:rsid wsp:val=&quot;005618E0&quot;/&gt;&lt;wsp:rsid wsp:val=&quot;005652AA&quot;/&gt;&lt;wsp:rsid wsp:val=&quot;00567985&quot;/&gt;&lt;wsp:rsid wsp:val=&quot;00571E5C&quot;/&gt;&lt;wsp:rsid wsp:val=&quot;00573EA0&quot;/&gt;&lt;wsp:rsid wsp:val=&quot;00576699&quot;/&gt;&lt;wsp:rsid wsp:val=&quot;00577303&quot;/&gt;&lt;wsp:rsid wsp:val=&quot;00590394&quot;/&gt;&lt;wsp:rsid wsp:val=&quot;00592CA6&quot;/&gt;&lt;wsp:rsid wsp:val=&quot;00592E55&quot;/&gt;&lt;wsp:rsid wsp:val=&quot;0059518C&quot;/&gt;&lt;wsp:rsid wsp:val=&quot;005971C2&quot;/&gt;&lt;wsp:rsid wsp:val=&quot;005A4238&quot;/&gt;&lt;wsp:rsid wsp:val=&quot;005B0863&quot;/&gt;&lt;wsp:rsid wsp:val=&quot;005B3031&quot;/&gt;&lt;wsp:rsid wsp:val=&quot;005B5B4B&quot;/&gt;&lt;wsp:rsid wsp:val=&quot;005B7418&quot;/&gt;&lt;wsp:rsid wsp:val=&quot;005B7765&quot;/&gt;&lt;wsp:rsid wsp:val=&quot;005C089A&quot;/&gt;&lt;wsp:rsid wsp:val=&quot;005C2BF7&quot;/&gt;&lt;wsp:rsid wsp:val=&quot;005C3D85&quot;/&gt;&lt;wsp:rsid wsp:val=&quot;005C54A5&quot;/&gt;&lt;wsp:rsid wsp:val=&quot;005C75B7&quot;/&gt;&lt;wsp:rsid wsp:val=&quot;005D1802&quot;/&gt;&lt;wsp:rsid wsp:val=&quot;005D2BBA&quot;/&gt;&lt;wsp:rsid wsp:val=&quot;005D4A0F&quot;/&gt;&lt;wsp:rsid wsp:val=&quot;005D5310&quot;/&gt;&lt;wsp:rsid wsp:val=&quot;005D7E58&quot;/&gt;&lt;wsp:rsid wsp:val=&quot;005E11CB&quot;/&gt;&lt;wsp:rsid wsp:val=&quot;005E150F&quot;/&gt;&lt;wsp:rsid wsp:val=&quot;005E3AC7&quot;/&gt;&lt;wsp:rsid wsp:val=&quot;005E4030&quot;/&gt;&lt;wsp:rsid wsp:val=&quot;005F3553&quot;/&gt;&lt;wsp:rsid wsp:val=&quot;005F7449&quot;/&gt;&lt;wsp:rsid wsp:val=&quot;005F756C&quot;/&gt;&lt;wsp:rsid wsp:val=&quot;00600254&quot;/&gt;&lt;wsp:rsid wsp:val=&quot;00600402&quot;/&gt;&lt;wsp:rsid wsp:val=&quot;00603C69&quot;/&gt;&lt;wsp:rsid wsp:val=&quot;00603D82&quot;/&gt;&lt;wsp:rsid wsp:val=&quot;00606BA7&quot;/&gt;&lt;wsp:rsid wsp:val=&quot;0060761D&quot;/&gt;&lt;wsp:rsid wsp:val=&quot;00613C3D&quot;/&gt;&lt;wsp:rsid wsp:val=&quot;00616C59&quot;/&gt;&lt;wsp:rsid wsp:val=&quot;006174CE&quot;/&gt;&lt;wsp:rsid wsp:val=&quot;006232C9&quot;/&gt;&lt;wsp:rsid wsp:val=&quot;00623788&quot;/&gt;&lt;wsp:rsid wsp:val=&quot;00624157&quot;/&gt;&lt;wsp:rsid wsp:val=&quot;0062773D&quot;/&gt;&lt;wsp:rsid wsp:val=&quot;006317BD&quot;/&gt;&lt;wsp:rsid wsp:val=&quot;0064186B&quot;/&gt;&lt;wsp:rsid wsp:val=&quot;00641E93&quot;/&gt;&lt;wsp:rsid wsp:val=&quot;006450C9&quot;/&gt;&lt;wsp:rsid wsp:val=&quot;00645C97&quot;/&gt;&lt;wsp:rsid wsp:val=&quot;00647BA5&quot;/&gt;&lt;wsp:rsid wsp:val=&quot;0065133D&quot;/&gt;&lt;wsp:rsid wsp:val=&quot;0065147D&quot;/&gt;&lt;wsp:rsid wsp:val=&quot;00652073&quot;/&gt;&lt;wsp:rsid wsp:val=&quot;00652E6D&quot;/&gt;&lt;wsp:rsid wsp:val=&quot;006530AC&quot;/&gt;&lt;wsp:rsid wsp:val=&quot;00663A2A&quot;/&gt;&lt;wsp:rsid wsp:val=&quot;006641BE&quot;/&gt;&lt;wsp:rsid wsp:val=&quot;00665500&quot;/&gt;&lt;wsp:rsid wsp:val=&quot;00665985&quot;/&gt;&lt;wsp:rsid wsp:val=&quot;0066685A&quot;/&gt;&lt;wsp:rsid wsp:val=&quot;00672CA5&quot;/&gt;&lt;wsp:rsid wsp:val=&quot;006755D6&quot;/&gt;&lt;wsp:rsid wsp:val=&quot;006758F2&quot;/&gt;&lt;wsp:rsid wsp:val=&quot;00675A79&quot;/&gt;&lt;wsp:rsid wsp:val=&quot;006828E3&quot;/&gt;&lt;wsp:rsid wsp:val=&quot;00683BDA&quot;/&gt;&lt;wsp:rsid wsp:val=&quot;006840D0&quot;/&gt;&lt;wsp:rsid wsp:val=&quot;00684C5C&quot;/&gt;&lt;wsp:rsid wsp:val=&quot;00686FB0&quot;/&gt;&lt;wsp:rsid wsp:val=&quot;00690C2F&quot;/&gt;&lt;wsp:rsid wsp:val=&quot;00690EB2&quot;/&gt;&lt;wsp:rsid wsp:val=&quot;00691D9A&quot;/&gt;&lt;wsp:rsid wsp:val=&quot;00694DFA&quot;/&gt;&lt;wsp:rsid wsp:val=&quot;006979B6&quot;/&gt;&lt;wsp:rsid wsp:val=&quot;006A0A43&quot;/&gt;&lt;wsp:rsid wsp:val=&quot;006A2A12&quot;/&gt;&lt;wsp:rsid wsp:val=&quot;006A2CEC&quot;/&gt;&lt;wsp:rsid wsp:val=&quot;006A4327&quot;/&gt;&lt;wsp:rsid wsp:val=&quot;006A4386&quot;/&gt;&lt;wsp:rsid wsp:val=&quot;006A44F6&quot;/&gt;&lt;wsp:rsid wsp:val=&quot;006A6BAD&quot;/&gt;&lt;wsp:rsid wsp:val=&quot;006A73BF&quot;/&gt;&lt;wsp:rsid wsp:val=&quot;006B2477&quot;/&gt;&lt;wsp:rsid wsp:val=&quot;006B2A15&quot;/&gt;&lt;wsp:rsid wsp:val=&quot;006B5346&quot;/&gt;&lt;wsp:rsid wsp:val=&quot;006B53A4&quot;/&gt;&lt;wsp:rsid wsp:val=&quot;006B5EC3&quot;/&gt;&lt;wsp:rsid wsp:val=&quot;006B6820&quot;/&gt;&lt;wsp:rsid wsp:val=&quot;006B734B&quot;/&gt;&lt;wsp:rsid wsp:val=&quot;006C12B5&quot;/&gt;&lt;wsp:rsid wsp:val=&quot;006C1AA0&quot;/&gt;&lt;wsp:rsid wsp:val=&quot;006C3FD5&quot;/&gt;&lt;wsp:rsid wsp:val=&quot;006C6610&quot;/&gt;&lt;wsp:rsid wsp:val=&quot;006D315D&quot;/&gt;&lt;wsp:rsid wsp:val=&quot;006D53CB&quot;/&gt;&lt;wsp:rsid wsp:val=&quot;006D5EC9&quot;/&gt;&lt;wsp:rsid wsp:val=&quot;006D60F8&quot;/&gt;&lt;wsp:rsid wsp:val=&quot;006D652E&quot;/&gt;&lt;wsp:rsid wsp:val=&quot;006D6FC6&quot;/&gt;&lt;wsp:rsid wsp:val=&quot;006D73A6&quot;/&gt;&lt;wsp:rsid wsp:val=&quot;006E20A4&quot;/&gt;&lt;wsp:rsid wsp:val=&quot;006E7C2D&quot;/&gt;&lt;wsp:rsid wsp:val=&quot;006E7D2F&quot;/&gt;&lt;wsp:rsid wsp:val=&quot;006F3546&quot;/&gt;&lt;wsp:rsid wsp:val=&quot;006F4896&quot;/&gt;&lt;wsp:rsid wsp:val=&quot;006F5522&quot;/&gt;&lt;wsp:rsid wsp:val=&quot;006F70F7&quot;/&gt;&lt;wsp:rsid wsp:val=&quot;0070219D&quot;/&gt;&lt;wsp:rsid wsp:val=&quot;00704BEF&quot;/&gt;&lt;wsp:rsid wsp:val=&quot;00704F4D&quot;/&gt;&lt;wsp:rsid wsp:val=&quot;007078D1&quot;/&gt;&lt;wsp:rsid wsp:val=&quot;00711A5E&quot;/&gt;&lt;wsp:rsid wsp:val=&quot;00712A39&quot;/&gt;&lt;wsp:rsid wsp:val=&quot;007134E3&quot;/&gt;&lt;wsp:rsid wsp:val=&quot;00721CF5&quot;/&gt;&lt;wsp:rsid wsp:val=&quot;00723274&quot;/&gt;&lt;wsp:rsid wsp:val=&quot;00725BC3&quot;/&gt;&lt;wsp:rsid wsp:val=&quot;007272BC&quot;/&gt;&lt;wsp:rsid wsp:val=&quot;00735DFD&quot;/&gt;&lt;wsp:rsid wsp:val=&quot;007379C6&quot;/&gt;&lt;wsp:rsid wsp:val=&quot;0075560B&quot;/&gt;&lt;wsp:rsid wsp:val=&quot;00764573&quot;/&gt;&lt;wsp:rsid wsp:val=&quot;0076615E&quot;/&gt;&lt;wsp:rsid wsp:val=&quot;00771A00&quot;/&gt;&lt;wsp:rsid wsp:val=&quot;00771F80&quot;/&gt;&lt;wsp:rsid wsp:val=&quot;007742E3&quot;/&gt;&lt;wsp:rsid wsp:val=&quot;00780D77&quot;/&gt;&lt;wsp:rsid wsp:val=&quot;00782957&quot;/&gt;&lt;wsp:rsid wsp:val=&quot;007934B9&quot;/&gt;&lt;wsp:rsid wsp:val=&quot;00795C9B&quot;/&gt;&lt;wsp:rsid wsp:val=&quot;0079624A&quot;/&gt;&lt;wsp:rsid wsp:val=&quot;00796435&quot;/&gt;&lt;wsp:rsid wsp:val=&quot;007A23AE&quot;/&gt;&lt;wsp:rsid wsp:val=&quot;007A4C54&quot;/&gt;&lt;wsp:rsid wsp:val=&quot;007A592C&quot;/&gt;&lt;wsp:rsid wsp:val=&quot;007A7498&quot;/&gt;&lt;wsp:rsid wsp:val=&quot;007B00C1&quot;/&gt;&lt;wsp:rsid wsp:val=&quot;007B1256&quot;/&gt;&lt;wsp:rsid wsp:val=&quot;007B2784&quot;/&gt;&lt;wsp:rsid wsp:val=&quot;007B5215&quot;/&gt;&lt;wsp:rsid wsp:val=&quot;007B5F5B&quot;/&gt;&lt;wsp:rsid wsp:val=&quot;007B7B7B&quot;/&gt;&lt;wsp:rsid wsp:val=&quot;007C76E7&quot;/&gt;&lt;wsp:rsid wsp:val=&quot;007D62CD&quot;/&gt;&lt;wsp:rsid wsp:val=&quot;007D7105&quot;/&gt;&lt;wsp:rsid wsp:val=&quot;007E3A7C&quot;/&gt;&lt;wsp:rsid wsp:val=&quot;007E7905&quot;/&gt;&lt;wsp:rsid wsp:val=&quot;007F015A&quot;/&gt;&lt;wsp:rsid wsp:val=&quot;007F7DEC&quot;/&gt;&lt;wsp:rsid wsp:val=&quot;00801DD5&quot;/&gt;&lt;wsp:rsid wsp:val=&quot;00802982&quot;/&gt;&lt;wsp:rsid wsp:val=&quot;008029B2&quot;/&gt;&lt;wsp:rsid wsp:val=&quot;00804372&quot;/&gt;&lt;wsp:rsid wsp:val=&quot;00806682&quot;/&gt;&lt;wsp:rsid wsp:val=&quot;00806EE2&quot;/&gt;&lt;wsp:rsid wsp:val=&quot;008073A4&quot;/&gt;&lt;wsp:rsid wsp:val=&quot;0081252D&quot;/&gt;&lt;wsp:rsid wsp:val=&quot;0081310B&quot;/&gt;&lt;wsp:rsid wsp:val=&quot;00816899&quot;/&gt;&lt;wsp:rsid wsp:val=&quot;0082472D&quot;/&gt;&lt;wsp:rsid wsp:val=&quot;00831163&quot;/&gt;&lt;wsp:rsid wsp:val=&quot;008331EF&quot;/&gt;&lt;wsp:rsid wsp:val=&quot;0083355D&quot;/&gt;&lt;wsp:rsid wsp:val=&quot;00833F5F&quot;/&gt;&lt;wsp:rsid wsp:val=&quot;00834E89&quot;/&gt;&lt;wsp:rsid wsp:val=&quot;00840473&quot;/&gt;&lt;wsp:rsid wsp:val=&quot;0084569F&quot;/&gt;&lt;wsp:rsid wsp:val=&quot;00850363&quot;/&gt;&lt;wsp:rsid wsp:val=&quot;008538D8&quot;/&gt;&lt;wsp:rsid wsp:val=&quot;00854B79&quot;/&gt;&lt;wsp:rsid wsp:val=&quot;00854EA3&quot;/&gt;&lt;wsp:rsid wsp:val=&quot;008552A1&quot;/&gt;&lt;wsp:rsid wsp:val=&quot;0085641D&quot;/&gt;&lt;wsp:rsid wsp:val=&quot;00862B26&quot;/&gt;&lt;wsp:rsid wsp:val=&quot;00863666&quot;/&gt;&lt;wsp:rsid wsp:val=&quot;0086576A&quot;/&gt;&lt;wsp:rsid wsp:val=&quot;00870653&quot;/&gt;&lt;wsp:rsid wsp:val=&quot;00870675&quot;/&gt;&lt;wsp:rsid wsp:val=&quot;008708E9&quot;/&gt;&lt;wsp:rsid wsp:val=&quot;00870D1F&quot;/&gt;&lt;wsp:rsid wsp:val=&quot;00872134&quot;/&gt;&lt;wsp:rsid wsp:val=&quot;00873197&quot;/&gt;&lt;wsp:rsid wsp:val=&quot;00873CB7&quot;/&gt;&lt;wsp:rsid wsp:val=&quot;008741A0&quot;/&gt;&lt;wsp:rsid wsp:val=&quot;00874203&quot;/&gt;&lt;wsp:rsid wsp:val=&quot;00874D59&quot;/&gt;&lt;wsp:rsid wsp:val=&quot;00877C25&quot;/&gt;&lt;wsp:rsid wsp:val=&quot;00880D30&quot;/&gt;&lt;wsp:rsid wsp:val=&quot;00880D49&quot;/&gt;&lt;wsp:rsid wsp:val=&quot;0088451F&quot;/&gt;&lt;wsp:rsid wsp:val=&quot;00891B45&quot;/&gt;&lt;wsp:rsid wsp:val=&quot;00894154&quot;/&gt;&lt;wsp:rsid wsp:val=&quot;0089706E&quot;/&gt;&lt;wsp:rsid wsp:val=&quot;008A0C6C&quot;/&gt;&lt;wsp:rsid wsp:val=&quot;008A4930&quot;/&gt;&lt;wsp:rsid wsp:val=&quot;008A697D&quot;/&gt;&lt;wsp:rsid wsp:val=&quot;008A6D81&quot;/&gt;&lt;wsp:rsid wsp:val=&quot;008B333F&quot;/&gt;&lt;wsp:rsid wsp:val=&quot;008B4925&quot;/&gt;&lt;wsp:rsid wsp:val=&quot;008B501D&quot;/&gt;&lt;wsp:rsid wsp:val=&quot;008B6695&quot;/&gt;&lt;wsp:rsid wsp:val=&quot;008C05EE&quot;/&gt;&lt;wsp:rsid wsp:val=&quot;008C0B1E&quot;/&gt;&lt;wsp:rsid wsp:val=&quot;008C6725&quot;/&gt;&lt;wsp:rsid wsp:val=&quot;008C74C0&quot;/&gt;&lt;wsp:rsid wsp:val=&quot;008D0A40&quot;/&gt;&lt;wsp:rsid wsp:val=&quot;008D363F&quot;/&gt;&lt;wsp:rsid wsp:val=&quot;008D4B14&quot;/&gt;&lt;wsp:rsid wsp:val=&quot;008E0691&quot;/&gt;&lt;wsp:rsid wsp:val=&quot;008E12ED&quot;/&gt;&lt;wsp:rsid wsp:val=&quot;008E29F2&quot;/&gt;&lt;wsp:rsid wsp:val=&quot;008E2A79&quot;/&gt;&lt;wsp:rsid wsp:val=&quot;008E5D2D&quot;/&gt;&lt;wsp:rsid wsp:val=&quot;008F4695&quot;/&gt;&lt;wsp:rsid wsp:val=&quot;008F6B81&quot;/&gt;&lt;wsp:rsid wsp:val=&quot;008F755F&quot;/&gt;&lt;wsp:rsid wsp:val=&quot;0090303D&quot;/&gt;&lt;wsp:rsid wsp:val=&quot;00903697&quot;/&gt;&lt;wsp:rsid wsp:val=&quot;00905021&quot;/&gt;&lt;wsp:rsid wsp:val=&quot;009071C8&quot;/&gt;&lt;wsp:rsid wsp:val=&quot;00910C07&quot;/&gt;&lt;wsp:rsid wsp:val=&quot;00913A16&quot;/&gt;&lt;wsp:rsid wsp:val=&quot;00914E0C&quot;/&gt;&lt;wsp:rsid wsp:val=&quot;0091793E&quot;/&gt;&lt;wsp:rsid wsp:val=&quot;009205B2&quot;/&gt;&lt;wsp:rsid wsp:val=&quot;00921B3B&quot;/&gt;&lt;wsp:rsid wsp:val=&quot;00921D0A&quot;/&gt;&lt;wsp:rsid wsp:val=&quot;00922514&quot;/&gt;&lt;wsp:rsid wsp:val=&quot;00923D18&quot;/&gt;&lt;wsp:rsid wsp:val=&quot;00926E77&quot;/&gt;&lt;wsp:rsid wsp:val=&quot;00930B6E&quot;/&gt;&lt;wsp:rsid wsp:val=&quot;00931B7D&quot;/&gt;&lt;wsp:rsid wsp:val=&quot;00934C1F&quot;/&gt;&lt;wsp:rsid wsp:val=&quot;009413F2&quot;/&gt;&lt;wsp:rsid wsp:val=&quot;00943254&quot;/&gt;&lt;wsp:rsid wsp:val=&quot;009439FD&quot;/&gt;&lt;wsp:rsid wsp:val=&quot;00950FF7&quot;/&gt;&lt;wsp:rsid wsp:val=&quot;0095351E&quot;/&gt;&lt;wsp:rsid wsp:val=&quot;0095692E&quot;/&gt;&lt;wsp:rsid wsp:val=&quot;00956950&quot;/&gt;&lt;wsp:rsid wsp:val=&quot;00957B1E&quot;/&gt;&lt;wsp:rsid wsp:val=&quot;00961DCF&quot;/&gt;&lt;wsp:rsid wsp:val=&quot;00962A41&quot;/&gt;&lt;wsp:rsid wsp:val=&quot;009636DF&quot;/&gt;&lt;wsp:rsid wsp:val=&quot;00963C3A&quot;/&gt;&lt;wsp:rsid wsp:val=&quot;009644EA&quot;/&gt;&lt;wsp:rsid wsp:val=&quot;00970DDB&quot;/&gt;&lt;wsp:rsid wsp:val=&quot;009757F7&quot;/&gt;&lt;wsp:rsid wsp:val=&quot;0098058C&quot;/&gt;&lt;wsp:rsid wsp:val=&quot;009836EB&quot;/&gt;&lt;wsp:rsid wsp:val=&quot;0098386E&quot;/&gt;&lt;wsp:rsid wsp:val=&quot;009849D8&quot;/&gt;&lt;wsp:rsid wsp:val=&quot;009953B8&quot;/&gt;&lt;wsp:rsid wsp:val=&quot;00997A5E&quot;/&gt;&lt;wsp:rsid wsp:val=&quot;009A32D2&quot;/&gt;&lt;wsp:rsid wsp:val=&quot;009B1819&quot;/&gt;&lt;wsp:rsid wsp:val=&quot;009B4DA0&quot;/&gt;&lt;wsp:rsid wsp:val=&quot;009B5EFE&quot;/&gt;&lt;wsp:rsid wsp:val=&quot;009B60F9&quot;/&gt;&lt;wsp:rsid wsp:val=&quot;009B6B2F&quot;/&gt;&lt;wsp:rsid wsp:val=&quot;009C54E6&quot;/&gt;&lt;wsp:rsid wsp:val=&quot;009C6096&quot;/&gt;&lt;wsp:rsid wsp:val=&quot;009D6C78&quot;/&gt;&lt;wsp:rsid wsp:val=&quot;009E2A05&quot;/&gt;&lt;wsp:rsid wsp:val=&quot;009F01BF&quot;/&gt;&lt;wsp:rsid wsp:val=&quot;009F21A5&quot;/&gt;&lt;wsp:rsid wsp:val=&quot;009F2656&quot;/&gt;&lt;wsp:rsid wsp:val=&quot;009F4BB3&quot;/&gt;&lt;wsp:rsid wsp:val=&quot;009F5C78&quot;/&gt;&lt;wsp:rsid wsp:val=&quot;009F6631&quot;/&gt;&lt;wsp:rsid wsp:val=&quot;009F7F80&quot;/&gt;&lt;wsp:rsid wsp:val=&quot;00A001DA&quot;/&gt;&lt;wsp:rsid wsp:val=&quot;00A00D73&quot;/&gt;&lt;wsp:rsid wsp:val=&quot;00A02F83&quot;/&gt;&lt;wsp:rsid wsp:val=&quot;00A0347C&quot;/&gt;&lt;wsp:rsid wsp:val=&quot;00A04024&quot;/&gt;&lt;wsp:rsid wsp:val=&quot;00A05566&quot;/&gt;&lt;wsp:rsid wsp:val=&quot;00A068E8&quot;/&gt;&lt;wsp:rsid wsp:val=&quot;00A079E2&quot;/&gt;&lt;wsp:rsid wsp:val=&quot;00A13F36&quot;/&gt;&lt;wsp:rsid wsp:val=&quot;00A14D1C&quot;/&gt;&lt;wsp:rsid wsp:val=&quot;00A14EA6&quot;/&gt;&lt;wsp:rsid wsp:val=&quot;00A24212&quot;/&gt;&lt;wsp:rsid wsp:val=&quot;00A24D19&quot;/&gt;&lt;wsp:rsid wsp:val=&quot;00A25188&quot;/&gt;&lt;wsp:rsid wsp:val=&quot;00A25660&quot;/&gt;&lt;wsp:rsid wsp:val=&quot;00A26321&quot;/&gt;&lt;wsp:rsid wsp:val=&quot;00A31313&quot;/&gt;&lt;wsp:rsid wsp:val=&quot;00A33EE5&quot;/&gt;&lt;wsp:rsid wsp:val=&quot;00A4089D&quot;/&gt;&lt;wsp:rsid wsp:val=&quot;00A409F0&quot;/&gt;&lt;wsp:rsid wsp:val=&quot;00A4281E&quot;/&gt;&lt;wsp:rsid wsp:val=&quot;00A428EA&quot;/&gt;&lt;wsp:rsid wsp:val=&quot;00A46318&quot;/&gt;&lt;wsp:rsid wsp:val=&quot;00A46804&quot;/&gt;&lt;wsp:rsid wsp:val=&quot;00A477C5&quot;/&gt;&lt;wsp:rsid wsp:val=&quot;00A50223&quot;/&gt;&lt;wsp:rsid wsp:val=&quot;00A5341E&quot;/&gt;&lt;wsp:rsid wsp:val=&quot;00A55AB3&quot;/&gt;&lt;wsp:rsid wsp:val=&quot;00A56DF0&quot;/&gt;&lt;wsp:rsid wsp:val=&quot;00A5790F&quot;/&gt;&lt;wsp:rsid wsp:val=&quot;00A63F57&quot;/&gt;&lt;wsp:rsid wsp:val=&quot;00A65896&quot;/&gt;&lt;wsp:rsid wsp:val=&quot;00A67100&quot;/&gt;&lt;wsp:rsid wsp:val=&quot;00A7074E&quot;/&gt;&lt;wsp:rsid wsp:val=&quot;00A74E7E&quot;/&gt;&lt;wsp:rsid wsp:val=&quot;00A752D4&quot;/&gt;&lt;wsp:rsid wsp:val=&quot;00A800BC&quot;/&gt;&lt;wsp:rsid wsp:val=&quot;00A80BE7&quot;/&gt;&lt;wsp:rsid wsp:val=&quot;00A81020&quot;/&gt;&lt;wsp:rsid wsp:val=&quot;00A815C4&quot;/&gt;&lt;wsp:rsid wsp:val=&quot;00A846F3&quot;/&gt;&lt;wsp:rsid wsp:val=&quot;00A84CAE&quot;/&gt;&lt;wsp:rsid wsp:val=&quot;00A901B7&quot;/&gt;&lt;wsp:rsid wsp:val=&quot;00A90E1D&quot;/&gt;&lt;wsp:rsid wsp:val=&quot;00A975BB&quot;/&gt;&lt;wsp:rsid wsp:val=&quot;00A97DEE&quot;/&gt;&lt;wsp:rsid wsp:val=&quot;00AA2AC1&quot;/&gt;&lt;wsp:rsid wsp:val=&quot;00AA2DAF&quot;/&gt;&lt;wsp:rsid wsp:val=&quot;00AA356A&quot;/&gt;&lt;wsp:rsid wsp:val=&quot;00AA3612&quot;/&gt;&lt;wsp:rsid wsp:val=&quot;00AA5AA8&quot;/&gt;&lt;wsp:rsid wsp:val=&quot;00AA6DBB&quot;/&gt;&lt;wsp:rsid wsp:val=&quot;00AA7697&quot;/&gt;&lt;wsp:rsid wsp:val=&quot;00AB3DF1&quot;/&gt;&lt;wsp:rsid wsp:val=&quot;00AB65AE&quot;/&gt;&lt;wsp:rsid wsp:val=&quot;00AB6871&quot;/&gt;&lt;wsp:rsid wsp:val=&quot;00AB77AB&quot;/&gt;&lt;wsp:rsid wsp:val=&quot;00AB7B47&quot;/&gt;&lt;wsp:rsid wsp:val=&quot;00AC0D87&quot;/&gt;&lt;wsp:rsid wsp:val=&quot;00AC1DC6&quot;/&gt;&lt;wsp:rsid wsp:val=&quot;00AC60A0&quot;/&gt;&lt;wsp:rsid wsp:val=&quot;00AC7190&quot;/&gt;&lt;wsp:rsid wsp:val=&quot;00AD17C6&quot;/&gt;&lt;wsp:rsid wsp:val=&quot;00AD2D84&quot;/&gt;&lt;wsp:rsid wsp:val=&quot;00AD6474&quot;/&gt;&lt;wsp:rsid wsp:val=&quot;00AD747B&quot;/&gt;&lt;wsp:rsid wsp:val=&quot;00AE1A1B&quot;/&gt;&lt;wsp:rsid wsp:val=&quot;00AE479F&quot;/&gt;&lt;wsp:rsid wsp:val=&quot;00AE5C4E&quot;/&gt;&lt;wsp:rsid wsp:val=&quot;00AE6C03&quot;/&gt;&lt;wsp:rsid wsp:val=&quot;00AF54CE&quot;/&gt;&lt;wsp:rsid wsp:val=&quot;00AF6347&quot;/&gt;&lt;wsp:rsid wsp:val=&quot;00B008C0&quot;/&gt;&lt;wsp:rsid wsp:val=&quot;00B00E62&quot;/&gt;&lt;wsp:rsid wsp:val=&quot;00B02083&quot;/&gt;&lt;wsp:rsid wsp:val=&quot;00B12CAF&quot;/&gt;&lt;wsp:rsid wsp:val=&quot;00B15B28&quot;/&gt;&lt;wsp:rsid wsp:val=&quot;00B17113&quot;/&gt;&lt;wsp:rsid wsp:val=&quot;00B178D6&quot;/&gt;&lt;wsp:rsid wsp:val=&quot;00B21413&quot;/&gt;&lt;wsp:rsid wsp:val=&quot;00B25EC7&quot;/&gt;&lt;wsp:rsid wsp:val=&quot;00B26F55&quot;/&gt;&lt;wsp:rsid wsp:val=&quot;00B30812&quot;/&gt;&lt;wsp:rsid wsp:val=&quot;00B30967&quot;/&gt;&lt;wsp:rsid wsp:val=&quot;00B32EBE&quot;/&gt;&lt;wsp:rsid wsp:val=&quot;00B336DA&quot;/&gt;&lt;wsp:rsid wsp:val=&quot;00B33D8C&quot;/&gt;&lt;wsp:rsid wsp:val=&quot;00B361A3&quot;/&gt;&lt;wsp:rsid wsp:val=&quot;00B3695F&quot;/&gt;&lt;wsp:rsid wsp:val=&quot;00B41F62&quot;/&gt;&lt;wsp:rsid wsp:val=&quot;00B42234&quot;/&gt;&lt;wsp:rsid wsp:val=&quot;00B42DE5&quot;/&gt;&lt;wsp:rsid wsp:val=&quot;00B5044A&quot;/&gt;&lt;wsp:rsid wsp:val=&quot;00B5440F&quot;/&gt;&lt;wsp:rsid wsp:val=&quot;00B549E7&quot;/&gt;&lt;wsp:rsid wsp:val=&quot;00B57B47&quot;/&gt;&lt;wsp:rsid wsp:val=&quot;00B63E77&quot;/&gt;&lt;wsp:rsid wsp:val=&quot;00B732A3&quot;/&gt;&lt;wsp:rsid wsp:val=&quot;00B75C1B&quot;/&gt;&lt;wsp:rsid wsp:val=&quot;00B768C3&quot;/&gt;&lt;wsp:rsid wsp:val=&quot;00B82D60&quot;/&gt;&lt;wsp:rsid wsp:val=&quot;00B84C62&quot;/&gt;&lt;wsp:rsid wsp:val=&quot;00B871A0&quot;/&gt;&lt;wsp:rsid wsp:val=&quot;00B92313&quot;/&gt;&lt;wsp:rsid wsp:val=&quot;00B9299B&quot;/&gt;&lt;wsp:rsid wsp:val=&quot;00B944D3&quot;/&gt;&lt;wsp:rsid wsp:val=&quot;00B9591A&quot;/&gt;&lt;wsp:rsid wsp:val=&quot;00B9692B&quot;/&gt;&lt;wsp:rsid wsp:val=&quot;00BA02AD&quot;/&gt;&lt;wsp:rsid wsp:val=&quot;00BA28BA&quot;/&gt;&lt;wsp:rsid wsp:val=&quot;00BA3AAD&quot;/&gt;&lt;wsp:rsid wsp:val=&quot;00BA7ABB&quot;/&gt;&lt;wsp:rsid wsp:val=&quot;00BC2443&quot;/&gt;&lt;wsp:rsid wsp:val=&quot;00BC3D30&quot;/&gt;&lt;wsp:rsid wsp:val=&quot;00BC56AC&quot;/&gt;&lt;wsp:rsid wsp:val=&quot;00BC723D&quot;/&gt;&lt;wsp:rsid wsp:val=&quot;00BD4E3C&quot;/&gt;&lt;wsp:rsid wsp:val=&quot;00BD5138&quot;/&gt;&lt;wsp:rsid wsp:val=&quot;00BD6153&quot;/&gt;&lt;wsp:rsid wsp:val=&quot;00BD654F&quot;/&gt;&lt;wsp:rsid wsp:val=&quot;00BD7ADE&quot;/&gt;&lt;wsp:rsid wsp:val=&quot;00BE0FDA&quot;/&gt;&lt;wsp:rsid wsp:val=&quot;00BE2B8D&quot;/&gt;&lt;wsp:rsid wsp:val=&quot;00BE392F&quot;/&gt;&lt;wsp:rsid wsp:val=&quot;00BE74D7&quot;/&gt;&lt;wsp:rsid wsp:val=&quot;00BE7849&quot;/&gt;&lt;wsp:rsid wsp:val=&quot;00BE7A74&quot;/&gt;&lt;wsp:rsid wsp:val=&quot;00BF0BEE&quot;/&gt;&lt;wsp:rsid wsp:val=&quot;00BF1C5A&quot;/&gt;&lt;wsp:rsid wsp:val=&quot;00BF3BA1&quot;/&gt;&lt;wsp:rsid wsp:val=&quot;00BF3EFE&quot;/&gt;&lt;wsp:rsid wsp:val=&quot;00BF529E&quot;/&gt;&lt;wsp:rsid wsp:val=&quot;00C00C2F&quot;/&gt;&lt;wsp:rsid wsp:val=&quot;00C018D6&quot;/&gt;&lt;wsp:rsid wsp:val=&quot;00C0211D&quot;/&gt;&lt;wsp:rsid wsp:val=&quot;00C0430A&quot;/&gt;&lt;wsp:rsid wsp:val=&quot;00C10BE8&quot;/&gt;&lt;wsp:rsid wsp:val=&quot;00C112FF&quot;/&gt;&lt;wsp:rsid wsp:val=&quot;00C171D9&quot;/&gt;&lt;wsp:rsid wsp:val=&quot;00C204A4&quot;/&gt;&lt;wsp:rsid wsp:val=&quot;00C2107B&quot;/&gt;&lt;wsp:rsid wsp:val=&quot;00C23D2A&quot;/&gt;&lt;wsp:rsid wsp:val=&quot;00C251AD&quot;/&gt;&lt;wsp:rsid wsp:val=&quot;00C302AE&quot;/&gt;&lt;wsp:rsid wsp:val=&quot;00C302B1&quot;/&gt;&lt;wsp:rsid wsp:val=&quot;00C3474D&quot;/&gt;&lt;wsp:rsid wsp:val=&quot;00C3518D&quot;/&gt;&lt;wsp:rsid wsp:val=&quot;00C36138&quot;/&gt;&lt;wsp:rsid wsp:val=&quot;00C37FEB&quot;/&gt;&lt;wsp:rsid wsp:val=&quot;00C4299D&quot;/&gt;&lt;wsp:rsid wsp:val=&quot;00C477E4&quot;/&gt;&lt;wsp:rsid wsp:val=&quot;00C47BC9&quot;/&gt;&lt;wsp:rsid wsp:val=&quot;00C50CF2&quot;/&gt;&lt;wsp:rsid wsp:val=&quot;00C51EE4&quot;/&gt;&lt;wsp:rsid wsp:val=&quot;00C5214D&quot;/&gt;&lt;wsp:rsid wsp:val=&quot;00C5616D&quot;/&gt;&lt;wsp:rsid wsp:val=&quot;00C57902&quot;/&gt;&lt;wsp:rsid wsp:val=&quot;00C644A3&quot;/&gt;&lt;wsp:rsid wsp:val=&quot;00C65AD1&quot;/&gt;&lt;wsp:rsid wsp:val=&quot;00C72E49&quot;/&gt;&lt;wsp:rsid wsp:val=&quot;00C7718F&quot;/&gt;&lt;wsp:rsid wsp:val=&quot;00C820EA&quot;/&gt;&lt;wsp:rsid wsp:val=&quot;00C85CE6&quot;/&gt;&lt;wsp:rsid wsp:val=&quot;00C86BB0&quot;/&gt;&lt;wsp:rsid wsp:val=&quot;00C8790B&quot;/&gt;&lt;wsp:rsid wsp:val=&quot;00C92B94&quot;/&gt;&lt;wsp:rsid wsp:val=&quot;00C932FF&quot;/&gt;&lt;wsp:rsid wsp:val=&quot;00CA06CA&quot;/&gt;&lt;wsp:rsid wsp:val=&quot;00CA0A1B&quot;/&gt;&lt;wsp:rsid wsp:val=&quot;00CA46F3&quot;/&gt;&lt;wsp:rsid wsp:val=&quot;00CA5FCB&quot;/&gt;&lt;wsp:rsid wsp:val=&quot;00CA73AD&quot;/&gt;&lt;wsp:rsid wsp:val=&quot;00CB0C53&quot;/&gt;&lt;wsp:rsid wsp:val=&quot;00CB484B&quot;/&gt;&lt;wsp:rsid wsp:val=&quot;00CB5130&quot;/&gt;&lt;wsp:rsid wsp:val=&quot;00CB7648&quot;/&gt;&lt;wsp:rsid wsp:val=&quot;00CC1936&quot;/&gt;&lt;wsp:rsid wsp:val=&quot;00CC220C&quot;/&gt;&lt;wsp:rsid wsp:val=&quot;00CC375E&quot;/&gt;&lt;wsp:rsid wsp:val=&quot;00CC39BE&quot;/&gt;&lt;wsp:rsid wsp:val=&quot;00CC4B23&quot;/&gt;&lt;wsp:rsid wsp:val=&quot;00CC56C0&quot;/&gt;&lt;wsp:rsid wsp:val=&quot;00CD185B&quot;/&gt;&lt;wsp:rsid wsp:val=&quot;00CD1922&quot;/&gt;&lt;wsp:rsid wsp:val=&quot;00CD22A2&quot;/&gt;&lt;wsp:rsid wsp:val=&quot;00CE0F4B&quot;/&gt;&lt;wsp:rsid wsp:val=&quot;00CE243E&quot;/&gt;&lt;wsp:rsid wsp:val=&quot;00CE4535&quot;/&gt;&lt;wsp:rsid wsp:val=&quot;00CE4F8D&quot;/&gt;&lt;wsp:rsid wsp:val=&quot;00CE5DB6&quot;/&gt;&lt;wsp:rsid wsp:val=&quot;00CF1A20&quot;/&gt;&lt;wsp:rsid wsp:val=&quot;00CF5ED0&quot;/&gt;&lt;wsp:rsid wsp:val=&quot;00D02F63&quot;/&gt;&lt;wsp:rsid wsp:val=&quot;00D05F1E&quot;/&gt;&lt;wsp:rsid wsp:val=&quot;00D06580&quot;/&gt;&lt;wsp:rsid wsp:val=&quot;00D10D52&quot;/&gt;&lt;wsp:rsid wsp:val=&quot;00D11E83&quot;/&gt;&lt;wsp:rsid wsp:val=&quot;00D125DD&quot;/&gt;&lt;wsp:rsid wsp:val=&quot;00D12E77&quot;/&gt;&lt;wsp:rsid wsp:val=&quot;00D15564&quot;/&gt;&lt;wsp:rsid wsp:val=&quot;00D16696&quot;/&gt;&lt;wsp:rsid wsp:val=&quot;00D17C2D&quot;/&gt;&lt;wsp:rsid wsp:val=&quot;00D23C8F&quot;/&gt;&lt;wsp:rsid wsp:val=&quot;00D2433C&quot;/&gt;&lt;wsp:rsid wsp:val=&quot;00D24399&quot;/&gt;&lt;wsp:rsid wsp:val=&quot;00D24BDC&quot;/&gt;&lt;wsp:rsid wsp:val=&quot;00D259F8&quot;/&gt;&lt;wsp:rsid wsp:val=&quot;00D270B3&quot;/&gt;&lt;wsp:rsid wsp:val=&quot;00D3285B&quot;/&gt;&lt;wsp:rsid wsp:val=&quot;00D41C46&quot;/&gt;&lt;wsp:rsid wsp:val=&quot;00D42DFF&quot;/&gt;&lt;wsp:rsid wsp:val=&quot;00D469F3&quot;/&gt;&lt;wsp:rsid wsp:val=&quot;00D46F4A&quot;/&gt;&lt;wsp:rsid wsp:val=&quot;00D47EA8&quot;/&gt;&lt;wsp:rsid wsp:val=&quot;00D5039C&quot;/&gt;&lt;wsp:rsid wsp:val=&quot;00D53A2F&quot;/&gt;&lt;wsp:rsid wsp:val=&quot;00D54EC5&quot;/&gt;&lt;wsp:rsid wsp:val=&quot;00D550B9&quot;/&gt;&lt;wsp:rsid wsp:val=&quot;00D57DD1&quot;/&gt;&lt;wsp:rsid wsp:val=&quot;00D60DE3&quot;/&gt;&lt;wsp:rsid wsp:val=&quot;00D618E3&quot;/&gt;&lt;wsp:rsid wsp:val=&quot;00D67B9C&quot;/&gt;&lt;wsp:rsid wsp:val=&quot;00D768B9&quot;/&gt;&lt;wsp:rsid wsp:val=&quot;00D77FC6&quot;/&gt;&lt;wsp:rsid wsp:val=&quot;00D80D81&quot;/&gt;&lt;wsp:rsid wsp:val=&quot;00D84CBC&quot;/&gt;&lt;wsp:rsid wsp:val=&quot;00D96DC7&quot;/&gt;&lt;wsp:rsid wsp:val=&quot;00DA069F&quot;/&gt;&lt;wsp:rsid wsp:val=&quot;00DA2B0B&quot;/&gt;&lt;wsp:rsid wsp:val=&quot;00DA601B&quot;/&gt;&lt;wsp:rsid wsp:val=&quot;00DA6E38&quot;/&gt;&lt;wsp:rsid wsp:val=&quot;00DB0E4F&quot;/&gt;&lt;wsp:rsid wsp:val=&quot;00DB13CE&quot;/&gt;&lt;wsp:rsid wsp:val=&quot;00DB16F4&quot;/&gt;&lt;wsp:rsid wsp:val=&quot;00DB3488&quot;/&gt;&lt;wsp:rsid wsp:val=&quot;00DB54DF&quot;/&gt;&lt;wsp:rsid wsp:val=&quot;00DB574C&quot;/&gt;&lt;wsp:rsid wsp:val=&quot;00DB5906&quot;/&gt;&lt;wsp:rsid wsp:val=&quot;00DB60CF&quot;/&gt;&lt;wsp:rsid wsp:val=&quot;00DB60F9&quot;/&gt;&lt;wsp:rsid wsp:val=&quot;00DC2A82&quot;/&gt;&lt;wsp:rsid wsp:val=&quot;00DC37B6&quot;/&gt;&lt;wsp:rsid wsp:val=&quot;00DC3FC5&quot;/&gt;&lt;wsp:rsid wsp:val=&quot;00DD0FFC&quot;/&gt;&lt;wsp:rsid wsp:val=&quot;00DD5FE2&quot;/&gt;&lt;wsp:rsid wsp:val=&quot;00DE1566&quot;/&gt;&lt;wsp:rsid wsp:val=&quot;00DE1682&quot;/&gt;&lt;wsp:rsid wsp:val=&quot;00DE2C1B&quot;/&gt;&lt;wsp:rsid wsp:val=&quot;00DE3DB0&quot;/&gt;&lt;wsp:rsid wsp:val=&quot;00DE4EED&quot;/&gt;&lt;wsp:rsid wsp:val=&quot;00DE5B0C&quot;/&gt;&lt;wsp:rsid wsp:val=&quot;00DE6A33&quot;/&gt;&lt;wsp:rsid wsp:val=&quot;00DE751D&quot;/&gt;&lt;wsp:rsid wsp:val=&quot;00DE7B1C&quot;/&gt;&lt;wsp:rsid wsp:val=&quot;00DF21D5&quot;/&gt;&lt;wsp:rsid wsp:val=&quot;00DF5D5D&quot;/&gt;&lt;wsp:rsid wsp:val=&quot;00DF7749&quot;/&gt;&lt;wsp:rsid wsp:val=&quot;00DF7A19&quot;/&gt;&lt;wsp:rsid wsp:val=&quot;00E015AE&quot;/&gt;&lt;wsp:rsid wsp:val=&quot;00E05F34&quot;/&gt;&lt;wsp:rsid wsp:val=&quot;00E06E96&quot;/&gt;&lt;wsp:rsid wsp:val=&quot;00E07C45&quot;/&gt;&lt;wsp:rsid wsp:val=&quot;00E14260&quot;/&gt;&lt;wsp:rsid wsp:val=&quot;00E146F8&quot;/&gt;&lt;wsp:rsid wsp:val=&quot;00E16212&quot;/&gt;&lt;wsp:rsid wsp:val=&quot;00E162F8&quot;/&gt;&lt;wsp:rsid wsp:val=&quot;00E2469F&quot;/&gt;&lt;wsp:rsid wsp:val=&quot;00E24A3C&quot;/&gt;&lt;wsp:rsid wsp:val=&quot;00E3054A&quot;/&gt;&lt;wsp:rsid wsp:val=&quot;00E31C4F&quot;/&gt;&lt;wsp:rsid wsp:val=&quot;00E35277&quot;/&gt;&lt;wsp:rsid wsp:val=&quot;00E3543E&quot;/&gt;&lt;wsp:rsid wsp:val=&quot;00E36A61&quot;/&gt;&lt;wsp:rsid wsp:val=&quot;00E42F98&quot;/&gt;&lt;wsp:rsid wsp:val=&quot;00E52F99&quot;/&gt;&lt;wsp:rsid wsp:val=&quot;00E5366B&quot;/&gt;&lt;wsp:rsid wsp:val=&quot;00E5392F&quot;/&gt;&lt;wsp:rsid wsp:val=&quot;00E61249&quot;/&gt;&lt;wsp:rsid wsp:val=&quot;00E634F8&quot;/&gt;&lt;wsp:rsid wsp:val=&quot;00E713DF&quot;/&gt;&lt;wsp:rsid wsp:val=&quot;00E7321B&quot;/&gt;&lt;wsp:rsid wsp:val=&quot;00E7478E&quot;/&gt;&lt;wsp:rsid wsp:val=&quot;00E76010&quot;/&gt;&lt;wsp:rsid wsp:val=&quot;00E803B9&quot;/&gt;&lt;wsp:rsid wsp:val=&quot;00E83528&quot;/&gt;&lt;wsp:rsid wsp:val=&quot;00E85EDF&quot;/&gt;&lt;wsp:rsid wsp:val=&quot;00E86EC4&quot;/&gt;&lt;wsp:rsid wsp:val=&quot;00E87CC9&quot;/&gt;&lt;wsp:rsid wsp:val=&quot;00E90479&quot;/&gt;&lt;wsp:rsid wsp:val=&quot;00E9133C&quot;/&gt;&lt;wsp:rsid wsp:val=&quot;00E91DE1&quot;/&gt;&lt;wsp:rsid wsp:val=&quot;00E928D9&quot;/&gt;&lt;wsp:rsid wsp:val=&quot;00E9609C&quot;/&gt;&lt;wsp:rsid wsp:val=&quot;00E96386&quot;/&gt;&lt;wsp:rsid wsp:val=&quot;00EA1B6E&quot;/&gt;&lt;wsp:rsid wsp:val=&quot;00EA7A7D&quot;/&gt;&lt;wsp:rsid wsp:val=&quot;00EB1380&quot;/&gt;&lt;wsp:rsid wsp:val=&quot;00EB4B2C&quot;/&gt;&lt;wsp:rsid wsp:val=&quot;00EB7805&quot;/&gt;&lt;wsp:rsid wsp:val=&quot;00EB7B9E&quot;/&gt;&lt;wsp:rsid wsp:val=&quot;00EC144F&quot;/&gt;&lt;wsp:rsid wsp:val=&quot;00EC229F&quot;/&gt;&lt;wsp:rsid wsp:val=&quot;00EC6994&quot;/&gt;&lt;wsp:rsid wsp:val=&quot;00EC7BFF&quot;/&gt;&lt;wsp:rsid wsp:val=&quot;00ED2311&quot;/&gt;&lt;wsp:rsid wsp:val=&quot;00ED77D1&quot;/&gt;&lt;wsp:rsid wsp:val=&quot;00EE0888&quot;/&gt;&lt;wsp:rsid wsp:val=&quot;00EE5FC3&quot;/&gt;&lt;wsp:rsid wsp:val=&quot;00EE65F8&quot;/&gt;&lt;wsp:rsid wsp:val=&quot;00EF4BED&quot;/&gt;&lt;wsp:rsid wsp:val=&quot;00EF59C3&quot;/&gt;&lt;wsp:rsid wsp:val=&quot;00EF6D2C&quot;/&gt;&lt;wsp:rsid wsp:val=&quot;00F00535&quot;/&gt;&lt;wsp:rsid wsp:val=&quot;00F044B2&quot;/&gt;&lt;wsp:rsid wsp:val=&quot;00F055F1&quot;/&gt;&lt;wsp:rsid wsp:val=&quot;00F10FB8&quot;/&gt;&lt;wsp:rsid wsp:val=&quot;00F1182B&quot;/&gt;&lt;wsp:rsid wsp:val=&quot;00F178E2&quot;/&gt;&lt;wsp:rsid wsp:val=&quot;00F20ABC&quot;/&gt;&lt;wsp:rsid wsp:val=&quot;00F2495C&quot;/&gt;&lt;wsp:rsid wsp:val=&quot;00F30568&quot;/&gt;&lt;wsp:rsid wsp:val=&quot;00F30933&quot;/&gt;&lt;wsp:rsid wsp:val=&quot;00F30AE3&quot;/&gt;&lt;wsp:rsid wsp:val=&quot;00F33487&quot;/&gt;&lt;wsp:rsid wsp:val=&quot;00F41798&quot;/&gt;&lt;wsp:rsid wsp:val=&quot;00F431DD&quot;/&gt;&lt;wsp:rsid wsp:val=&quot;00F47E86&quot;/&gt;&lt;wsp:rsid wsp:val=&quot;00F51E90&quot;/&gt;&lt;wsp:rsid wsp:val=&quot;00F55A41&quot;/&gt;&lt;wsp:rsid wsp:val=&quot;00F5718E&quot;/&gt;&lt;wsp:rsid wsp:val=&quot;00F63E3E&quot;/&gt;&lt;wsp:rsid wsp:val=&quot;00F656C7&quot;/&gt;&lt;wsp:rsid wsp:val=&quot;00F661C9&quot;/&gt;&lt;wsp:rsid wsp:val=&quot;00F673DF&quot;/&gt;&lt;wsp:rsid wsp:val=&quot;00F719C5&quot;/&gt;&lt;wsp:rsid wsp:val=&quot;00F7393F&quot;/&gt;&lt;wsp:rsid wsp:val=&quot;00F762FF&quot;/&gt;&lt;wsp:rsid wsp:val=&quot;00F802F4&quot;/&gt;&lt;wsp:rsid wsp:val=&quot;00F839D5&quot;/&gt;&lt;wsp:rsid wsp:val=&quot;00F86965&quot;/&gt;&lt;wsp:rsid wsp:val=&quot;00F90F9B&quot;/&gt;&lt;wsp:rsid wsp:val=&quot;00F91C52&quot;/&gt;&lt;wsp:rsid wsp:val=&quot;00F9446D&quot;/&gt;&lt;wsp:rsid wsp:val=&quot;00F96C9C&quot;/&gt;&lt;wsp:rsid wsp:val=&quot;00F972A0&quot;/&gt;&lt;wsp:rsid wsp:val=&quot;00FA1473&quot;/&gt;&lt;wsp:rsid wsp:val=&quot;00FA35A8&quot;/&gt;&lt;wsp:rsid wsp:val=&quot;00FA3FFE&quot;/&gt;&lt;wsp:rsid wsp:val=&quot;00FA4D6C&quot;/&gt;&lt;wsp:rsid wsp:val=&quot;00FA609A&quot;/&gt;&lt;wsp:rsid wsp:val=&quot;00FA69C9&quot;/&gt;&lt;wsp:rsid wsp:val=&quot;00FA7FF2&quot;/&gt;&lt;wsp:rsid wsp:val=&quot;00FB2D9F&quot;/&gt;&lt;wsp:rsid wsp:val=&quot;00FC2220&quot;/&gt;&lt;wsp:rsid wsp:val=&quot;00FC5CFE&quot;/&gt;&lt;wsp:rsid wsp:val=&quot;00FD386F&quot;/&gt;&lt;wsp:rsid wsp:val=&quot;00FD44DB&quot;/&gt;&lt;wsp:rsid wsp:val=&quot;00FD4AF3&quot;/&gt;&lt;wsp:rsid wsp:val=&quot;00FE0830&quot;/&gt;&lt;wsp:rsid wsp:val=&quot;00FE20D3&quot;/&gt;&lt;wsp:rsid wsp:val=&quot;00FE5814&quot;/&gt;&lt;wsp:rsid wsp:val=&quot;00FE6FE0&quot;/&gt;&lt;wsp:rsid wsp:val=&quot;00FF1054&quot;/&gt;&lt;wsp:rsid wsp:val=&quot;00FF18D3&quot;/&gt;&lt;wsp:rsid wsp:val=&quot;00FF1BBD&quot;/&gt;&lt;wsp:rsid wsp:val=&quot;00FF1E91&quot;/&gt;&lt;wsp:rsid wsp:val=&quot;00FF5E2A&quot;/&gt;&lt;wsp:rsid wsp:val=&quot;00FF5E48&quot;/&gt;&lt;/wsp:rsids&gt;&lt;/w:docPr&gt;&lt;w:body&gt;&lt;wx:sect&gt;&lt;w:p wsp:rsidR=&quot;00000000&quot; wsp:rsidRDefault=&quot;00557DF5&quot; wsp:rsidP=&quot;00557DF5&quot;&gt;&lt;m:oMathPara&gt;&lt;m:oMath&gt;&lt;m:r&gt;&lt;w:rPr&gt;&lt;w:rFonts w:ascii=&quot;Cambria Math&quot; w:h-ansi=&quot;Cambria Math&quot;/&gt;&lt;wx:font wx:val=&quot;Cambria Math&quot;/&gt;&lt;w:i/&gt;&lt;w:sz w:val=&quot;28&quot;/&gt;&lt;w:sz-cs w:val=&quot;28&quot;/&gt;&lt;w:lang w:val=&quot;RU&quot;/&gt;&lt;/w:rPr&gt;&lt;m:t&gt;y&lt;/m:t&gt;&lt;/m:r&gt;&lt;m:r&gt;&lt;m:rPr&gt;&lt;m:sty m:val=&quot;p&quot;/&gt;&lt;/m:rPr&gt;&lt;w:rPr&gt;&lt;w:rFonts w:ascii=&quot;Cambria Math&quot; w:h-ansi=&quot;Cambria Math&quot;/&gt;&lt;wx:font wx:val=&quot;Cambria Math&quot;/&gt;&lt;w:sz w:val=&quot;28&quot;/&gt;&lt;w:sz-cs w:val=&quot;28&quot;/&gt;&lt;w:lang w:val=&quot;RU&quot;/&gt;&lt;/w:rPr&gt;&lt;m:t&gt;=|&lt;/m:t&gt;&lt;/m:r&gt;&lt;m:r&gt;&lt;w:rPr&gt;&lt;w:rFonts w:ascii=&quot;Cambria Math&quot; w:h-ansi=&quot;Cambria Math&quot;/&gt;&lt;wx:font wx:val=&quot;Cambria Math&quot;/&gt;&lt;w:i/&gt;&lt;w:sz w:val=&quot;28&quot;/&gt;&lt;w:sz-cs w:val=&quot;28&quot;/&gt;&lt;w:lang w:val=&quot;RU&quot;/&gt;&lt;/w:rPr&gt;&lt;m:t&gt;x&lt;/m:t&gt;&lt;/m:r&gt;&lt;m:r&gt;&lt;m:rPr&gt;&lt;m:sty m:val=&quot;p&quot;/&gt;&lt;/m:rPr&gt;&lt;w:rPr&gt;&lt;w:rFonts w:ascii=&quot;Cambria Math&quot; w:h-ansi=&quot;Cambria Math&quot;/&gt;&lt;wx:font wx:val=&quot;Cambria Math&quot;/&gt;&lt;w:sz w:val=&quot;28&quot;/&gt;&lt;w:sz-cs w:val=&quot;28&quot;/&gt;&lt;w:lang w:val=&quot;RU&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stroked="f">
            <v:imagedata r:id="rId12" o:title="" chromakey="white"/>
          </v:shape>
        </w:pict>
      </w:r>
      <w:r w:rsidRPr="008937B5">
        <w:rPr>
          <w:rFonts w:eastAsia="Calibri"/>
          <w:lang w:val="ru-RU" w:eastAsia="en-US" w:bidi="ar-SA"/>
        </w:rPr>
        <w:t>. Графическое решение линейных уравнений и систем линейных уравнений.</w:t>
      </w:r>
    </w:p>
    <w:p w:rsidR="000A4BCF" w:rsidRPr="008937B5" w:rsidP="003264A2">
      <w:pPr>
        <w:widowControl w:val="0"/>
        <w:spacing w:after="0" w:line="240" w:lineRule="auto"/>
        <w:ind w:firstLine="709"/>
        <w:jc w:val="both"/>
        <w:rPr>
          <w:rFonts w:eastAsia="Calibri"/>
          <w:lang w:val="ru-RU" w:eastAsia="en-US" w:bidi="ar-SA"/>
        </w:rPr>
      </w:pPr>
      <w:bookmarkStart w:id="42" w:name="_Toc124426224"/>
      <w:r w:rsidRPr="00F66786" w:rsidR="00F66786">
        <w:rPr>
          <w:rFonts w:eastAsia="Calibri"/>
          <w:lang w:val="ru-RU" w:eastAsia="en-US" w:bidi="ar-SA"/>
        </w:rPr>
        <w:t>2.9</w:t>
      </w:r>
      <w:r w:rsidRPr="008937B5">
        <w:rPr>
          <w:rFonts w:eastAsia="Calibri"/>
          <w:lang w:val="ru-RU" w:eastAsia="en-US" w:bidi="ar-SA"/>
        </w:rPr>
        <w:t>5.3. </w:t>
      </w:r>
      <w:r w:rsidRPr="00F66786">
        <w:rPr>
          <w:rFonts w:eastAsia="Calibri"/>
          <w:b/>
          <w:lang w:val="ru-RU" w:eastAsia="en-US" w:bidi="ar-SA"/>
        </w:rPr>
        <w:t>Содержание обучения в 8 классе.</w:t>
      </w:r>
    </w:p>
    <w:p w:rsidR="000A4BCF" w:rsidRPr="008937B5" w:rsidP="003264A2">
      <w:pPr>
        <w:widowControl w:val="0"/>
        <w:spacing w:after="0" w:line="240" w:lineRule="auto"/>
        <w:ind w:firstLine="709"/>
        <w:jc w:val="both"/>
        <w:rPr>
          <w:rFonts w:eastAsia="Calibri"/>
          <w:lang w:val="ru-RU" w:eastAsia="en-US" w:bidi="ar-SA"/>
        </w:rPr>
      </w:pPr>
      <w:r w:rsidRPr="00F66786" w:rsidR="00F66786">
        <w:rPr>
          <w:rFonts w:eastAsia="Calibri"/>
          <w:lang w:val="ru-RU" w:eastAsia="en-US" w:bidi="ar-SA"/>
        </w:rPr>
        <w:t>2.9</w:t>
      </w:r>
      <w:r w:rsidRPr="008937B5">
        <w:rPr>
          <w:rFonts w:eastAsia="Calibri"/>
          <w:lang w:val="ru-RU" w:eastAsia="en-US" w:bidi="ar-SA"/>
        </w:rPr>
        <w:t>5.3.1. Числа и вычисления</w:t>
      </w:r>
      <w:bookmarkEnd w:id="42"/>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Степень с целым показателем и её свойства. Стандартная запись числа.</w:t>
      </w:r>
    </w:p>
    <w:p w:rsidR="000A4BCF" w:rsidRPr="008937B5" w:rsidP="003264A2">
      <w:pPr>
        <w:widowControl w:val="0"/>
        <w:spacing w:after="0" w:line="240" w:lineRule="auto"/>
        <w:ind w:firstLine="709"/>
        <w:jc w:val="both"/>
        <w:rPr>
          <w:rFonts w:eastAsia="Calibri"/>
          <w:lang w:val="ru-RU" w:eastAsia="en-US" w:bidi="ar-SA"/>
        </w:rPr>
      </w:pPr>
      <w:bookmarkStart w:id="43" w:name="_Toc124426225"/>
      <w:r w:rsidRPr="00F66786" w:rsidR="00F66786">
        <w:rPr>
          <w:rFonts w:eastAsia="Calibri"/>
          <w:lang w:val="ru-RU" w:eastAsia="en-US" w:bidi="ar-SA"/>
        </w:rPr>
        <w:t>2.9</w:t>
      </w:r>
      <w:r w:rsidRPr="008937B5">
        <w:rPr>
          <w:rFonts w:eastAsia="Calibri"/>
          <w:lang w:val="ru-RU" w:eastAsia="en-US" w:bidi="ar-SA"/>
        </w:rPr>
        <w:t>5.3.2. Алгебраические выражения</w:t>
      </w:r>
      <w:bookmarkEnd w:id="43"/>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Квадратный трёхчлен, разложение квадратного трёхчлена на множители.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Алгебраическая дробь. Основное свойство алгебраической дроби. Сложение, вычитание, умножение, деление алгебраических дробей. Рациональные выражения </w:t>
        <w:br/>
        <w:t>и их преобразование.</w:t>
      </w:r>
    </w:p>
    <w:p w:rsidR="000A4BCF" w:rsidRPr="008937B5" w:rsidP="003264A2">
      <w:pPr>
        <w:widowControl w:val="0"/>
        <w:spacing w:after="0" w:line="240" w:lineRule="auto"/>
        <w:ind w:firstLine="709"/>
        <w:jc w:val="both"/>
        <w:rPr>
          <w:rFonts w:eastAsia="Calibri"/>
          <w:lang w:val="ru-RU" w:eastAsia="en-US" w:bidi="ar-SA"/>
        </w:rPr>
      </w:pPr>
      <w:bookmarkStart w:id="44" w:name="_Toc124426226"/>
      <w:r w:rsidRPr="00F66786" w:rsidR="00F66786">
        <w:rPr>
          <w:rFonts w:eastAsia="Calibri"/>
          <w:lang w:val="ru-RU" w:eastAsia="en-US" w:bidi="ar-SA"/>
        </w:rPr>
        <w:t>2.9</w:t>
      </w:r>
      <w:r w:rsidRPr="008937B5">
        <w:rPr>
          <w:rFonts w:eastAsia="Calibri"/>
          <w:lang w:val="ru-RU" w:eastAsia="en-US" w:bidi="ar-SA"/>
        </w:rPr>
        <w:t>5.3.3. Уравнения и неравенства</w:t>
      </w:r>
      <w:bookmarkEnd w:id="44"/>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Решение текстовых задач алгебраическим способом.</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0A4BCF" w:rsidRPr="008937B5" w:rsidP="003264A2">
      <w:pPr>
        <w:widowControl w:val="0"/>
        <w:spacing w:after="0" w:line="240" w:lineRule="auto"/>
        <w:ind w:firstLine="709"/>
        <w:jc w:val="both"/>
        <w:rPr>
          <w:rFonts w:eastAsia="Calibri"/>
          <w:lang w:val="ru-RU" w:eastAsia="en-US" w:bidi="ar-SA"/>
        </w:rPr>
      </w:pPr>
      <w:bookmarkStart w:id="45" w:name="_Toc124426227"/>
      <w:r w:rsidRPr="00F66786" w:rsidR="00F66786">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5.3.4. Функции</w:t>
      </w:r>
      <w:bookmarkEnd w:id="45"/>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Понятие функции. Область определения и множество значений функции. Способы задания функций.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График функции. Чтение свойств функции по её графику. Примеры графиков функций, отражающих реальные процессы.</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Функции, описывающие прямую и обратную пропорциональные зависимости, их графики. Функции </w:t>
      </w:r>
      <w:r w:rsidRPr="008937B5">
        <w:rPr>
          <w:rFonts w:eastAsia="Calibri"/>
          <w:i/>
          <w:lang w:val="en-US" w:eastAsia="en-US" w:bidi="ar-SA"/>
        </w:rPr>
        <w:t>y</w:t>
      </w:r>
      <w:r w:rsidRPr="008937B5">
        <w:rPr>
          <w:rFonts w:eastAsia="Calibri"/>
          <w:i/>
          <w:lang w:val="ru-RU" w:eastAsia="en-US" w:bidi="ar-SA"/>
        </w:rPr>
        <w:t xml:space="preserve"> = </w:t>
      </w:r>
      <w:r w:rsidRPr="008937B5">
        <w:rPr>
          <w:rFonts w:eastAsia="Calibri"/>
          <w:i/>
          <w:lang w:val="en-US" w:eastAsia="en-US" w:bidi="ar-SA"/>
        </w:rPr>
        <w:t>x</w:t>
      </w:r>
      <w:r w:rsidRPr="008937B5">
        <w:rPr>
          <w:rFonts w:eastAsia="Calibri"/>
          <w:i/>
          <w:vertAlign w:val="superscript"/>
          <w:lang w:val="ru-RU" w:eastAsia="en-US" w:bidi="ar-SA"/>
        </w:rPr>
        <w:t>2</w:t>
      </w:r>
      <w:r w:rsidRPr="008937B5">
        <w:rPr>
          <w:rFonts w:eastAsia="Calibri"/>
          <w:i/>
          <w:lang w:val="ru-RU" w:eastAsia="en-US" w:bidi="ar-SA"/>
        </w:rPr>
        <w:t xml:space="preserve">, </w:t>
      </w:r>
      <w:r w:rsidRPr="008937B5">
        <w:rPr>
          <w:rFonts w:eastAsia="Calibri"/>
          <w:i/>
          <w:lang w:val="en-US" w:eastAsia="en-US" w:bidi="ar-SA"/>
        </w:rPr>
        <w:t>y</w:t>
      </w:r>
      <w:r w:rsidRPr="008937B5">
        <w:rPr>
          <w:rFonts w:eastAsia="Calibri"/>
          <w:i/>
          <w:lang w:val="ru-RU" w:eastAsia="en-US" w:bidi="ar-SA"/>
        </w:rPr>
        <w:t xml:space="preserve"> = </w:t>
      </w:r>
      <w:r w:rsidRPr="008937B5">
        <w:rPr>
          <w:rFonts w:eastAsia="Calibri"/>
          <w:i/>
          <w:lang w:val="en-US" w:eastAsia="en-US" w:bidi="ar-SA"/>
        </w:rPr>
        <w:t>x</w:t>
      </w:r>
      <w:r w:rsidRPr="008937B5">
        <w:rPr>
          <w:rFonts w:eastAsia="Calibri"/>
          <w:i/>
          <w:vertAlign w:val="superscript"/>
          <w:lang w:val="ru-RU" w:eastAsia="en-US" w:bidi="ar-SA"/>
        </w:rPr>
        <w:t>3</w:t>
      </w:r>
      <w:r w:rsidRPr="008937B5">
        <w:rPr>
          <w:rFonts w:eastAsia="Calibri"/>
          <w:i/>
          <w:lang w:val="ru-RU" w:eastAsia="en-US" w:bidi="ar-SA"/>
        </w:rPr>
        <w:t xml:space="preserve">, </w:t>
      </w:r>
      <w:r w:rsidRPr="008937B5">
        <w:rPr>
          <w:rFonts w:eastAsia="Calibri"/>
          <w:i/>
          <w:lang w:val="en-US" w:eastAsia="en-US" w:bidi="ar-SA"/>
        </w:rPr>
        <w:t>y</w:t>
      </w:r>
      <w:r w:rsidRPr="008937B5">
        <w:rPr>
          <w:rFonts w:eastAsia="Calibri"/>
          <w:i/>
          <w:lang w:val="ru-RU" w:eastAsia="en-US" w:bidi="ar-SA"/>
        </w:rPr>
        <w:t xml:space="preserve"> =</w:t>
      </w:r>
      <w:r>
        <w:rPr>
          <w:rFonts w:ascii="Times New Roman" w:hAnsi="Times New Roman"/>
          <w:sz w:val="24"/>
          <w:szCs w:val="24"/>
        </w:rPr>
        <w:pict>
          <v:shape id="_x0000_i1027" type="#_x0000_t75" style="width:15pt;height:17.2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defaultTabStop w:val=&quot;708&quot;/&gt;&lt;w:punctuationKerning/&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509DA&quot;/&gt;&lt;wsp:rsid wsp:val=&quot;00000DC9&quot;/&gt;&lt;wsp:rsid wsp:val=&quot;00002789&quot;/&gt;&lt;wsp:rsid wsp:val=&quot;000078AC&quot;/&gt;&lt;wsp:rsid wsp:val=&quot;00010DB2&quot;/&gt;&lt;wsp:rsid wsp:val=&quot;00013257&quot;/&gt;&lt;wsp:rsid wsp:val=&quot;00017C20&quot;/&gt;&lt;wsp:rsid wsp:val=&quot;0002002C&quot;/&gt;&lt;wsp:rsid wsp:val=&quot;000200B2&quot;/&gt;&lt;wsp:rsid wsp:val=&quot;0002502F&quot;/&gt;&lt;wsp:rsid wsp:val=&quot;00026E97&quot;/&gt;&lt;wsp:rsid wsp:val=&quot;00034664&quot;/&gt;&lt;wsp:rsid wsp:val=&quot;000353A1&quot;/&gt;&lt;wsp:rsid wsp:val=&quot;00037878&quot;/&gt;&lt;wsp:rsid wsp:val=&quot;00040FF2&quot;/&gt;&lt;wsp:rsid wsp:val=&quot;00041B2F&quot;/&gt;&lt;wsp:rsid wsp:val=&quot;00041F7F&quot;/&gt;&lt;wsp:rsid wsp:val=&quot;000451F5&quot;/&gt;&lt;wsp:rsid wsp:val=&quot;00047611&quot;/&gt;&lt;wsp:rsid wsp:val=&quot;00052478&quot;/&gt;&lt;wsp:rsid wsp:val=&quot;000558B7&quot;/&gt;&lt;wsp:rsid wsp:val=&quot;00056B0F&quot;/&gt;&lt;wsp:rsid wsp:val=&quot;00057EEB&quot;/&gt;&lt;wsp:rsid wsp:val=&quot;00060A7D&quot;/&gt;&lt;wsp:rsid wsp:val=&quot;000638DF&quot;/&gt;&lt;wsp:rsid wsp:val=&quot;0006576F&quot;/&gt;&lt;wsp:rsid wsp:val=&quot;00073C3E&quot;/&gt;&lt;wsp:rsid wsp:val=&quot;00080354&quot;/&gt;&lt;wsp:rsid wsp:val=&quot;00082088&quot;/&gt;&lt;wsp:rsid wsp:val=&quot;00093E8F&quot;/&gt;&lt;wsp:rsid wsp:val=&quot;00095223&quot;/&gt;&lt;wsp:rsid wsp:val=&quot;0009558A&quot;/&gt;&lt;wsp:rsid wsp:val=&quot;00095F67&quot;/&gt;&lt;wsp:rsid wsp:val=&quot;00096252&quot;/&gt;&lt;wsp:rsid wsp:val=&quot;000965AE&quot;/&gt;&lt;wsp:rsid wsp:val=&quot;000A1DE9&quot;/&gt;&lt;wsp:rsid wsp:val=&quot;000A5707&quot;/&gt;&lt;wsp:rsid wsp:val=&quot;000B1C4A&quot;/&gt;&lt;wsp:rsid wsp:val=&quot;000B2108&quot;/&gt;&lt;wsp:rsid wsp:val=&quot;000B57D3&quot;/&gt;&lt;wsp:rsid wsp:val=&quot;000B77A8&quot;/&gt;&lt;wsp:rsid wsp:val=&quot;000C0226&quot;/&gt;&lt;wsp:rsid wsp:val=&quot;000C748E&quot;/&gt;&lt;wsp:rsid wsp:val=&quot;000C785D&quot;/&gt;&lt;wsp:rsid wsp:val=&quot;000C78B7&quot;/&gt;&lt;wsp:rsid wsp:val=&quot;000D47C9&quot;/&gt;&lt;wsp:rsid wsp:val=&quot;000D5196&quot;/&gt;&lt;wsp:rsid wsp:val=&quot;000D76C3&quot;/&gt;&lt;wsp:rsid wsp:val=&quot;000D7807&quot;/&gt;&lt;wsp:rsid wsp:val=&quot;000E3BB9&quot;/&gt;&lt;wsp:rsid wsp:val=&quot;000E6A4E&quot;/&gt;&lt;wsp:rsid wsp:val=&quot;000E74F6&quot;/&gt;&lt;wsp:rsid wsp:val=&quot;000E7BA5&quot;/&gt;&lt;wsp:rsid wsp:val=&quot;000F0651&quot;/&gt;&lt;wsp:rsid wsp:val=&quot;000F3821&quot;/&gt;&lt;wsp:rsid wsp:val=&quot;000F39D8&quot;/&gt;&lt;wsp:rsid wsp:val=&quot;000F4BCE&quot;/&gt;&lt;wsp:rsid wsp:val=&quot;000F6383&quot;/&gt;&lt;wsp:rsid wsp:val=&quot;00100623&quot;/&gt;&lt;wsp:rsid wsp:val=&quot;00101512&quot;/&gt;&lt;wsp:rsid wsp:val=&quot;00101675&quot;/&gt;&lt;wsp:rsid wsp:val=&quot;00104EF9&quot;/&gt;&lt;wsp:rsid wsp:val=&quot;001057F5&quot;/&gt;&lt;wsp:rsid wsp:val=&quot;0010621C&quot;/&gt;&lt;wsp:rsid wsp:val=&quot;00113533&quot;/&gt;&lt;wsp:rsid wsp:val=&quot;00114098&quot;/&gt;&lt;wsp:rsid wsp:val=&quot;0011571D&quot;/&gt;&lt;wsp:rsid wsp:val=&quot;00121C74&quot;/&gt;&lt;wsp:rsid wsp:val=&quot;00121C7C&quot;/&gt;&lt;wsp:rsid wsp:val=&quot;00123359&quot;/&gt;&lt;wsp:rsid wsp:val=&quot;00124DE6&quot;/&gt;&lt;wsp:rsid wsp:val=&quot;00127B73&quot;/&gt;&lt;wsp:rsid wsp:val=&quot;00132EC4&quot;/&gt;&lt;wsp:rsid wsp:val=&quot;00134E17&quot;/&gt;&lt;wsp:rsid wsp:val=&quot;00135A26&quot;/&gt;&lt;wsp:rsid wsp:val=&quot;00135F51&quot;/&gt;&lt;wsp:rsid wsp:val=&quot;0013603B&quot;/&gt;&lt;wsp:rsid wsp:val=&quot;001454A9&quot;/&gt;&lt;wsp:rsid wsp:val=&quot;00147ADC&quot;/&gt;&lt;wsp:rsid wsp:val=&quot;00150A9D&quot;/&gt;&lt;wsp:rsid wsp:val=&quot;00150E8F&quot;/&gt;&lt;wsp:rsid wsp:val=&quot;00155762&quot;/&gt;&lt;wsp:rsid wsp:val=&quot;0016526C&quot;/&gt;&lt;wsp:rsid wsp:val=&quot;0016576C&quot;/&gt;&lt;wsp:rsid wsp:val=&quot;00170406&quot;/&gt;&lt;wsp:rsid wsp:val=&quot;00170CED&quot;/&gt;&lt;wsp:rsid wsp:val=&quot;0017172E&quot;/&gt;&lt;wsp:rsid wsp:val=&quot;00172F75&quot;/&gt;&lt;wsp:rsid wsp:val=&quot;001730D6&quot;/&gt;&lt;wsp:rsid wsp:val=&quot;0018543C&quot;/&gt;&lt;wsp:rsid wsp:val=&quot;00191211&quot;/&gt;&lt;wsp:rsid wsp:val=&quot;001955E4&quot;/&gt;&lt;wsp:rsid wsp:val=&quot;001961DA&quot;/&gt;&lt;wsp:rsid wsp:val=&quot;00197BE5&quot;/&gt;&lt;wsp:rsid wsp:val=&quot;00197E5E&quot;/&gt;&lt;wsp:rsid wsp:val=&quot;001A0886&quot;/&gt;&lt;wsp:rsid wsp:val=&quot;001A2A5E&quot;/&gt;&lt;wsp:rsid wsp:val=&quot;001A4D21&quot;/&gt;&lt;wsp:rsid wsp:val=&quot;001A4F22&quot;/&gt;&lt;wsp:rsid wsp:val=&quot;001A5591&quot;/&gt;&lt;wsp:rsid wsp:val=&quot;001B1B2A&quot;/&gt;&lt;wsp:rsid wsp:val=&quot;001B3E8B&quot;/&gt;&lt;wsp:rsid wsp:val=&quot;001B3F02&quot;/&gt;&lt;wsp:rsid wsp:val=&quot;001B4518&quot;/&gt;&lt;wsp:rsid wsp:val=&quot;001B5CC3&quot;/&gt;&lt;wsp:rsid wsp:val=&quot;001B5FFB&quot;/&gt;&lt;wsp:rsid wsp:val=&quot;001B758A&quot;/&gt;&lt;wsp:rsid wsp:val=&quot;001B7632&quot;/&gt;&lt;wsp:rsid wsp:val=&quot;001B773D&quot;/&gt;&lt;wsp:rsid wsp:val=&quot;001C07B2&quot;/&gt;&lt;wsp:rsid wsp:val=&quot;001C504F&quot;/&gt;&lt;wsp:rsid wsp:val=&quot;001C6CF3&quot;/&gt;&lt;wsp:rsid wsp:val=&quot;001D6574&quot;/&gt;&lt;wsp:rsid wsp:val=&quot;001E0F7D&quot;/&gt;&lt;wsp:rsid wsp:val=&quot;001E4D51&quot;/&gt;&lt;wsp:rsid wsp:val=&quot;001E4D53&quot;/&gt;&lt;wsp:rsid wsp:val=&quot;001E57E3&quot;/&gt;&lt;wsp:rsid wsp:val=&quot;001E7439&quot;/&gt;&lt;wsp:rsid wsp:val=&quot;001F1BF2&quot;/&gt;&lt;wsp:rsid wsp:val=&quot;001F4FFE&quot;/&gt;&lt;wsp:rsid wsp:val=&quot;0020035C&quot;/&gt;&lt;wsp:rsid wsp:val=&quot;002032C5&quot;/&gt;&lt;wsp:rsid wsp:val=&quot;00205E4C&quot;/&gt;&lt;wsp:rsid wsp:val=&quot;00215425&quot;/&gt;&lt;wsp:rsid wsp:val=&quot;00217D03&quot;/&gt;&lt;wsp:rsid wsp:val=&quot;00220A62&quot;/&gt;&lt;wsp:rsid wsp:val=&quot;002211D3&quot;/&gt;&lt;wsp:rsid wsp:val=&quot;00222782&quot;/&gt;&lt;wsp:rsid wsp:val=&quot;0022482F&quot;/&gt;&lt;wsp:rsid wsp:val=&quot;00225C84&quot;/&gt;&lt;wsp:rsid wsp:val=&quot;00226831&quot;/&gt;&lt;wsp:rsid wsp:val=&quot;00226F87&quot;/&gt;&lt;wsp:rsid wsp:val=&quot;00231FAF&quot;/&gt;&lt;wsp:rsid wsp:val=&quot;002336BD&quot;/&gt;&lt;wsp:rsid wsp:val=&quot;002402C4&quot;/&gt;&lt;wsp:rsid wsp:val=&quot;00242919&quot;/&gt;&lt;wsp:rsid wsp:val=&quot;00243836&quot;/&gt;&lt;wsp:rsid wsp:val=&quot;00244FF2&quot;/&gt;&lt;wsp:rsid wsp:val=&quot;00246D32&quot;/&gt;&lt;wsp:rsid wsp:val=&quot;0024725E&quot;/&gt;&lt;wsp:rsid wsp:val=&quot;002552A6&quot;/&gt;&lt;wsp:rsid wsp:val=&quot;002618EA&quot;/&gt;&lt;wsp:rsid wsp:val=&quot;002635DF&quot;/&gt;&lt;wsp:rsid wsp:val=&quot;00264CD1&quot;/&gt;&lt;wsp:rsid wsp:val=&quot;002669E3&quot;/&gt;&lt;wsp:rsid wsp:val=&quot;002746CE&quot;/&gt;&lt;wsp:rsid wsp:val=&quot;00274CF0&quot;/&gt;&lt;wsp:rsid wsp:val=&quot;00276D3A&quot;/&gt;&lt;wsp:rsid wsp:val=&quot;00281A9F&quot;/&gt;&lt;wsp:rsid wsp:val=&quot;002837DD&quot;/&gt;&lt;wsp:rsid wsp:val=&quot;00283F18&quot;/&gt;&lt;wsp:rsid wsp:val=&quot;00286F07&quot;/&gt;&lt;wsp:rsid wsp:val=&quot;002916DE&quot;/&gt;&lt;wsp:rsid wsp:val=&quot;002952C0&quot;/&gt;&lt;wsp:rsid wsp:val=&quot;0029561E&quot;/&gt;&lt;wsp:rsid wsp:val=&quot;00296886&quot;/&gt;&lt;wsp:rsid wsp:val=&quot;00297415&quot;/&gt;&lt;wsp:rsid wsp:val=&quot;00297646&quot;/&gt;&lt;wsp:rsid wsp:val=&quot;002A1088&quot;/&gt;&lt;wsp:rsid wsp:val=&quot;002A3B09&quot;/&gt;&lt;wsp:rsid wsp:val=&quot;002A3D2E&quot;/&gt;&lt;wsp:rsid wsp:val=&quot;002B095A&quot;/&gt;&lt;wsp:rsid wsp:val=&quot;002B172B&quot;/&gt;&lt;wsp:rsid wsp:val=&quot;002B4040&quot;/&gt;&lt;wsp:rsid wsp:val=&quot;002B647D&quot;/&gt;&lt;wsp:rsid wsp:val=&quot;002B7299&quot;/&gt;&lt;wsp:rsid wsp:val=&quot;002C168F&quot;/&gt;&lt;wsp:rsid wsp:val=&quot;002C2981&quot;/&gt;&lt;wsp:rsid wsp:val=&quot;002C3D87&quot;/&gt;&lt;wsp:rsid wsp:val=&quot;002C7BE4&quot;/&gt;&lt;wsp:rsid wsp:val=&quot;002D26D1&quot;/&gt;&lt;wsp:rsid wsp:val=&quot;002D4305&quot;/&gt;&lt;wsp:rsid wsp:val=&quot;002E100F&quot;/&gt;&lt;wsp:rsid wsp:val=&quot;002E6491&quot;/&gt;&lt;wsp:rsid wsp:val=&quot;002F2EF4&quot;/&gt;&lt;wsp:rsid wsp:val=&quot;002F5E5D&quot;/&gt;&lt;wsp:rsid wsp:val=&quot;002F78DA&quot;/&gt;&lt;wsp:rsid wsp:val=&quot;00301F64&quot;/&gt;&lt;wsp:rsid wsp:val=&quot;00302086&quot;/&gt;&lt;wsp:rsid wsp:val=&quot;00307329&quot;/&gt;&lt;wsp:rsid wsp:val=&quot;003121CD&quot;/&gt;&lt;wsp:rsid wsp:val=&quot;003137A1&quot;/&gt;&lt;wsp:rsid wsp:val=&quot;00315529&quot;/&gt;&lt;wsp:rsid wsp:val=&quot;003206F3&quot;/&gt;&lt;wsp:rsid wsp:val=&quot;00323C64&quot;/&gt;&lt;wsp:rsid wsp:val=&quot;00325E56&quot;/&gt;&lt;wsp:rsid wsp:val=&quot;00330547&quot;/&gt;&lt;wsp:rsid wsp:val=&quot;00331FD6&quot;/&gt;&lt;wsp:rsid wsp:val=&quot;003325F0&quot;/&gt;&lt;wsp:rsid wsp:val=&quot;003327B8&quot;/&gt;&lt;wsp:rsid wsp:val=&quot;003341DF&quot;/&gt;&lt;wsp:rsid wsp:val=&quot;003410BD&quot;/&gt;&lt;wsp:rsid wsp:val=&quot;00347685&quot;/&gt;&lt;wsp:rsid wsp:val=&quot;00350BF6&quot;/&gt;&lt;wsp:rsid wsp:val=&quot;00353041&quot;/&gt;&lt;wsp:rsid wsp:val=&quot;00356B48&quot;/&gt;&lt;wsp:rsid wsp:val=&quot;00363CCB&quot;/&gt;&lt;wsp:rsid wsp:val=&quot;00367A91&quot;/&gt;&lt;wsp:rsid wsp:val=&quot;00370C85&quot;/&gt;&lt;wsp:rsid wsp:val=&quot;003733CB&quot;/&gt;&lt;wsp:rsid wsp:val=&quot;0037414B&quot;/&gt;&lt;wsp:rsid wsp:val=&quot;00376189&quot;/&gt;&lt;wsp:rsid wsp:val=&quot;00383F01&quot;/&gt;&lt;wsp:rsid wsp:val=&quot;003870DE&quot;/&gt;&lt;wsp:rsid wsp:val=&quot;00392225&quot;/&gt;&lt;wsp:rsid wsp:val=&quot;00393A0A&quot;/&gt;&lt;wsp:rsid wsp:val=&quot;00395821&quot;/&gt;&lt;wsp:rsid wsp:val=&quot;0039787C&quot;/&gt;&lt;wsp:rsid wsp:val=&quot;003A09AC&quot;/&gt;&lt;wsp:rsid wsp:val=&quot;003A0EE5&quot;/&gt;&lt;wsp:rsid wsp:val=&quot;003B4209&quot;/&gt;&lt;wsp:rsid wsp:val=&quot;003B673E&quot;/&gt;&lt;wsp:rsid wsp:val=&quot;003C1D2C&quot;/&gt;&lt;wsp:rsid wsp:val=&quot;003D18B4&quot;/&gt;&lt;wsp:rsid wsp:val=&quot;003D3AF1&quot;/&gt;&lt;wsp:rsid wsp:val=&quot;003E19CC&quot;/&gt;&lt;wsp:rsid wsp:val=&quot;003E1DF5&quot;/&gt;&lt;wsp:rsid wsp:val=&quot;003E6565&quot;/&gt;&lt;wsp:rsid wsp:val=&quot;003F095A&quot;/&gt;&lt;wsp:rsid wsp:val=&quot;003F0D3C&quot;/&gt;&lt;wsp:rsid wsp:val=&quot;0040090F&quot;/&gt;&lt;wsp:rsid wsp:val=&quot;00401BD9&quot;/&gt;&lt;wsp:rsid wsp:val=&quot;00403972&quot;/&gt;&lt;wsp:rsid wsp:val=&quot;00404670&quot;/&gt;&lt;wsp:rsid wsp:val=&quot;00404A47&quot;/&gt;&lt;wsp:rsid wsp:val=&quot;00404C94&quot;/&gt;&lt;wsp:rsid wsp:val=&quot;0040543E&quot;/&gt;&lt;wsp:rsid wsp:val=&quot;004069B3&quot;/&gt;&lt;wsp:rsid wsp:val=&quot;00410D72&quot;/&gt;&lt;wsp:rsid wsp:val=&quot;00412EA5&quot;/&gt;&lt;wsp:rsid wsp:val=&quot;004161BD&quot;/&gt;&lt;wsp:rsid wsp:val=&quot;00416D05&quot;/&gt;&lt;wsp:rsid wsp:val=&quot;00417B3B&quot;/&gt;&lt;wsp:rsid wsp:val=&quot;00420CD4&quot;/&gt;&lt;wsp:rsid wsp:val=&quot;0042345C&quot;/&gt;&lt;wsp:rsid wsp:val=&quot;00430988&quot;/&gt;&lt;wsp:rsid wsp:val=&quot;004316B2&quot;/&gt;&lt;wsp:rsid wsp:val=&quot;00431C10&quot;/&gt;&lt;wsp:rsid wsp:val=&quot;0043530E&quot;/&gt;&lt;wsp:rsid wsp:val=&quot;00436627&quot;/&gt;&lt;wsp:rsid wsp:val=&quot;0043798D&quot;/&gt;&lt;wsp:rsid wsp:val=&quot;004418A6&quot;/&gt;&lt;wsp:rsid wsp:val=&quot;00446E48&quot;/&gt;&lt;wsp:rsid wsp:val=&quot;004476B5&quot;/&gt;&lt;wsp:rsid wsp:val=&quot;00447F99&quot;/&gt;&lt;wsp:rsid wsp:val=&quot;00450219&quot;/&gt;&lt;wsp:rsid wsp:val=&quot;0045479E&quot;/&gt;&lt;wsp:rsid wsp:val=&quot;004552C0&quot;/&gt;&lt;wsp:rsid wsp:val=&quot;00457265&quot;/&gt;&lt;wsp:rsid wsp:val=&quot;00460248&quot;/&gt;&lt;wsp:rsid wsp:val=&quot;00460527&quot;/&gt;&lt;wsp:rsid wsp:val=&quot;00461025&quot;/&gt;&lt;wsp:rsid wsp:val=&quot;0046164D&quot;/&gt;&lt;wsp:rsid wsp:val=&quot;00461D3B&quot;/&gt;&lt;wsp:rsid wsp:val=&quot;004622CF&quot;/&gt;&lt;wsp:rsid wsp:val=&quot;00471DFD&quot;/&gt;&lt;wsp:rsid wsp:val=&quot;00472B3C&quot;/&gt;&lt;wsp:rsid wsp:val=&quot;004733C8&quot;/&gt;&lt;wsp:rsid wsp:val=&quot;0047456A&quot;/&gt;&lt;wsp:rsid wsp:val=&quot;00476273&quot;/&gt;&lt;wsp:rsid wsp:val=&quot;0047780B&quot;/&gt;&lt;wsp:rsid wsp:val=&quot;00480115&quot;/&gt;&lt;wsp:rsid wsp:val=&quot;00482FA6&quot;/&gt;&lt;wsp:rsid wsp:val=&quot;00483094&quot;/&gt;&lt;wsp:rsid wsp:val=&quot;0048320C&quot;/&gt;&lt;wsp:rsid wsp:val=&quot;00483303&quot;/&gt;&lt;wsp:rsid wsp:val=&quot;00484F8D&quot;/&gt;&lt;wsp:rsid wsp:val=&quot;004854E3&quot;/&gt;&lt;wsp:rsid wsp:val=&quot;004859A7&quot;/&gt;&lt;wsp:rsid wsp:val=&quot;004864B2&quot;/&gt;&lt;wsp:rsid wsp:val=&quot;00486F94&quot;/&gt;&lt;wsp:rsid wsp:val=&quot;00487BF1&quot;/&gt;&lt;wsp:rsid wsp:val=&quot;0049201F&quot;/&gt;&lt;wsp:rsid wsp:val=&quot;00492F52&quot;/&gt;&lt;wsp:rsid wsp:val=&quot;00495118&quot;/&gt;&lt;wsp:rsid wsp:val=&quot;0049660B&quot;/&gt;&lt;wsp:rsid wsp:val=&quot;004A1BA8&quot;/&gt;&lt;wsp:rsid wsp:val=&quot;004A69BD&quot;/&gt;&lt;wsp:rsid wsp:val=&quot;004A7C71&quot;/&gt;&lt;wsp:rsid wsp:val=&quot;004B1E36&quot;/&gt;&lt;wsp:rsid wsp:val=&quot;004B5D5C&quot;/&gt;&lt;wsp:rsid wsp:val=&quot;004B7DFA&quot;/&gt;&lt;wsp:rsid wsp:val=&quot;004C2EC1&quot;/&gt;&lt;wsp:rsid wsp:val=&quot;004C6D85&quot;/&gt;&lt;wsp:rsid wsp:val=&quot;004C7EA9&quot;/&gt;&lt;wsp:rsid wsp:val=&quot;004D2297&quot;/&gt;&lt;wsp:rsid wsp:val=&quot;004E0836&quot;/&gt;&lt;wsp:rsid wsp:val=&quot;004E6214&quot;/&gt;&lt;wsp:rsid wsp:val=&quot;004E6F3F&quot;/&gt;&lt;wsp:rsid wsp:val=&quot;004F1BA7&quot;/&gt;&lt;wsp:rsid wsp:val=&quot;004F36DA&quot;/&gt;&lt;wsp:rsid wsp:val=&quot;004F5435&quot;/&gt;&lt;wsp:rsid wsp:val=&quot;004F7A0B&quot;/&gt;&lt;wsp:rsid wsp:val=&quot;0050019D&quot;/&gt;&lt;wsp:rsid wsp:val=&quot;0050120F&quot;/&gt;&lt;wsp:rsid wsp:val=&quot;00503BF9&quot;/&gt;&lt;wsp:rsid wsp:val=&quot;00504F84&quot;/&gt;&lt;wsp:rsid wsp:val=&quot;00506F3C&quot;/&gt;&lt;wsp:rsid wsp:val=&quot;00514695&quot;/&gt;&lt;wsp:rsid wsp:val=&quot;00516BD8&quot;/&gt;&lt;wsp:rsid wsp:val=&quot;005174DF&quot;/&gt;&lt;wsp:rsid wsp:val=&quot;0052030A&quot;/&gt;&lt;wsp:rsid wsp:val=&quot;005208E1&quot;/&gt;&lt;wsp:rsid wsp:val=&quot;00522B1A&quot;/&gt;&lt;wsp:rsid wsp:val=&quot;00522D34&quot;/&gt;&lt;wsp:rsid wsp:val=&quot;00524E06&quot;/&gt;&lt;wsp:rsid wsp:val=&quot;005266D6&quot;/&gt;&lt;wsp:rsid wsp:val=&quot;005329E9&quot;/&gt;&lt;wsp:rsid wsp:val=&quot;00535A9D&quot;/&gt;&lt;wsp:rsid wsp:val=&quot;005367FD&quot;/&gt;&lt;wsp:rsid wsp:val=&quot;005429C2&quot;/&gt;&lt;wsp:rsid wsp:val=&quot;00545021&quot;/&gt;&lt;wsp:rsid wsp:val=&quot;005509DA&quot;/&gt;&lt;wsp:rsid wsp:val=&quot;00550BAE&quot;/&gt;&lt;wsp:rsid wsp:val=&quot;005510BF&quot;/&gt;&lt;wsp:rsid wsp:val=&quot;00555E5E&quot;/&gt;&lt;wsp:rsid wsp:val=&quot;005618E0&quot;/&gt;&lt;wsp:rsid wsp:val=&quot;005652AA&quot;/&gt;&lt;wsp:rsid wsp:val=&quot;00567985&quot;/&gt;&lt;wsp:rsid wsp:val=&quot;00571E5C&quot;/&gt;&lt;wsp:rsid wsp:val=&quot;00573EA0&quot;/&gt;&lt;wsp:rsid wsp:val=&quot;00576699&quot;/&gt;&lt;wsp:rsid wsp:val=&quot;00577303&quot;/&gt;&lt;wsp:rsid wsp:val=&quot;00590394&quot;/&gt;&lt;wsp:rsid wsp:val=&quot;00592CA6&quot;/&gt;&lt;wsp:rsid wsp:val=&quot;00592E55&quot;/&gt;&lt;wsp:rsid wsp:val=&quot;0059518C&quot;/&gt;&lt;wsp:rsid wsp:val=&quot;005971C2&quot;/&gt;&lt;wsp:rsid wsp:val=&quot;005A4238&quot;/&gt;&lt;wsp:rsid wsp:val=&quot;005B0863&quot;/&gt;&lt;wsp:rsid wsp:val=&quot;005B3031&quot;/&gt;&lt;wsp:rsid wsp:val=&quot;005B5B4B&quot;/&gt;&lt;wsp:rsid wsp:val=&quot;005B7418&quot;/&gt;&lt;wsp:rsid wsp:val=&quot;005B7765&quot;/&gt;&lt;wsp:rsid wsp:val=&quot;005C089A&quot;/&gt;&lt;wsp:rsid wsp:val=&quot;005C2BF7&quot;/&gt;&lt;wsp:rsid wsp:val=&quot;005C3D85&quot;/&gt;&lt;wsp:rsid wsp:val=&quot;005C54A5&quot;/&gt;&lt;wsp:rsid wsp:val=&quot;005C75B7&quot;/&gt;&lt;wsp:rsid wsp:val=&quot;005D1802&quot;/&gt;&lt;wsp:rsid wsp:val=&quot;005D2BBA&quot;/&gt;&lt;wsp:rsid wsp:val=&quot;005D4A0F&quot;/&gt;&lt;wsp:rsid wsp:val=&quot;005D5310&quot;/&gt;&lt;wsp:rsid wsp:val=&quot;005D7E58&quot;/&gt;&lt;wsp:rsid wsp:val=&quot;005E11CB&quot;/&gt;&lt;wsp:rsid wsp:val=&quot;005E150F&quot;/&gt;&lt;wsp:rsid wsp:val=&quot;005E3AC7&quot;/&gt;&lt;wsp:rsid wsp:val=&quot;005E4030&quot;/&gt;&lt;wsp:rsid wsp:val=&quot;005F3553&quot;/&gt;&lt;wsp:rsid wsp:val=&quot;005F7449&quot;/&gt;&lt;wsp:rsid wsp:val=&quot;005F756C&quot;/&gt;&lt;wsp:rsid wsp:val=&quot;00600254&quot;/&gt;&lt;wsp:rsid wsp:val=&quot;00600402&quot;/&gt;&lt;wsp:rsid wsp:val=&quot;00603C69&quot;/&gt;&lt;wsp:rsid wsp:val=&quot;00603D82&quot;/&gt;&lt;wsp:rsid wsp:val=&quot;00606BA7&quot;/&gt;&lt;wsp:rsid wsp:val=&quot;0060761D&quot;/&gt;&lt;wsp:rsid wsp:val=&quot;00613C3D&quot;/&gt;&lt;wsp:rsid wsp:val=&quot;00616C59&quot;/&gt;&lt;wsp:rsid wsp:val=&quot;006174CE&quot;/&gt;&lt;wsp:rsid wsp:val=&quot;006232C9&quot;/&gt;&lt;wsp:rsid wsp:val=&quot;00623788&quot;/&gt;&lt;wsp:rsid wsp:val=&quot;00624157&quot;/&gt;&lt;wsp:rsid wsp:val=&quot;0062773D&quot;/&gt;&lt;wsp:rsid wsp:val=&quot;006317BD&quot;/&gt;&lt;wsp:rsid wsp:val=&quot;0064186B&quot;/&gt;&lt;wsp:rsid wsp:val=&quot;00641E93&quot;/&gt;&lt;wsp:rsid wsp:val=&quot;006450C9&quot;/&gt;&lt;wsp:rsid wsp:val=&quot;00645C97&quot;/&gt;&lt;wsp:rsid wsp:val=&quot;00647BA5&quot;/&gt;&lt;wsp:rsid wsp:val=&quot;0065133D&quot;/&gt;&lt;wsp:rsid wsp:val=&quot;0065147D&quot;/&gt;&lt;wsp:rsid wsp:val=&quot;00652073&quot;/&gt;&lt;wsp:rsid wsp:val=&quot;00652E6D&quot;/&gt;&lt;wsp:rsid wsp:val=&quot;006530AC&quot;/&gt;&lt;wsp:rsid wsp:val=&quot;00663A2A&quot;/&gt;&lt;wsp:rsid wsp:val=&quot;006641BE&quot;/&gt;&lt;wsp:rsid wsp:val=&quot;00665500&quot;/&gt;&lt;wsp:rsid wsp:val=&quot;00665985&quot;/&gt;&lt;wsp:rsid wsp:val=&quot;0066685A&quot;/&gt;&lt;wsp:rsid wsp:val=&quot;00672CA5&quot;/&gt;&lt;wsp:rsid wsp:val=&quot;006755D6&quot;/&gt;&lt;wsp:rsid wsp:val=&quot;006758F2&quot;/&gt;&lt;wsp:rsid wsp:val=&quot;00675A79&quot;/&gt;&lt;wsp:rsid wsp:val=&quot;006828E3&quot;/&gt;&lt;wsp:rsid wsp:val=&quot;00683BDA&quot;/&gt;&lt;wsp:rsid wsp:val=&quot;006840D0&quot;/&gt;&lt;wsp:rsid wsp:val=&quot;00684C5C&quot;/&gt;&lt;wsp:rsid wsp:val=&quot;00686FB0&quot;/&gt;&lt;wsp:rsid wsp:val=&quot;00690C2F&quot;/&gt;&lt;wsp:rsid wsp:val=&quot;00690EB2&quot;/&gt;&lt;wsp:rsid wsp:val=&quot;00691D9A&quot;/&gt;&lt;wsp:rsid wsp:val=&quot;00694DFA&quot;/&gt;&lt;wsp:rsid wsp:val=&quot;006979B6&quot;/&gt;&lt;wsp:rsid wsp:val=&quot;006A0A43&quot;/&gt;&lt;wsp:rsid wsp:val=&quot;006A2A12&quot;/&gt;&lt;wsp:rsid wsp:val=&quot;006A2CEC&quot;/&gt;&lt;wsp:rsid wsp:val=&quot;006A4327&quot;/&gt;&lt;wsp:rsid wsp:val=&quot;006A4386&quot;/&gt;&lt;wsp:rsid wsp:val=&quot;006A44F6&quot;/&gt;&lt;wsp:rsid wsp:val=&quot;006A6BAD&quot;/&gt;&lt;wsp:rsid wsp:val=&quot;006A73BF&quot;/&gt;&lt;wsp:rsid wsp:val=&quot;006B2477&quot;/&gt;&lt;wsp:rsid wsp:val=&quot;006B2A15&quot;/&gt;&lt;wsp:rsid wsp:val=&quot;006B5346&quot;/&gt;&lt;wsp:rsid wsp:val=&quot;006B53A4&quot;/&gt;&lt;wsp:rsid wsp:val=&quot;006B5EC3&quot;/&gt;&lt;wsp:rsid wsp:val=&quot;006B6820&quot;/&gt;&lt;wsp:rsid wsp:val=&quot;006B734B&quot;/&gt;&lt;wsp:rsid wsp:val=&quot;006C12B5&quot;/&gt;&lt;wsp:rsid wsp:val=&quot;006C1AA0&quot;/&gt;&lt;wsp:rsid wsp:val=&quot;006C3FD5&quot;/&gt;&lt;wsp:rsid wsp:val=&quot;006C6610&quot;/&gt;&lt;wsp:rsid wsp:val=&quot;006D315D&quot;/&gt;&lt;wsp:rsid wsp:val=&quot;006D53CB&quot;/&gt;&lt;wsp:rsid wsp:val=&quot;006D5EC9&quot;/&gt;&lt;wsp:rsid wsp:val=&quot;006D60F8&quot;/&gt;&lt;wsp:rsid wsp:val=&quot;006D652E&quot;/&gt;&lt;wsp:rsid wsp:val=&quot;006D6FC6&quot;/&gt;&lt;wsp:rsid wsp:val=&quot;006D73A6&quot;/&gt;&lt;wsp:rsid wsp:val=&quot;006E20A4&quot;/&gt;&lt;wsp:rsid wsp:val=&quot;006E7C2D&quot;/&gt;&lt;wsp:rsid wsp:val=&quot;006E7D2F&quot;/&gt;&lt;wsp:rsid wsp:val=&quot;006F3546&quot;/&gt;&lt;wsp:rsid wsp:val=&quot;006F4896&quot;/&gt;&lt;wsp:rsid wsp:val=&quot;006F5522&quot;/&gt;&lt;wsp:rsid wsp:val=&quot;006F70F7&quot;/&gt;&lt;wsp:rsid wsp:val=&quot;0070219D&quot;/&gt;&lt;wsp:rsid wsp:val=&quot;00704BEF&quot;/&gt;&lt;wsp:rsid wsp:val=&quot;00704F4D&quot;/&gt;&lt;wsp:rsid wsp:val=&quot;007078D1&quot;/&gt;&lt;wsp:rsid wsp:val=&quot;00711A5E&quot;/&gt;&lt;wsp:rsid wsp:val=&quot;00712A39&quot;/&gt;&lt;wsp:rsid wsp:val=&quot;007134E3&quot;/&gt;&lt;wsp:rsid wsp:val=&quot;00721CF5&quot;/&gt;&lt;wsp:rsid wsp:val=&quot;00723274&quot;/&gt;&lt;wsp:rsid wsp:val=&quot;00725BC3&quot;/&gt;&lt;wsp:rsid wsp:val=&quot;007272BC&quot;/&gt;&lt;wsp:rsid wsp:val=&quot;00735DFD&quot;/&gt;&lt;wsp:rsid wsp:val=&quot;007379C6&quot;/&gt;&lt;wsp:rsid wsp:val=&quot;0075560B&quot;/&gt;&lt;wsp:rsid wsp:val=&quot;00764573&quot;/&gt;&lt;wsp:rsid wsp:val=&quot;0076615E&quot;/&gt;&lt;wsp:rsid wsp:val=&quot;00771A00&quot;/&gt;&lt;wsp:rsid wsp:val=&quot;00771F80&quot;/&gt;&lt;wsp:rsid wsp:val=&quot;007742E3&quot;/&gt;&lt;wsp:rsid wsp:val=&quot;00780D77&quot;/&gt;&lt;wsp:rsid wsp:val=&quot;00782957&quot;/&gt;&lt;wsp:rsid wsp:val=&quot;007934B9&quot;/&gt;&lt;wsp:rsid wsp:val=&quot;00795C9B&quot;/&gt;&lt;wsp:rsid wsp:val=&quot;0079624A&quot;/&gt;&lt;wsp:rsid wsp:val=&quot;00796435&quot;/&gt;&lt;wsp:rsid wsp:val=&quot;007A23AE&quot;/&gt;&lt;wsp:rsid wsp:val=&quot;007A4C54&quot;/&gt;&lt;wsp:rsid wsp:val=&quot;007A592C&quot;/&gt;&lt;wsp:rsid wsp:val=&quot;007A7498&quot;/&gt;&lt;wsp:rsid wsp:val=&quot;007B00C1&quot;/&gt;&lt;wsp:rsid wsp:val=&quot;007B1256&quot;/&gt;&lt;wsp:rsid wsp:val=&quot;007B2784&quot;/&gt;&lt;wsp:rsid wsp:val=&quot;007B5215&quot;/&gt;&lt;wsp:rsid wsp:val=&quot;007B5F5B&quot;/&gt;&lt;wsp:rsid wsp:val=&quot;007B7B7B&quot;/&gt;&lt;wsp:rsid wsp:val=&quot;007C76E7&quot;/&gt;&lt;wsp:rsid wsp:val=&quot;007D62CD&quot;/&gt;&lt;wsp:rsid wsp:val=&quot;007D7105&quot;/&gt;&lt;wsp:rsid wsp:val=&quot;007E3A7C&quot;/&gt;&lt;wsp:rsid wsp:val=&quot;007E7905&quot;/&gt;&lt;wsp:rsid wsp:val=&quot;007F015A&quot;/&gt;&lt;wsp:rsid wsp:val=&quot;007F7DEC&quot;/&gt;&lt;wsp:rsid wsp:val=&quot;00801DD5&quot;/&gt;&lt;wsp:rsid wsp:val=&quot;00802982&quot;/&gt;&lt;wsp:rsid wsp:val=&quot;008029B2&quot;/&gt;&lt;wsp:rsid wsp:val=&quot;00804372&quot;/&gt;&lt;wsp:rsid wsp:val=&quot;00806682&quot;/&gt;&lt;wsp:rsid wsp:val=&quot;00806EE2&quot;/&gt;&lt;wsp:rsid wsp:val=&quot;008073A4&quot;/&gt;&lt;wsp:rsid wsp:val=&quot;0081252D&quot;/&gt;&lt;wsp:rsid wsp:val=&quot;0081310B&quot;/&gt;&lt;wsp:rsid wsp:val=&quot;00816899&quot;/&gt;&lt;wsp:rsid wsp:val=&quot;0082472D&quot;/&gt;&lt;wsp:rsid wsp:val=&quot;00831163&quot;/&gt;&lt;wsp:rsid wsp:val=&quot;008331EF&quot;/&gt;&lt;wsp:rsid wsp:val=&quot;0083355D&quot;/&gt;&lt;wsp:rsid wsp:val=&quot;00833F5F&quot;/&gt;&lt;wsp:rsid wsp:val=&quot;00834E89&quot;/&gt;&lt;wsp:rsid wsp:val=&quot;00840473&quot;/&gt;&lt;wsp:rsid wsp:val=&quot;0084569F&quot;/&gt;&lt;wsp:rsid wsp:val=&quot;00850363&quot;/&gt;&lt;wsp:rsid wsp:val=&quot;008538D8&quot;/&gt;&lt;wsp:rsid wsp:val=&quot;00854B79&quot;/&gt;&lt;wsp:rsid wsp:val=&quot;00854EA3&quot;/&gt;&lt;wsp:rsid wsp:val=&quot;008552A1&quot;/&gt;&lt;wsp:rsid wsp:val=&quot;0085641D&quot;/&gt;&lt;wsp:rsid wsp:val=&quot;00862B26&quot;/&gt;&lt;wsp:rsid wsp:val=&quot;00863666&quot;/&gt;&lt;wsp:rsid wsp:val=&quot;0086576A&quot;/&gt;&lt;wsp:rsid wsp:val=&quot;00870653&quot;/&gt;&lt;wsp:rsid wsp:val=&quot;00870675&quot;/&gt;&lt;wsp:rsid wsp:val=&quot;008708E9&quot;/&gt;&lt;wsp:rsid wsp:val=&quot;00870D1F&quot;/&gt;&lt;wsp:rsid wsp:val=&quot;00872134&quot;/&gt;&lt;wsp:rsid wsp:val=&quot;00873197&quot;/&gt;&lt;wsp:rsid wsp:val=&quot;00873CB7&quot;/&gt;&lt;wsp:rsid wsp:val=&quot;008741A0&quot;/&gt;&lt;wsp:rsid wsp:val=&quot;00874203&quot;/&gt;&lt;wsp:rsid wsp:val=&quot;00874D59&quot;/&gt;&lt;wsp:rsid wsp:val=&quot;00877C25&quot;/&gt;&lt;wsp:rsid wsp:val=&quot;00880D30&quot;/&gt;&lt;wsp:rsid wsp:val=&quot;00880D49&quot;/&gt;&lt;wsp:rsid wsp:val=&quot;0088451F&quot;/&gt;&lt;wsp:rsid wsp:val=&quot;00891B45&quot;/&gt;&lt;wsp:rsid wsp:val=&quot;00894154&quot;/&gt;&lt;wsp:rsid wsp:val=&quot;0089706E&quot;/&gt;&lt;wsp:rsid wsp:val=&quot;008A0C6C&quot;/&gt;&lt;wsp:rsid wsp:val=&quot;008A4930&quot;/&gt;&lt;wsp:rsid wsp:val=&quot;008A697D&quot;/&gt;&lt;wsp:rsid wsp:val=&quot;008A6D81&quot;/&gt;&lt;wsp:rsid wsp:val=&quot;008B333F&quot;/&gt;&lt;wsp:rsid wsp:val=&quot;008B4925&quot;/&gt;&lt;wsp:rsid wsp:val=&quot;008B501D&quot;/&gt;&lt;wsp:rsid wsp:val=&quot;008B6695&quot;/&gt;&lt;wsp:rsid wsp:val=&quot;008C05EE&quot;/&gt;&lt;wsp:rsid wsp:val=&quot;008C0B1E&quot;/&gt;&lt;wsp:rsid wsp:val=&quot;008C6725&quot;/&gt;&lt;wsp:rsid wsp:val=&quot;008C74C0&quot;/&gt;&lt;wsp:rsid wsp:val=&quot;008D0A40&quot;/&gt;&lt;wsp:rsid wsp:val=&quot;008D363F&quot;/&gt;&lt;wsp:rsid wsp:val=&quot;008D4B14&quot;/&gt;&lt;wsp:rsid wsp:val=&quot;008E0691&quot;/&gt;&lt;wsp:rsid wsp:val=&quot;008E12ED&quot;/&gt;&lt;wsp:rsid wsp:val=&quot;008E29F2&quot;/&gt;&lt;wsp:rsid wsp:val=&quot;008E2A79&quot;/&gt;&lt;wsp:rsid wsp:val=&quot;008E5D2D&quot;/&gt;&lt;wsp:rsid wsp:val=&quot;008F4695&quot;/&gt;&lt;wsp:rsid wsp:val=&quot;008F6B81&quot;/&gt;&lt;wsp:rsid wsp:val=&quot;008F755F&quot;/&gt;&lt;wsp:rsid wsp:val=&quot;0090303D&quot;/&gt;&lt;wsp:rsid wsp:val=&quot;00903697&quot;/&gt;&lt;wsp:rsid wsp:val=&quot;00905021&quot;/&gt;&lt;wsp:rsid wsp:val=&quot;009071C8&quot;/&gt;&lt;wsp:rsid wsp:val=&quot;00910C07&quot;/&gt;&lt;wsp:rsid wsp:val=&quot;00913A16&quot;/&gt;&lt;wsp:rsid wsp:val=&quot;00914E0C&quot;/&gt;&lt;wsp:rsid wsp:val=&quot;0091793E&quot;/&gt;&lt;wsp:rsid wsp:val=&quot;009205B2&quot;/&gt;&lt;wsp:rsid wsp:val=&quot;00921B3B&quot;/&gt;&lt;wsp:rsid wsp:val=&quot;00921D0A&quot;/&gt;&lt;wsp:rsid wsp:val=&quot;00922514&quot;/&gt;&lt;wsp:rsid wsp:val=&quot;00923D18&quot;/&gt;&lt;wsp:rsid wsp:val=&quot;00926E77&quot;/&gt;&lt;wsp:rsid wsp:val=&quot;00930B6E&quot;/&gt;&lt;wsp:rsid wsp:val=&quot;00931B7D&quot;/&gt;&lt;wsp:rsid wsp:val=&quot;00934C1F&quot;/&gt;&lt;wsp:rsid wsp:val=&quot;009413F2&quot;/&gt;&lt;wsp:rsid wsp:val=&quot;00943254&quot;/&gt;&lt;wsp:rsid wsp:val=&quot;009439FD&quot;/&gt;&lt;wsp:rsid wsp:val=&quot;00950FF7&quot;/&gt;&lt;wsp:rsid wsp:val=&quot;0095351E&quot;/&gt;&lt;wsp:rsid wsp:val=&quot;0095692E&quot;/&gt;&lt;wsp:rsid wsp:val=&quot;00956950&quot;/&gt;&lt;wsp:rsid wsp:val=&quot;00957B1E&quot;/&gt;&lt;wsp:rsid wsp:val=&quot;00961DCF&quot;/&gt;&lt;wsp:rsid wsp:val=&quot;00962A41&quot;/&gt;&lt;wsp:rsid wsp:val=&quot;009636DF&quot;/&gt;&lt;wsp:rsid wsp:val=&quot;00963C3A&quot;/&gt;&lt;wsp:rsid wsp:val=&quot;009644EA&quot;/&gt;&lt;wsp:rsid wsp:val=&quot;00970DDB&quot;/&gt;&lt;wsp:rsid wsp:val=&quot;009757F7&quot;/&gt;&lt;wsp:rsid wsp:val=&quot;0098058C&quot;/&gt;&lt;wsp:rsid wsp:val=&quot;009836EB&quot;/&gt;&lt;wsp:rsid wsp:val=&quot;0098386E&quot;/&gt;&lt;wsp:rsid wsp:val=&quot;009849D8&quot;/&gt;&lt;wsp:rsid wsp:val=&quot;009953B8&quot;/&gt;&lt;wsp:rsid wsp:val=&quot;00997A5E&quot;/&gt;&lt;wsp:rsid wsp:val=&quot;009A32D2&quot;/&gt;&lt;wsp:rsid wsp:val=&quot;009B1819&quot;/&gt;&lt;wsp:rsid wsp:val=&quot;009B4DA0&quot;/&gt;&lt;wsp:rsid wsp:val=&quot;009B5EFE&quot;/&gt;&lt;wsp:rsid wsp:val=&quot;009B60F9&quot;/&gt;&lt;wsp:rsid wsp:val=&quot;009B6B2F&quot;/&gt;&lt;wsp:rsid wsp:val=&quot;009C54E6&quot;/&gt;&lt;wsp:rsid wsp:val=&quot;009C6096&quot;/&gt;&lt;wsp:rsid wsp:val=&quot;009D6C78&quot;/&gt;&lt;wsp:rsid wsp:val=&quot;009E2A05&quot;/&gt;&lt;wsp:rsid wsp:val=&quot;009F01BF&quot;/&gt;&lt;wsp:rsid wsp:val=&quot;009F21A5&quot;/&gt;&lt;wsp:rsid wsp:val=&quot;009F2656&quot;/&gt;&lt;wsp:rsid wsp:val=&quot;009F4BB3&quot;/&gt;&lt;wsp:rsid wsp:val=&quot;009F5C78&quot;/&gt;&lt;wsp:rsid wsp:val=&quot;009F6631&quot;/&gt;&lt;wsp:rsid wsp:val=&quot;009F7F80&quot;/&gt;&lt;wsp:rsid wsp:val=&quot;00A001DA&quot;/&gt;&lt;wsp:rsid wsp:val=&quot;00A00D73&quot;/&gt;&lt;wsp:rsid wsp:val=&quot;00A02F83&quot;/&gt;&lt;wsp:rsid wsp:val=&quot;00A0347C&quot;/&gt;&lt;wsp:rsid wsp:val=&quot;00A04024&quot;/&gt;&lt;wsp:rsid wsp:val=&quot;00A05566&quot;/&gt;&lt;wsp:rsid wsp:val=&quot;00A068E8&quot;/&gt;&lt;wsp:rsid wsp:val=&quot;00A079E2&quot;/&gt;&lt;wsp:rsid wsp:val=&quot;00A13F36&quot;/&gt;&lt;wsp:rsid wsp:val=&quot;00A14D1C&quot;/&gt;&lt;wsp:rsid wsp:val=&quot;00A14EA6&quot;/&gt;&lt;wsp:rsid wsp:val=&quot;00A24212&quot;/&gt;&lt;wsp:rsid wsp:val=&quot;00A24D19&quot;/&gt;&lt;wsp:rsid wsp:val=&quot;00A25188&quot;/&gt;&lt;wsp:rsid wsp:val=&quot;00A25660&quot;/&gt;&lt;wsp:rsid wsp:val=&quot;00A26321&quot;/&gt;&lt;wsp:rsid wsp:val=&quot;00A31313&quot;/&gt;&lt;wsp:rsid wsp:val=&quot;00A33EE5&quot;/&gt;&lt;wsp:rsid wsp:val=&quot;00A4089D&quot;/&gt;&lt;wsp:rsid wsp:val=&quot;00A409F0&quot;/&gt;&lt;wsp:rsid wsp:val=&quot;00A4281E&quot;/&gt;&lt;wsp:rsid wsp:val=&quot;00A428EA&quot;/&gt;&lt;wsp:rsid wsp:val=&quot;00A46318&quot;/&gt;&lt;wsp:rsid wsp:val=&quot;00A46804&quot;/&gt;&lt;wsp:rsid wsp:val=&quot;00A477C5&quot;/&gt;&lt;wsp:rsid wsp:val=&quot;00A50223&quot;/&gt;&lt;wsp:rsid wsp:val=&quot;00A5341E&quot;/&gt;&lt;wsp:rsid wsp:val=&quot;00A55AB3&quot;/&gt;&lt;wsp:rsid wsp:val=&quot;00A56DF0&quot;/&gt;&lt;wsp:rsid wsp:val=&quot;00A5790F&quot;/&gt;&lt;wsp:rsid wsp:val=&quot;00A63F57&quot;/&gt;&lt;wsp:rsid wsp:val=&quot;00A65896&quot;/&gt;&lt;wsp:rsid wsp:val=&quot;00A67100&quot;/&gt;&lt;wsp:rsid wsp:val=&quot;00A7074E&quot;/&gt;&lt;wsp:rsid wsp:val=&quot;00A74E7E&quot;/&gt;&lt;wsp:rsid wsp:val=&quot;00A752D4&quot;/&gt;&lt;wsp:rsid wsp:val=&quot;00A800BC&quot;/&gt;&lt;wsp:rsid wsp:val=&quot;00A80BE7&quot;/&gt;&lt;wsp:rsid wsp:val=&quot;00A81020&quot;/&gt;&lt;wsp:rsid wsp:val=&quot;00A815C4&quot;/&gt;&lt;wsp:rsid wsp:val=&quot;00A846F3&quot;/&gt;&lt;wsp:rsid wsp:val=&quot;00A84CAE&quot;/&gt;&lt;wsp:rsid wsp:val=&quot;00A901B7&quot;/&gt;&lt;wsp:rsid wsp:val=&quot;00A90E1D&quot;/&gt;&lt;wsp:rsid wsp:val=&quot;00A975BB&quot;/&gt;&lt;wsp:rsid wsp:val=&quot;00A97DEE&quot;/&gt;&lt;wsp:rsid wsp:val=&quot;00AA2AC1&quot;/&gt;&lt;wsp:rsid wsp:val=&quot;00AA2DAF&quot;/&gt;&lt;wsp:rsid wsp:val=&quot;00AA356A&quot;/&gt;&lt;wsp:rsid wsp:val=&quot;00AA3612&quot;/&gt;&lt;wsp:rsid wsp:val=&quot;00AA5AA8&quot;/&gt;&lt;wsp:rsid wsp:val=&quot;00AA6DBB&quot;/&gt;&lt;wsp:rsid wsp:val=&quot;00AA7697&quot;/&gt;&lt;wsp:rsid wsp:val=&quot;00AB3DF1&quot;/&gt;&lt;wsp:rsid wsp:val=&quot;00AB65AE&quot;/&gt;&lt;wsp:rsid wsp:val=&quot;00AB6871&quot;/&gt;&lt;wsp:rsid wsp:val=&quot;00AB77AB&quot;/&gt;&lt;wsp:rsid wsp:val=&quot;00AB7B47&quot;/&gt;&lt;wsp:rsid wsp:val=&quot;00AC0D87&quot;/&gt;&lt;wsp:rsid wsp:val=&quot;00AC1DC6&quot;/&gt;&lt;wsp:rsid wsp:val=&quot;00AC60A0&quot;/&gt;&lt;wsp:rsid wsp:val=&quot;00AC7190&quot;/&gt;&lt;wsp:rsid wsp:val=&quot;00AD17C6&quot;/&gt;&lt;wsp:rsid wsp:val=&quot;00AD2D84&quot;/&gt;&lt;wsp:rsid wsp:val=&quot;00AD6474&quot;/&gt;&lt;wsp:rsid wsp:val=&quot;00AD747B&quot;/&gt;&lt;wsp:rsid wsp:val=&quot;00AE1A1B&quot;/&gt;&lt;wsp:rsid wsp:val=&quot;00AE479F&quot;/&gt;&lt;wsp:rsid wsp:val=&quot;00AE5C4E&quot;/&gt;&lt;wsp:rsid wsp:val=&quot;00AE6C03&quot;/&gt;&lt;wsp:rsid wsp:val=&quot;00AF54CE&quot;/&gt;&lt;wsp:rsid wsp:val=&quot;00AF6347&quot;/&gt;&lt;wsp:rsid wsp:val=&quot;00B008C0&quot;/&gt;&lt;wsp:rsid wsp:val=&quot;00B00E62&quot;/&gt;&lt;wsp:rsid wsp:val=&quot;00B02083&quot;/&gt;&lt;wsp:rsid wsp:val=&quot;00B12CAF&quot;/&gt;&lt;wsp:rsid wsp:val=&quot;00B15B28&quot;/&gt;&lt;wsp:rsid wsp:val=&quot;00B17113&quot;/&gt;&lt;wsp:rsid wsp:val=&quot;00B178D6&quot;/&gt;&lt;wsp:rsid wsp:val=&quot;00B21413&quot;/&gt;&lt;wsp:rsid wsp:val=&quot;00B25EC7&quot;/&gt;&lt;wsp:rsid wsp:val=&quot;00B26F55&quot;/&gt;&lt;wsp:rsid wsp:val=&quot;00B30812&quot;/&gt;&lt;wsp:rsid wsp:val=&quot;00B30967&quot;/&gt;&lt;wsp:rsid wsp:val=&quot;00B32EBE&quot;/&gt;&lt;wsp:rsid wsp:val=&quot;00B336DA&quot;/&gt;&lt;wsp:rsid wsp:val=&quot;00B33D8C&quot;/&gt;&lt;wsp:rsid wsp:val=&quot;00B361A3&quot;/&gt;&lt;wsp:rsid wsp:val=&quot;00B3695F&quot;/&gt;&lt;wsp:rsid wsp:val=&quot;00B41F62&quot;/&gt;&lt;wsp:rsid wsp:val=&quot;00B42234&quot;/&gt;&lt;wsp:rsid wsp:val=&quot;00B42DE5&quot;/&gt;&lt;wsp:rsid wsp:val=&quot;00B5044A&quot;/&gt;&lt;wsp:rsid wsp:val=&quot;00B5440F&quot;/&gt;&lt;wsp:rsid wsp:val=&quot;00B549E7&quot;/&gt;&lt;wsp:rsid wsp:val=&quot;00B57B47&quot;/&gt;&lt;wsp:rsid wsp:val=&quot;00B63E77&quot;/&gt;&lt;wsp:rsid wsp:val=&quot;00B732A3&quot;/&gt;&lt;wsp:rsid wsp:val=&quot;00B75C1B&quot;/&gt;&lt;wsp:rsid wsp:val=&quot;00B768C3&quot;/&gt;&lt;wsp:rsid wsp:val=&quot;00B82D60&quot;/&gt;&lt;wsp:rsid wsp:val=&quot;00B84C62&quot;/&gt;&lt;wsp:rsid wsp:val=&quot;00B871A0&quot;/&gt;&lt;wsp:rsid wsp:val=&quot;00B92313&quot;/&gt;&lt;wsp:rsid wsp:val=&quot;00B9299B&quot;/&gt;&lt;wsp:rsid wsp:val=&quot;00B944D3&quot;/&gt;&lt;wsp:rsid wsp:val=&quot;00B9591A&quot;/&gt;&lt;wsp:rsid wsp:val=&quot;00B9692B&quot;/&gt;&lt;wsp:rsid wsp:val=&quot;00BA02AD&quot;/&gt;&lt;wsp:rsid wsp:val=&quot;00BA28BA&quot;/&gt;&lt;wsp:rsid wsp:val=&quot;00BA3AAD&quot;/&gt;&lt;wsp:rsid wsp:val=&quot;00BA7ABB&quot;/&gt;&lt;wsp:rsid wsp:val=&quot;00BC2443&quot;/&gt;&lt;wsp:rsid wsp:val=&quot;00BC3D30&quot;/&gt;&lt;wsp:rsid wsp:val=&quot;00BC56AC&quot;/&gt;&lt;wsp:rsid wsp:val=&quot;00BC723D&quot;/&gt;&lt;wsp:rsid wsp:val=&quot;00BD4E3C&quot;/&gt;&lt;wsp:rsid wsp:val=&quot;00BD5138&quot;/&gt;&lt;wsp:rsid wsp:val=&quot;00BD6153&quot;/&gt;&lt;wsp:rsid wsp:val=&quot;00BD654F&quot;/&gt;&lt;wsp:rsid wsp:val=&quot;00BD7ADE&quot;/&gt;&lt;wsp:rsid wsp:val=&quot;00BE0FDA&quot;/&gt;&lt;wsp:rsid wsp:val=&quot;00BE2B8D&quot;/&gt;&lt;wsp:rsid wsp:val=&quot;00BE392F&quot;/&gt;&lt;wsp:rsid wsp:val=&quot;00BE74D7&quot;/&gt;&lt;wsp:rsid wsp:val=&quot;00BE7849&quot;/&gt;&lt;wsp:rsid wsp:val=&quot;00BE7A74&quot;/&gt;&lt;wsp:rsid wsp:val=&quot;00BF0BEE&quot;/&gt;&lt;wsp:rsid wsp:val=&quot;00BF1C5A&quot;/&gt;&lt;wsp:rsid wsp:val=&quot;00BF3BA1&quot;/&gt;&lt;wsp:rsid wsp:val=&quot;00BF3EFE&quot;/&gt;&lt;wsp:rsid wsp:val=&quot;00BF529E&quot;/&gt;&lt;wsp:rsid wsp:val=&quot;00C00C2F&quot;/&gt;&lt;wsp:rsid wsp:val=&quot;00C018D6&quot;/&gt;&lt;wsp:rsid wsp:val=&quot;00C0211D&quot;/&gt;&lt;wsp:rsid wsp:val=&quot;00C0430A&quot;/&gt;&lt;wsp:rsid wsp:val=&quot;00C10BE8&quot;/&gt;&lt;wsp:rsid wsp:val=&quot;00C112FF&quot;/&gt;&lt;wsp:rsid wsp:val=&quot;00C171D9&quot;/&gt;&lt;wsp:rsid wsp:val=&quot;00C204A4&quot;/&gt;&lt;wsp:rsid wsp:val=&quot;00C2107B&quot;/&gt;&lt;wsp:rsid wsp:val=&quot;00C23D2A&quot;/&gt;&lt;wsp:rsid wsp:val=&quot;00C251AD&quot;/&gt;&lt;wsp:rsid wsp:val=&quot;00C302AE&quot;/&gt;&lt;wsp:rsid wsp:val=&quot;00C302B1&quot;/&gt;&lt;wsp:rsid wsp:val=&quot;00C3474D&quot;/&gt;&lt;wsp:rsid wsp:val=&quot;00C3518D&quot;/&gt;&lt;wsp:rsid wsp:val=&quot;00C36138&quot;/&gt;&lt;wsp:rsid wsp:val=&quot;00C37FEB&quot;/&gt;&lt;wsp:rsid wsp:val=&quot;00C4299D&quot;/&gt;&lt;wsp:rsid wsp:val=&quot;00C477E4&quot;/&gt;&lt;wsp:rsid wsp:val=&quot;00C47BC9&quot;/&gt;&lt;wsp:rsid wsp:val=&quot;00C50CF2&quot;/&gt;&lt;wsp:rsid wsp:val=&quot;00C51EE4&quot;/&gt;&lt;wsp:rsid wsp:val=&quot;00C5214D&quot;/&gt;&lt;wsp:rsid wsp:val=&quot;00C5616D&quot;/&gt;&lt;wsp:rsid wsp:val=&quot;00C57902&quot;/&gt;&lt;wsp:rsid wsp:val=&quot;00C644A3&quot;/&gt;&lt;wsp:rsid wsp:val=&quot;00C65AD1&quot;/&gt;&lt;wsp:rsid wsp:val=&quot;00C72E49&quot;/&gt;&lt;wsp:rsid wsp:val=&quot;00C7718F&quot;/&gt;&lt;wsp:rsid wsp:val=&quot;00C820EA&quot;/&gt;&lt;wsp:rsid wsp:val=&quot;00C85CE6&quot;/&gt;&lt;wsp:rsid wsp:val=&quot;00C86BB0&quot;/&gt;&lt;wsp:rsid wsp:val=&quot;00C8790B&quot;/&gt;&lt;wsp:rsid wsp:val=&quot;00C92B94&quot;/&gt;&lt;wsp:rsid wsp:val=&quot;00C932FF&quot;/&gt;&lt;wsp:rsid wsp:val=&quot;00CA06CA&quot;/&gt;&lt;wsp:rsid wsp:val=&quot;00CA0A1B&quot;/&gt;&lt;wsp:rsid wsp:val=&quot;00CA46F3&quot;/&gt;&lt;wsp:rsid wsp:val=&quot;00CA5FCB&quot;/&gt;&lt;wsp:rsid wsp:val=&quot;00CA73AD&quot;/&gt;&lt;wsp:rsid wsp:val=&quot;00CB0C53&quot;/&gt;&lt;wsp:rsid wsp:val=&quot;00CB484B&quot;/&gt;&lt;wsp:rsid wsp:val=&quot;00CB5130&quot;/&gt;&lt;wsp:rsid wsp:val=&quot;00CB7648&quot;/&gt;&lt;wsp:rsid wsp:val=&quot;00CC1936&quot;/&gt;&lt;wsp:rsid wsp:val=&quot;00CC220C&quot;/&gt;&lt;wsp:rsid wsp:val=&quot;00CC375E&quot;/&gt;&lt;wsp:rsid wsp:val=&quot;00CC39BE&quot;/&gt;&lt;wsp:rsid wsp:val=&quot;00CC4B23&quot;/&gt;&lt;wsp:rsid wsp:val=&quot;00CC56C0&quot;/&gt;&lt;wsp:rsid wsp:val=&quot;00CD185B&quot;/&gt;&lt;wsp:rsid wsp:val=&quot;00CD1922&quot;/&gt;&lt;wsp:rsid wsp:val=&quot;00CD22A2&quot;/&gt;&lt;wsp:rsid wsp:val=&quot;00CE0F4B&quot;/&gt;&lt;wsp:rsid wsp:val=&quot;00CE243E&quot;/&gt;&lt;wsp:rsid wsp:val=&quot;00CE4535&quot;/&gt;&lt;wsp:rsid wsp:val=&quot;00CE4F8D&quot;/&gt;&lt;wsp:rsid wsp:val=&quot;00CE5DB6&quot;/&gt;&lt;wsp:rsid wsp:val=&quot;00CF1A20&quot;/&gt;&lt;wsp:rsid wsp:val=&quot;00CF5ED0&quot;/&gt;&lt;wsp:rsid wsp:val=&quot;00D02F63&quot;/&gt;&lt;wsp:rsid wsp:val=&quot;00D05F1E&quot;/&gt;&lt;wsp:rsid wsp:val=&quot;00D06580&quot;/&gt;&lt;wsp:rsid wsp:val=&quot;00D10D52&quot;/&gt;&lt;wsp:rsid wsp:val=&quot;00D11E83&quot;/&gt;&lt;wsp:rsid wsp:val=&quot;00D125DD&quot;/&gt;&lt;wsp:rsid wsp:val=&quot;00D12E77&quot;/&gt;&lt;wsp:rsid wsp:val=&quot;00D15564&quot;/&gt;&lt;wsp:rsid wsp:val=&quot;00D16696&quot;/&gt;&lt;wsp:rsid wsp:val=&quot;00D17C2D&quot;/&gt;&lt;wsp:rsid wsp:val=&quot;00D23C8F&quot;/&gt;&lt;wsp:rsid wsp:val=&quot;00D2433C&quot;/&gt;&lt;wsp:rsid wsp:val=&quot;00D24399&quot;/&gt;&lt;wsp:rsid wsp:val=&quot;00D24BDC&quot;/&gt;&lt;wsp:rsid wsp:val=&quot;00D259F8&quot;/&gt;&lt;wsp:rsid wsp:val=&quot;00D270B3&quot;/&gt;&lt;wsp:rsid wsp:val=&quot;00D3285B&quot;/&gt;&lt;wsp:rsid wsp:val=&quot;00D41C46&quot;/&gt;&lt;wsp:rsid wsp:val=&quot;00D42DFF&quot;/&gt;&lt;wsp:rsid wsp:val=&quot;00D469F3&quot;/&gt;&lt;wsp:rsid wsp:val=&quot;00D46F4A&quot;/&gt;&lt;wsp:rsid wsp:val=&quot;00D47EA8&quot;/&gt;&lt;wsp:rsid wsp:val=&quot;00D5039C&quot;/&gt;&lt;wsp:rsid wsp:val=&quot;00D53A2F&quot;/&gt;&lt;wsp:rsid wsp:val=&quot;00D54EC5&quot;/&gt;&lt;wsp:rsid wsp:val=&quot;00D550B9&quot;/&gt;&lt;wsp:rsid wsp:val=&quot;00D57DD1&quot;/&gt;&lt;wsp:rsid wsp:val=&quot;00D60DE3&quot;/&gt;&lt;wsp:rsid wsp:val=&quot;00D618E3&quot;/&gt;&lt;wsp:rsid wsp:val=&quot;00D67B9C&quot;/&gt;&lt;wsp:rsid wsp:val=&quot;00D768B9&quot;/&gt;&lt;wsp:rsid wsp:val=&quot;00D77FC6&quot;/&gt;&lt;wsp:rsid wsp:val=&quot;00D80D81&quot;/&gt;&lt;wsp:rsid wsp:val=&quot;00D84CBC&quot;/&gt;&lt;wsp:rsid wsp:val=&quot;00D96DC7&quot;/&gt;&lt;wsp:rsid wsp:val=&quot;00DA069F&quot;/&gt;&lt;wsp:rsid wsp:val=&quot;00DA2B0B&quot;/&gt;&lt;wsp:rsid wsp:val=&quot;00DA601B&quot;/&gt;&lt;wsp:rsid wsp:val=&quot;00DA6E38&quot;/&gt;&lt;wsp:rsid wsp:val=&quot;00DB0E4F&quot;/&gt;&lt;wsp:rsid wsp:val=&quot;00DB13CE&quot;/&gt;&lt;wsp:rsid wsp:val=&quot;00DB16F4&quot;/&gt;&lt;wsp:rsid wsp:val=&quot;00DB3488&quot;/&gt;&lt;wsp:rsid wsp:val=&quot;00DB54DF&quot;/&gt;&lt;wsp:rsid wsp:val=&quot;00DB574C&quot;/&gt;&lt;wsp:rsid wsp:val=&quot;00DB5906&quot;/&gt;&lt;wsp:rsid wsp:val=&quot;00DB60CF&quot;/&gt;&lt;wsp:rsid wsp:val=&quot;00DB60F9&quot;/&gt;&lt;wsp:rsid wsp:val=&quot;00DC2A82&quot;/&gt;&lt;wsp:rsid wsp:val=&quot;00DC37B6&quot;/&gt;&lt;wsp:rsid wsp:val=&quot;00DC3FC5&quot;/&gt;&lt;wsp:rsid wsp:val=&quot;00DD0FFC&quot;/&gt;&lt;wsp:rsid wsp:val=&quot;00DD5FE2&quot;/&gt;&lt;wsp:rsid wsp:val=&quot;00DE1566&quot;/&gt;&lt;wsp:rsid wsp:val=&quot;00DE1682&quot;/&gt;&lt;wsp:rsid wsp:val=&quot;00DE2C1B&quot;/&gt;&lt;wsp:rsid wsp:val=&quot;00DE3DB0&quot;/&gt;&lt;wsp:rsid wsp:val=&quot;00DE4EED&quot;/&gt;&lt;wsp:rsid wsp:val=&quot;00DE5B0C&quot;/&gt;&lt;wsp:rsid wsp:val=&quot;00DE6A33&quot;/&gt;&lt;wsp:rsid wsp:val=&quot;00DE751D&quot;/&gt;&lt;wsp:rsid wsp:val=&quot;00DE7B1C&quot;/&gt;&lt;wsp:rsid wsp:val=&quot;00DF21D5&quot;/&gt;&lt;wsp:rsid wsp:val=&quot;00DF5D5D&quot;/&gt;&lt;wsp:rsid wsp:val=&quot;00DF7749&quot;/&gt;&lt;wsp:rsid wsp:val=&quot;00DF7A19&quot;/&gt;&lt;wsp:rsid wsp:val=&quot;00E015AE&quot;/&gt;&lt;wsp:rsid wsp:val=&quot;00E05F34&quot;/&gt;&lt;wsp:rsid wsp:val=&quot;00E06E96&quot;/&gt;&lt;wsp:rsid wsp:val=&quot;00E07C45&quot;/&gt;&lt;wsp:rsid wsp:val=&quot;00E14260&quot;/&gt;&lt;wsp:rsid wsp:val=&quot;00E146F8&quot;/&gt;&lt;wsp:rsid wsp:val=&quot;00E16212&quot;/&gt;&lt;wsp:rsid wsp:val=&quot;00E162F8&quot;/&gt;&lt;wsp:rsid wsp:val=&quot;00E2469F&quot;/&gt;&lt;wsp:rsid wsp:val=&quot;00E24A3C&quot;/&gt;&lt;wsp:rsid wsp:val=&quot;00E3054A&quot;/&gt;&lt;wsp:rsid wsp:val=&quot;00E31C4F&quot;/&gt;&lt;wsp:rsid wsp:val=&quot;00E35277&quot;/&gt;&lt;wsp:rsid wsp:val=&quot;00E3543E&quot;/&gt;&lt;wsp:rsid wsp:val=&quot;00E36A61&quot;/&gt;&lt;wsp:rsid wsp:val=&quot;00E42F98&quot;/&gt;&lt;wsp:rsid wsp:val=&quot;00E52F99&quot;/&gt;&lt;wsp:rsid wsp:val=&quot;00E5366B&quot;/&gt;&lt;wsp:rsid wsp:val=&quot;00E5392F&quot;/&gt;&lt;wsp:rsid wsp:val=&quot;00E61249&quot;/&gt;&lt;wsp:rsid wsp:val=&quot;00E634F8&quot;/&gt;&lt;wsp:rsid wsp:val=&quot;00E713DF&quot;/&gt;&lt;wsp:rsid wsp:val=&quot;00E7321B&quot;/&gt;&lt;wsp:rsid wsp:val=&quot;00E7478E&quot;/&gt;&lt;wsp:rsid wsp:val=&quot;00E76010&quot;/&gt;&lt;wsp:rsid wsp:val=&quot;00E803B9&quot;/&gt;&lt;wsp:rsid wsp:val=&quot;00E83528&quot;/&gt;&lt;wsp:rsid wsp:val=&quot;00E85EDF&quot;/&gt;&lt;wsp:rsid wsp:val=&quot;00E86EC4&quot;/&gt;&lt;wsp:rsid wsp:val=&quot;00E87CC9&quot;/&gt;&lt;wsp:rsid wsp:val=&quot;00E90479&quot;/&gt;&lt;wsp:rsid wsp:val=&quot;00E9133C&quot;/&gt;&lt;wsp:rsid wsp:val=&quot;00E91DE1&quot;/&gt;&lt;wsp:rsid wsp:val=&quot;00E928D9&quot;/&gt;&lt;wsp:rsid wsp:val=&quot;00E9609C&quot;/&gt;&lt;wsp:rsid wsp:val=&quot;00E96386&quot;/&gt;&lt;wsp:rsid wsp:val=&quot;00EA1B6E&quot;/&gt;&lt;wsp:rsid wsp:val=&quot;00EA7A7D&quot;/&gt;&lt;wsp:rsid wsp:val=&quot;00EB1380&quot;/&gt;&lt;wsp:rsid wsp:val=&quot;00EB4B2C&quot;/&gt;&lt;wsp:rsid wsp:val=&quot;00EB7805&quot;/&gt;&lt;wsp:rsid wsp:val=&quot;00EB7B9E&quot;/&gt;&lt;wsp:rsid wsp:val=&quot;00EC144F&quot;/&gt;&lt;wsp:rsid wsp:val=&quot;00EC229F&quot;/&gt;&lt;wsp:rsid wsp:val=&quot;00EC6994&quot;/&gt;&lt;wsp:rsid wsp:val=&quot;00EC7BFF&quot;/&gt;&lt;wsp:rsid wsp:val=&quot;00ED2311&quot;/&gt;&lt;wsp:rsid wsp:val=&quot;00ED77D1&quot;/&gt;&lt;wsp:rsid wsp:val=&quot;00EE0888&quot;/&gt;&lt;wsp:rsid wsp:val=&quot;00EE5FC3&quot;/&gt;&lt;wsp:rsid wsp:val=&quot;00EE65F8&quot;/&gt;&lt;wsp:rsid wsp:val=&quot;00EF4BED&quot;/&gt;&lt;wsp:rsid wsp:val=&quot;00EF59C3&quot;/&gt;&lt;wsp:rsid wsp:val=&quot;00EF6D2C&quot;/&gt;&lt;wsp:rsid wsp:val=&quot;00F00535&quot;/&gt;&lt;wsp:rsid wsp:val=&quot;00F044B2&quot;/&gt;&lt;wsp:rsid wsp:val=&quot;00F055F1&quot;/&gt;&lt;wsp:rsid wsp:val=&quot;00F10FB8&quot;/&gt;&lt;wsp:rsid wsp:val=&quot;00F1182B&quot;/&gt;&lt;wsp:rsid wsp:val=&quot;00F178E2&quot;/&gt;&lt;wsp:rsid wsp:val=&quot;00F20ABC&quot;/&gt;&lt;wsp:rsid wsp:val=&quot;00F2495C&quot;/&gt;&lt;wsp:rsid wsp:val=&quot;00F30568&quot;/&gt;&lt;wsp:rsid wsp:val=&quot;00F30933&quot;/&gt;&lt;wsp:rsid wsp:val=&quot;00F30AE3&quot;/&gt;&lt;wsp:rsid wsp:val=&quot;00F33487&quot;/&gt;&lt;wsp:rsid wsp:val=&quot;00F41798&quot;/&gt;&lt;wsp:rsid wsp:val=&quot;00F431DD&quot;/&gt;&lt;wsp:rsid wsp:val=&quot;00F47E86&quot;/&gt;&lt;wsp:rsid wsp:val=&quot;00F51E90&quot;/&gt;&lt;wsp:rsid wsp:val=&quot;00F55A41&quot;/&gt;&lt;wsp:rsid wsp:val=&quot;00F5718E&quot;/&gt;&lt;wsp:rsid wsp:val=&quot;00F63E3E&quot;/&gt;&lt;wsp:rsid wsp:val=&quot;00F656C7&quot;/&gt;&lt;wsp:rsid wsp:val=&quot;00F661C9&quot;/&gt;&lt;wsp:rsid wsp:val=&quot;00F673DF&quot;/&gt;&lt;wsp:rsid wsp:val=&quot;00F719C5&quot;/&gt;&lt;wsp:rsid wsp:val=&quot;00F7393F&quot;/&gt;&lt;wsp:rsid wsp:val=&quot;00F762FF&quot;/&gt;&lt;wsp:rsid wsp:val=&quot;00F802F4&quot;/&gt;&lt;wsp:rsid wsp:val=&quot;00F839D5&quot;/&gt;&lt;wsp:rsid wsp:val=&quot;00F86965&quot;/&gt;&lt;wsp:rsid wsp:val=&quot;00F90F9B&quot;/&gt;&lt;wsp:rsid wsp:val=&quot;00F91C52&quot;/&gt;&lt;wsp:rsid wsp:val=&quot;00F9446D&quot;/&gt;&lt;wsp:rsid wsp:val=&quot;00F96C9C&quot;/&gt;&lt;wsp:rsid wsp:val=&quot;00F972A0&quot;/&gt;&lt;wsp:rsid wsp:val=&quot;00FA1473&quot;/&gt;&lt;wsp:rsid wsp:val=&quot;00FA35A8&quot;/&gt;&lt;wsp:rsid wsp:val=&quot;00FA3FFE&quot;/&gt;&lt;wsp:rsid wsp:val=&quot;00FA4D6C&quot;/&gt;&lt;wsp:rsid wsp:val=&quot;00FA609A&quot;/&gt;&lt;wsp:rsid wsp:val=&quot;00FA69C9&quot;/&gt;&lt;wsp:rsid wsp:val=&quot;00FA7FF2&quot;/&gt;&lt;wsp:rsid wsp:val=&quot;00FB2D9F&quot;/&gt;&lt;wsp:rsid wsp:val=&quot;00FC2220&quot;/&gt;&lt;wsp:rsid wsp:val=&quot;00FC5CFE&quot;/&gt;&lt;wsp:rsid wsp:val=&quot;00FD386F&quot;/&gt;&lt;wsp:rsid wsp:val=&quot;00FD44DB&quot;/&gt;&lt;wsp:rsid wsp:val=&quot;00FD4AF3&quot;/&gt;&lt;wsp:rsid wsp:val=&quot;00FE0830&quot;/&gt;&lt;wsp:rsid wsp:val=&quot;00FE20D3&quot;/&gt;&lt;wsp:rsid wsp:val=&quot;00FE5814&quot;/&gt;&lt;wsp:rsid wsp:val=&quot;00FE6FE0&quot;/&gt;&lt;wsp:rsid wsp:val=&quot;00FF1054&quot;/&gt;&lt;wsp:rsid wsp:val=&quot;00FF18D3&quot;/&gt;&lt;wsp:rsid wsp:val=&quot;00FF1BBD&quot;/&gt;&lt;wsp:rsid wsp:val=&quot;00FF1E91&quot;/&gt;&lt;wsp:rsid wsp:val=&quot;00FF5E2A&quot;/&gt;&lt;wsp:rsid wsp:val=&quot;00FF5E48&quot;/&gt;&lt;/wsp:rsids&gt;&lt;/w:docPr&gt;&lt;w:body&gt;&lt;wx:sect&gt;&lt;w:p wsp:rsidR=&quot;00000000&quot; wsp:rsidRDefault=&quot;000F3821&quot; wsp:rsidP=&quot;000F3821&quot;&gt;&lt;m:oMathPara&gt;&lt;m:oMath&gt;&lt;m:rad&gt;&lt;m:radPr&gt;&lt;m:degHide m:val=&quot;1&quot;/&gt;&lt;m:ctrlPr&gt;&lt;w:rPr&gt;&lt;w:rFonts w:ascii=&quot;Cambria Math&quot; w:h-ansi=&quot;Cambria Math&quot;/&gt;&lt;wx:font wx:val=&quot;Cambria Math&quot;/&gt;&lt;w:i/&gt;&lt;w:sz w:val=&quot;24&quot;/&gt;&lt;w:sz-cs w:val=&quot;24&quot;/&gt;&lt;/w:rPr&gt;&lt;/m:ctrlPr&gt;&lt;/m:radPr&gt;&lt;m:deg/&gt;&lt;m:e&gt;&lt;m:r&gt;&lt;w:rPr&gt;&lt;w:rFonts w:ascii=&quot;Cambria Math&quot; w:h-ansi=&quot;Cambria Math&quot;/&gt;&lt;wx:font wx:val=&quot;Cambria Math&quot;/&gt;&lt;w:i/&gt;&lt;w:sz w:val=&quot;24&quot;/&gt;&lt;w:sz-cs w:val=&quot;24&quot;/&gt;&lt;/w:rPr&gt;&lt;m:t&gt;x&lt;/m:t&gt;&lt;/m:r&gt;&lt;/m:e&gt;&lt;/m:ra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stroked="f">
            <v:imagedata r:id="rId13" o:title="" chromakey="white"/>
          </v:shape>
        </w:pict>
      </w:r>
      <w:r w:rsidRPr="008937B5">
        <w:rPr>
          <w:rFonts w:eastAsia="Calibri"/>
          <w:i/>
          <w:lang w:val="ru-RU" w:eastAsia="en-US" w:bidi="ar-SA"/>
        </w:rPr>
        <w:t xml:space="preserve">, </w:t>
      </w:r>
      <w:r w:rsidRPr="008937B5">
        <w:rPr>
          <w:rFonts w:eastAsia="Calibri"/>
          <w:i/>
          <w:lang w:val="en-US" w:eastAsia="en-US" w:bidi="ar-SA"/>
        </w:rPr>
        <w:t>y</w:t>
      </w:r>
      <w:r w:rsidRPr="008937B5">
        <w:rPr>
          <w:rFonts w:eastAsia="Calibri"/>
          <w:i/>
          <w:lang w:val="ru-RU" w:eastAsia="en-US" w:bidi="ar-SA"/>
        </w:rPr>
        <w:t>=|</w:t>
      </w:r>
      <w:r w:rsidRPr="008937B5">
        <w:rPr>
          <w:rFonts w:eastAsia="Calibri"/>
          <w:i/>
          <w:lang w:val="en-US" w:eastAsia="en-US" w:bidi="ar-SA"/>
        </w:rPr>
        <w:t>x</w:t>
      </w:r>
      <w:r w:rsidRPr="008937B5">
        <w:rPr>
          <w:rFonts w:eastAsia="Calibri"/>
          <w:i/>
          <w:lang w:val="ru-RU" w:eastAsia="en-US" w:bidi="ar-SA"/>
        </w:rPr>
        <w:t>|</w:t>
      </w:r>
      <w:r w:rsidRPr="008937B5">
        <w:rPr>
          <w:rFonts w:eastAsia="Calibri"/>
          <w:lang w:val="ru-RU" w:eastAsia="en-US" w:bidi="ar-SA"/>
        </w:rPr>
        <w:t xml:space="preserve">. Графическое решение уравнений </w:t>
        <w:br/>
        <w:t>и систем уравнений.</w:t>
      </w:r>
    </w:p>
    <w:p w:rsidR="000A4BCF" w:rsidRPr="008937B5" w:rsidP="003264A2">
      <w:pPr>
        <w:widowControl w:val="0"/>
        <w:spacing w:after="0" w:line="240" w:lineRule="auto"/>
        <w:ind w:firstLine="709"/>
        <w:jc w:val="both"/>
        <w:rPr>
          <w:rFonts w:eastAsia="Calibri"/>
          <w:lang w:val="ru-RU" w:eastAsia="en-US" w:bidi="ar-SA"/>
        </w:rPr>
      </w:pPr>
      <w:bookmarkStart w:id="46" w:name="_Toc124426229"/>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5.4. </w:t>
      </w:r>
      <w:r w:rsidRPr="003C426A">
        <w:rPr>
          <w:rFonts w:eastAsia="Calibri"/>
          <w:b/>
          <w:lang w:val="ru-RU" w:eastAsia="en-US" w:bidi="ar-SA"/>
        </w:rPr>
        <w:t>Содержание обучения в 9 классе</w:t>
      </w:r>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5.4.1. Числа и вычисления</w:t>
      </w:r>
      <w:bookmarkEnd w:id="46"/>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Действительные числа.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Рациональные числа, иррациональные числа, конечные и бесконечные десятичные дроби. Множество действительных чисел, действительные числа </w:t>
        <w:br/>
        <w:t xml:space="preserve">как бесконечные десятичные дроби. Взаимно однозначное соответствие </w:t>
        <w:br/>
        <w:t>между множеством действительных чисел и координатной прямой.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Сравнение действительных чисел, арифметические действия </w:t>
        <w:br/>
        <w:t>с действительными числами.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Измерения, приближения, оценки.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Размеры объектов окружающего мира, длительность процессов </w:t>
        <w:br/>
        <w:t>в окружающем мире.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Приближённое значение величины, точность приближения. Округление чисел. Прикидка и оценка результатов вычислений.</w:t>
      </w:r>
    </w:p>
    <w:p w:rsidR="000A4BCF" w:rsidRPr="008937B5" w:rsidP="003264A2">
      <w:pPr>
        <w:widowControl w:val="0"/>
        <w:spacing w:after="0" w:line="240" w:lineRule="auto"/>
        <w:ind w:firstLine="709"/>
        <w:jc w:val="both"/>
        <w:rPr>
          <w:rFonts w:eastAsia="Calibri"/>
          <w:lang w:val="ru-RU" w:eastAsia="en-US" w:bidi="ar-SA"/>
        </w:rPr>
      </w:pPr>
      <w:bookmarkStart w:id="47" w:name="_Toc124426230"/>
      <w:r w:rsidRPr="00F66786" w:rsidR="003C426A">
        <w:rPr>
          <w:rFonts w:eastAsia="Calibri"/>
          <w:lang w:val="ru-RU" w:eastAsia="en-US" w:bidi="ar-SA"/>
        </w:rPr>
        <w:t>2.9</w:t>
      </w:r>
      <w:r w:rsidRPr="008937B5">
        <w:rPr>
          <w:rFonts w:eastAsia="Calibri"/>
          <w:lang w:val="ru-RU" w:eastAsia="en-US" w:bidi="ar-SA"/>
        </w:rPr>
        <w:t>5.4.2. Уравнения и неравенства</w:t>
      </w:r>
      <w:bookmarkEnd w:id="47"/>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Уравнения с одной переменной.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Линейное уравнение. Решение уравнений, сводящихся к линейным.</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Решение дробно-рациональных уравнений. Решение текстовых задач алгебраическим методом.</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Системы уравнений.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Решение текстовых задач алгебраическим способом.</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Неравенства.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Числовые неравенства и их свойства.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0A4BCF" w:rsidRPr="008937B5" w:rsidP="003264A2">
      <w:pPr>
        <w:widowControl w:val="0"/>
        <w:spacing w:after="0" w:line="240" w:lineRule="auto"/>
        <w:ind w:firstLine="709"/>
        <w:jc w:val="both"/>
        <w:rPr>
          <w:rFonts w:eastAsia="Calibri"/>
          <w:lang w:val="ru-RU" w:eastAsia="en-US" w:bidi="ar-SA"/>
        </w:rPr>
      </w:pPr>
      <w:bookmarkStart w:id="48" w:name="_Toc124426231"/>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5.4.3. Функции</w:t>
      </w:r>
      <w:bookmarkEnd w:id="48"/>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Квадратичная функция, её график и свойства. Парабола, координаты вершины параболы, ось симметрии параболы.</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Графики функций: </w:t>
      </w:r>
      <w:r>
        <w:rPr>
          <w:rFonts w:ascii="Times New Roman" w:hAnsi="Times New Roman"/>
          <w:sz w:val="24"/>
          <w:szCs w:val="24"/>
        </w:rPr>
        <w:pict>
          <v:shape id="_x0000_i1028" type="#_x0000_t75" style="width:335.2pt;height:27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defaultTabStop w:val=&quot;708&quot;/&gt;&lt;w:punctuationKerning/&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509DA&quot;/&gt;&lt;wsp:rsid wsp:val=&quot;00000DC9&quot;/&gt;&lt;wsp:rsid wsp:val=&quot;00002789&quot;/&gt;&lt;wsp:rsid wsp:val=&quot;000078AC&quot;/&gt;&lt;wsp:rsid wsp:val=&quot;00010DB2&quot;/&gt;&lt;wsp:rsid wsp:val=&quot;00013257&quot;/&gt;&lt;wsp:rsid wsp:val=&quot;00017C20&quot;/&gt;&lt;wsp:rsid wsp:val=&quot;0002002C&quot;/&gt;&lt;wsp:rsid wsp:val=&quot;000200B2&quot;/&gt;&lt;wsp:rsid wsp:val=&quot;0002502F&quot;/&gt;&lt;wsp:rsid wsp:val=&quot;00026E97&quot;/&gt;&lt;wsp:rsid wsp:val=&quot;00034664&quot;/&gt;&lt;wsp:rsid wsp:val=&quot;000353A1&quot;/&gt;&lt;wsp:rsid wsp:val=&quot;00037878&quot;/&gt;&lt;wsp:rsid wsp:val=&quot;00040FF2&quot;/&gt;&lt;wsp:rsid wsp:val=&quot;00041B2F&quot;/&gt;&lt;wsp:rsid wsp:val=&quot;00041F7F&quot;/&gt;&lt;wsp:rsid wsp:val=&quot;000451F5&quot;/&gt;&lt;wsp:rsid wsp:val=&quot;00047611&quot;/&gt;&lt;wsp:rsid wsp:val=&quot;00052478&quot;/&gt;&lt;wsp:rsid wsp:val=&quot;000558B7&quot;/&gt;&lt;wsp:rsid wsp:val=&quot;00056B0F&quot;/&gt;&lt;wsp:rsid wsp:val=&quot;00057EEB&quot;/&gt;&lt;wsp:rsid wsp:val=&quot;00060A7D&quot;/&gt;&lt;wsp:rsid wsp:val=&quot;000638DF&quot;/&gt;&lt;wsp:rsid wsp:val=&quot;0006576F&quot;/&gt;&lt;wsp:rsid wsp:val=&quot;00073C3E&quot;/&gt;&lt;wsp:rsid wsp:val=&quot;00080354&quot;/&gt;&lt;wsp:rsid wsp:val=&quot;00082088&quot;/&gt;&lt;wsp:rsid wsp:val=&quot;00093E8F&quot;/&gt;&lt;wsp:rsid wsp:val=&quot;00095223&quot;/&gt;&lt;wsp:rsid wsp:val=&quot;0009558A&quot;/&gt;&lt;wsp:rsid wsp:val=&quot;00095F67&quot;/&gt;&lt;wsp:rsid wsp:val=&quot;00096252&quot;/&gt;&lt;wsp:rsid wsp:val=&quot;000965AE&quot;/&gt;&lt;wsp:rsid wsp:val=&quot;000A1DE9&quot;/&gt;&lt;wsp:rsid wsp:val=&quot;000A5707&quot;/&gt;&lt;wsp:rsid wsp:val=&quot;000B1C4A&quot;/&gt;&lt;wsp:rsid wsp:val=&quot;000B2108&quot;/&gt;&lt;wsp:rsid wsp:val=&quot;000B57D3&quot;/&gt;&lt;wsp:rsid wsp:val=&quot;000B77A8&quot;/&gt;&lt;wsp:rsid wsp:val=&quot;000C0226&quot;/&gt;&lt;wsp:rsid wsp:val=&quot;000C748E&quot;/&gt;&lt;wsp:rsid wsp:val=&quot;000C785D&quot;/&gt;&lt;wsp:rsid wsp:val=&quot;000C78B7&quot;/&gt;&lt;wsp:rsid wsp:val=&quot;000D47C9&quot;/&gt;&lt;wsp:rsid wsp:val=&quot;000D5196&quot;/&gt;&lt;wsp:rsid wsp:val=&quot;000D76C3&quot;/&gt;&lt;wsp:rsid wsp:val=&quot;000D7807&quot;/&gt;&lt;wsp:rsid wsp:val=&quot;000E3BB9&quot;/&gt;&lt;wsp:rsid wsp:val=&quot;000E6A4E&quot;/&gt;&lt;wsp:rsid wsp:val=&quot;000E74F6&quot;/&gt;&lt;wsp:rsid wsp:val=&quot;000E7BA5&quot;/&gt;&lt;wsp:rsid wsp:val=&quot;000F0651&quot;/&gt;&lt;wsp:rsid wsp:val=&quot;000F39D8&quot;/&gt;&lt;wsp:rsid wsp:val=&quot;000F4BCE&quot;/&gt;&lt;wsp:rsid wsp:val=&quot;000F6383&quot;/&gt;&lt;wsp:rsid wsp:val=&quot;00100623&quot;/&gt;&lt;wsp:rsid wsp:val=&quot;00101512&quot;/&gt;&lt;wsp:rsid wsp:val=&quot;00101675&quot;/&gt;&lt;wsp:rsid wsp:val=&quot;00104EF9&quot;/&gt;&lt;wsp:rsid wsp:val=&quot;001057F5&quot;/&gt;&lt;wsp:rsid wsp:val=&quot;0010621C&quot;/&gt;&lt;wsp:rsid wsp:val=&quot;00113533&quot;/&gt;&lt;wsp:rsid wsp:val=&quot;00114098&quot;/&gt;&lt;wsp:rsid wsp:val=&quot;0011571D&quot;/&gt;&lt;wsp:rsid wsp:val=&quot;00121C74&quot;/&gt;&lt;wsp:rsid wsp:val=&quot;00121C7C&quot;/&gt;&lt;wsp:rsid wsp:val=&quot;00123359&quot;/&gt;&lt;wsp:rsid wsp:val=&quot;00124DE6&quot;/&gt;&lt;wsp:rsid wsp:val=&quot;00127B73&quot;/&gt;&lt;wsp:rsid wsp:val=&quot;00132EC4&quot;/&gt;&lt;wsp:rsid wsp:val=&quot;00134E17&quot;/&gt;&lt;wsp:rsid wsp:val=&quot;00135A26&quot;/&gt;&lt;wsp:rsid wsp:val=&quot;00135F51&quot;/&gt;&lt;wsp:rsid wsp:val=&quot;0013603B&quot;/&gt;&lt;wsp:rsid wsp:val=&quot;001454A9&quot;/&gt;&lt;wsp:rsid wsp:val=&quot;00147ADC&quot;/&gt;&lt;wsp:rsid wsp:val=&quot;00150A9D&quot;/&gt;&lt;wsp:rsid wsp:val=&quot;00150E8F&quot;/&gt;&lt;wsp:rsid wsp:val=&quot;00155762&quot;/&gt;&lt;wsp:rsid wsp:val=&quot;0016526C&quot;/&gt;&lt;wsp:rsid wsp:val=&quot;0016576C&quot;/&gt;&lt;wsp:rsid wsp:val=&quot;00170406&quot;/&gt;&lt;wsp:rsid wsp:val=&quot;00170CED&quot;/&gt;&lt;wsp:rsid wsp:val=&quot;0017172E&quot;/&gt;&lt;wsp:rsid wsp:val=&quot;00172F75&quot;/&gt;&lt;wsp:rsid wsp:val=&quot;001730D6&quot;/&gt;&lt;wsp:rsid wsp:val=&quot;0018543C&quot;/&gt;&lt;wsp:rsid wsp:val=&quot;00191211&quot;/&gt;&lt;wsp:rsid wsp:val=&quot;001955E4&quot;/&gt;&lt;wsp:rsid wsp:val=&quot;001961DA&quot;/&gt;&lt;wsp:rsid wsp:val=&quot;00197BE5&quot;/&gt;&lt;wsp:rsid wsp:val=&quot;00197E5E&quot;/&gt;&lt;wsp:rsid wsp:val=&quot;001A0886&quot;/&gt;&lt;wsp:rsid wsp:val=&quot;001A2A5E&quot;/&gt;&lt;wsp:rsid wsp:val=&quot;001A4D21&quot;/&gt;&lt;wsp:rsid wsp:val=&quot;001A4F22&quot;/&gt;&lt;wsp:rsid wsp:val=&quot;001A5591&quot;/&gt;&lt;wsp:rsid wsp:val=&quot;001B1B2A&quot;/&gt;&lt;wsp:rsid wsp:val=&quot;001B3E8B&quot;/&gt;&lt;wsp:rsid wsp:val=&quot;001B3F02&quot;/&gt;&lt;wsp:rsid wsp:val=&quot;001B4518&quot;/&gt;&lt;wsp:rsid wsp:val=&quot;001B5CC3&quot;/&gt;&lt;wsp:rsid wsp:val=&quot;001B5FFB&quot;/&gt;&lt;wsp:rsid wsp:val=&quot;001B758A&quot;/&gt;&lt;wsp:rsid wsp:val=&quot;001B7632&quot;/&gt;&lt;wsp:rsid wsp:val=&quot;001B773D&quot;/&gt;&lt;wsp:rsid wsp:val=&quot;001C07B2&quot;/&gt;&lt;wsp:rsid wsp:val=&quot;001C504F&quot;/&gt;&lt;wsp:rsid wsp:val=&quot;001C6CF3&quot;/&gt;&lt;wsp:rsid wsp:val=&quot;001D6574&quot;/&gt;&lt;wsp:rsid wsp:val=&quot;001E0F7D&quot;/&gt;&lt;wsp:rsid wsp:val=&quot;001E4D51&quot;/&gt;&lt;wsp:rsid wsp:val=&quot;001E4D53&quot;/&gt;&lt;wsp:rsid wsp:val=&quot;001E57E3&quot;/&gt;&lt;wsp:rsid wsp:val=&quot;001E7439&quot;/&gt;&lt;wsp:rsid wsp:val=&quot;001F1BF2&quot;/&gt;&lt;wsp:rsid wsp:val=&quot;001F4FFE&quot;/&gt;&lt;wsp:rsid wsp:val=&quot;0020035C&quot;/&gt;&lt;wsp:rsid wsp:val=&quot;002032C5&quot;/&gt;&lt;wsp:rsid wsp:val=&quot;00205E4C&quot;/&gt;&lt;wsp:rsid wsp:val=&quot;00215425&quot;/&gt;&lt;wsp:rsid wsp:val=&quot;00217D03&quot;/&gt;&lt;wsp:rsid wsp:val=&quot;00220A62&quot;/&gt;&lt;wsp:rsid wsp:val=&quot;002211D3&quot;/&gt;&lt;wsp:rsid wsp:val=&quot;00222782&quot;/&gt;&lt;wsp:rsid wsp:val=&quot;0022482F&quot;/&gt;&lt;wsp:rsid wsp:val=&quot;00225C84&quot;/&gt;&lt;wsp:rsid wsp:val=&quot;00226831&quot;/&gt;&lt;wsp:rsid wsp:val=&quot;00226F87&quot;/&gt;&lt;wsp:rsid wsp:val=&quot;00231FAF&quot;/&gt;&lt;wsp:rsid wsp:val=&quot;002336BD&quot;/&gt;&lt;wsp:rsid wsp:val=&quot;002402C4&quot;/&gt;&lt;wsp:rsid wsp:val=&quot;00242919&quot;/&gt;&lt;wsp:rsid wsp:val=&quot;00243836&quot;/&gt;&lt;wsp:rsid wsp:val=&quot;00244FF2&quot;/&gt;&lt;wsp:rsid wsp:val=&quot;00246D32&quot;/&gt;&lt;wsp:rsid wsp:val=&quot;0024725E&quot;/&gt;&lt;wsp:rsid wsp:val=&quot;002552A6&quot;/&gt;&lt;wsp:rsid wsp:val=&quot;002618EA&quot;/&gt;&lt;wsp:rsid wsp:val=&quot;002635DF&quot;/&gt;&lt;wsp:rsid wsp:val=&quot;00264CD1&quot;/&gt;&lt;wsp:rsid wsp:val=&quot;002669E3&quot;/&gt;&lt;wsp:rsid wsp:val=&quot;002746CE&quot;/&gt;&lt;wsp:rsid wsp:val=&quot;00274CF0&quot;/&gt;&lt;wsp:rsid wsp:val=&quot;00276D3A&quot;/&gt;&lt;wsp:rsid wsp:val=&quot;00281A9F&quot;/&gt;&lt;wsp:rsid wsp:val=&quot;002837DD&quot;/&gt;&lt;wsp:rsid wsp:val=&quot;00283F18&quot;/&gt;&lt;wsp:rsid wsp:val=&quot;00286F07&quot;/&gt;&lt;wsp:rsid wsp:val=&quot;002916DE&quot;/&gt;&lt;wsp:rsid wsp:val=&quot;002952C0&quot;/&gt;&lt;wsp:rsid wsp:val=&quot;0029561E&quot;/&gt;&lt;wsp:rsid wsp:val=&quot;00296886&quot;/&gt;&lt;wsp:rsid wsp:val=&quot;00297415&quot;/&gt;&lt;wsp:rsid wsp:val=&quot;00297646&quot;/&gt;&lt;wsp:rsid wsp:val=&quot;002A1088&quot;/&gt;&lt;wsp:rsid wsp:val=&quot;002A3B09&quot;/&gt;&lt;wsp:rsid wsp:val=&quot;002A3D2E&quot;/&gt;&lt;wsp:rsid wsp:val=&quot;002B095A&quot;/&gt;&lt;wsp:rsid wsp:val=&quot;002B172B&quot;/&gt;&lt;wsp:rsid wsp:val=&quot;002B4040&quot;/&gt;&lt;wsp:rsid wsp:val=&quot;002B647D&quot;/&gt;&lt;wsp:rsid wsp:val=&quot;002B7299&quot;/&gt;&lt;wsp:rsid wsp:val=&quot;002C168F&quot;/&gt;&lt;wsp:rsid wsp:val=&quot;002C2981&quot;/&gt;&lt;wsp:rsid wsp:val=&quot;002C3D87&quot;/&gt;&lt;wsp:rsid wsp:val=&quot;002C7BE4&quot;/&gt;&lt;wsp:rsid wsp:val=&quot;002D26D1&quot;/&gt;&lt;wsp:rsid wsp:val=&quot;002D4305&quot;/&gt;&lt;wsp:rsid wsp:val=&quot;002E100F&quot;/&gt;&lt;wsp:rsid wsp:val=&quot;002E6491&quot;/&gt;&lt;wsp:rsid wsp:val=&quot;002F2EF4&quot;/&gt;&lt;wsp:rsid wsp:val=&quot;002F5E5D&quot;/&gt;&lt;wsp:rsid wsp:val=&quot;002F78DA&quot;/&gt;&lt;wsp:rsid wsp:val=&quot;00301F64&quot;/&gt;&lt;wsp:rsid wsp:val=&quot;00302086&quot;/&gt;&lt;wsp:rsid wsp:val=&quot;00307329&quot;/&gt;&lt;wsp:rsid wsp:val=&quot;003121CD&quot;/&gt;&lt;wsp:rsid wsp:val=&quot;003137A1&quot;/&gt;&lt;wsp:rsid wsp:val=&quot;00315529&quot;/&gt;&lt;wsp:rsid wsp:val=&quot;003206F3&quot;/&gt;&lt;wsp:rsid wsp:val=&quot;00323C64&quot;/&gt;&lt;wsp:rsid wsp:val=&quot;00325E56&quot;/&gt;&lt;wsp:rsid wsp:val=&quot;00330547&quot;/&gt;&lt;wsp:rsid wsp:val=&quot;00331FD6&quot;/&gt;&lt;wsp:rsid wsp:val=&quot;003325F0&quot;/&gt;&lt;wsp:rsid wsp:val=&quot;003327B8&quot;/&gt;&lt;wsp:rsid wsp:val=&quot;003341DF&quot;/&gt;&lt;wsp:rsid wsp:val=&quot;003410BD&quot;/&gt;&lt;wsp:rsid wsp:val=&quot;00347685&quot;/&gt;&lt;wsp:rsid wsp:val=&quot;00350BF6&quot;/&gt;&lt;wsp:rsid wsp:val=&quot;00353041&quot;/&gt;&lt;wsp:rsid wsp:val=&quot;00356B48&quot;/&gt;&lt;wsp:rsid wsp:val=&quot;00363CCB&quot;/&gt;&lt;wsp:rsid wsp:val=&quot;00367A91&quot;/&gt;&lt;wsp:rsid wsp:val=&quot;00370C85&quot;/&gt;&lt;wsp:rsid wsp:val=&quot;003733CB&quot;/&gt;&lt;wsp:rsid wsp:val=&quot;0037414B&quot;/&gt;&lt;wsp:rsid wsp:val=&quot;00376189&quot;/&gt;&lt;wsp:rsid wsp:val=&quot;00383F01&quot;/&gt;&lt;wsp:rsid wsp:val=&quot;003870DE&quot;/&gt;&lt;wsp:rsid wsp:val=&quot;00392225&quot;/&gt;&lt;wsp:rsid wsp:val=&quot;00393A0A&quot;/&gt;&lt;wsp:rsid wsp:val=&quot;00395821&quot;/&gt;&lt;wsp:rsid wsp:val=&quot;0039787C&quot;/&gt;&lt;wsp:rsid wsp:val=&quot;003A09AC&quot;/&gt;&lt;wsp:rsid wsp:val=&quot;003A0EE5&quot;/&gt;&lt;wsp:rsid wsp:val=&quot;003B4209&quot;/&gt;&lt;wsp:rsid wsp:val=&quot;003B673E&quot;/&gt;&lt;wsp:rsid wsp:val=&quot;003C1D2C&quot;/&gt;&lt;wsp:rsid wsp:val=&quot;003D18B4&quot;/&gt;&lt;wsp:rsid wsp:val=&quot;003D3AF1&quot;/&gt;&lt;wsp:rsid wsp:val=&quot;003E19CC&quot;/&gt;&lt;wsp:rsid wsp:val=&quot;003E1DF5&quot;/&gt;&lt;wsp:rsid wsp:val=&quot;003E6565&quot;/&gt;&lt;wsp:rsid wsp:val=&quot;003F095A&quot;/&gt;&lt;wsp:rsid wsp:val=&quot;003F0D3C&quot;/&gt;&lt;wsp:rsid wsp:val=&quot;0040090F&quot;/&gt;&lt;wsp:rsid wsp:val=&quot;00401BD9&quot;/&gt;&lt;wsp:rsid wsp:val=&quot;00403972&quot;/&gt;&lt;wsp:rsid wsp:val=&quot;00404670&quot;/&gt;&lt;wsp:rsid wsp:val=&quot;00404A47&quot;/&gt;&lt;wsp:rsid wsp:val=&quot;00404C94&quot;/&gt;&lt;wsp:rsid wsp:val=&quot;0040543E&quot;/&gt;&lt;wsp:rsid wsp:val=&quot;004069B3&quot;/&gt;&lt;wsp:rsid wsp:val=&quot;00410D72&quot;/&gt;&lt;wsp:rsid wsp:val=&quot;00412EA5&quot;/&gt;&lt;wsp:rsid wsp:val=&quot;004161BD&quot;/&gt;&lt;wsp:rsid wsp:val=&quot;00416D05&quot;/&gt;&lt;wsp:rsid wsp:val=&quot;00417B3B&quot;/&gt;&lt;wsp:rsid wsp:val=&quot;00420CD4&quot;/&gt;&lt;wsp:rsid wsp:val=&quot;0042345C&quot;/&gt;&lt;wsp:rsid wsp:val=&quot;00430988&quot;/&gt;&lt;wsp:rsid wsp:val=&quot;004316B2&quot;/&gt;&lt;wsp:rsid wsp:val=&quot;00431C10&quot;/&gt;&lt;wsp:rsid wsp:val=&quot;0043530E&quot;/&gt;&lt;wsp:rsid wsp:val=&quot;00436627&quot;/&gt;&lt;wsp:rsid wsp:val=&quot;0043798D&quot;/&gt;&lt;wsp:rsid wsp:val=&quot;004418A6&quot;/&gt;&lt;wsp:rsid wsp:val=&quot;00446E48&quot;/&gt;&lt;wsp:rsid wsp:val=&quot;004476B5&quot;/&gt;&lt;wsp:rsid wsp:val=&quot;00447F99&quot;/&gt;&lt;wsp:rsid wsp:val=&quot;00450219&quot;/&gt;&lt;wsp:rsid wsp:val=&quot;0045479E&quot;/&gt;&lt;wsp:rsid wsp:val=&quot;004552C0&quot;/&gt;&lt;wsp:rsid wsp:val=&quot;00457265&quot;/&gt;&lt;wsp:rsid wsp:val=&quot;00460248&quot;/&gt;&lt;wsp:rsid wsp:val=&quot;00460527&quot;/&gt;&lt;wsp:rsid wsp:val=&quot;00461025&quot;/&gt;&lt;wsp:rsid wsp:val=&quot;0046164D&quot;/&gt;&lt;wsp:rsid wsp:val=&quot;00461D3B&quot;/&gt;&lt;wsp:rsid wsp:val=&quot;004622CF&quot;/&gt;&lt;wsp:rsid wsp:val=&quot;00471DFD&quot;/&gt;&lt;wsp:rsid wsp:val=&quot;00472B3C&quot;/&gt;&lt;wsp:rsid wsp:val=&quot;004733C8&quot;/&gt;&lt;wsp:rsid wsp:val=&quot;0047456A&quot;/&gt;&lt;wsp:rsid wsp:val=&quot;00476273&quot;/&gt;&lt;wsp:rsid wsp:val=&quot;0047780B&quot;/&gt;&lt;wsp:rsid wsp:val=&quot;00480115&quot;/&gt;&lt;wsp:rsid wsp:val=&quot;00482FA6&quot;/&gt;&lt;wsp:rsid wsp:val=&quot;00483094&quot;/&gt;&lt;wsp:rsid wsp:val=&quot;0048320C&quot;/&gt;&lt;wsp:rsid wsp:val=&quot;00483303&quot;/&gt;&lt;wsp:rsid wsp:val=&quot;00484F8D&quot;/&gt;&lt;wsp:rsid wsp:val=&quot;004854E3&quot;/&gt;&lt;wsp:rsid wsp:val=&quot;004859A7&quot;/&gt;&lt;wsp:rsid wsp:val=&quot;004864B2&quot;/&gt;&lt;wsp:rsid wsp:val=&quot;00486F94&quot;/&gt;&lt;wsp:rsid wsp:val=&quot;00487BF1&quot;/&gt;&lt;wsp:rsid wsp:val=&quot;0049201F&quot;/&gt;&lt;wsp:rsid wsp:val=&quot;00492F52&quot;/&gt;&lt;wsp:rsid wsp:val=&quot;00495118&quot;/&gt;&lt;wsp:rsid wsp:val=&quot;0049660B&quot;/&gt;&lt;wsp:rsid wsp:val=&quot;004A1BA8&quot;/&gt;&lt;wsp:rsid wsp:val=&quot;004A69BD&quot;/&gt;&lt;wsp:rsid wsp:val=&quot;004A7C71&quot;/&gt;&lt;wsp:rsid wsp:val=&quot;004B1E36&quot;/&gt;&lt;wsp:rsid wsp:val=&quot;004B5D5C&quot;/&gt;&lt;wsp:rsid wsp:val=&quot;004B7DFA&quot;/&gt;&lt;wsp:rsid wsp:val=&quot;004C2EC1&quot;/&gt;&lt;wsp:rsid wsp:val=&quot;004C6D85&quot;/&gt;&lt;wsp:rsid wsp:val=&quot;004C7EA9&quot;/&gt;&lt;wsp:rsid wsp:val=&quot;004D2297&quot;/&gt;&lt;wsp:rsid wsp:val=&quot;004E0836&quot;/&gt;&lt;wsp:rsid wsp:val=&quot;004E6214&quot;/&gt;&lt;wsp:rsid wsp:val=&quot;004E6F3F&quot;/&gt;&lt;wsp:rsid wsp:val=&quot;004F1BA7&quot;/&gt;&lt;wsp:rsid wsp:val=&quot;004F36DA&quot;/&gt;&lt;wsp:rsid wsp:val=&quot;004F5435&quot;/&gt;&lt;wsp:rsid wsp:val=&quot;004F7A0B&quot;/&gt;&lt;wsp:rsid wsp:val=&quot;0050019D&quot;/&gt;&lt;wsp:rsid wsp:val=&quot;0050120F&quot;/&gt;&lt;wsp:rsid wsp:val=&quot;00503BF9&quot;/&gt;&lt;wsp:rsid wsp:val=&quot;00504F84&quot;/&gt;&lt;wsp:rsid wsp:val=&quot;00506F3C&quot;/&gt;&lt;wsp:rsid wsp:val=&quot;00514695&quot;/&gt;&lt;wsp:rsid wsp:val=&quot;00516BD8&quot;/&gt;&lt;wsp:rsid wsp:val=&quot;005174DF&quot;/&gt;&lt;wsp:rsid wsp:val=&quot;0052030A&quot;/&gt;&lt;wsp:rsid wsp:val=&quot;005208E1&quot;/&gt;&lt;wsp:rsid wsp:val=&quot;00522B1A&quot;/&gt;&lt;wsp:rsid wsp:val=&quot;00522D34&quot;/&gt;&lt;wsp:rsid wsp:val=&quot;00524E06&quot;/&gt;&lt;wsp:rsid wsp:val=&quot;005266D6&quot;/&gt;&lt;wsp:rsid wsp:val=&quot;005329E9&quot;/&gt;&lt;wsp:rsid wsp:val=&quot;00535A9D&quot;/&gt;&lt;wsp:rsid wsp:val=&quot;005367FD&quot;/&gt;&lt;wsp:rsid wsp:val=&quot;005429C2&quot;/&gt;&lt;wsp:rsid wsp:val=&quot;00545021&quot;/&gt;&lt;wsp:rsid wsp:val=&quot;005509DA&quot;/&gt;&lt;wsp:rsid wsp:val=&quot;00550BAE&quot;/&gt;&lt;wsp:rsid wsp:val=&quot;005510BF&quot;/&gt;&lt;wsp:rsid wsp:val=&quot;00555E5E&quot;/&gt;&lt;wsp:rsid wsp:val=&quot;005618E0&quot;/&gt;&lt;wsp:rsid wsp:val=&quot;005652AA&quot;/&gt;&lt;wsp:rsid wsp:val=&quot;00567985&quot;/&gt;&lt;wsp:rsid wsp:val=&quot;00571E5C&quot;/&gt;&lt;wsp:rsid wsp:val=&quot;00573EA0&quot;/&gt;&lt;wsp:rsid wsp:val=&quot;00576699&quot;/&gt;&lt;wsp:rsid wsp:val=&quot;00577303&quot;/&gt;&lt;wsp:rsid wsp:val=&quot;00590394&quot;/&gt;&lt;wsp:rsid wsp:val=&quot;00592CA6&quot;/&gt;&lt;wsp:rsid wsp:val=&quot;00592E55&quot;/&gt;&lt;wsp:rsid wsp:val=&quot;0059518C&quot;/&gt;&lt;wsp:rsid wsp:val=&quot;005971C2&quot;/&gt;&lt;wsp:rsid wsp:val=&quot;005A4238&quot;/&gt;&lt;wsp:rsid wsp:val=&quot;005B0863&quot;/&gt;&lt;wsp:rsid wsp:val=&quot;005B3031&quot;/&gt;&lt;wsp:rsid wsp:val=&quot;005B5B4B&quot;/&gt;&lt;wsp:rsid wsp:val=&quot;005B7418&quot;/&gt;&lt;wsp:rsid wsp:val=&quot;005B7765&quot;/&gt;&lt;wsp:rsid wsp:val=&quot;005C089A&quot;/&gt;&lt;wsp:rsid wsp:val=&quot;005C2BF7&quot;/&gt;&lt;wsp:rsid wsp:val=&quot;005C3D85&quot;/&gt;&lt;wsp:rsid wsp:val=&quot;005C54A5&quot;/&gt;&lt;wsp:rsid wsp:val=&quot;005C75B7&quot;/&gt;&lt;wsp:rsid wsp:val=&quot;005D1802&quot;/&gt;&lt;wsp:rsid wsp:val=&quot;005D2BBA&quot;/&gt;&lt;wsp:rsid wsp:val=&quot;005D4A0F&quot;/&gt;&lt;wsp:rsid wsp:val=&quot;005D5310&quot;/&gt;&lt;wsp:rsid wsp:val=&quot;005D7E58&quot;/&gt;&lt;wsp:rsid wsp:val=&quot;005E11CB&quot;/&gt;&lt;wsp:rsid wsp:val=&quot;005E150F&quot;/&gt;&lt;wsp:rsid wsp:val=&quot;005E3AC7&quot;/&gt;&lt;wsp:rsid wsp:val=&quot;005E4030&quot;/&gt;&lt;wsp:rsid wsp:val=&quot;005F3553&quot;/&gt;&lt;wsp:rsid wsp:val=&quot;005F7449&quot;/&gt;&lt;wsp:rsid wsp:val=&quot;005F756C&quot;/&gt;&lt;wsp:rsid wsp:val=&quot;00600254&quot;/&gt;&lt;wsp:rsid wsp:val=&quot;00600402&quot;/&gt;&lt;wsp:rsid wsp:val=&quot;00603C69&quot;/&gt;&lt;wsp:rsid wsp:val=&quot;00603D82&quot;/&gt;&lt;wsp:rsid wsp:val=&quot;00606BA7&quot;/&gt;&lt;wsp:rsid wsp:val=&quot;0060761D&quot;/&gt;&lt;wsp:rsid wsp:val=&quot;00613C3D&quot;/&gt;&lt;wsp:rsid wsp:val=&quot;00616C59&quot;/&gt;&lt;wsp:rsid wsp:val=&quot;006174CE&quot;/&gt;&lt;wsp:rsid wsp:val=&quot;006232C9&quot;/&gt;&lt;wsp:rsid wsp:val=&quot;00623788&quot;/&gt;&lt;wsp:rsid wsp:val=&quot;00624157&quot;/&gt;&lt;wsp:rsid wsp:val=&quot;0062773D&quot;/&gt;&lt;wsp:rsid wsp:val=&quot;006317BD&quot;/&gt;&lt;wsp:rsid wsp:val=&quot;0064186B&quot;/&gt;&lt;wsp:rsid wsp:val=&quot;00641E93&quot;/&gt;&lt;wsp:rsid wsp:val=&quot;006450C9&quot;/&gt;&lt;wsp:rsid wsp:val=&quot;00645C97&quot;/&gt;&lt;wsp:rsid wsp:val=&quot;00647BA5&quot;/&gt;&lt;wsp:rsid wsp:val=&quot;0065133D&quot;/&gt;&lt;wsp:rsid wsp:val=&quot;0065147D&quot;/&gt;&lt;wsp:rsid wsp:val=&quot;00652073&quot;/&gt;&lt;wsp:rsid wsp:val=&quot;00652E6D&quot;/&gt;&lt;wsp:rsid wsp:val=&quot;006530AC&quot;/&gt;&lt;wsp:rsid wsp:val=&quot;00663A2A&quot;/&gt;&lt;wsp:rsid wsp:val=&quot;006641BE&quot;/&gt;&lt;wsp:rsid wsp:val=&quot;00665500&quot;/&gt;&lt;wsp:rsid wsp:val=&quot;00665985&quot;/&gt;&lt;wsp:rsid wsp:val=&quot;0066685A&quot;/&gt;&lt;wsp:rsid wsp:val=&quot;00672CA5&quot;/&gt;&lt;wsp:rsid wsp:val=&quot;006755D6&quot;/&gt;&lt;wsp:rsid wsp:val=&quot;006758F2&quot;/&gt;&lt;wsp:rsid wsp:val=&quot;00675A79&quot;/&gt;&lt;wsp:rsid wsp:val=&quot;006828E3&quot;/&gt;&lt;wsp:rsid wsp:val=&quot;00683BDA&quot;/&gt;&lt;wsp:rsid wsp:val=&quot;006840D0&quot;/&gt;&lt;wsp:rsid wsp:val=&quot;00684C5C&quot;/&gt;&lt;wsp:rsid wsp:val=&quot;00686FB0&quot;/&gt;&lt;wsp:rsid wsp:val=&quot;00690C2F&quot;/&gt;&lt;wsp:rsid wsp:val=&quot;00690EB2&quot;/&gt;&lt;wsp:rsid wsp:val=&quot;00691D9A&quot;/&gt;&lt;wsp:rsid wsp:val=&quot;00694DFA&quot;/&gt;&lt;wsp:rsid wsp:val=&quot;006979B6&quot;/&gt;&lt;wsp:rsid wsp:val=&quot;006A0A43&quot;/&gt;&lt;wsp:rsid wsp:val=&quot;006A2A12&quot;/&gt;&lt;wsp:rsid wsp:val=&quot;006A2CEC&quot;/&gt;&lt;wsp:rsid wsp:val=&quot;006A4327&quot;/&gt;&lt;wsp:rsid wsp:val=&quot;006A4386&quot;/&gt;&lt;wsp:rsid wsp:val=&quot;006A44F6&quot;/&gt;&lt;wsp:rsid wsp:val=&quot;006A6BAD&quot;/&gt;&lt;wsp:rsid wsp:val=&quot;006A73BF&quot;/&gt;&lt;wsp:rsid wsp:val=&quot;006B2477&quot;/&gt;&lt;wsp:rsid wsp:val=&quot;006B2A15&quot;/&gt;&lt;wsp:rsid wsp:val=&quot;006B5346&quot;/&gt;&lt;wsp:rsid wsp:val=&quot;006B53A4&quot;/&gt;&lt;wsp:rsid wsp:val=&quot;006B5EC3&quot;/&gt;&lt;wsp:rsid wsp:val=&quot;006B6820&quot;/&gt;&lt;wsp:rsid wsp:val=&quot;006B734B&quot;/&gt;&lt;wsp:rsid wsp:val=&quot;006C12B5&quot;/&gt;&lt;wsp:rsid wsp:val=&quot;006C1AA0&quot;/&gt;&lt;wsp:rsid wsp:val=&quot;006C3FD5&quot;/&gt;&lt;wsp:rsid wsp:val=&quot;006C6610&quot;/&gt;&lt;wsp:rsid wsp:val=&quot;006D315D&quot;/&gt;&lt;wsp:rsid wsp:val=&quot;006D53CB&quot;/&gt;&lt;wsp:rsid wsp:val=&quot;006D5EC9&quot;/&gt;&lt;wsp:rsid wsp:val=&quot;006D60F8&quot;/&gt;&lt;wsp:rsid wsp:val=&quot;006D652E&quot;/&gt;&lt;wsp:rsid wsp:val=&quot;006D6FC6&quot;/&gt;&lt;wsp:rsid wsp:val=&quot;006D73A6&quot;/&gt;&lt;wsp:rsid wsp:val=&quot;006E20A4&quot;/&gt;&lt;wsp:rsid wsp:val=&quot;006E7C2D&quot;/&gt;&lt;wsp:rsid wsp:val=&quot;006E7D2F&quot;/&gt;&lt;wsp:rsid wsp:val=&quot;006F3546&quot;/&gt;&lt;wsp:rsid wsp:val=&quot;006F4896&quot;/&gt;&lt;wsp:rsid wsp:val=&quot;006F5522&quot;/&gt;&lt;wsp:rsid wsp:val=&quot;006F70F7&quot;/&gt;&lt;wsp:rsid wsp:val=&quot;0070219D&quot;/&gt;&lt;wsp:rsid wsp:val=&quot;00704BEF&quot;/&gt;&lt;wsp:rsid wsp:val=&quot;00704F4D&quot;/&gt;&lt;wsp:rsid wsp:val=&quot;007078D1&quot;/&gt;&lt;wsp:rsid wsp:val=&quot;00711A5E&quot;/&gt;&lt;wsp:rsid wsp:val=&quot;00712A39&quot;/&gt;&lt;wsp:rsid wsp:val=&quot;007134E3&quot;/&gt;&lt;wsp:rsid wsp:val=&quot;00721CF5&quot;/&gt;&lt;wsp:rsid wsp:val=&quot;00723274&quot;/&gt;&lt;wsp:rsid wsp:val=&quot;00725BC3&quot;/&gt;&lt;wsp:rsid wsp:val=&quot;007272BC&quot;/&gt;&lt;wsp:rsid wsp:val=&quot;00735DFD&quot;/&gt;&lt;wsp:rsid wsp:val=&quot;007379C6&quot;/&gt;&lt;wsp:rsid wsp:val=&quot;0075560B&quot;/&gt;&lt;wsp:rsid wsp:val=&quot;00764573&quot;/&gt;&lt;wsp:rsid wsp:val=&quot;0076615E&quot;/&gt;&lt;wsp:rsid wsp:val=&quot;00771A00&quot;/&gt;&lt;wsp:rsid wsp:val=&quot;00771F80&quot;/&gt;&lt;wsp:rsid wsp:val=&quot;007742E3&quot;/&gt;&lt;wsp:rsid wsp:val=&quot;00780D77&quot;/&gt;&lt;wsp:rsid wsp:val=&quot;00782957&quot;/&gt;&lt;wsp:rsid wsp:val=&quot;007934B9&quot;/&gt;&lt;wsp:rsid wsp:val=&quot;00795C9B&quot;/&gt;&lt;wsp:rsid wsp:val=&quot;0079624A&quot;/&gt;&lt;wsp:rsid wsp:val=&quot;00796435&quot;/&gt;&lt;wsp:rsid wsp:val=&quot;007A23AE&quot;/&gt;&lt;wsp:rsid wsp:val=&quot;007A4C54&quot;/&gt;&lt;wsp:rsid wsp:val=&quot;007A592C&quot;/&gt;&lt;wsp:rsid wsp:val=&quot;007A7498&quot;/&gt;&lt;wsp:rsid wsp:val=&quot;007B00C1&quot;/&gt;&lt;wsp:rsid wsp:val=&quot;007B1256&quot;/&gt;&lt;wsp:rsid wsp:val=&quot;007B2784&quot;/&gt;&lt;wsp:rsid wsp:val=&quot;007B5215&quot;/&gt;&lt;wsp:rsid wsp:val=&quot;007B5F5B&quot;/&gt;&lt;wsp:rsid wsp:val=&quot;007B7B7B&quot;/&gt;&lt;wsp:rsid wsp:val=&quot;007C76E7&quot;/&gt;&lt;wsp:rsid wsp:val=&quot;007D62CD&quot;/&gt;&lt;wsp:rsid wsp:val=&quot;007D7105&quot;/&gt;&lt;wsp:rsid wsp:val=&quot;007E3A7C&quot;/&gt;&lt;wsp:rsid wsp:val=&quot;007E7905&quot;/&gt;&lt;wsp:rsid wsp:val=&quot;007F015A&quot;/&gt;&lt;wsp:rsid wsp:val=&quot;007F7DEC&quot;/&gt;&lt;wsp:rsid wsp:val=&quot;00801DD5&quot;/&gt;&lt;wsp:rsid wsp:val=&quot;00802982&quot;/&gt;&lt;wsp:rsid wsp:val=&quot;008029B2&quot;/&gt;&lt;wsp:rsid wsp:val=&quot;00804372&quot;/&gt;&lt;wsp:rsid wsp:val=&quot;00806682&quot;/&gt;&lt;wsp:rsid wsp:val=&quot;00806EE2&quot;/&gt;&lt;wsp:rsid wsp:val=&quot;008073A4&quot;/&gt;&lt;wsp:rsid wsp:val=&quot;0081252D&quot;/&gt;&lt;wsp:rsid wsp:val=&quot;0081310B&quot;/&gt;&lt;wsp:rsid wsp:val=&quot;00816899&quot;/&gt;&lt;wsp:rsid wsp:val=&quot;0082472D&quot;/&gt;&lt;wsp:rsid wsp:val=&quot;00831163&quot;/&gt;&lt;wsp:rsid wsp:val=&quot;008331EF&quot;/&gt;&lt;wsp:rsid wsp:val=&quot;0083355D&quot;/&gt;&lt;wsp:rsid wsp:val=&quot;00833F5F&quot;/&gt;&lt;wsp:rsid wsp:val=&quot;00834E89&quot;/&gt;&lt;wsp:rsid wsp:val=&quot;00840473&quot;/&gt;&lt;wsp:rsid wsp:val=&quot;0084569F&quot;/&gt;&lt;wsp:rsid wsp:val=&quot;00850363&quot;/&gt;&lt;wsp:rsid wsp:val=&quot;008538D8&quot;/&gt;&lt;wsp:rsid wsp:val=&quot;00854B79&quot;/&gt;&lt;wsp:rsid wsp:val=&quot;00854EA3&quot;/&gt;&lt;wsp:rsid wsp:val=&quot;008552A1&quot;/&gt;&lt;wsp:rsid wsp:val=&quot;0085641D&quot;/&gt;&lt;wsp:rsid wsp:val=&quot;00862B26&quot;/&gt;&lt;wsp:rsid wsp:val=&quot;00863666&quot;/&gt;&lt;wsp:rsid wsp:val=&quot;0086576A&quot;/&gt;&lt;wsp:rsid wsp:val=&quot;00870653&quot;/&gt;&lt;wsp:rsid wsp:val=&quot;00870675&quot;/&gt;&lt;wsp:rsid wsp:val=&quot;008708E9&quot;/&gt;&lt;wsp:rsid wsp:val=&quot;00870D1F&quot;/&gt;&lt;wsp:rsid wsp:val=&quot;00872134&quot;/&gt;&lt;wsp:rsid wsp:val=&quot;00873197&quot;/&gt;&lt;wsp:rsid wsp:val=&quot;00873CB7&quot;/&gt;&lt;wsp:rsid wsp:val=&quot;008741A0&quot;/&gt;&lt;wsp:rsid wsp:val=&quot;00874203&quot;/&gt;&lt;wsp:rsid wsp:val=&quot;00874D59&quot;/&gt;&lt;wsp:rsid wsp:val=&quot;00877C25&quot;/&gt;&lt;wsp:rsid wsp:val=&quot;00880D30&quot;/&gt;&lt;wsp:rsid wsp:val=&quot;00880D49&quot;/&gt;&lt;wsp:rsid wsp:val=&quot;0088451F&quot;/&gt;&lt;wsp:rsid wsp:val=&quot;00891B45&quot;/&gt;&lt;wsp:rsid wsp:val=&quot;00894154&quot;/&gt;&lt;wsp:rsid wsp:val=&quot;0089706E&quot;/&gt;&lt;wsp:rsid wsp:val=&quot;008A0C6C&quot;/&gt;&lt;wsp:rsid wsp:val=&quot;008A4930&quot;/&gt;&lt;wsp:rsid wsp:val=&quot;008A697D&quot;/&gt;&lt;wsp:rsid wsp:val=&quot;008A6D81&quot;/&gt;&lt;wsp:rsid wsp:val=&quot;008B333F&quot;/&gt;&lt;wsp:rsid wsp:val=&quot;008B4925&quot;/&gt;&lt;wsp:rsid wsp:val=&quot;008B501D&quot;/&gt;&lt;wsp:rsid wsp:val=&quot;008B6695&quot;/&gt;&lt;wsp:rsid wsp:val=&quot;008C05EE&quot;/&gt;&lt;wsp:rsid wsp:val=&quot;008C0B1E&quot;/&gt;&lt;wsp:rsid wsp:val=&quot;008C6725&quot;/&gt;&lt;wsp:rsid wsp:val=&quot;008C74C0&quot;/&gt;&lt;wsp:rsid wsp:val=&quot;008D0A40&quot;/&gt;&lt;wsp:rsid wsp:val=&quot;008D363F&quot;/&gt;&lt;wsp:rsid wsp:val=&quot;008D4B14&quot;/&gt;&lt;wsp:rsid wsp:val=&quot;008E0691&quot;/&gt;&lt;wsp:rsid wsp:val=&quot;008E12ED&quot;/&gt;&lt;wsp:rsid wsp:val=&quot;008E29F2&quot;/&gt;&lt;wsp:rsid wsp:val=&quot;008E2A79&quot;/&gt;&lt;wsp:rsid wsp:val=&quot;008E5D2D&quot;/&gt;&lt;wsp:rsid wsp:val=&quot;008F4695&quot;/&gt;&lt;wsp:rsid wsp:val=&quot;008F6B81&quot;/&gt;&lt;wsp:rsid wsp:val=&quot;008F755F&quot;/&gt;&lt;wsp:rsid wsp:val=&quot;0090303D&quot;/&gt;&lt;wsp:rsid wsp:val=&quot;00903697&quot;/&gt;&lt;wsp:rsid wsp:val=&quot;00905021&quot;/&gt;&lt;wsp:rsid wsp:val=&quot;009071C8&quot;/&gt;&lt;wsp:rsid wsp:val=&quot;00910C07&quot;/&gt;&lt;wsp:rsid wsp:val=&quot;00913A16&quot;/&gt;&lt;wsp:rsid wsp:val=&quot;00914E0C&quot;/&gt;&lt;wsp:rsid wsp:val=&quot;0091793E&quot;/&gt;&lt;wsp:rsid wsp:val=&quot;009205B2&quot;/&gt;&lt;wsp:rsid wsp:val=&quot;00921B3B&quot;/&gt;&lt;wsp:rsid wsp:val=&quot;00921D0A&quot;/&gt;&lt;wsp:rsid wsp:val=&quot;00922514&quot;/&gt;&lt;wsp:rsid wsp:val=&quot;00923D18&quot;/&gt;&lt;wsp:rsid wsp:val=&quot;00926E77&quot;/&gt;&lt;wsp:rsid wsp:val=&quot;00930B6E&quot;/&gt;&lt;wsp:rsid wsp:val=&quot;00931B7D&quot;/&gt;&lt;wsp:rsid wsp:val=&quot;00934C1F&quot;/&gt;&lt;wsp:rsid wsp:val=&quot;009413F2&quot;/&gt;&lt;wsp:rsid wsp:val=&quot;00943254&quot;/&gt;&lt;wsp:rsid wsp:val=&quot;009439FD&quot;/&gt;&lt;wsp:rsid wsp:val=&quot;00950FF7&quot;/&gt;&lt;wsp:rsid wsp:val=&quot;0095351E&quot;/&gt;&lt;wsp:rsid wsp:val=&quot;0095692E&quot;/&gt;&lt;wsp:rsid wsp:val=&quot;00956950&quot;/&gt;&lt;wsp:rsid wsp:val=&quot;00957B1E&quot;/&gt;&lt;wsp:rsid wsp:val=&quot;00961DCF&quot;/&gt;&lt;wsp:rsid wsp:val=&quot;00962A41&quot;/&gt;&lt;wsp:rsid wsp:val=&quot;009636DF&quot;/&gt;&lt;wsp:rsid wsp:val=&quot;00963C3A&quot;/&gt;&lt;wsp:rsid wsp:val=&quot;009644EA&quot;/&gt;&lt;wsp:rsid wsp:val=&quot;00970DDB&quot;/&gt;&lt;wsp:rsid wsp:val=&quot;009757F7&quot;/&gt;&lt;wsp:rsid wsp:val=&quot;0098058C&quot;/&gt;&lt;wsp:rsid wsp:val=&quot;009836EB&quot;/&gt;&lt;wsp:rsid wsp:val=&quot;0098386E&quot;/&gt;&lt;wsp:rsid wsp:val=&quot;009849D8&quot;/&gt;&lt;wsp:rsid wsp:val=&quot;009953B8&quot;/&gt;&lt;wsp:rsid wsp:val=&quot;00997A5E&quot;/&gt;&lt;wsp:rsid wsp:val=&quot;009A32D2&quot;/&gt;&lt;wsp:rsid wsp:val=&quot;009B1819&quot;/&gt;&lt;wsp:rsid wsp:val=&quot;009B4DA0&quot;/&gt;&lt;wsp:rsid wsp:val=&quot;009B5EFE&quot;/&gt;&lt;wsp:rsid wsp:val=&quot;009B60F9&quot;/&gt;&lt;wsp:rsid wsp:val=&quot;009B6B2F&quot;/&gt;&lt;wsp:rsid wsp:val=&quot;009C54E6&quot;/&gt;&lt;wsp:rsid wsp:val=&quot;009C6096&quot;/&gt;&lt;wsp:rsid wsp:val=&quot;009D6C78&quot;/&gt;&lt;wsp:rsid wsp:val=&quot;009E2A05&quot;/&gt;&lt;wsp:rsid wsp:val=&quot;009F01BF&quot;/&gt;&lt;wsp:rsid wsp:val=&quot;009F21A5&quot;/&gt;&lt;wsp:rsid wsp:val=&quot;009F2656&quot;/&gt;&lt;wsp:rsid wsp:val=&quot;009F4BB3&quot;/&gt;&lt;wsp:rsid wsp:val=&quot;009F5C78&quot;/&gt;&lt;wsp:rsid wsp:val=&quot;009F6631&quot;/&gt;&lt;wsp:rsid wsp:val=&quot;009F7F80&quot;/&gt;&lt;wsp:rsid wsp:val=&quot;00A001DA&quot;/&gt;&lt;wsp:rsid wsp:val=&quot;00A00D73&quot;/&gt;&lt;wsp:rsid wsp:val=&quot;00A02F83&quot;/&gt;&lt;wsp:rsid wsp:val=&quot;00A0347C&quot;/&gt;&lt;wsp:rsid wsp:val=&quot;00A04024&quot;/&gt;&lt;wsp:rsid wsp:val=&quot;00A05566&quot;/&gt;&lt;wsp:rsid wsp:val=&quot;00A068E8&quot;/&gt;&lt;wsp:rsid wsp:val=&quot;00A079E2&quot;/&gt;&lt;wsp:rsid wsp:val=&quot;00A13F36&quot;/&gt;&lt;wsp:rsid wsp:val=&quot;00A14D1C&quot;/&gt;&lt;wsp:rsid wsp:val=&quot;00A14EA6&quot;/&gt;&lt;wsp:rsid wsp:val=&quot;00A24212&quot;/&gt;&lt;wsp:rsid wsp:val=&quot;00A24D19&quot;/&gt;&lt;wsp:rsid wsp:val=&quot;00A25188&quot;/&gt;&lt;wsp:rsid wsp:val=&quot;00A25660&quot;/&gt;&lt;wsp:rsid wsp:val=&quot;00A26321&quot;/&gt;&lt;wsp:rsid wsp:val=&quot;00A31313&quot;/&gt;&lt;wsp:rsid wsp:val=&quot;00A33EE5&quot;/&gt;&lt;wsp:rsid wsp:val=&quot;00A4089D&quot;/&gt;&lt;wsp:rsid wsp:val=&quot;00A409F0&quot;/&gt;&lt;wsp:rsid wsp:val=&quot;00A4281E&quot;/&gt;&lt;wsp:rsid wsp:val=&quot;00A428EA&quot;/&gt;&lt;wsp:rsid wsp:val=&quot;00A46318&quot;/&gt;&lt;wsp:rsid wsp:val=&quot;00A46804&quot;/&gt;&lt;wsp:rsid wsp:val=&quot;00A477C5&quot;/&gt;&lt;wsp:rsid wsp:val=&quot;00A50223&quot;/&gt;&lt;wsp:rsid wsp:val=&quot;00A5341E&quot;/&gt;&lt;wsp:rsid wsp:val=&quot;00A55AB3&quot;/&gt;&lt;wsp:rsid wsp:val=&quot;00A56DF0&quot;/&gt;&lt;wsp:rsid wsp:val=&quot;00A5790F&quot;/&gt;&lt;wsp:rsid wsp:val=&quot;00A63F57&quot;/&gt;&lt;wsp:rsid wsp:val=&quot;00A65896&quot;/&gt;&lt;wsp:rsid wsp:val=&quot;00A67100&quot;/&gt;&lt;wsp:rsid wsp:val=&quot;00A7074E&quot;/&gt;&lt;wsp:rsid wsp:val=&quot;00A74E7E&quot;/&gt;&lt;wsp:rsid wsp:val=&quot;00A752D4&quot;/&gt;&lt;wsp:rsid wsp:val=&quot;00A800BC&quot;/&gt;&lt;wsp:rsid wsp:val=&quot;00A80BE7&quot;/&gt;&lt;wsp:rsid wsp:val=&quot;00A81020&quot;/&gt;&lt;wsp:rsid wsp:val=&quot;00A815C4&quot;/&gt;&lt;wsp:rsid wsp:val=&quot;00A846F3&quot;/&gt;&lt;wsp:rsid wsp:val=&quot;00A84CAE&quot;/&gt;&lt;wsp:rsid wsp:val=&quot;00A901B7&quot;/&gt;&lt;wsp:rsid wsp:val=&quot;00A90E1D&quot;/&gt;&lt;wsp:rsid wsp:val=&quot;00A975BB&quot;/&gt;&lt;wsp:rsid wsp:val=&quot;00A97DEE&quot;/&gt;&lt;wsp:rsid wsp:val=&quot;00AA2AC1&quot;/&gt;&lt;wsp:rsid wsp:val=&quot;00AA2DAF&quot;/&gt;&lt;wsp:rsid wsp:val=&quot;00AA356A&quot;/&gt;&lt;wsp:rsid wsp:val=&quot;00AA3612&quot;/&gt;&lt;wsp:rsid wsp:val=&quot;00AA5AA8&quot;/&gt;&lt;wsp:rsid wsp:val=&quot;00AA6DBB&quot;/&gt;&lt;wsp:rsid wsp:val=&quot;00AA7697&quot;/&gt;&lt;wsp:rsid wsp:val=&quot;00AB3DF1&quot;/&gt;&lt;wsp:rsid wsp:val=&quot;00AB65AE&quot;/&gt;&lt;wsp:rsid wsp:val=&quot;00AB6871&quot;/&gt;&lt;wsp:rsid wsp:val=&quot;00AB77AB&quot;/&gt;&lt;wsp:rsid wsp:val=&quot;00AB7B47&quot;/&gt;&lt;wsp:rsid wsp:val=&quot;00AC0D87&quot;/&gt;&lt;wsp:rsid wsp:val=&quot;00AC1DC6&quot;/&gt;&lt;wsp:rsid wsp:val=&quot;00AC60A0&quot;/&gt;&lt;wsp:rsid wsp:val=&quot;00AC7190&quot;/&gt;&lt;wsp:rsid wsp:val=&quot;00AD17C6&quot;/&gt;&lt;wsp:rsid wsp:val=&quot;00AD2D84&quot;/&gt;&lt;wsp:rsid wsp:val=&quot;00AD6474&quot;/&gt;&lt;wsp:rsid wsp:val=&quot;00AD747B&quot;/&gt;&lt;wsp:rsid wsp:val=&quot;00AE1A1B&quot;/&gt;&lt;wsp:rsid wsp:val=&quot;00AE479F&quot;/&gt;&lt;wsp:rsid wsp:val=&quot;00AE5C4E&quot;/&gt;&lt;wsp:rsid wsp:val=&quot;00AE6C03&quot;/&gt;&lt;wsp:rsid wsp:val=&quot;00AF54CE&quot;/&gt;&lt;wsp:rsid wsp:val=&quot;00AF6347&quot;/&gt;&lt;wsp:rsid wsp:val=&quot;00B008C0&quot;/&gt;&lt;wsp:rsid wsp:val=&quot;00B00E62&quot;/&gt;&lt;wsp:rsid wsp:val=&quot;00B02083&quot;/&gt;&lt;wsp:rsid wsp:val=&quot;00B12CAF&quot;/&gt;&lt;wsp:rsid wsp:val=&quot;00B15B28&quot;/&gt;&lt;wsp:rsid wsp:val=&quot;00B17113&quot;/&gt;&lt;wsp:rsid wsp:val=&quot;00B178D6&quot;/&gt;&lt;wsp:rsid wsp:val=&quot;00B21413&quot;/&gt;&lt;wsp:rsid wsp:val=&quot;00B25EC7&quot;/&gt;&lt;wsp:rsid wsp:val=&quot;00B26F55&quot;/&gt;&lt;wsp:rsid wsp:val=&quot;00B30812&quot;/&gt;&lt;wsp:rsid wsp:val=&quot;00B30967&quot;/&gt;&lt;wsp:rsid wsp:val=&quot;00B32EBE&quot;/&gt;&lt;wsp:rsid wsp:val=&quot;00B336DA&quot;/&gt;&lt;wsp:rsid wsp:val=&quot;00B33D8C&quot;/&gt;&lt;wsp:rsid wsp:val=&quot;00B361A3&quot;/&gt;&lt;wsp:rsid wsp:val=&quot;00B3695F&quot;/&gt;&lt;wsp:rsid wsp:val=&quot;00B41F62&quot;/&gt;&lt;wsp:rsid wsp:val=&quot;00B42234&quot;/&gt;&lt;wsp:rsid wsp:val=&quot;00B42DE5&quot;/&gt;&lt;wsp:rsid wsp:val=&quot;00B5044A&quot;/&gt;&lt;wsp:rsid wsp:val=&quot;00B5440F&quot;/&gt;&lt;wsp:rsid wsp:val=&quot;00B549E7&quot;/&gt;&lt;wsp:rsid wsp:val=&quot;00B57B47&quot;/&gt;&lt;wsp:rsid wsp:val=&quot;00B63E77&quot;/&gt;&lt;wsp:rsid wsp:val=&quot;00B732A3&quot;/&gt;&lt;wsp:rsid wsp:val=&quot;00B75C1B&quot;/&gt;&lt;wsp:rsid wsp:val=&quot;00B768C3&quot;/&gt;&lt;wsp:rsid wsp:val=&quot;00B82D60&quot;/&gt;&lt;wsp:rsid wsp:val=&quot;00B84C62&quot;/&gt;&lt;wsp:rsid wsp:val=&quot;00B871A0&quot;/&gt;&lt;wsp:rsid wsp:val=&quot;00B92313&quot;/&gt;&lt;wsp:rsid wsp:val=&quot;00B9299B&quot;/&gt;&lt;wsp:rsid wsp:val=&quot;00B944D3&quot;/&gt;&lt;wsp:rsid wsp:val=&quot;00B9591A&quot;/&gt;&lt;wsp:rsid wsp:val=&quot;00B9692B&quot;/&gt;&lt;wsp:rsid wsp:val=&quot;00BA02AD&quot;/&gt;&lt;wsp:rsid wsp:val=&quot;00BA28BA&quot;/&gt;&lt;wsp:rsid wsp:val=&quot;00BA3AAD&quot;/&gt;&lt;wsp:rsid wsp:val=&quot;00BA7ABB&quot;/&gt;&lt;wsp:rsid wsp:val=&quot;00BC2443&quot;/&gt;&lt;wsp:rsid wsp:val=&quot;00BC3D30&quot;/&gt;&lt;wsp:rsid wsp:val=&quot;00BC56AC&quot;/&gt;&lt;wsp:rsid wsp:val=&quot;00BC723D&quot;/&gt;&lt;wsp:rsid wsp:val=&quot;00BD4E3C&quot;/&gt;&lt;wsp:rsid wsp:val=&quot;00BD5138&quot;/&gt;&lt;wsp:rsid wsp:val=&quot;00BD6153&quot;/&gt;&lt;wsp:rsid wsp:val=&quot;00BD654F&quot;/&gt;&lt;wsp:rsid wsp:val=&quot;00BD7ADE&quot;/&gt;&lt;wsp:rsid wsp:val=&quot;00BE0FDA&quot;/&gt;&lt;wsp:rsid wsp:val=&quot;00BE2B8D&quot;/&gt;&lt;wsp:rsid wsp:val=&quot;00BE392F&quot;/&gt;&lt;wsp:rsid wsp:val=&quot;00BE74D7&quot;/&gt;&lt;wsp:rsid wsp:val=&quot;00BE7849&quot;/&gt;&lt;wsp:rsid wsp:val=&quot;00BE7A74&quot;/&gt;&lt;wsp:rsid wsp:val=&quot;00BF0BEE&quot;/&gt;&lt;wsp:rsid wsp:val=&quot;00BF1C5A&quot;/&gt;&lt;wsp:rsid wsp:val=&quot;00BF3BA1&quot;/&gt;&lt;wsp:rsid wsp:val=&quot;00BF3EFE&quot;/&gt;&lt;wsp:rsid wsp:val=&quot;00BF529E&quot;/&gt;&lt;wsp:rsid wsp:val=&quot;00C00C2F&quot;/&gt;&lt;wsp:rsid wsp:val=&quot;00C018D6&quot;/&gt;&lt;wsp:rsid wsp:val=&quot;00C0211D&quot;/&gt;&lt;wsp:rsid wsp:val=&quot;00C0430A&quot;/&gt;&lt;wsp:rsid wsp:val=&quot;00C10BE8&quot;/&gt;&lt;wsp:rsid wsp:val=&quot;00C112FF&quot;/&gt;&lt;wsp:rsid wsp:val=&quot;00C171D9&quot;/&gt;&lt;wsp:rsid wsp:val=&quot;00C204A4&quot;/&gt;&lt;wsp:rsid wsp:val=&quot;00C2107B&quot;/&gt;&lt;wsp:rsid wsp:val=&quot;00C23D2A&quot;/&gt;&lt;wsp:rsid wsp:val=&quot;00C251AD&quot;/&gt;&lt;wsp:rsid wsp:val=&quot;00C302AE&quot;/&gt;&lt;wsp:rsid wsp:val=&quot;00C302B1&quot;/&gt;&lt;wsp:rsid wsp:val=&quot;00C3474D&quot;/&gt;&lt;wsp:rsid wsp:val=&quot;00C3518D&quot;/&gt;&lt;wsp:rsid wsp:val=&quot;00C36138&quot;/&gt;&lt;wsp:rsid wsp:val=&quot;00C37FEB&quot;/&gt;&lt;wsp:rsid wsp:val=&quot;00C4299D&quot;/&gt;&lt;wsp:rsid wsp:val=&quot;00C477E4&quot;/&gt;&lt;wsp:rsid wsp:val=&quot;00C47BC9&quot;/&gt;&lt;wsp:rsid wsp:val=&quot;00C50CF2&quot;/&gt;&lt;wsp:rsid wsp:val=&quot;00C51EE4&quot;/&gt;&lt;wsp:rsid wsp:val=&quot;00C5214D&quot;/&gt;&lt;wsp:rsid wsp:val=&quot;00C5616D&quot;/&gt;&lt;wsp:rsid wsp:val=&quot;00C57902&quot;/&gt;&lt;wsp:rsid wsp:val=&quot;00C644A3&quot;/&gt;&lt;wsp:rsid wsp:val=&quot;00C65AD1&quot;/&gt;&lt;wsp:rsid wsp:val=&quot;00C72E49&quot;/&gt;&lt;wsp:rsid wsp:val=&quot;00C7718F&quot;/&gt;&lt;wsp:rsid wsp:val=&quot;00C820EA&quot;/&gt;&lt;wsp:rsid wsp:val=&quot;00C85CE6&quot;/&gt;&lt;wsp:rsid wsp:val=&quot;00C86BB0&quot;/&gt;&lt;wsp:rsid wsp:val=&quot;00C8790B&quot;/&gt;&lt;wsp:rsid wsp:val=&quot;00C92B94&quot;/&gt;&lt;wsp:rsid wsp:val=&quot;00C932FF&quot;/&gt;&lt;wsp:rsid wsp:val=&quot;00CA06CA&quot;/&gt;&lt;wsp:rsid wsp:val=&quot;00CA0A1B&quot;/&gt;&lt;wsp:rsid wsp:val=&quot;00CA46F3&quot;/&gt;&lt;wsp:rsid wsp:val=&quot;00CA5FCB&quot;/&gt;&lt;wsp:rsid wsp:val=&quot;00CA73AD&quot;/&gt;&lt;wsp:rsid wsp:val=&quot;00CB0C53&quot;/&gt;&lt;wsp:rsid wsp:val=&quot;00CB484B&quot;/&gt;&lt;wsp:rsid wsp:val=&quot;00CB5130&quot;/&gt;&lt;wsp:rsid wsp:val=&quot;00CB7648&quot;/&gt;&lt;wsp:rsid wsp:val=&quot;00CC1936&quot;/&gt;&lt;wsp:rsid wsp:val=&quot;00CC220C&quot;/&gt;&lt;wsp:rsid wsp:val=&quot;00CC375E&quot;/&gt;&lt;wsp:rsid wsp:val=&quot;00CC39BE&quot;/&gt;&lt;wsp:rsid wsp:val=&quot;00CC4B23&quot;/&gt;&lt;wsp:rsid wsp:val=&quot;00CC56C0&quot;/&gt;&lt;wsp:rsid wsp:val=&quot;00CD185B&quot;/&gt;&lt;wsp:rsid wsp:val=&quot;00CD1922&quot;/&gt;&lt;wsp:rsid wsp:val=&quot;00CD22A2&quot;/&gt;&lt;wsp:rsid wsp:val=&quot;00CE0F4B&quot;/&gt;&lt;wsp:rsid wsp:val=&quot;00CE243E&quot;/&gt;&lt;wsp:rsid wsp:val=&quot;00CE4535&quot;/&gt;&lt;wsp:rsid wsp:val=&quot;00CE4F8D&quot;/&gt;&lt;wsp:rsid wsp:val=&quot;00CE5DB6&quot;/&gt;&lt;wsp:rsid wsp:val=&quot;00CF1A20&quot;/&gt;&lt;wsp:rsid wsp:val=&quot;00CF5ED0&quot;/&gt;&lt;wsp:rsid wsp:val=&quot;00D02F63&quot;/&gt;&lt;wsp:rsid wsp:val=&quot;00D05F1E&quot;/&gt;&lt;wsp:rsid wsp:val=&quot;00D06580&quot;/&gt;&lt;wsp:rsid wsp:val=&quot;00D10D52&quot;/&gt;&lt;wsp:rsid wsp:val=&quot;00D11E83&quot;/&gt;&lt;wsp:rsid wsp:val=&quot;00D125DD&quot;/&gt;&lt;wsp:rsid wsp:val=&quot;00D12E77&quot;/&gt;&lt;wsp:rsid wsp:val=&quot;00D15564&quot;/&gt;&lt;wsp:rsid wsp:val=&quot;00D16696&quot;/&gt;&lt;wsp:rsid wsp:val=&quot;00D17C2D&quot;/&gt;&lt;wsp:rsid wsp:val=&quot;00D23C8F&quot;/&gt;&lt;wsp:rsid wsp:val=&quot;00D2433C&quot;/&gt;&lt;wsp:rsid wsp:val=&quot;00D24399&quot;/&gt;&lt;wsp:rsid wsp:val=&quot;00D24BDC&quot;/&gt;&lt;wsp:rsid wsp:val=&quot;00D259F8&quot;/&gt;&lt;wsp:rsid wsp:val=&quot;00D270B3&quot;/&gt;&lt;wsp:rsid wsp:val=&quot;00D3285B&quot;/&gt;&lt;wsp:rsid wsp:val=&quot;00D41C46&quot;/&gt;&lt;wsp:rsid wsp:val=&quot;00D42DFF&quot;/&gt;&lt;wsp:rsid wsp:val=&quot;00D469F3&quot;/&gt;&lt;wsp:rsid wsp:val=&quot;00D46F4A&quot;/&gt;&lt;wsp:rsid wsp:val=&quot;00D47EA8&quot;/&gt;&lt;wsp:rsid wsp:val=&quot;00D5039C&quot;/&gt;&lt;wsp:rsid wsp:val=&quot;00D53A2F&quot;/&gt;&lt;wsp:rsid wsp:val=&quot;00D54EC5&quot;/&gt;&lt;wsp:rsid wsp:val=&quot;00D550B9&quot;/&gt;&lt;wsp:rsid wsp:val=&quot;00D57DD1&quot;/&gt;&lt;wsp:rsid wsp:val=&quot;00D60DE3&quot;/&gt;&lt;wsp:rsid wsp:val=&quot;00D618E3&quot;/&gt;&lt;wsp:rsid wsp:val=&quot;00D67B9C&quot;/&gt;&lt;wsp:rsid wsp:val=&quot;00D768B9&quot;/&gt;&lt;wsp:rsid wsp:val=&quot;00D77FC6&quot;/&gt;&lt;wsp:rsid wsp:val=&quot;00D80D81&quot;/&gt;&lt;wsp:rsid wsp:val=&quot;00D84CBC&quot;/&gt;&lt;wsp:rsid wsp:val=&quot;00D96DC7&quot;/&gt;&lt;wsp:rsid wsp:val=&quot;00DA069F&quot;/&gt;&lt;wsp:rsid wsp:val=&quot;00DA2B0B&quot;/&gt;&lt;wsp:rsid wsp:val=&quot;00DA601B&quot;/&gt;&lt;wsp:rsid wsp:val=&quot;00DA6E38&quot;/&gt;&lt;wsp:rsid wsp:val=&quot;00DB0E4F&quot;/&gt;&lt;wsp:rsid wsp:val=&quot;00DB13CE&quot;/&gt;&lt;wsp:rsid wsp:val=&quot;00DB16F4&quot;/&gt;&lt;wsp:rsid wsp:val=&quot;00DB3488&quot;/&gt;&lt;wsp:rsid wsp:val=&quot;00DB54DF&quot;/&gt;&lt;wsp:rsid wsp:val=&quot;00DB574C&quot;/&gt;&lt;wsp:rsid wsp:val=&quot;00DB5906&quot;/&gt;&lt;wsp:rsid wsp:val=&quot;00DB60CF&quot;/&gt;&lt;wsp:rsid wsp:val=&quot;00DB60F9&quot;/&gt;&lt;wsp:rsid wsp:val=&quot;00DC2A82&quot;/&gt;&lt;wsp:rsid wsp:val=&quot;00DC37B6&quot;/&gt;&lt;wsp:rsid wsp:val=&quot;00DC3FC5&quot;/&gt;&lt;wsp:rsid wsp:val=&quot;00DD0FFC&quot;/&gt;&lt;wsp:rsid wsp:val=&quot;00DD5FE2&quot;/&gt;&lt;wsp:rsid wsp:val=&quot;00DE1566&quot;/&gt;&lt;wsp:rsid wsp:val=&quot;00DE1682&quot;/&gt;&lt;wsp:rsid wsp:val=&quot;00DE2C1B&quot;/&gt;&lt;wsp:rsid wsp:val=&quot;00DE3DB0&quot;/&gt;&lt;wsp:rsid wsp:val=&quot;00DE4EED&quot;/&gt;&lt;wsp:rsid wsp:val=&quot;00DE5B0C&quot;/&gt;&lt;wsp:rsid wsp:val=&quot;00DE6A33&quot;/&gt;&lt;wsp:rsid wsp:val=&quot;00DE751D&quot;/&gt;&lt;wsp:rsid wsp:val=&quot;00DE7B1C&quot;/&gt;&lt;wsp:rsid wsp:val=&quot;00DF21D5&quot;/&gt;&lt;wsp:rsid wsp:val=&quot;00DF5D5D&quot;/&gt;&lt;wsp:rsid wsp:val=&quot;00DF7749&quot;/&gt;&lt;wsp:rsid wsp:val=&quot;00DF7A19&quot;/&gt;&lt;wsp:rsid wsp:val=&quot;00E015AE&quot;/&gt;&lt;wsp:rsid wsp:val=&quot;00E05F34&quot;/&gt;&lt;wsp:rsid wsp:val=&quot;00E06E96&quot;/&gt;&lt;wsp:rsid wsp:val=&quot;00E07C45&quot;/&gt;&lt;wsp:rsid wsp:val=&quot;00E14260&quot;/&gt;&lt;wsp:rsid wsp:val=&quot;00E146F8&quot;/&gt;&lt;wsp:rsid wsp:val=&quot;00E16212&quot;/&gt;&lt;wsp:rsid wsp:val=&quot;00E162F8&quot;/&gt;&lt;wsp:rsid wsp:val=&quot;00E2469F&quot;/&gt;&lt;wsp:rsid wsp:val=&quot;00E24A3C&quot;/&gt;&lt;wsp:rsid wsp:val=&quot;00E3054A&quot;/&gt;&lt;wsp:rsid wsp:val=&quot;00E31C4F&quot;/&gt;&lt;wsp:rsid wsp:val=&quot;00E35277&quot;/&gt;&lt;wsp:rsid wsp:val=&quot;00E3543E&quot;/&gt;&lt;wsp:rsid wsp:val=&quot;00E36A61&quot;/&gt;&lt;wsp:rsid wsp:val=&quot;00E42F98&quot;/&gt;&lt;wsp:rsid wsp:val=&quot;00E52F99&quot;/&gt;&lt;wsp:rsid wsp:val=&quot;00E5366B&quot;/&gt;&lt;wsp:rsid wsp:val=&quot;00E5392F&quot;/&gt;&lt;wsp:rsid wsp:val=&quot;00E61249&quot;/&gt;&lt;wsp:rsid wsp:val=&quot;00E634F8&quot;/&gt;&lt;wsp:rsid wsp:val=&quot;00E713DF&quot;/&gt;&lt;wsp:rsid wsp:val=&quot;00E7321B&quot;/&gt;&lt;wsp:rsid wsp:val=&quot;00E7478E&quot;/&gt;&lt;wsp:rsid wsp:val=&quot;00E76010&quot;/&gt;&lt;wsp:rsid wsp:val=&quot;00E803B9&quot;/&gt;&lt;wsp:rsid wsp:val=&quot;00E83528&quot;/&gt;&lt;wsp:rsid wsp:val=&quot;00E85EDF&quot;/&gt;&lt;wsp:rsid wsp:val=&quot;00E86EC4&quot;/&gt;&lt;wsp:rsid wsp:val=&quot;00E87CC9&quot;/&gt;&lt;wsp:rsid wsp:val=&quot;00E90479&quot;/&gt;&lt;wsp:rsid wsp:val=&quot;00E9133C&quot;/&gt;&lt;wsp:rsid wsp:val=&quot;00E91DE1&quot;/&gt;&lt;wsp:rsid wsp:val=&quot;00E928D9&quot;/&gt;&lt;wsp:rsid wsp:val=&quot;00E9609C&quot;/&gt;&lt;wsp:rsid wsp:val=&quot;00E96386&quot;/&gt;&lt;wsp:rsid wsp:val=&quot;00EA1B6E&quot;/&gt;&lt;wsp:rsid wsp:val=&quot;00EA7A7D&quot;/&gt;&lt;wsp:rsid wsp:val=&quot;00EB1380&quot;/&gt;&lt;wsp:rsid wsp:val=&quot;00EB4B2C&quot;/&gt;&lt;wsp:rsid wsp:val=&quot;00EB7805&quot;/&gt;&lt;wsp:rsid wsp:val=&quot;00EB7B9E&quot;/&gt;&lt;wsp:rsid wsp:val=&quot;00EC144F&quot;/&gt;&lt;wsp:rsid wsp:val=&quot;00EC229F&quot;/&gt;&lt;wsp:rsid wsp:val=&quot;00EC6994&quot;/&gt;&lt;wsp:rsid wsp:val=&quot;00EC7BFF&quot;/&gt;&lt;wsp:rsid wsp:val=&quot;00ED2311&quot;/&gt;&lt;wsp:rsid wsp:val=&quot;00ED77D1&quot;/&gt;&lt;wsp:rsid wsp:val=&quot;00EE0888&quot;/&gt;&lt;wsp:rsid wsp:val=&quot;00EE313C&quot;/&gt;&lt;wsp:rsid wsp:val=&quot;00EE5FC3&quot;/&gt;&lt;wsp:rsid wsp:val=&quot;00EE65F8&quot;/&gt;&lt;wsp:rsid wsp:val=&quot;00EF4BED&quot;/&gt;&lt;wsp:rsid wsp:val=&quot;00EF59C3&quot;/&gt;&lt;wsp:rsid wsp:val=&quot;00EF6D2C&quot;/&gt;&lt;wsp:rsid wsp:val=&quot;00F00535&quot;/&gt;&lt;wsp:rsid wsp:val=&quot;00F044B2&quot;/&gt;&lt;wsp:rsid wsp:val=&quot;00F055F1&quot;/&gt;&lt;wsp:rsid wsp:val=&quot;00F10FB8&quot;/&gt;&lt;wsp:rsid wsp:val=&quot;00F1182B&quot;/&gt;&lt;wsp:rsid wsp:val=&quot;00F178E2&quot;/&gt;&lt;wsp:rsid wsp:val=&quot;00F20ABC&quot;/&gt;&lt;wsp:rsid wsp:val=&quot;00F2495C&quot;/&gt;&lt;wsp:rsid wsp:val=&quot;00F30568&quot;/&gt;&lt;wsp:rsid wsp:val=&quot;00F30933&quot;/&gt;&lt;wsp:rsid wsp:val=&quot;00F30AE3&quot;/&gt;&lt;wsp:rsid wsp:val=&quot;00F33487&quot;/&gt;&lt;wsp:rsid wsp:val=&quot;00F41798&quot;/&gt;&lt;wsp:rsid wsp:val=&quot;00F431DD&quot;/&gt;&lt;wsp:rsid wsp:val=&quot;00F47E86&quot;/&gt;&lt;wsp:rsid wsp:val=&quot;00F51E90&quot;/&gt;&lt;wsp:rsid wsp:val=&quot;00F55A41&quot;/&gt;&lt;wsp:rsid wsp:val=&quot;00F5718E&quot;/&gt;&lt;wsp:rsid wsp:val=&quot;00F63E3E&quot;/&gt;&lt;wsp:rsid wsp:val=&quot;00F656C7&quot;/&gt;&lt;wsp:rsid wsp:val=&quot;00F661C9&quot;/&gt;&lt;wsp:rsid wsp:val=&quot;00F673DF&quot;/&gt;&lt;wsp:rsid wsp:val=&quot;00F719C5&quot;/&gt;&lt;wsp:rsid wsp:val=&quot;00F7393F&quot;/&gt;&lt;wsp:rsid wsp:val=&quot;00F762FF&quot;/&gt;&lt;wsp:rsid wsp:val=&quot;00F802F4&quot;/&gt;&lt;wsp:rsid wsp:val=&quot;00F839D5&quot;/&gt;&lt;wsp:rsid wsp:val=&quot;00F86965&quot;/&gt;&lt;wsp:rsid wsp:val=&quot;00F90F9B&quot;/&gt;&lt;wsp:rsid wsp:val=&quot;00F91C52&quot;/&gt;&lt;wsp:rsid wsp:val=&quot;00F9446D&quot;/&gt;&lt;wsp:rsid wsp:val=&quot;00F96C9C&quot;/&gt;&lt;wsp:rsid wsp:val=&quot;00F972A0&quot;/&gt;&lt;wsp:rsid wsp:val=&quot;00FA1473&quot;/&gt;&lt;wsp:rsid wsp:val=&quot;00FA35A8&quot;/&gt;&lt;wsp:rsid wsp:val=&quot;00FA3FFE&quot;/&gt;&lt;wsp:rsid wsp:val=&quot;00FA4D6C&quot;/&gt;&lt;wsp:rsid wsp:val=&quot;00FA609A&quot;/&gt;&lt;wsp:rsid wsp:val=&quot;00FA69C9&quot;/&gt;&lt;wsp:rsid wsp:val=&quot;00FA7FF2&quot;/&gt;&lt;wsp:rsid wsp:val=&quot;00FB2D9F&quot;/&gt;&lt;wsp:rsid wsp:val=&quot;00FC2220&quot;/&gt;&lt;wsp:rsid wsp:val=&quot;00FC5CFE&quot;/&gt;&lt;wsp:rsid wsp:val=&quot;00FD386F&quot;/&gt;&lt;wsp:rsid wsp:val=&quot;00FD44DB&quot;/&gt;&lt;wsp:rsid wsp:val=&quot;00FD4AF3&quot;/&gt;&lt;wsp:rsid wsp:val=&quot;00FE0830&quot;/&gt;&lt;wsp:rsid wsp:val=&quot;00FE20D3&quot;/&gt;&lt;wsp:rsid wsp:val=&quot;00FE5814&quot;/&gt;&lt;wsp:rsid wsp:val=&quot;00FE6FE0&quot;/&gt;&lt;wsp:rsid wsp:val=&quot;00FF1054&quot;/&gt;&lt;wsp:rsid wsp:val=&quot;00FF18D3&quot;/&gt;&lt;wsp:rsid wsp:val=&quot;00FF1BBD&quot;/&gt;&lt;wsp:rsid wsp:val=&quot;00FF1E91&quot;/&gt;&lt;wsp:rsid wsp:val=&quot;00FF5E2A&quot;/&gt;&lt;wsp:rsid wsp:val=&quot;00FF5E48&quot;/&gt;&lt;/wsp:rsids&gt;&lt;/w:docPr&gt;&lt;w:body&gt;&lt;wx:sect&gt;&lt;w:p wsp:rsidR=&quot;00000000&quot; wsp:rsidRDefault=&quot;00EE313C&quot; wsp:rsidP=&quot;00EE313C&quot;&gt;&lt;m:oMathPara&gt;&lt;m:oMath&gt;&lt;m:r&gt;&lt;m:rPr&gt;&lt;m:scr m:val=&quot;script&quot;/&gt;&lt;/m:rPr&gt;&lt;w:rPr&gt;&lt;w:rFonts w:ascii=&quot;Cambria Math&quot; w:h-ansi=&quot;Cambria Math&quot;/&gt;&lt;wx:font wx:val=&quot;Cambria Math&quot;/&gt;&lt;w:i/&gt;&lt;w:sz w:val=&quot;28&quot;/&gt;&lt;w:sz-cs w:val=&quot;28&quot;/&gt;&lt;w:lang w:val=&quot;RU&quot;/&gt;&lt;/w:rPr&gt;&lt;m:t&gt;у= k&lt;/m:t&gt;&lt;/m:r&gt;&lt;m:r&gt;&lt;w:rPr&gt;&lt;w:rFonts w:ascii=&quot;Cambria Math&quot; w:h-ansi=&quot;Cambria Math&quot;/&gt;&lt;wx:font wx:val=&quot;Cambria Math&quot;/&gt;&lt;w:i/&gt;&lt;w:sz w:val=&quot;28&quot;/&gt;&lt;w:sz-cs w:val=&quot;28&quot;/&gt;&lt;/w:rPr&gt;&lt;m:t&gt;x&lt;/m:t&gt;&lt;/m:r&gt;&lt;m:r&gt;&lt;w:rPr&gt;&lt;w:rFonts w:ascii=&quot;Cambria Math&quot; w:h-ansi=&quot;Cambria Math&quot;/&gt;&lt;wx:font wx:val=&quot;Cambria Math&quot;/&gt;&lt;w:i/&gt;&lt;w:sz w:val=&quot;28&quot;/&gt;&lt;w:sz-cs w:val=&quot;28&quot;/&gt;&lt;w:lang w:val=&quot;RU&quot;/&gt;&lt;/w:rPr&gt;&lt;m:t&gt;,  y= &lt;/m:t&gt;&lt;/m:r&gt;&lt;m:r&gt;&lt;m:rPr&gt;&lt;m:scr m:val=&quot;script&quot;/&gt;&lt;/m:rPr&gt;&lt;w:rPr&gt;&lt;w:rFonts w:ascii=&quot;Cambria Math&quot; w:h-ansi=&quot;Cambria Math&quot;/&gt;&lt;wx:font wx:val=&quot;Cambria Math&quot;/&gt;&lt;w:i/&gt;&lt;w:sz w:val=&quot;28&quot;/&gt;&lt;w:sz-cs w:val=&quot;28&quot;/&gt;&lt;w:lang w:val=&quot;RU&quot;/&gt;&lt;/w:rPr&gt;&lt;m:t&gt;k&lt;/m:t&gt;&lt;/m:r&gt;&lt;m:r&gt;&lt;w:rPr&gt;&lt;w:rFonts w:ascii=&quot;Cambria Math&quot; w:h-ansi=&quot;Cambria Math&quot;/&gt;&lt;wx:font wx:val=&quot;Cambria Math&quot;/&gt;&lt;w:i/&gt;&lt;w:sz w:val=&quot;28&quot;/&gt;&lt;w:sz-cs w:val=&quot;28&quot;/&gt;&lt;w:lang w:val=&quot;RU&quot;/&gt;&lt;/w:rPr&gt;&lt;m:t&gt;x+b,  y= &lt;/m:t&gt;&lt;/m:r&gt;&lt;m:f&gt;&lt;m:fPr&gt;&lt;m:ctrlPr&gt;&lt;w:rPr&gt;&lt;w:rFonts w:ascii=&quot;Cambria Math&quot; w:h-ansi=&quot;Cambria Math&quot;/&gt;&lt;wx:font wx:val=&quot;Cambria Math&quot;/&gt;&lt;w:i/&gt;&lt;w:sz w:val=&quot;28&quot;/&gt;&lt;w:sz-cs w:val=&quot;28&quot;/&gt;&lt;w:lang w:val=&quot;RU&quot;/&gt;&lt;/w:rPr&gt;&lt;/m:ctrlPr&gt;&lt;/m:fPr&gt;&lt;m:num&gt;&lt;m:r&gt;&lt;m:rPr&gt;&lt;m:scr m:val=&quot;script&quot;/&gt;&lt;/m:rPr&gt;&lt;w:rPr&gt;&lt;w:rFonts w:ascii=&quot;Cambria Math&quot; w:h-ansi=&quot;Cambria Math&quot;/&gt;&lt;wx:font wx:val=&quot;Cambria Math&quot;/&gt;&lt;w:i/&gt;&lt;w:sz w:val=&quot;28&quot;/&gt;&lt;w:sz-cs w:val=&quot;28&quot;/&gt;&lt;w:lang w:val=&quot;RU&quot;/&gt;&lt;/w:rPr&gt;&lt;m:t&gt;k&lt;/m:t&gt;&lt;/m:r&gt;&lt;/m:num&gt;&lt;m:den&gt;&lt;m:r&gt;&lt;w:rPr&gt;&lt;w:rFonts w:ascii=&quot;Cambria Math&quot; w:h-ansi=&quot;Cambria Math&quot;/&gt;&lt;wx:font wx:val=&quot;Cambria Math&quot;/&gt;&lt;w:i/&gt;&lt;w:sz w:val=&quot;28&quot;/&gt;&lt;w:sz-cs w:val=&quot;28&quot;/&gt;&lt;w:lang w:val=&quot;RU&quot;/&gt;&lt;/w:rPr&gt;&lt;m:t&gt;x&lt;/m:t&gt;&lt;/m:r&gt;&lt;/m:den&gt;&lt;/m:f&gt;&lt;m:r&gt;&lt;w:rPr&gt;&lt;w:rFonts w:ascii=&quot;Cambria Math&quot; w:h-ansi=&quot;Cambria Math&quot;/&gt;&lt;wx:font wx:val=&quot;Cambria Math&quot;/&gt;&lt;w:i/&gt;&lt;w:sz w:val=&quot;28&quot;/&gt;&lt;w:sz-cs w:val=&quot;28&quot;/&gt;&lt;w:lang w:val=&quot;RU&quot;/&gt;&lt;/w:rPr&gt;&lt;m:t&gt;,  y= &lt;/m:t&gt;&lt;/m:r&gt;&lt;m:sSup&gt;&lt;m:sSupPr&gt;&lt;m:ctrlPr&gt;&lt;w:rPr&gt;&lt;w:rFonts w:ascii=&quot;Cambria Math&quot; w:h-ansi=&quot;Cambria Math&quot;/&gt;&lt;wx:font wx:val=&quot;Cambria Math&quot;/&gt;&lt;w:i/&gt;&lt;w:sz w:val=&quot;28&quot;/&gt;&lt;w:sz-cs w:val=&quot;28&quot;/&gt;&lt;w:lang w:val=&quot;RU&quot;/&gt;&lt;/w:rPr&gt;&lt;/m:ctrlPr&gt;&lt;/m:sSupPr&gt;&lt;m:e&gt;&lt;m:r&gt;&lt;w:rPr&gt;&lt;w:rFonts w:ascii=&quot;Cambria Math&quot; w:h-ansi=&quot;Cambria Math&quot;/&gt;&lt;wx:font wx:val=&quot;Cambria Math&quot;/&gt;&lt;w:i/&gt;&lt;w:sz w:val=&quot;28&quot;/&gt;&lt;w:sz-cs w:val=&quot;28&quot;/&gt;&lt;w:lang w:val=&quot;RU&quot;/&gt;&lt;/w:rPr&gt;&lt;m:t&gt;x&lt;/m:t&gt;&lt;/m:r&gt;&lt;/m:e&gt;&lt;m:sup&gt;&lt;m:r&gt;&lt;w:rPr&gt;&lt;w:rFonts w:ascii=&quot;Cambria Math&quot; w:h-ansi=&quot;Cambria Math&quot;/&gt;&lt;wx:font wx:val=&quot;Cambria Math&quot;/&gt;&lt;w:i/&gt;&lt;w:sz w:val=&quot;28&quot;/&gt;&lt;w:sz-cs w:val=&quot;28&quot;/&gt;&lt;w:lang w:val=&quot;RU&quot;/&gt;&lt;/w:rPr&gt;&lt;m:t&gt;3&lt;/m:t&gt;&lt;/m:r&gt;&lt;/m:sup&gt;&lt;/m:sSup&gt;&lt;m:r&gt;&lt;w:rPr&gt;&lt;w:rFonts w:ascii=&quot;Cambria Math&quot; w:h-ansi=&quot;Cambria Math&quot;/&gt;&lt;wx:font wx:val=&quot;Cambria Math&quot;/&gt;&lt;w:i/&gt;&lt;w:sz w:val=&quot;28&quot;/&gt;&lt;w:sz-cs w:val=&quot;28&quot;/&gt;&lt;w:lang w:val=&quot;RU&quot;/&gt;&lt;/w:rPr&gt;&lt;m:t&gt;, y= &lt;/m:t&gt;&lt;/m:r&gt;&lt;m:rad&gt;&lt;m:radPr&gt;&lt;m:degHide m:val=&quot;1&quot;/&gt;&lt;m:ctrlPr&gt;&lt;w:rPr&gt;&lt;w:rFonts w:ascii=&quot;Cambria Math&quot; w:h-ansi=&quot;Cambria Math&quot;/&gt;&lt;wx:font wx:val=&quot;Cambria Math&quot;/&gt;&lt;w:i/&gt;&lt;w:sz w:val=&quot;28&quot;/&gt;&lt;w:sz-cs w:val=&quot;28&quot;/&gt;&lt;w:lang w:val=&quot;RU&quot;/&gt;&lt;/w:rPr&gt;&lt;/m:ctrlPr&gt;&lt;/m:radPr&gt;&lt;m:deg/&gt;&lt;m:e&gt;&lt;m:r&gt;&lt;w:rPr&gt;&lt;w:rFonts w:ascii=&quot;Cambria Math&quot; w:h-ansi=&quot;Cambria Math&quot;/&gt;&lt;wx:font wx:val=&quot;Cambria Math&quot;/&gt;&lt;w:i/&gt;&lt;w:sz w:val=&quot;28&quot;/&gt;&lt;w:sz-cs w:val=&quot;28&quot;/&gt;&lt;w:lang w:val=&quot;RU&quot;/&gt;&lt;/w:rPr&gt;&lt;m:t&gt;x&lt;/m:t&gt;&lt;/m:r&gt;&lt;/m:e&gt;&lt;/m:rad&gt;&lt;m:r&gt;&lt;w:rPr&gt;&lt;w:rFonts w:ascii=&quot;Cambria Math&quot; w:h-ansi=&quot;Cambria Math&quot;/&gt;&lt;wx:font wx:val=&quot;Cambria Math&quot;/&gt;&lt;w:i/&gt;&lt;w:sz w:val=&quot;28&quot;/&gt;&lt;w:sz-cs w:val=&quot;28&quot;/&gt;&lt;w:lang w:val=&quot;RU&quot;/&gt;&lt;/w:rPr&gt;&lt;m:t&gt;,  y=|x|&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stroked="f">
            <v:imagedata r:id="rId14" o:title="" chromakey="white"/>
          </v:shape>
        </w:pict>
      </w:r>
      <w:r w:rsidRPr="008937B5">
        <w:rPr>
          <w:rFonts w:eastAsia="Calibri"/>
          <w:lang w:val="ru-RU" w:eastAsia="en-US" w:bidi="ar-SA"/>
        </w:rPr>
        <w:t xml:space="preserve">, </w:t>
        <w:br/>
        <w:t>и их свойства.</w:t>
      </w:r>
    </w:p>
    <w:p w:rsidR="000A4BCF" w:rsidRPr="008937B5" w:rsidP="003264A2">
      <w:pPr>
        <w:widowControl w:val="0"/>
        <w:spacing w:after="0" w:line="240" w:lineRule="auto"/>
        <w:ind w:firstLine="709"/>
        <w:jc w:val="both"/>
        <w:rPr>
          <w:rFonts w:eastAsia="Calibri"/>
          <w:lang w:val="ru-RU" w:eastAsia="en-US" w:bidi="ar-SA"/>
        </w:rPr>
      </w:pPr>
      <w:bookmarkStart w:id="49" w:name="_Toc124426232"/>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5.4.4. Числовые последовательности</w:t>
      </w:r>
      <w:bookmarkEnd w:id="49"/>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Определение и способы задания числовых последовательностей.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Понятие числовой последовательности. Задание последовательности рекуррентной формулой и формулой </w:t>
      </w:r>
      <w:r w:rsidRPr="008937B5">
        <w:rPr>
          <w:rFonts w:eastAsia="Calibri"/>
          <w:i/>
          <w:lang w:val="en-US" w:eastAsia="en-US" w:bidi="ar-SA"/>
        </w:rPr>
        <w:t>n</w:t>
      </w:r>
      <w:r w:rsidRPr="008937B5">
        <w:rPr>
          <w:rFonts w:eastAsia="Calibri"/>
          <w:lang w:val="ru-RU" w:eastAsia="en-US" w:bidi="ar-SA"/>
        </w:rPr>
        <w:t>-го члена.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Арифметическая и геометрическая прогрессии.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Арифметическая и геометрическая прогрессии. Формулы </w:t>
      </w:r>
      <w:r w:rsidRPr="008937B5">
        <w:rPr>
          <w:rFonts w:eastAsia="Calibri"/>
          <w:i/>
          <w:lang w:val="en-US" w:eastAsia="en-US" w:bidi="ar-SA"/>
        </w:rPr>
        <w:t>n</w:t>
      </w:r>
      <w:r w:rsidRPr="008937B5">
        <w:rPr>
          <w:rFonts w:eastAsia="Calibri"/>
          <w:lang w:val="ru-RU" w:eastAsia="en-US" w:bidi="ar-SA"/>
        </w:rPr>
        <w:t xml:space="preserve">-го члена арифметической и геометрической прогрессий, суммы первых </w:t>
      </w:r>
      <w:r w:rsidRPr="008937B5">
        <w:rPr>
          <w:rFonts w:eastAsia="Calibri"/>
          <w:i/>
          <w:lang w:val="en-US" w:eastAsia="en-US" w:bidi="ar-SA"/>
        </w:rPr>
        <w:t>n</w:t>
      </w:r>
      <w:r w:rsidRPr="008937B5">
        <w:rPr>
          <w:rFonts w:eastAsia="Calibri"/>
          <w:i/>
          <w:lang w:val="ru-RU" w:eastAsia="en-US" w:bidi="ar-SA"/>
        </w:rPr>
        <w:t xml:space="preserve"> </w:t>
      </w:r>
      <w:r w:rsidRPr="008937B5">
        <w:rPr>
          <w:rFonts w:eastAsia="Calibri"/>
          <w:lang w:val="ru-RU" w:eastAsia="en-US" w:bidi="ar-SA"/>
        </w:rPr>
        <w:t>членов.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0A4BCF" w:rsidRPr="003C426A" w:rsidP="003264A2">
      <w:pPr>
        <w:widowControl w:val="0"/>
        <w:spacing w:after="0" w:line="240" w:lineRule="auto"/>
        <w:ind w:firstLine="709"/>
        <w:jc w:val="both"/>
        <w:rPr>
          <w:rFonts w:eastAsia="Calibri"/>
          <w:b/>
          <w:lang w:val="ru-RU" w:eastAsia="en-US" w:bidi="ar-SA"/>
        </w:rPr>
      </w:pPr>
      <w:bookmarkStart w:id="50" w:name="_Toc124426233"/>
      <w:r w:rsidRPr="00F66786" w:rsidR="003C426A">
        <w:rPr>
          <w:rFonts w:eastAsia="Calibri"/>
          <w:lang w:val="ru-RU" w:eastAsia="en-US" w:bidi="ar-SA"/>
        </w:rPr>
        <w:t>2</w:t>
      </w:r>
      <w:r w:rsidRPr="00F66786" w:rsidR="003C426A">
        <w:rPr>
          <w:rFonts w:eastAsia="Calibri"/>
          <w:lang w:val="ru-RU" w:eastAsia="en-US" w:bidi="ar-SA"/>
        </w:rPr>
        <w:t>.9</w:t>
      </w:r>
      <w:r w:rsidRPr="008937B5" w:rsidR="00113FC4">
        <w:rPr>
          <w:rFonts w:eastAsia="Calibri"/>
          <w:lang w:val="ru-RU" w:eastAsia="en-US" w:bidi="ar-SA"/>
        </w:rPr>
        <w:t>.</w:t>
      </w:r>
      <w:r w:rsidRPr="008937B5">
        <w:rPr>
          <w:rFonts w:eastAsia="Calibri"/>
          <w:lang w:val="ru-RU" w:eastAsia="en-US" w:bidi="ar-SA"/>
        </w:rPr>
        <w:t>5.5</w:t>
      </w:r>
      <w:r w:rsidRPr="003C426A">
        <w:rPr>
          <w:rFonts w:eastAsia="Calibri"/>
          <w:b/>
          <w:lang w:val="ru-RU" w:eastAsia="en-US" w:bidi="ar-SA"/>
        </w:rPr>
        <w:t>. </w:t>
      </w:r>
      <w:bookmarkEnd w:id="50"/>
      <w:r w:rsidRPr="003C426A">
        <w:rPr>
          <w:rFonts w:eastAsia="Calibri"/>
          <w:b/>
          <w:lang w:val="ru-RU" w:eastAsia="en-US" w:bidi="ar-SA"/>
        </w:rPr>
        <w:t>Предметные результаты освоения программы учебного курса «Алгебра».</w:t>
      </w:r>
    </w:p>
    <w:p w:rsidR="000A4BCF" w:rsidRPr="008937B5" w:rsidP="003264A2">
      <w:pPr>
        <w:widowControl w:val="0"/>
        <w:spacing w:after="0" w:line="240" w:lineRule="auto"/>
        <w:ind w:firstLine="709"/>
        <w:jc w:val="both"/>
        <w:rPr>
          <w:rFonts w:eastAsia="Calibri"/>
          <w:lang w:val="ru-RU" w:eastAsia="en-US" w:bidi="ar-SA"/>
        </w:rPr>
      </w:pPr>
      <w:bookmarkStart w:id="51" w:name="_Toc124426234"/>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5.5.1. </w:t>
      </w:r>
      <w:r w:rsidRPr="003C426A">
        <w:rPr>
          <w:rFonts w:eastAsia="Calibri"/>
          <w:b/>
          <w:i/>
          <w:lang w:val="ru-RU" w:eastAsia="en-US" w:bidi="ar-SA"/>
        </w:rPr>
        <w:t>Предметные результаты освоения программы учебного курса к концу обучения в 7 классе</w:t>
      </w:r>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bookmarkStart w:id="52" w:name="_Toc124426235"/>
      <w:bookmarkEnd w:id="51"/>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5.5.1.1. Числа и вычисления</w:t>
      </w:r>
      <w:bookmarkEnd w:id="52"/>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Выполнять, сочетая устные и письменные приёмы, арифметические действия </w:t>
        <w:br/>
        <w:t>с рациональными числами.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Находить значения числовых выражений, применять разнообразные способы </w:t>
        <w:br/>
        <w:t xml:space="preserve">и приёмы вычисления значений дробных выражений, содержащих обыкновенные </w:t>
        <w:br/>
        <w:t>и десятичные дроби.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Переходить от одной формы записи чисел к другой (преобразовывать десятичную дробь в обыкновенную, обыкновенную в десятичную, в частности </w:t>
        <w:br/>
        <w:t>в бесконечную десятичную дробь).</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Сравнивать и упорядочивать рациональные числа.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Округлять числа.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Применять признаки делимости, разложение на множители натуральных чисел.</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0A4BCF" w:rsidRPr="008937B5" w:rsidP="003264A2">
      <w:pPr>
        <w:widowControl w:val="0"/>
        <w:spacing w:after="0" w:line="240" w:lineRule="auto"/>
        <w:ind w:firstLine="709"/>
        <w:jc w:val="both"/>
        <w:rPr>
          <w:rFonts w:eastAsia="Calibri"/>
          <w:lang w:val="ru-RU" w:eastAsia="en-US" w:bidi="ar-SA"/>
        </w:rPr>
      </w:pPr>
      <w:bookmarkStart w:id="53" w:name="_Toc124426236"/>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5.5.1.2. Алгебраические выражения</w:t>
      </w:r>
      <w:bookmarkEnd w:id="53"/>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алгебраическую терминологию и символику, применять </w:t>
        <w:br/>
        <w:t>её в процессе освоения учебного материала.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Находить значения буквенных выражений при заданных значениях переменных.</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Выполнять преобразования целого выражения в многочлен приведением подобных слагаемых, раскрытием скобок.</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Выполнять умножение одночлена на многочлен и многочлена на многочлен, применять формулы квадрата суммы и квадрата разности.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Применять преобразования многочленов для решения различных задач </w:t>
        <w:br/>
        <w:t>из математики, смежных предметов, из реальной практики.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свойства степеней с натуральными показателями </w:t>
        <w:br/>
        <w:t>для преобразования выражений.</w:t>
      </w:r>
    </w:p>
    <w:p w:rsidR="000A4BCF" w:rsidRPr="008937B5" w:rsidP="003264A2">
      <w:pPr>
        <w:widowControl w:val="0"/>
        <w:spacing w:after="0" w:line="240" w:lineRule="auto"/>
        <w:ind w:firstLine="709"/>
        <w:jc w:val="both"/>
        <w:rPr>
          <w:rFonts w:eastAsia="Calibri"/>
          <w:lang w:val="ru-RU" w:eastAsia="en-US" w:bidi="ar-SA"/>
        </w:rPr>
      </w:pPr>
      <w:bookmarkStart w:id="54" w:name="_Toc124426237"/>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5.5.1.3. Уравнения и неравенства</w:t>
      </w:r>
      <w:bookmarkEnd w:id="54"/>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Применять графические методы при решении линейных уравнений </w:t>
        <w:br/>
        <w:t>и их систем.</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Подбирать примеры пар чисел, являющихся решением линейного уравнения </w:t>
        <w:br/>
        <w:t>с двумя переменными.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Решать системы двух линейных уравнений с двумя переменными, </w:t>
        <w:br/>
        <w:t>в том числе графически.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Составлять и решать линейное уравнение или систему линейных уравнений </w:t>
        <w:br/>
        <w:t>по условию задачи, интерпретировать в соответствии с контекстом задачи полученный результат.</w:t>
      </w:r>
    </w:p>
    <w:p w:rsidR="000A4BCF" w:rsidRPr="008937B5" w:rsidP="003264A2">
      <w:pPr>
        <w:widowControl w:val="0"/>
        <w:spacing w:after="0" w:line="240" w:lineRule="auto"/>
        <w:ind w:firstLine="709"/>
        <w:jc w:val="both"/>
        <w:rPr>
          <w:rFonts w:eastAsia="Calibri"/>
          <w:lang w:val="ru-RU" w:eastAsia="en-US" w:bidi="ar-SA"/>
        </w:rPr>
      </w:pPr>
      <w:bookmarkStart w:id="55" w:name="_Toc124426238"/>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5.5.1.4. Координаты и графики. Функции</w:t>
      </w:r>
      <w:bookmarkEnd w:id="55"/>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Изображать на координатной прямой точки, соответствующие заданным координатам, лучи, отрезки, интервалы, записывать числовые промежутки </w:t>
        <w:br/>
        <w:t>на алгебраическом языке.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Отмечать в координатной плоскости точки по заданным координатам, строить графики линейных функций. Строить график функции </w:t>
      </w:r>
      <w:r w:rsidRPr="008937B5">
        <w:rPr>
          <w:rFonts w:eastAsia="Calibri"/>
          <w:i/>
          <w:lang w:val="en-US" w:eastAsia="en-US" w:bidi="ar-SA"/>
        </w:rPr>
        <w:t>y</w:t>
      </w:r>
      <w:r w:rsidRPr="008937B5">
        <w:rPr>
          <w:rFonts w:eastAsia="Calibri"/>
          <w:i/>
          <w:lang w:val="ru-RU" w:eastAsia="en-US" w:bidi="ar-SA"/>
        </w:rPr>
        <w:t xml:space="preserve"> = |х|.</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Находить значение функции по значению её аргумента.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графический способ представления и анализа информации, извлекать и интерпретировать информацию из графиков реальных процессов </w:t>
        <w:br/>
        <w:t>и зависимостей.</w:t>
      </w:r>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5.5.2</w:t>
      </w:r>
      <w:r w:rsidRPr="003C426A">
        <w:rPr>
          <w:rFonts w:eastAsia="Calibri"/>
          <w:b/>
          <w:i/>
          <w:lang w:val="ru-RU" w:eastAsia="en-US" w:bidi="ar-SA"/>
        </w:rPr>
        <w:t>. Предметные результаты освоения программы учебного курса к концу обучения в 8 классе.</w:t>
      </w:r>
    </w:p>
    <w:p w:rsidR="000A4BCF" w:rsidRPr="008937B5" w:rsidP="003264A2">
      <w:pPr>
        <w:widowControl w:val="0"/>
        <w:spacing w:after="0" w:line="240" w:lineRule="auto"/>
        <w:ind w:firstLine="709"/>
        <w:jc w:val="both"/>
        <w:rPr>
          <w:rFonts w:eastAsia="Calibri"/>
          <w:lang w:val="ru-RU" w:eastAsia="en-US" w:bidi="ar-SA"/>
        </w:rPr>
      </w:pPr>
      <w:bookmarkStart w:id="56" w:name="_Toc124426240"/>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5.5.2.1. Числа и вычисления</w:t>
      </w:r>
      <w:bookmarkEnd w:id="56"/>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начальные представления о множестве действительных чисел </w:t>
        <w:br/>
        <w:t>для сравнения, округления и вычислений, изображать действительные числа точками на координатной прямой.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записи больших и малых чисел с помощью десятичных дробей </w:t>
        <w:br/>
        <w:t>и степеней числа 10.</w:t>
      </w:r>
    </w:p>
    <w:p w:rsidR="000A4BCF" w:rsidRPr="008937B5" w:rsidP="003264A2">
      <w:pPr>
        <w:widowControl w:val="0"/>
        <w:spacing w:after="0" w:line="240" w:lineRule="auto"/>
        <w:ind w:firstLine="709"/>
        <w:jc w:val="both"/>
        <w:rPr>
          <w:rFonts w:eastAsia="Calibri"/>
          <w:lang w:val="ru-RU" w:eastAsia="en-US" w:bidi="ar-SA"/>
        </w:rPr>
      </w:pPr>
      <w:bookmarkStart w:id="57" w:name="_Toc124426241"/>
      <w:r w:rsidRPr="00F66786" w:rsidR="003C426A">
        <w:rPr>
          <w:rFonts w:eastAsia="Calibri"/>
          <w:lang w:val="ru-RU" w:eastAsia="en-US" w:bidi="ar-SA"/>
        </w:rPr>
        <w:t>2.9</w:t>
      </w:r>
      <w:r w:rsidRPr="008937B5">
        <w:rPr>
          <w:rFonts w:eastAsia="Calibri"/>
          <w:lang w:val="ru-RU" w:eastAsia="en-US" w:bidi="ar-SA"/>
        </w:rPr>
        <w:t>5.5.2.2. Алгебраические выражения</w:t>
      </w:r>
      <w:bookmarkEnd w:id="57"/>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Применять понятие степени с целым показателем, выполнять преобразования выражений, содержащих степени с целым показателем.</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Выполнять тождественные преобразования рациональных выражений </w:t>
        <w:br/>
        <w:t>на основе правил действий над многочленами и алгебраическими дробями.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Раскладывать квадратный трёхчлен на множители.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Применять преобразования выражений для решения различных задач </w:t>
        <w:br/>
        <w:t>из математики, смежных предметов, из реальной практики.</w:t>
      </w:r>
    </w:p>
    <w:p w:rsidR="000A4BCF" w:rsidRPr="008937B5" w:rsidP="003264A2">
      <w:pPr>
        <w:widowControl w:val="0"/>
        <w:spacing w:after="0" w:line="240" w:lineRule="auto"/>
        <w:ind w:firstLine="709"/>
        <w:jc w:val="both"/>
        <w:rPr>
          <w:rFonts w:eastAsia="Calibri"/>
          <w:lang w:val="ru-RU" w:eastAsia="en-US" w:bidi="ar-SA"/>
        </w:rPr>
      </w:pPr>
      <w:bookmarkStart w:id="58" w:name="_Toc124426242"/>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5.5.2.3. Уравнения и неравенства</w:t>
      </w:r>
      <w:bookmarkEnd w:id="58"/>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Решать линейные, квадратные уравнения и рациональные уравнения, сводящиеся к ним, системы двух уравнений с двумя переменными.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Проводить простейшие исследования уравнений и систем уравнений, </w:t>
        <w:br/>
        <w:t xml:space="preserve">в том числе с применением графических представлений (устанавливать, </w:t>
        <w:br/>
        <w:t xml:space="preserve">имеет ли уравнение или система уравнений решения, если имеет, то сколько, </w:t>
        <w:br/>
        <w:t>и прочее).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Переходить от словесной формулировки задачи к её алгебраической модели </w:t>
        <w:br/>
        <w:t xml:space="preserve">с помощью составления уравнения или системы уравнений, интерпретировать </w:t>
        <w:br/>
        <w:t>в соответствии с контекстом задачи полученный результат.</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0A4BCF" w:rsidRPr="008937B5" w:rsidP="003264A2">
      <w:pPr>
        <w:widowControl w:val="0"/>
        <w:spacing w:after="0" w:line="240" w:lineRule="auto"/>
        <w:ind w:firstLine="709"/>
        <w:jc w:val="both"/>
        <w:rPr>
          <w:rFonts w:eastAsia="Calibri"/>
          <w:lang w:val="ru-RU" w:eastAsia="en-US" w:bidi="ar-SA"/>
        </w:rPr>
      </w:pPr>
      <w:bookmarkStart w:id="59" w:name="_Toc124426243"/>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5.5.2.4. Функции</w:t>
      </w:r>
      <w:bookmarkEnd w:id="59"/>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Строить графики элементарных функций вида:</w:t>
      </w:r>
    </w:p>
    <w:p w:rsidR="000A4BCF" w:rsidRPr="008937B5" w:rsidP="003264A2">
      <w:pPr>
        <w:widowControl w:val="0"/>
        <w:spacing w:after="0" w:line="240" w:lineRule="auto"/>
        <w:ind w:firstLine="709"/>
        <w:jc w:val="both"/>
        <w:rPr>
          <w:rFonts w:eastAsia="Calibri"/>
          <w:lang w:val="ru-RU" w:eastAsia="en-US" w:bidi="ar-SA"/>
        </w:rPr>
      </w:pPr>
      <w:r>
        <w:rPr>
          <w:rFonts w:ascii="Times New Roman" w:hAnsi="Times New Roman"/>
          <w:sz w:val="24"/>
          <w:szCs w:val="24"/>
        </w:rPr>
        <w:pict>
          <v:shape id="_x0000_i1029" type="#_x0000_t75" style="width:251.2pt;height:27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defaultTabStop w:val=&quot;708&quot;/&gt;&lt;w:punctuationKerning/&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509DA&quot;/&gt;&lt;wsp:rsid wsp:val=&quot;00000DC9&quot;/&gt;&lt;wsp:rsid wsp:val=&quot;00002789&quot;/&gt;&lt;wsp:rsid wsp:val=&quot;000078AC&quot;/&gt;&lt;wsp:rsid wsp:val=&quot;00010DB2&quot;/&gt;&lt;wsp:rsid wsp:val=&quot;00013257&quot;/&gt;&lt;wsp:rsid wsp:val=&quot;00017C20&quot;/&gt;&lt;wsp:rsid wsp:val=&quot;0002002C&quot;/&gt;&lt;wsp:rsid wsp:val=&quot;000200B2&quot;/&gt;&lt;wsp:rsid wsp:val=&quot;0002502F&quot;/&gt;&lt;wsp:rsid wsp:val=&quot;00026E97&quot;/&gt;&lt;wsp:rsid wsp:val=&quot;00034664&quot;/&gt;&lt;wsp:rsid wsp:val=&quot;000353A1&quot;/&gt;&lt;wsp:rsid wsp:val=&quot;00037878&quot;/&gt;&lt;wsp:rsid wsp:val=&quot;00040FF2&quot;/&gt;&lt;wsp:rsid wsp:val=&quot;00041B2F&quot;/&gt;&lt;wsp:rsid wsp:val=&quot;00041F7F&quot;/&gt;&lt;wsp:rsid wsp:val=&quot;000451F5&quot;/&gt;&lt;wsp:rsid wsp:val=&quot;00047611&quot;/&gt;&lt;wsp:rsid wsp:val=&quot;00052478&quot;/&gt;&lt;wsp:rsid wsp:val=&quot;000558B7&quot;/&gt;&lt;wsp:rsid wsp:val=&quot;00056B0F&quot;/&gt;&lt;wsp:rsid wsp:val=&quot;00057EEB&quot;/&gt;&lt;wsp:rsid wsp:val=&quot;00060A7D&quot;/&gt;&lt;wsp:rsid wsp:val=&quot;000638DF&quot;/&gt;&lt;wsp:rsid wsp:val=&quot;0006576F&quot;/&gt;&lt;wsp:rsid wsp:val=&quot;00073C3E&quot;/&gt;&lt;wsp:rsid wsp:val=&quot;00080354&quot;/&gt;&lt;wsp:rsid wsp:val=&quot;00082088&quot;/&gt;&lt;wsp:rsid wsp:val=&quot;00093E8F&quot;/&gt;&lt;wsp:rsid wsp:val=&quot;00095223&quot;/&gt;&lt;wsp:rsid wsp:val=&quot;0009558A&quot;/&gt;&lt;wsp:rsid wsp:val=&quot;00095F67&quot;/&gt;&lt;wsp:rsid wsp:val=&quot;00096252&quot;/&gt;&lt;wsp:rsid wsp:val=&quot;000965AE&quot;/&gt;&lt;wsp:rsid wsp:val=&quot;000A1DE9&quot;/&gt;&lt;wsp:rsid wsp:val=&quot;000A5707&quot;/&gt;&lt;wsp:rsid wsp:val=&quot;000B1C4A&quot;/&gt;&lt;wsp:rsid wsp:val=&quot;000B2108&quot;/&gt;&lt;wsp:rsid wsp:val=&quot;000B57D3&quot;/&gt;&lt;wsp:rsid wsp:val=&quot;000B77A8&quot;/&gt;&lt;wsp:rsid wsp:val=&quot;000C0226&quot;/&gt;&lt;wsp:rsid wsp:val=&quot;000C748E&quot;/&gt;&lt;wsp:rsid wsp:val=&quot;000C785D&quot;/&gt;&lt;wsp:rsid wsp:val=&quot;000C78B7&quot;/&gt;&lt;wsp:rsid wsp:val=&quot;000D47C9&quot;/&gt;&lt;wsp:rsid wsp:val=&quot;000D5196&quot;/&gt;&lt;wsp:rsid wsp:val=&quot;000D76C3&quot;/&gt;&lt;wsp:rsid wsp:val=&quot;000D7807&quot;/&gt;&lt;wsp:rsid wsp:val=&quot;000E3BB9&quot;/&gt;&lt;wsp:rsid wsp:val=&quot;000E6A4E&quot;/&gt;&lt;wsp:rsid wsp:val=&quot;000E74F6&quot;/&gt;&lt;wsp:rsid wsp:val=&quot;000E7BA5&quot;/&gt;&lt;wsp:rsid wsp:val=&quot;000F0651&quot;/&gt;&lt;wsp:rsid wsp:val=&quot;000F39D8&quot;/&gt;&lt;wsp:rsid wsp:val=&quot;000F4BCE&quot;/&gt;&lt;wsp:rsid wsp:val=&quot;000F6383&quot;/&gt;&lt;wsp:rsid wsp:val=&quot;00100623&quot;/&gt;&lt;wsp:rsid wsp:val=&quot;00101512&quot;/&gt;&lt;wsp:rsid wsp:val=&quot;00101675&quot;/&gt;&lt;wsp:rsid wsp:val=&quot;00104EF9&quot;/&gt;&lt;wsp:rsid wsp:val=&quot;001057F5&quot;/&gt;&lt;wsp:rsid wsp:val=&quot;0010621C&quot;/&gt;&lt;wsp:rsid wsp:val=&quot;00113533&quot;/&gt;&lt;wsp:rsid wsp:val=&quot;00114098&quot;/&gt;&lt;wsp:rsid wsp:val=&quot;0011571D&quot;/&gt;&lt;wsp:rsid wsp:val=&quot;00121C74&quot;/&gt;&lt;wsp:rsid wsp:val=&quot;00121C7C&quot;/&gt;&lt;wsp:rsid wsp:val=&quot;00123359&quot;/&gt;&lt;wsp:rsid wsp:val=&quot;00124DE6&quot;/&gt;&lt;wsp:rsid wsp:val=&quot;00127B73&quot;/&gt;&lt;wsp:rsid wsp:val=&quot;00132EC4&quot;/&gt;&lt;wsp:rsid wsp:val=&quot;00134E17&quot;/&gt;&lt;wsp:rsid wsp:val=&quot;00135A26&quot;/&gt;&lt;wsp:rsid wsp:val=&quot;00135F51&quot;/&gt;&lt;wsp:rsid wsp:val=&quot;0013603B&quot;/&gt;&lt;wsp:rsid wsp:val=&quot;001454A9&quot;/&gt;&lt;wsp:rsid wsp:val=&quot;00147ADC&quot;/&gt;&lt;wsp:rsid wsp:val=&quot;00150A9D&quot;/&gt;&lt;wsp:rsid wsp:val=&quot;00150E8F&quot;/&gt;&lt;wsp:rsid wsp:val=&quot;00155762&quot;/&gt;&lt;wsp:rsid wsp:val=&quot;0016526C&quot;/&gt;&lt;wsp:rsid wsp:val=&quot;0016576C&quot;/&gt;&lt;wsp:rsid wsp:val=&quot;00170406&quot;/&gt;&lt;wsp:rsid wsp:val=&quot;00170CED&quot;/&gt;&lt;wsp:rsid wsp:val=&quot;0017172E&quot;/&gt;&lt;wsp:rsid wsp:val=&quot;00172F75&quot;/&gt;&lt;wsp:rsid wsp:val=&quot;001730D6&quot;/&gt;&lt;wsp:rsid wsp:val=&quot;0018543C&quot;/&gt;&lt;wsp:rsid wsp:val=&quot;00191211&quot;/&gt;&lt;wsp:rsid wsp:val=&quot;001955E4&quot;/&gt;&lt;wsp:rsid wsp:val=&quot;001961DA&quot;/&gt;&lt;wsp:rsid wsp:val=&quot;00197BE5&quot;/&gt;&lt;wsp:rsid wsp:val=&quot;00197E5E&quot;/&gt;&lt;wsp:rsid wsp:val=&quot;001A0886&quot;/&gt;&lt;wsp:rsid wsp:val=&quot;001A2A5E&quot;/&gt;&lt;wsp:rsid wsp:val=&quot;001A4D21&quot;/&gt;&lt;wsp:rsid wsp:val=&quot;001A4F22&quot;/&gt;&lt;wsp:rsid wsp:val=&quot;001A5591&quot;/&gt;&lt;wsp:rsid wsp:val=&quot;001B1B2A&quot;/&gt;&lt;wsp:rsid wsp:val=&quot;001B3E8B&quot;/&gt;&lt;wsp:rsid wsp:val=&quot;001B3F02&quot;/&gt;&lt;wsp:rsid wsp:val=&quot;001B4518&quot;/&gt;&lt;wsp:rsid wsp:val=&quot;001B5CC3&quot;/&gt;&lt;wsp:rsid wsp:val=&quot;001B5FFB&quot;/&gt;&lt;wsp:rsid wsp:val=&quot;001B758A&quot;/&gt;&lt;wsp:rsid wsp:val=&quot;001B7632&quot;/&gt;&lt;wsp:rsid wsp:val=&quot;001B773D&quot;/&gt;&lt;wsp:rsid wsp:val=&quot;001C07B2&quot;/&gt;&lt;wsp:rsid wsp:val=&quot;001C504F&quot;/&gt;&lt;wsp:rsid wsp:val=&quot;001C6CF3&quot;/&gt;&lt;wsp:rsid wsp:val=&quot;001D6574&quot;/&gt;&lt;wsp:rsid wsp:val=&quot;001E0F7D&quot;/&gt;&lt;wsp:rsid wsp:val=&quot;001E4D51&quot;/&gt;&lt;wsp:rsid wsp:val=&quot;001E4D53&quot;/&gt;&lt;wsp:rsid wsp:val=&quot;001E57E3&quot;/&gt;&lt;wsp:rsid wsp:val=&quot;001E7439&quot;/&gt;&lt;wsp:rsid wsp:val=&quot;001F1BF2&quot;/&gt;&lt;wsp:rsid wsp:val=&quot;001F4FFE&quot;/&gt;&lt;wsp:rsid wsp:val=&quot;0020035C&quot;/&gt;&lt;wsp:rsid wsp:val=&quot;002032C5&quot;/&gt;&lt;wsp:rsid wsp:val=&quot;00205E4C&quot;/&gt;&lt;wsp:rsid wsp:val=&quot;00215425&quot;/&gt;&lt;wsp:rsid wsp:val=&quot;00217D03&quot;/&gt;&lt;wsp:rsid wsp:val=&quot;00220A62&quot;/&gt;&lt;wsp:rsid wsp:val=&quot;002211D3&quot;/&gt;&lt;wsp:rsid wsp:val=&quot;00222782&quot;/&gt;&lt;wsp:rsid wsp:val=&quot;0022482F&quot;/&gt;&lt;wsp:rsid wsp:val=&quot;00225C84&quot;/&gt;&lt;wsp:rsid wsp:val=&quot;00226831&quot;/&gt;&lt;wsp:rsid wsp:val=&quot;00226F87&quot;/&gt;&lt;wsp:rsid wsp:val=&quot;00231FAF&quot;/&gt;&lt;wsp:rsid wsp:val=&quot;002336BD&quot;/&gt;&lt;wsp:rsid wsp:val=&quot;002402C4&quot;/&gt;&lt;wsp:rsid wsp:val=&quot;00242919&quot;/&gt;&lt;wsp:rsid wsp:val=&quot;00243836&quot;/&gt;&lt;wsp:rsid wsp:val=&quot;00244FF2&quot;/&gt;&lt;wsp:rsid wsp:val=&quot;00246D32&quot;/&gt;&lt;wsp:rsid wsp:val=&quot;0024725E&quot;/&gt;&lt;wsp:rsid wsp:val=&quot;002552A6&quot;/&gt;&lt;wsp:rsid wsp:val=&quot;002618EA&quot;/&gt;&lt;wsp:rsid wsp:val=&quot;002635DF&quot;/&gt;&lt;wsp:rsid wsp:val=&quot;00264CD1&quot;/&gt;&lt;wsp:rsid wsp:val=&quot;002669E3&quot;/&gt;&lt;wsp:rsid wsp:val=&quot;002746CE&quot;/&gt;&lt;wsp:rsid wsp:val=&quot;00274CF0&quot;/&gt;&lt;wsp:rsid wsp:val=&quot;00276D3A&quot;/&gt;&lt;wsp:rsid wsp:val=&quot;00281A9F&quot;/&gt;&lt;wsp:rsid wsp:val=&quot;002837DD&quot;/&gt;&lt;wsp:rsid wsp:val=&quot;00283F18&quot;/&gt;&lt;wsp:rsid wsp:val=&quot;00286F07&quot;/&gt;&lt;wsp:rsid wsp:val=&quot;002916DE&quot;/&gt;&lt;wsp:rsid wsp:val=&quot;002952C0&quot;/&gt;&lt;wsp:rsid wsp:val=&quot;0029561E&quot;/&gt;&lt;wsp:rsid wsp:val=&quot;00296886&quot;/&gt;&lt;wsp:rsid wsp:val=&quot;00297415&quot;/&gt;&lt;wsp:rsid wsp:val=&quot;00297646&quot;/&gt;&lt;wsp:rsid wsp:val=&quot;002A1088&quot;/&gt;&lt;wsp:rsid wsp:val=&quot;002A3B09&quot;/&gt;&lt;wsp:rsid wsp:val=&quot;002A3D2E&quot;/&gt;&lt;wsp:rsid wsp:val=&quot;002B095A&quot;/&gt;&lt;wsp:rsid wsp:val=&quot;002B172B&quot;/&gt;&lt;wsp:rsid wsp:val=&quot;002B4040&quot;/&gt;&lt;wsp:rsid wsp:val=&quot;002B647D&quot;/&gt;&lt;wsp:rsid wsp:val=&quot;002B7299&quot;/&gt;&lt;wsp:rsid wsp:val=&quot;002C168F&quot;/&gt;&lt;wsp:rsid wsp:val=&quot;002C2981&quot;/&gt;&lt;wsp:rsid wsp:val=&quot;002C3D87&quot;/&gt;&lt;wsp:rsid wsp:val=&quot;002C7BE4&quot;/&gt;&lt;wsp:rsid wsp:val=&quot;002D26D1&quot;/&gt;&lt;wsp:rsid wsp:val=&quot;002D4305&quot;/&gt;&lt;wsp:rsid wsp:val=&quot;002E100F&quot;/&gt;&lt;wsp:rsid wsp:val=&quot;002E6491&quot;/&gt;&lt;wsp:rsid wsp:val=&quot;002F2EF4&quot;/&gt;&lt;wsp:rsid wsp:val=&quot;002F5E5D&quot;/&gt;&lt;wsp:rsid wsp:val=&quot;002F78DA&quot;/&gt;&lt;wsp:rsid wsp:val=&quot;00301F64&quot;/&gt;&lt;wsp:rsid wsp:val=&quot;00302086&quot;/&gt;&lt;wsp:rsid wsp:val=&quot;00307329&quot;/&gt;&lt;wsp:rsid wsp:val=&quot;003121CD&quot;/&gt;&lt;wsp:rsid wsp:val=&quot;003137A1&quot;/&gt;&lt;wsp:rsid wsp:val=&quot;00315529&quot;/&gt;&lt;wsp:rsid wsp:val=&quot;003206F3&quot;/&gt;&lt;wsp:rsid wsp:val=&quot;00323C64&quot;/&gt;&lt;wsp:rsid wsp:val=&quot;00325E56&quot;/&gt;&lt;wsp:rsid wsp:val=&quot;00330547&quot;/&gt;&lt;wsp:rsid wsp:val=&quot;00331FD6&quot;/&gt;&lt;wsp:rsid wsp:val=&quot;003325F0&quot;/&gt;&lt;wsp:rsid wsp:val=&quot;003327B8&quot;/&gt;&lt;wsp:rsid wsp:val=&quot;003341DF&quot;/&gt;&lt;wsp:rsid wsp:val=&quot;003410BD&quot;/&gt;&lt;wsp:rsid wsp:val=&quot;00347685&quot;/&gt;&lt;wsp:rsid wsp:val=&quot;00350BF6&quot;/&gt;&lt;wsp:rsid wsp:val=&quot;00353041&quot;/&gt;&lt;wsp:rsid wsp:val=&quot;00356B48&quot;/&gt;&lt;wsp:rsid wsp:val=&quot;00363CCB&quot;/&gt;&lt;wsp:rsid wsp:val=&quot;00367A91&quot;/&gt;&lt;wsp:rsid wsp:val=&quot;00370C85&quot;/&gt;&lt;wsp:rsid wsp:val=&quot;003733CB&quot;/&gt;&lt;wsp:rsid wsp:val=&quot;0037414B&quot;/&gt;&lt;wsp:rsid wsp:val=&quot;00376189&quot;/&gt;&lt;wsp:rsid wsp:val=&quot;00383F01&quot;/&gt;&lt;wsp:rsid wsp:val=&quot;003870DE&quot;/&gt;&lt;wsp:rsid wsp:val=&quot;00392225&quot;/&gt;&lt;wsp:rsid wsp:val=&quot;00393A0A&quot;/&gt;&lt;wsp:rsid wsp:val=&quot;00395821&quot;/&gt;&lt;wsp:rsid wsp:val=&quot;0039787C&quot;/&gt;&lt;wsp:rsid wsp:val=&quot;003A09AC&quot;/&gt;&lt;wsp:rsid wsp:val=&quot;003A0EE5&quot;/&gt;&lt;wsp:rsid wsp:val=&quot;003B4209&quot;/&gt;&lt;wsp:rsid wsp:val=&quot;003B673E&quot;/&gt;&lt;wsp:rsid wsp:val=&quot;003C1D2C&quot;/&gt;&lt;wsp:rsid wsp:val=&quot;003D18B4&quot;/&gt;&lt;wsp:rsid wsp:val=&quot;003D3AF1&quot;/&gt;&lt;wsp:rsid wsp:val=&quot;003E19CC&quot;/&gt;&lt;wsp:rsid wsp:val=&quot;003E1DF5&quot;/&gt;&lt;wsp:rsid wsp:val=&quot;003E6565&quot;/&gt;&lt;wsp:rsid wsp:val=&quot;003F095A&quot;/&gt;&lt;wsp:rsid wsp:val=&quot;003F0D3C&quot;/&gt;&lt;wsp:rsid wsp:val=&quot;0040090F&quot;/&gt;&lt;wsp:rsid wsp:val=&quot;00401BD9&quot;/&gt;&lt;wsp:rsid wsp:val=&quot;00403972&quot;/&gt;&lt;wsp:rsid wsp:val=&quot;00404670&quot;/&gt;&lt;wsp:rsid wsp:val=&quot;00404A47&quot;/&gt;&lt;wsp:rsid wsp:val=&quot;00404C94&quot;/&gt;&lt;wsp:rsid wsp:val=&quot;0040543E&quot;/&gt;&lt;wsp:rsid wsp:val=&quot;004069B3&quot;/&gt;&lt;wsp:rsid wsp:val=&quot;00410D72&quot;/&gt;&lt;wsp:rsid wsp:val=&quot;00412EA5&quot;/&gt;&lt;wsp:rsid wsp:val=&quot;004161BD&quot;/&gt;&lt;wsp:rsid wsp:val=&quot;00416D05&quot;/&gt;&lt;wsp:rsid wsp:val=&quot;00417B3B&quot;/&gt;&lt;wsp:rsid wsp:val=&quot;00420CD4&quot;/&gt;&lt;wsp:rsid wsp:val=&quot;0042345C&quot;/&gt;&lt;wsp:rsid wsp:val=&quot;00430988&quot;/&gt;&lt;wsp:rsid wsp:val=&quot;004316B2&quot;/&gt;&lt;wsp:rsid wsp:val=&quot;00431C10&quot;/&gt;&lt;wsp:rsid wsp:val=&quot;0043530E&quot;/&gt;&lt;wsp:rsid wsp:val=&quot;00436627&quot;/&gt;&lt;wsp:rsid wsp:val=&quot;0043798D&quot;/&gt;&lt;wsp:rsid wsp:val=&quot;004418A6&quot;/&gt;&lt;wsp:rsid wsp:val=&quot;00446E48&quot;/&gt;&lt;wsp:rsid wsp:val=&quot;004476B5&quot;/&gt;&lt;wsp:rsid wsp:val=&quot;00447F99&quot;/&gt;&lt;wsp:rsid wsp:val=&quot;00450219&quot;/&gt;&lt;wsp:rsid wsp:val=&quot;0045479E&quot;/&gt;&lt;wsp:rsid wsp:val=&quot;004552C0&quot;/&gt;&lt;wsp:rsid wsp:val=&quot;00457265&quot;/&gt;&lt;wsp:rsid wsp:val=&quot;00460248&quot;/&gt;&lt;wsp:rsid wsp:val=&quot;00460527&quot;/&gt;&lt;wsp:rsid wsp:val=&quot;00461025&quot;/&gt;&lt;wsp:rsid wsp:val=&quot;0046164D&quot;/&gt;&lt;wsp:rsid wsp:val=&quot;00461D3B&quot;/&gt;&lt;wsp:rsid wsp:val=&quot;004622CF&quot;/&gt;&lt;wsp:rsid wsp:val=&quot;00471DFD&quot;/&gt;&lt;wsp:rsid wsp:val=&quot;00472B3C&quot;/&gt;&lt;wsp:rsid wsp:val=&quot;004733C8&quot;/&gt;&lt;wsp:rsid wsp:val=&quot;0047456A&quot;/&gt;&lt;wsp:rsid wsp:val=&quot;00476273&quot;/&gt;&lt;wsp:rsid wsp:val=&quot;0047780B&quot;/&gt;&lt;wsp:rsid wsp:val=&quot;00480115&quot;/&gt;&lt;wsp:rsid wsp:val=&quot;00482FA6&quot;/&gt;&lt;wsp:rsid wsp:val=&quot;00483094&quot;/&gt;&lt;wsp:rsid wsp:val=&quot;0048320C&quot;/&gt;&lt;wsp:rsid wsp:val=&quot;00483303&quot;/&gt;&lt;wsp:rsid wsp:val=&quot;00484F8D&quot;/&gt;&lt;wsp:rsid wsp:val=&quot;004854E3&quot;/&gt;&lt;wsp:rsid wsp:val=&quot;004859A7&quot;/&gt;&lt;wsp:rsid wsp:val=&quot;004864B2&quot;/&gt;&lt;wsp:rsid wsp:val=&quot;00486F94&quot;/&gt;&lt;wsp:rsid wsp:val=&quot;00487BF1&quot;/&gt;&lt;wsp:rsid wsp:val=&quot;0049201F&quot;/&gt;&lt;wsp:rsid wsp:val=&quot;00492F52&quot;/&gt;&lt;wsp:rsid wsp:val=&quot;00495118&quot;/&gt;&lt;wsp:rsid wsp:val=&quot;0049660B&quot;/&gt;&lt;wsp:rsid wsp:val=&quot;004A1BA8&quot;/&gt;&lt;wsp:rsid wsp:val=&quot;004A69BD&quot;/&gt;&lt;wsp:rsid wsp:val=&quot;004A7C71&quot;/&gt;&lt;wsp:rsid wsp:val=&quot;004B1E36&quot;/&gt;&lt;wsp:rsid wsp:val=&quot;004B5D5C&quot;/&gt;&lt;wsp:rsid wsp:val=&quot;004B7DFA&quot;/&gt;&lt;wsp:rsid wsp:val=&quot;004C2EC1&quot;/&gt;&lt;wsp:rsid wsp:val=&quot;004C6D85&quot;/&gt;&lt;wsp:rsid wsp:val=&quot;004C7EA9&quot;/&gt;&lt;wsp:rsid wsp:val=&quot;004D2297&quot;/&gt;&lt;wsp:rsid wsp:val=&quot;004E0836&quot;/&gt;&lt;wsp:rsid wsp:val=&quot;004E6214&quot;/&gt;&lt;wsp:rsid wsp:val=&quot;004E6F3F&quot;/&gt;&lt;wsp:rsid wsp:val=&quot;004F1BA7&quot;/&gt;&lt;wsp:rsid wsp:val=&quot;004F36DA&quot;/&gt;&lt;wsp:rsid wsp:val=&quot;004F5435&quot;/&gt;&lt;wsp:rsid wsp:val=&quot;004F7A0B&quot;/&gt;&lt;wsp:rsid wsp:val=&quot;0050019D&quot;/&gt;&lt;wsp:rsid wsp:val=&quot;0050120F&quot;/&gt;&lt;wsp:rsid wsp:val=&quot;00503BF9&quot;/&gt;&lt;wsp:rsid wsp:val=&quot;00504F84&quot;/&gt;&lt;wsp:rsid wsp:val=&quot;00506F3C&quot;/&gt;&lt;wsp:rsid wsp:val=&quot;00514695&quot;/&gt;&lt;wsp:rsid wsp:val=&quot;00516BD8&quot;/&gt;&lt;wsp:rsid wsp:val=&quot;005174DF&quot;/&gt;&lt;wsp:rsid wsp:val=&quot;0052030A&quot;/&gt;&lt;wsp:rsid wsp:val=&quot;005208E1&quot;/&gt;&lt;wsp:rsid wsp:val=&quot;00522B1A&quot;/&gt;&lt;wsp:rsid wsp:val=&quot;00522D34&quot;/&gt;&lt;wsp:rsid wsp:val=&quot;00524E06&quot;/&gt;&lt;wsp:rsid wsp:val=&quot;005266D6&quot;/&gt;&lt;wsp:rsid wsp:val=&quot;005329E9&quot;/&gt;&lt;wsp:rsid wsp:val=&quot;00535A9D&quot;/&gt;&lt;wsp:rsid wsp:val=&quot;005367FD&quot;/&gt;&lt;wsp:rsid wsp:val=&quot;005429C2&quot;/&gt;&lt;wsp:rsid wsp:val=&quot;00545021&quot;/&gt;&lt;wsp:rsid wsp:val=&quot;005509DA&quot;/&gt;&lt;wsp:rsid wsp:val=&quot;00550BAE&quot;/&gt;&lt;wsp:rsid wsp:val=&quot;005510BF&quot;/&gt;&lt;wsp:rsid wsp:val=&quot;00555E5E&quot;/&gt;&lt;wsp:rsid wsp:val=&quot;005618E0&quot;/&gt;&lt;wsp:rsid wsp:val=&quot;005652AA&quot;/&gt;&lt;wsp:rsid wsp:val=&quot;00567985&quot;/&gt;&lt;wsp:rsid wsp:val=&quot;00571E5C&quot;/&gt;&lt;wsp:rsid wsp:val=&quot;00573EA0&quot;/&gt;&lt;wsp:rsid wsp:val=&quot;00576699&quot;/&gt;&lt;wsp:rsid wsp:val=&quot;00577303&quot;/&gt;&lt;wsp:rsid wsp:val=&quot;00590394&quot;/&gt;&lt;wsp:rsid wsp:val=&quot;00592CA6&quot;/&gt;&lt;wsp:rsid wsp:val=&quot;00592E55&quot;/&gt;&lt;wsp:rsid wsp:val=&quot;0059518C&quot;/&gt;&lt;wsp:rsid wsp:val=&quot;005971C2&quot;/&gt;&lt;wsp:rsid wsp:val=&quot;005A4238&quot;/&gt;&lt;wsp:rsid wsp:val=&quot;005B0863&quot;/&gt;&lt;wsp:rsid wsp:val=&quot;005B3031&quot;/&gt;&lt;wsp:rsid wsp:val=&quot;005B5B4B&quot;/&gt;&lt;wsp:rsid wsp:val=&quot;005B7418&quot;/&gt;&lt;wsp:rsid wsp:val=&quot;005B7765&quot;/&gt;&lt;wsp:rsid wsp:val=&quot;005C089A&quot;/&gt;&lt;wsp:rsid wsp:val=&quot;005C2BF7&quot;/&gt;&lt;wsp:rsid wsp:val=&quot;005C3D85&quot;/&gt;&lt;wsp:rsid wsp:val=&quot;005C54A5&quot;/&gt;&lt;wsp:rsid wsp:val=&quot;005C75B7&quot;/&gt;&lt;wsp:rsid wsp:val=&quot;005D1802&quot;/&gt;&lt;wsp:rsid wsp:val=&quot;005D2BBA&quot;/&gt;&lt;wsp:rsid wsp:val=&quot;005D4A0F&quot;/&gt;&lt;wsp:rsid wsp:val=&quot;005D5310&quot;/&gt;&lt;wsp:rsid wsp:val=&quot;005D7E58&quot;/&gt;&lt;wsp:rsid wsp:val=&quot;005E11CB&quot;/&gt;&lt;wsp:rsid wsp:val=&quot;005E150F&quot;/&gt;&lt;wsp:rsid wsp:val=&quot;005E3AC7&quot;/&gt;&lt;wsp:rsid wsp:val=&quot;005E4030&quot;/&gt;&lt;wsp:rsid wsp:val=&quot;005F3553&quot;/&gt;&lt;wsp:rsid wsp:val=&quot;005F7449&quot;/&gt;&lt;wsp:rsid wsp:val=&quot;005F756C&quot;/&gt;&lt;wsp:rsid wsp:val=&quot;00600254&quot;/&gt;&lt;wsp:rsid wsp:val=&quot;00600402&quot;/&gt;&lt;wsp:rsid wsp:val=&quot;00603C69&quot;/&gt;&lt;wsp:rsid wsp:val=&quot;00603D82&quot;/&gt;&lt;wsp:rsid wsp:val=&quot;00606BA7&quot;/&gt;&lt;wsp:rsid wsp:val=&quot;0060761D&quot;/&gt;&lt;wsp:rsid wsp:val=&quot;00613C3D&quot;/&gt;&lt;wsp:rsid wsp:val=&quot;00616C59&quot;/&gt;&lt;wsp:rsid wsp:val=&quot;006174CE&quot;/&gt;&lt;wsp:rsid wsp:val=&quot;006232C9&quot;/&gt;&lt;wsp:rsid wsp:val=&quot;00623788&quot;/&gt;&lt;wsp:rsid wsp:val=&quot;00624157&quot;/&gt;&lt;wsp:rsid wsp:val=&quot;0062773D&quot;/&gt;&lt;wsp:rsid wsp:val=&quot;006317BD&quot;/&gt;&lt;wsp:rsid wsp:val=&quot;0064186B&quot;/&gt;&lt;wsp:rsid wsp:val=&quot;00641E93&quot;/&gt;&lt;wsp:rsid wsp:val=&quot;006450C9&quot;/&gt;&lt;wsp:rsid wsp:val=&quot;00645C97&quot;/&gt;&lt;wsp:rsid wsp:val=&quot;00647BA5&quot;/&gt;&lt;wsp:rsid wsp:val=&quot;0065133D&quot;/&gt;&lt;wsp:rsid wsp:val=&quot;0065147D&quot;/&gt;&lt;wsp:rsid wsp:val=&quot;00652073&quot;/&gt;&lt;wsp:rsid wsp:val=&quot;00652E6D&quot;/&gt;&lt;wsp:rsid wsp:val=&quot;006530AC&quot;/&gt;&lt;wsp:rsid wsp:val=&quot;00663A2A&quot;/&gt;&lt;wsp:rsid wsp:val=&quot;006641BE&quot;/&gt;&lt;wsp:rsid wsp:val=&quot;00665500&quot;/&gt;&lt;wsp:rsid wsp:val=&quot;00665985&quot;/&gt;&lt;wsp:rsid wsp:val=&quot;0066685A&quot;/&gt;&lt;wsp:rsid wsp:val=&quot;00672CA5&quot;/&gt;&lt;wsp:rsid wsp:val=&quot;006755D6&quot;/&gt;&lt;wsp:rsid wsp:val=&quot;006758F2&quot;/&gt;&lt;wsp:rsid wsp:val=&quot;00675A79&quot;/&gt;&lt;wsp:rsid wsp:val=&quot;006828E3&quot;/&gt;&lt;wsp:rsid wsp:val=&quot;00683BDA&quot;/&gt;&lt;wsp:rsid wsp:val=&quot;006840D0&quot;/&gt;&lt;wsp:rsid wsp:val=&quot;00684C5C&quot;/&gt;&lt;wsp:rsid wsp:val=&quot;00686FB0&quot;/&gt;&lt;wsp:rsid wsp:val=&quot;00690C2F&quot;/&gt;&lt;wsp:rsid wsp:val=&quot;00690EB2&quot;/&gt;&lt;wsp:rsid wsp:val=&quot;00691D9A&quot;/&gt;&lt;wsp:rsid wsp:val=&quot;00694DFA&quot;/&gt;&lt;wsp:rsid wsp:val=&quot;006979B6&quot;/&gt;&lt;wsp:rsid wsp:val=&quot;006A0A43&quot;/&gt;&lt;wsp:rsid wsp:val=&quot;006A2A12&quot;/&gt;&lt;wsp:rsid wsp:val=&quot;006A2CEC&quot;/&gt;&lt;wsp:rsid wsp:val=&quot;006A4327&quot;/&gt;&lt;wsp:rsid wsp:val=&quot;006A4386&quot;/&gt;&lt;wsp:rsid wsp:val=&quot;006A44F6&quot;/&gt;&lt;wsp:rsid wsp:val=&quot;006A6BAD&quot;/&gt;&lt;wsp:rsid wsp:val=&quot;006A73BF&quot;/&gt;&lt;wsp:rsid wsp:val=&quot;006B2477&quot;/&gt;&lt;wsp:rsid wsp:val=&quot;006B2A15&quot;/&gt;&lt;wsp:rsid wsp:val=&quot;006B5346&quot;/&gt;&lt;wsp:rsid wsp:val=&quot;006B53A4&quot;/&gt;&lt;wsp:rsid wsp:val=&quot;006B5EC3&quot;/&gt;&lt;wsp:rsid wsp:val=&quot;006B6820&quot;/&gt;&lt;wsp:rsid wsp:val=&quot;006B734B&quot;/&gt;&lt;wsp:rsid wsp:val=&quot;006C12B5&quot;/&gt;&lt;wsp:rsid wsp:val=&quot;006C1AA0&quot;/&gt;&lt;wsp:rsid wsp:val=&quot;006C3FD5&quot;/&gt;&lt;wsp:rsid wsp:val=&quot;006C6610&quot;/&gt;&lt;wsp:rsid wsp:val=&quot;006D315D&quot;/&gt;&lt;wsp:rsid wsp:val=&quot;006D53CB&quot;/&gt;&lt;wsp:rsid wsp:val=&quot;006D5EC9&quot;/&gt;&lt;wsp:rsid wsp:val=&quot;006D60F8&quot;/&gt;&lt;wsp:rsid wsp:val=&quot;006D652E&quot;/&gt;&lt;wsp:rsid wsp:val=&quot;006D6FC6&quot;/&gt;&lt;wsp:rsid wsp:val=&quot;006D73A6&quot;/&gt;&lt;wsp:rsid wsp:val=&quot;006E20A4&quot;/&gt;&lt;wsp:rsid wsp:val=&quot;006E7C2D&quot;/&gt;&lt;wsp:rsid wsp:val=&quot;006E7D2F&quot;/&gt;&lt;wsp:rsid wsp:val=&quot;006F3546&quot;/&gt;&lt;wsp:rsid wsp:val=&quot;006F4896&quot;/&gt;&lt;wsp:rsid wsp:val=&quot;006F5522&quot;/&gt;&lt;wsp:rsid wsp:val=&quot;006F70F7&quot;/&gt;&lt;wsp:rsid wsp:val=&quot;0070219D&quot;/&gt;&lt;wsp:rsid wsp:val=&quot;00704BEF&quot;/&gt;&lt;wsp:rsid wsp:val=&quot;00704F4D&quot;/&gt;&lt;wsp:rsid wsp:val=&quot;007078D1&quot;/&gt;&lt;wsp:rsid wsp:val=&quot;00711A5E&quot;/&gt;&lt;wsp:rsid wsp:val=&quot;00712A39&quot;/&gt;&lt;wsp:rsid wsp:val=&quot;007134E3&quot;/&gt;&lt;wsp:rsid wsp:val=&quot;00721CF5&quot;/&gt;&lt;wsp:rsid wsp:val=&quot;00723274&quot;/&gt;&lt;wsp:rsid wsp:val=&quot;00725BC3&quot;/&gt;&lt;wsp:rsid wsp:val=&quot;007272BC&quot;/&gt;&lt;wsp:rsid wsp:val=&quot;00735DFD&quot;/&gt;&lt;wsp:rsid wsp:val=&quot;007379C6&quot;/&gt;&lt;wsp:rsid wsp:val=&quot;0075560B&quot;/&gt;&lt;wsp:rsid wsp:val=&quot;00764573&quot;/&gt;&lt;wsp:rsid wsp:val=&quot;0076615E&quot;/&gt;&lt;wsp:rsid wsp:val=&quot;00771A00&quot;/&gt;&lt;wsp:rsid wsp:val=&quot;00771F80&quot;/&gt;&lt;wsp:rsid wsp:val=&quot;007742E3&quot;/&gt;&lt;wsp:rsid wsp:val=&quot;00780D77&quot;/&gt;&lt;wsp:rsid wsp:val=&quot;00782957&quot;/&gt;&lt;wsp:rsid wsp:val=&quot;007934B9&quot;/&gt;&lt;wsp:rsid wsp:val=&quot;00795C9B&quot;/&gt;&lt;wsp:rsid wsp:val=&quot;0079624A&quot;/&gt;&lt;wsp:rsid wsp:val=&quot;00796435&quot;/&gt;&lt;wsp:rsid wsp:val=&quot;007A23AE&quot;/&gt;&lt;wsp:rsid wsp:val=&quot;007A4C54&quot;/&gt;&lt;wsp:rsid wsp:val=&quot;007A592C&quot;/&gt;&lt;wsp:rsid wsp:val=&quot;007A7498&quot;/&gt;&lt;wsp:rsid wsp:val=&quot;007B00C1&quot;/&gt;&lt;wsp:rsid wsp:val=&quot;007B1256&quot;/&gt;&lt;wsp:rsid wsp:val=&quot;007B2784&quot;/&gt;&lt;wsp:rsid wsp:val=&quot;007B5215&quot;/&gt;&lt;wsp:rsid wsp:val=&quot;007B5F5B&quot;/&gt;&lt;wsp:rsid wsp:val=&quot;007B7B7B&quot;/&gt;&lt;wsp:rsid wsp:val=&quot;007C76E7&quot;/&gt;&lt;wsp:rsid wsp:val=&quot;007D62CD&quot;/&gt;&lt;wsp:rsid wsp:val=&quot;007D7105&quot;/&gt;&lt;wsp:rsid wsp:val=&quot;007E3A7C&quot;/&gt;&lt;wsp:rsid wsp:val=&quot;007E7905&quot;/&gt;&lt;wsp:rsid wsp:val=&quot;007F015A&quot;/&gt;&lt;wsp:rsid wsp:val=&quot;007F7DEC&quot;/&gt;&lt;wsp:rsid wsp:val=&quot;00801DD5&quot;/&gt;&lt;wsp:rsid wsp:val=&quot;00802982&quot;/&gt;&lt;wsp:rsid wsp:val=&quot;008029B2&quot;/&gt;&lt;wsp:rsid wsp:val=&quot;00804372&quot;/&gt;&lt;wsp:rsid wsp:val=&quot;00806682&quot;/&gt;&lt;wsp:rsid wsp:val=&quot;00806EE2&quot;/&gt;&lt;wsp:rsid wsp:val=&quot;008073A4&quot;/&gt;&lt;wsp:rsid wsp:val=&quot;0081252D&quot;/&gt;&lt;wsp:rsid wsp:val=&quot;0081310B&quot;/&gt;&lt;wsp:rsid wsp:val=&quot;00816899&quot;/&gt;&lt;wsp:rsid wsp:val=&quot;0082472D&quot;/&gt;&lt;wsp:rsid wsp:val=&quot;00831163&quot;/&gt;&lt;wsp:rsid wsp:val=&quot;008331EF&quot;/&gt;&lt;wsp:rsid wsp:val=&quot;0083355D&quot;/&gt;&lt;wsp:rsid wsp:val=&quot;00833F5F&quot;/&gt;&lt;wsp:rsid wsp:val=&quot;00834E89&quot;/&gt;&lt;wsp:rsid wsp:val=&quot;00840473&quot;/&gt;&lt;wsp:rsid wsp:val=&quot;0084569F&quot;/&gt;&lt;wsp:rsid wsp:val=&quot;00850363&quot;/&gt;&lt;wsp:rsid wsp:val=&quot;008538D8&quot;/&gt;&lt;wsp:rsid wsp:val=&quot;00854B79&quot;/&gt;&lt;wsp:rsid wsp:val=&quot;00854EA3&quot;/&gt;&lt;wsp:rsid wsp:val=&quot;008552A1&quot;/&gt;&lt;wsp:rsid wsp:val=&quot;0085641D&quot;/&gt;&lt;wsp:rsid wsp:val=&quot;00862B26&quot;/&gt;&lt;wsp:rsid wsp:val=&quot;00863666&quot;/&gt;&lt;wsp:rsid wsp:val=&quot;0086576A&quot;/&gt;&lt;wsp:rsid wsp:val=&quot;00870653&quot;/&gt;&lt;wsp:rsid wsp:val=&quot;00870675&quot;/&gt;&lt;wsp:rsid wsp:val=&quot;008708E9&quot;/&gt;&lt;wsp:rsid wsp:val=&quot;00870D1F&quot;/&gt;&lt;wsp:rsid wsp:val=&quot;00872134&quot;/&gt;&lt;wsp:rsid wsp:val=&quot;00873197&quot;/&gt;&lt;wsp:rsid wsp:val=&quot;00873CB7&quot;/&gt;&lt;wsp:rsid wsp:val=&quot;008741A0&quot;/&gt;&lt;wsp:rsid wsp:val=&quot;00874203&quot;/&gt;&lt;wsp:rsid wsp:val=&quot;00874D59&quot;/&gt;&lt;wsp:rsid wsp:val=&quot;00877C25&quot;/&gt;&lt;wsp:rsid wsp:val=&quot;00880D30&quot;/&gt;&lt;wsp:rsid wsp:val=&quot;00880D49&quot;/&gt;&lt;wsp:rsid wsp:val=&quot;0088451F&quot;/&gt;&lt;wsp:rsid wsp:val=&quot;00891B45&quot;/&gt;&lt;wsp:rsid wsp:val=&quot;00894154&quot;/&gt;&lt;wsp:rsid wsp:val=&quot;0089706E&quot;/&gt;&lt;wsp:rsid wsp:val=&quot;008A0C6C&quot;/&gt;&lt;wsp:rsid wsp:val=&quot;008A4930&quot;/&gt;&lt;wsp:rsid wsp:val=&quot;008A697D&quot;/&gt;&lt;wsp:rsid wsp:val=&quot;008A6D81&quot;/&gt;&lt;wsp:rsid wsp:val=&quot;008B333F&quot;/&gt;&lt;wsp:rsid wsp:val=&quot;008B4925&quot;/&gt;&lt;wsp:rsid wsp:val=&quot;008B501D&quot;/&gt;&lt;wsp:rsid wsp:val=&quot;008B6695&quot;/&gt;&lt;wsp:rsid wsp:val=&quot;008C05EE&quot;/&gt;&lt;wsp:rsid wsp:val=&quot;008C0B1E&quot;/&gt;&lt;wsp:rsid wsp:val=&quot;008C6725&quot;/&gt;&lt;wsp:rsid wsp:val=&quot;008C74C0&quot;/&gt;&lt;wsp:rsid wsp:val=&quot;008D0A40&quot;/&gt;&lt;wsp:rsid wsp:val=&quot;008D363F&quot;/&gt;&lt;wsp:rsid wsp:val=&quot;008D4B14&quot;/&gt;&lt;wsp:rsid wsp:val=&quot;008E0691&quot;/&gt;&lt;wsp:rsid wsp:val=&quot;008E12ED&quot;/&gt;&lt;wsp:rsid wsp:val=&quot;008E29F2&quot;/&gt;&lt;wsp:rsid wsp:val=&quot;008E2A79&quot;/&gt;&lt;wsp:rsid wsp:val=&quot;008E5D2D&quot;/&gt;&lt;wsp:rsid wsp:val=&quot;008F4695&quot;/&gt;&lt;wsp:rsid wsp:val=&quot;008F6B81&quot;/&gt;&lt;wsp:rsid wsp:val=&quot;008F755F&quot;/&gt;&lt;wsp:rsid wsp:val=&quot;0090303D&quot;/&gt;&lt;wsp:rsid wsp:val=&quot;00903697&quot;/&gt;&lt;wsp:rsid wsp:val=&quot;00905021&quot;/&gt;&lt;wsp:rsid wsp:val=&quot;009071C8&quot;/&gt;&lt;wsp:rsid wsp:val=&quot;00910C07&quot;/&gt;&lt;wsp:rsid wsp:val=&quot;00913A16&quot;/&gt;&lt;wsp:rsid wsp:val=&quot;00914E0C&quot;/&gt;&lt;wsp:rsid wsp:val=&quot;0091793E&quot;/&gt;&lt;wsp:rsid wsp:val=&quot;009205B2&quot;/&gt;&lt;wsp:rsid wsp:val=&quot;00921B3B&quot;/&gt;&lt;wsp:rsid wsp:val=&quot;00921D0A&quot;/&gt;&lt;wsp:rsid wsp:val=&quot;00922514&quot;/&gt;&lt;wsp:rsid wsp:val=&quot;00923D18&quot;/&gt;&lt;wsp:rsid wsp:val=&quot;00926E77&quot;/&gt;&lt;wsp:rsid wsp:val=&quot;00930B6E&quot;/&gt;&lt;wsp:rsid wsp:val=&quot;00931B7D&quot;/&gt;&lt;wsp:rsid wsp:val=&quot;00934C1F&quot;/&gt;&lt;wsp:rsid wsp:val=&quot;009413F2&quot;/&gt;&lt;wsp:rsid wsp:val=&quot;00943254&quot;/&gt;&lt;wsp:rsid wsp:val=&quot;009439FD&quot;/&gt;&lt;wsp:rsid wsp:val=&quot;00950FF7&quot;/&gt;&lt;wsp:rsid wsp:val=&quot;0095351E&quot;/&gt;&lt;wsp:rsid wsp:val=&quot;0095692E&quot;/&gt;&lt;wsp:rsid wsp:val=&quot;00956950&quot;/&gt;&lt;wsp:rsid wsp:val=&quot;00957B1E&quot;/&gt;&lt;wsp:rsid wsp:val=&quot;00961DCF&quot;/&gt;&lt;wsp:rsid wsp:val=&quot;00962A41&quot;/&gt;&lt;wsp:rsid wsp:val=&quot;009636DF&quot;/&gt;&lt;wsp:rsid wsp:val=&quot;00963C3A&quot;/&gt;&lt;wsp:rsid wsp:val=&quot;009644EA&quot;/&gt;&lt;wsp:rsid wsp:val=&quot;00970DDB&quot;/&gt;&lt;wsp:rsid wsp:val=&quot;009757F7&quot;/&gt;&lt;wsp:rsid wsp:val=&quot;0098058C&quot;/&gt;&lt;wsp:rsid wsp:val=&quot;009836EB&quot;/&gt;&lt;wsp:rsid wsp:val=&quot;0098386E&quot;/&gt;&lt;wsp:rsid wsp:val=&quot;009849D8&quot;/&gt;&lt;wsp:rsid wsp:val=&quot;009953B8&quot;/&gt;&lt;wsp:rsid wsp:val=&quot;00997A5E&quot;/&gt;&lt;wsp:rsid wsp:val=&quot;009A32D2&quot;/&gt;&lt;wsp:rsid wsp:val=&quot;009B1819&quot;/&gt;&lt;wsp:rsid wsp:val=&quot;009B4DA0&quot;/&gt;&lt;wsp:rsid wsp:val=&quot;009B5EFE&quot;/&gt;&lt;wsp:rsid wsp:val=&quot;009B60F9&quot;/&gt;&lt;wsp:rsid wsp:val=&quot;009B6B2F&quot;/&gt;&lt;wsp:rsid wsp:val=&quot;009C54E6&quot;/&gt;&lt;wsp:rsid wsp:val=&quot;009C6096&quot;/&gt;&lt;wsp:rsid wsp:val=&quot;009D6C78&quot;/&gt;&lt;wsp:rsid wsp:val=&quot;009E2A05&quot;/&gt;&lt;wsp:rsid wsp:val=&quot;009F01BF&quot;/&gt;&lt;wsp:rsid wsp:val=&quot;009F21A5&quot;/&gt;&lt;wsp:rsid wsp:val=&quot;009F2656&quot;/&gt;&lt;wsp:rsid wsp:val=&quot;009F4BB3&quot;/&gt;&lt;wsp:rsid wsp:val=&quot;009F5C78&quot;/&gt;&lt;wsp:rsid wsp:val=&quot;009F6631&quot;/&gt;&lt;wsp:rsid wsp:val=&quot;009F7F80&quot;/&gt;&lt;wsp:rsid wsp:val=&quot;00A001DA&quot;/&gt;&lt;wsp:rsid wsp:val=&quot;00A00D73&quot;/&gt;&lt;wsp:rsid wsp:val=&quot;00A02F83&quot;/&gt;&lt;wsp:rsid wsp:val=&quot;00A0347C&quot;/&gt;&lt;wsp:rsid wsp:val=&quot;00A04024&quot;/&gt;&lt;wsp:rsid wsp:val=&quot;00A05566&quot;/&gt;&lt;wsp:rsid wsp:val=&quot;00A068E8&quot;/&gt;&lt;wsp:rsid wsp:val=&quot;00A079E2&quot;/&gt;&lt;wsp:rsid wsp:val=&quot;00A13F36&quot;/&gt;&lt;wsp:rsid wsp:val=&quot;00A14D1C&quot;/&gt;&lt;wsp:rsid wsp:val=&quot;00A14EA6&quot;/&gt;&lt;wsp:rsid wsp:val=&quot;00A24212&quot;/&gt;&lt;wsp:rsid wsp:val=&quot;00A24D19&quot;/&gt;&lt;wsp:rsid wsp:val=&quot;00A25188&quot;/&gt;&lt;wsp:rsid wsp:val=&quot;00A25660&quot;/&gt;&lt;wsp:rsid wsp:val=&quot;00A26321&quot;/&gt;&lt;wsp:rsid wsp:val=&quot;00A31313&quot;/&gt;&lt;wsp:rsid wsp:val=&quot;00A33EE5&quot;/&gt;&lt;wsp:rsid wsp:val=&quot;00A4089D&quot;/&gt;&lt;wsp:rsid wsp:val=&quot;00A409F0&quot;/&gt;&lt;wsp:rsid wsp:val=&quot;00A4281E&quot;/&gt;&lt;wsp:rsid wsp:val=&quot;00A428EA&quot;/&gt;&lt;wsp:rsid wsp:val=&quot;00A46318&quot;/&gt;&lt;wsp:rsid wsp:val=&quot;00A46804&quot;/&gt;&lt;wsp:rsid wsp:val=&quot;00A477C5&quot;/&gt;&lt;wsp:rsid wsp:val=&quot;00A50223&quot;/&gt;&lt;wsp:rsid wsp:val=&quot;00A5341E&quot;/&gt;&lt;wsp:rsid wsp:val=&quot;00A55AB3&quot;/&gt;&lt;wsp:rsid wsp:val=&quot;00A56DF0&quot;/&gt;&lt;wsp:rsid wsp:val=&quot;00A5790F&quot;/&gt;&lt;wsp:rsid wsp:val=&quot;00A63F57&quot;/&gt;&lt;wsp:rsid wsp:val=&quot;00A65896&quot;/&gt;&lt;wsp:rsid wsp:val=&quot;00A67100&quot;/&gt;&lt;wsp:rsid wsp:val=&quot;00A7074E&quot;/&gt;&lt;wsp:rsid wsp:val=&quot;00A74E7E&quot;/&gt;&lt;wsp:rsid wsp:val=&quot;00A752D4&quot;/&gt;&lt;wsp:rsid wsp:val=&quot;00A800BC&quot;/&gt;&lt;wsp:rsid wsp:val=&quot;00A80BE7&quot;/&gt;&lt;wsp:rsid wsp:val=&quot;00A81020&quot;/&gt;&lt;wsp:rsid wsp:val=&quot;00A815C4&quot;/&gt;&lt;wsp:rsid wsp:val=&quot;00A846F3&quot;/&gt;&lt;wsp:rsid wsp:val=&quot;00A84CAE&quot;/&gt;&lt;wsp:rsid wsp:val=&quot;00A901B7&quot;/&gt;&lt;wsp:rsid wsp:val=&quot;00A90E1D&quot;/&gt;&lt;wsp:rsid wsp:val=&quot;00A975BB&quot;/&gt;&lt;wsp:rsid wsp:val=&quot;00A97DEE&quot;/&gt;&lt;wsp:rsid wsp:val=&quot;00AA2AC1&quot;/&gt;&lt;wsp:rsid wsp:val=&quot;00AA2DAF&quot;/&gt;&lt;wsp:rsid wsp:val=&quot;00AA356A&quot;/&gt;&lt;wsp:rsid wsp:val=&quot;00AA3612&quot;/&gt;&lt;wsp:rsid wsp:val=&quot;00AA5AA8&quot;/&gt;&lt;wsp:rsid wsp:val=&quot;00AA6DBB&quot;/&gt;&lt;wsp:rsid wsp:val=&quot;00AA7697&quot;/&gt;&lt;wsp:rsid wsp:val=&quot;00AB3DF1&quot;/&gt;&lt;wsp:rsid wsp:val=&quot;00AB65AE&quot;/&gt;&lt;wsp:rsid wsp:val=&quot;00AB6871&quot;/&gt;&lt;wsp:rsid wsp:val=&quot;00AB77AB&quot;/&gt;&lt;wsp:rsid wsp:val=&quot;00AB7B47&quot;/&gt;&lt;wsp:rsid wsp:val=&quot;00AC0D87&quot;/&gt;&lt;wsp:rsid wsp:val=&quot;00AC1DC6&quot;/&gt;&lt;wsp:rsid wsp:val=&quot;00AC60A0&quot;/&gt;&lt;wsp:rsid wsp:val=&quot;00AC7190&quot;/&gt;&lt;wsp:rsid wsp:val=&quot;00AD17C6&quot;/&gt;&lt;wsp:rsid wsp:val=&quot;00AD2D84&quot;/&gt;&lt;wsp:rsid wsp:val=&quot;00AD6474&quot;/&gt;&lt;wsp:rsid wsp:val=&quot;00AD747B&quot;/&gt;&lt;wsp:rsid wsp:val=&quot;00AE1A1B&quot;/&gt;&lt;wsp:rsid wsp:val=&quot;00AE479F&quot;/&gt;&lt;wsp:rsid wsp:val=&quot;00AE5C4E&quot;/&gt;&lt;wsp:rsid wsp:val=&quot;00AE6C03&quot;/&gt;&lt;wsp:rsid wsp:val=&quot;00AF54CE&quot;/&gt;&lt;wsp:rsid wsp:val=&quot;00AF6347&quot;/&gt;&lt;wsp:rsid wsp:val=&quot;00B008C0&quot;/&gt;&lt;wsp:rsid wsp:val=&quot;00B00E62&quot;/&gt;&lt;wsp:rsid wsp:val=&quot;00B02083&quot;/&gt;&lt;wsp:rsid wsp:val=&quot;00B12CAF&quot;/&gt;&lt;wsp:rsid wsp:val=&quot;00B15B28&quot;/&gt;&lt;wsp:rsid wsp:val=&quot;00B17113&quot;/&gt;&lt;wsp:rsid wsp:val=&quot;00B178D6&quot;/&gt;&lt;wsp:rsid wsp:val=&quot;00B21413&quot;/&gt;&lt;wsp:rsid wsp:val=&quot;00B25EC7&quot;/&gt;&lt;wsp:rsid wsp:val=&quot;00B26F55&quot;/&gt;&lt;wsp:rsid wsp:val=&quot;00B30812&quot;/&gt;&lt;wsp:rsid wsp:val=&quot;00B30967&quot;/&gt;&lt;wsp:rsid wsp:val=&quot;00B32EBE&quot;/&gt;&lt;wsp:rsid wsp:val=&quot;00B336DA&quot;/&gt;&lt;wsp:rsid wsp:val=&quot;00B33D8C&quot;/&gt;&lt;wsp:rsid wsp:val=&quot;00B361A3&quot;/&gt;&lt;wsp:rsid wsp:val=&quot;00B3695F&quot;/&gt;&lt;wsp:rsid wsp:val=&quot;00B41F62&quot;/&gt;&lt;wsp:rsid wsp:val=&quot;00B42234&quot;/&gt;&lt;wsp:rsid wsp:val=&quot;00B42DE5&quot;/&gt;&lt;wsp:rsid wsp:val=&quot;00B5044A&quot;/&gt;&lt;wsp:rsid wsp:val=&quot;00B5440F&quot;/&gt;&lt;wsp:rsid wsp:val=&quot;00B549E7&quot;/&gt;&lt;wsp:rsid wsp:val=&quot;00B57B47&quot;/&gt;&lt;wsp:rsid wsp:val=&quot;00B63E77&quot;/&gt;&lt;wsp:rsid wsp:val=&quot;00B732A3&quot;/&gt;&lt;wsp:rsid wsp:val=&quot;00B75C1B&quot;/&gt;&lt;wsp:rsid wsp:val=&quot;00B768C3&quot;/&gt;&lt;wsp:rsid wsp:val=&quot;00B82D60&quot;/&gt;&lt;wsp:rsid wsp:val=&quot;00B84C62&quot;/&gt;&lt;wsp:rsid wsp:val=&quot;00B871A0&quot;/&gt;&lt;wsp:rsid wsp:val=&quot;00B92313&quot;/&gt;&lt;wsp:rsid wsp:val=&quot;00B9299B&quot;/&gt;&lt;wsp:rsid wsp:val=&quot;00B944D3&quot;/&gt;&lt;wsp:rsid wsp:val=&quot;00B9591A&quot;/&gt;&lt;wsp:rsid wsp:val=&quot;00B9692B&quot;/&gt;&lt;wsp:rsid wsp:val=&quot;00BA02AD&quot;/&gt;&lt;wsp:rsid wsp:val=&quot;00BA28BA&quot;/&gt;&lt;wsp:rsid wsp:val=&quot;00BA3AAD&quot;/&gt;&lt;wsp:rsid wsp:val=&quot;00BA7ABB&quot;/&gt;&lt;wsp:rsid wsp:val=&quot;00BC2443&quot;/&gt;&lt;wsp:rsid wsp:val=&quot;00BC3D30&quot;/&gt;&lt;wsp:rsid wsp:val=&quot;00BC56AC&quot;/&gt;&lt;wsp:rsid wsp:val=&quot;00BC723D&quot;/&gt;&lt;wsp:rsid wsp:val=&quot;00BD4E3C&quot;/&gt;&lt;wsp:rsid wsp:val=&quot;00BD5138&quot;/&gt;&lt;wsp:rsid wsp:val=&quot;00BD6153&quot;/&gt;&lt;wsp:rsid wsp:val=&quot;00BD654F&quot;/&gt;&lt;wsp:rsid wsp:val=&quot;00BD7ADE&quot;/&gt;&lt;wsp:rsid wsp:val=&quot;00BE0FDA&quot;/&gt;&lt;wsp:rsid wsp:val=&quot;00BE2B8D&quot;/&gt;&lt;wsp:rsid wsp:val=&quot;00BE392F&quot;/&gt;&lt;wsp:rsid wsp:val=&quot;00BE74D7&quot;/&gt;&lt;wsp:rsid wsp:val=&quot;00BE7849&quot;/&gt;&lt;wsp:rsid wsp:val=&quot;00BE7A74&quot;/&gt;&lt;wsp:rsid wsp:val=&quot;00BF0BEE&quot;/&gt;&lt;wsp:rsid wsp:val=&quot;00BF1C5A&quot;/&gt;&lt;wsp:rsid wsp:val=&quot;00BF3BA1&quot;/&gt;&lt;wsp:rsid wsp:val=&quot;00BF3EFE&quot;/&gt;&lt;wsp:rsid wsp:val=&quot;00BF529E&quot;/&gt;&lt;wsp:rsid wsp:val=&quot;00C00C2F&quot;/&gt;&lt;wsp:rsid wsp:val=&quot;00C018D6&quot;/&gt;&lt;wsp:rsid wsp:val=&quot;00C0211D&quot;/&gt;&lt;wsp:rsid wsp:val=&quot;00C0430A&quot;/&gt;&lt;wsp:rsid wsp:val=&quot;00C10BE8&quot;/&gt;&lt;wsp:rsid wsp:val=&quot;00C112FF&quot;/&gt;&lt;wsp:rsid wsp:val=&quot;00C171D9&quot;/&gt;&lt;wsp:rsid wsp:val=&quot;00C204A4&quot;/&gt;&lt;wsp:rsid wsp:val=&quot;00C2107B&quot;/&gt;&lt;wsp:rsid wsp:val=&quot;00C23D2A&quot;/&gt;&lt;wsp:rsid wsp:val=&quot;00C251AD&quot;/&gt;&lt;wsp:rsid wsp:val=&quot;00C302AE&quot;/&gt;&lt;wsp:rsid wsp:val=&quot;00C302B1&quot;/&gt;&lt;wsp:rsid wsp:val=&quot;00C3474D&quot;/&gt;&lt;wsp:rsid wsp:val=&quot;00C3518D&quot;/&gt;&lt;wsp:rsid wsp:val=&quot;00C36138&quot;/&gt;&lt;wsp:rsid wsp:val=&quot;00C37FEB&quot;/&gt;&lt;wsp:rsid wsp:val=&quot;00C4299D&quot;/&gt;&lt;wsp:rsid wsp:val=&quot;00C477E4&quot;/&gt;&lt;wsp:rsid wsp:val=&quot;00C47BC9&quot;/&gt;&lt;wsp:rsid wsp:val=&quot;00C50CF2&quot;/&gt;&lt;wsp:rsid wsp:val=&quot;00C51EE4&quot;/&gt;&lt;wsp:rsid wsp:val=&quot;00C5214D&quot;/&gt;&lt;wsp:rsid wsp:val=&quot;00C5616D&quot;/&gt;&lt;wsp:rsid wsp:val=&quot;00C57902&quot;/&gt;&lt;wsp:rsid wsp:val=&quot;00C644A3&quot;/&gt;&lt;wsp:rsid wsp:val=&quot;00C65AD1&quot;/&gt;&lt;wsp:rsid wsp:val=&quot;00C72E49&quot;/&gt;&lt;wsp:rsid wsp:val=&quot;00C7718F&quot;/&gt;&lt;wsp:rsid wsp:val=&quot;00C820EA&quot;/&gt;&lt;wsp:rsid wsp:val=&quot;00C85CE6&quot;/&gt;&lt;wsp:rsid wsp:val=&quot;00C86BB0&quot;/&gt;&lt;wsp:rsid wsp:val=&quot;00C8790B&quot;/&gt;&lt;wsp:rsid wsp:val=&quot;00C92B94&quot;/&gt;&lt;wsp:rsid wsp:val=&quot;00C932FF&quot;/&gt;&lt;wsp:rsid wsp:val=&quot;00CA06CA&quot;/&gt;&lt;wsp:rsid wsp:val=&quot;00CA0A1B&quot;/&gt;&lt;wsp:rsid wsp:val=&quot;00CA46F3&quot;/&gt;&lt;wsp:rsid wsp:val=&quot;00CA5FCB&quot;/&gt;&lt;wsp:rsid wsp:val=&quot;00CA73AD&quot;/&gt;&lt;wsp:rsid wsp:val=&quot;00CB0C53&quot;/&gt;&lt;wsp:rsid wsp:val=&quot;00CB484B&quot;/&gt;&lt;wsp:rsid wsp:val=&quot;00CB5130&quot;/&gt;&lt;wsp:rsid wsp:val=&quot;00CB7648&quot;/&gt;&lt;wsp:rsid wsp:val=&quot;00CC1936&quot;/&gt;&lt;wsp:rsid wsp:val=&quot;00CC220C&quot;/&gt;&lt;wsp:rsid wsp:val=&quot;00CC375E&quot;/&gt;&lt;wsp:rsid wsp:val=&quot;00CC39BE&quot;/&gt;&lt;wsp:rsid wsp:val=&quot;00CC4B23&quot;/&gt;&lt;wsp:rsid wsp:val=&quot;00CC56C0&quot;/&gt;&lt;wsp:rsid wsp:val=&quot;00CD185B&quot;/&gt;&lt;wsp:rsid wsp:val=&quot;00CD1922&quot;/&gt;&lt;wsp:rsid wsp:val=&quot;00CD22A2&quot;/&gt;&lt;wsp:rsid wsp:val=&quot;00CE0F4B&quot;/&gt;&lt;wsp:rsid wsp:val=&quot;00CE243E&quot;/&gt;&lt;wsp:rsid wsp:val=&quot;00CE4535&quot;/&gt;&lt;wsp:rsid wsp:val=&quot;00CE4F8D&quot;/&gt;&lt;wsp:rsid wsp:val=&quot;00CE5DB6&quot;/&gt;&lt;wsp:rsid wsp:val=&quot;00CF1A20&quot;/&gt;&lt;wsp:rsid wsp:val=&quot;00CF5ED0&quot;/&gt;&lt;wsp:rsid wsp:val=&quot;00D02F63&quot;/&gt;&lt;wsp:rsid wsp:val=&quot;00D05F1E&quot;/&gt;&lt;wsp:rsid wsp:val=&quot;00D06580&quot;/&gt;&lt;wsp:rsid wsp:val=&quot;00D10D52&quot;/&gt;&lt;wsp:rsid wsp:val=&quot;00D11E83&quot;/&gt;&lt;wsp:rsid wsp:val=&quot;00D125DD&quot;/&gt;&lt;wsp:rsid wsp:val=&quot;00D12E77&quot;/&gt;&lt;wsp:rsid wsp:val=&quot;00D15564&quot;/&gt;&lt;wsp:rsid wsp:val=&quot;00D16696&quot;/&gt;&lt;wsp:rsid wsp:val=&quot;00D17C2D&quot;/&gt;&lt;wsp:rsid wsp:val=&quot;00D23C8F&quot;/&gt;&lt;wsp:rsid wsp:val=&quot;00D2433C&quot;/&gt;&lt;wsp:rsid wsp:val=&quot;00D24399&quot;/&gt;&lt;wsp:rsid wsp:val=&quot;00D24BDC&quot;/&gt;&lt;wsp:rsid wsp:val=&quot;00D259F8&quot;/&gt;&lt;wsp:rsid wsp:val=&quot;00D270B3&quot;/&gt;&lt;wsp:rsid wsp:val=&quot;00D3285B&quot;/&gt;&lt;wsp:rsid wsp:val=&quot;00D338CD&quot;/&gt;&lt;wsp:rsid wsp:val=&quot;00D41C46&quot;/&gt;&lt;wsp:rsid wsp:val=&quot;00D42DFF&quot;/&gt;&lt;wsp:rsid wsp:val=&quot;00D469F3&quot;/&gt;&lt;wsp:rsid wsp:val=&quot;00D46F4A&quot;/&gt;&lt;wsp:rsid wsp:val=&quot;00D47EA8&quot;/&gt;&lt;wsp:rsid wsp:val=&quot;00D5039C&quot;/&gt;&lt;wsp:rsid wsp:val=&quot;00D53A2F&quot;/&gt;&lt;wsp:rsid wsp:val=&quot;00D54EC5&quot;/&gt;&lt;wsp:rsid wsp:val=&quot;00D550B9&quot;/&gt;&lt;wsp:rsid wsp:val=&quot;00D57DD1&quot;/&gt;&lt;wsp:rsid wsp:val=&quot;00D60DE3&quot;/&gt;&lt;wsp:rsid wsp:val=&quot;00D618E3&quot;/&gt;&lt;wsp:rsid wsp:val=&quot;00D67B9C&quot;/&gt;&lt;wsp:rsid wsp:val=&quot;00D768B9&quot;/&gt;&lt;wsp:rsid wsp:val=&quot;00D77FC6&quot;/&gt;&lt;wsp:rsid wsp:val=&quot;00D80D81&quot;/&gt;&lt;wsp:rsid wsp:val=&quot;00D84CBC&quot;/&gt;&lt;wsp:rsid wsp:val=&quot;00D96DC7&quot;/&gt;&lt;wsp:rsid wsp:val=&quot;00DA069F&quot;/&gt;&lt;wsp:rsid wsp:val=&quot;00DA2B0B&quot;/&gt;&lt;wsp:rsid wsp:val=&quot;00DA601B&quot;/&gt;&lt;wsp:rsid wsp:val=&quot;00DA6E38&quot;/&gt;&lt;wsp:rsid wsp:val=&quot;00DB0E4F&quot;/&gt;&lt;wsp:rsid wsp:val=&quot;00DB13CE&quot;/&gt;&lt;wsp:rsid wsp:val=&quot;00DB16F4&quot;/&gt;&lt;wsp:rsid wsp:val=&quot;00DB3488&quot;/&gt;&lt;wsp:rsid wsp:val=&quot;00DB54DF&quot;/&gt;&lt;wsp:rsid wsp:val=&quot;00DB574C&quot;/&gt;&lt;wsp:rsid wsp:val=&quot;00DB5906&quot;/&gt;&lt;wsp:rsid wsp:val=&quot;00DB60CF&quot;/&gt;&lt;wsp:rsid wsp:val=&quot;00DB60F9&quot;/&gt;&lt;wsp:rsid wsp:val=&quot;00DC2A82&quot;/&gt;&lt;wsp:rsid wsp:val=&quot;00DC37B6&quot;/&gt;&lt;wsp:rsid wsp:val=&quot;00DC3FC5&quot;/&gt;&lt;wsp:rsid wsp:val=&quot;00DD0FFC&quot;/&gt;&lt;wsp:rsid wsp:val=&quot;00DD5FE2&quot;/&gt;&lt;wsp:rsid wsp:val=&quot;00DE1566&quot;/&gt;&lt;wsp:rsid wsp:val=&quot;00DE1682&quot;/&gt;&lt;wsp:rsid wsp:val=&quot;00DE2C1B&quot;/&gt;&lt;wsp:rsid wsp:val=&quot;00DE3DB0&quot;/&gt;&lt;wsp:rsid wsp:val=&quot;00DE4EED&quot;/&gt;&lt;wsp:rsid wsp:val=&quot;00DE5B0C&quot;/&gt;&lt;wsp:rsid wsp:val=&quot;00DE6A33&quot;/&gt;&lt;wsp:rsid wsp:val=&quot;00DE751D&quot;/&gt;&lt;wsp:rsid wsp:val=&quot;00DE7B1C&quot;/&gt;&lt;wsp:rsid wsp:val=&quot;00DF21D5&quot;/&gt;&lt;wsp:rsid wsp:val=&quot;00DF5D5D&quot;/&gt;&lt;wsp:rsid wsp:val=&quot;00DF7749&quot;/&gt;&lt;wsp:rsid wsp:val=&quot;00DF7A19&quot;/&gt;&lt;wsp:rsid wsp:val=&quot;00E015AE&quot;/&gt;&lt;wsp:rsid wsp:val=&quot;00E05F34&quot;/&gt;&lt;wsp:rsid wsp:val=&quot;00E06E96&quot;/&gt;&lt;wsp:rsid wsp:val=&quot;00E07C45&quot;/&gt;&lt;wsp:rsid wsp:val=&quot;00E14260&quot;/&gt;&lt;wsp:rsid wsp:val=&quot;00E146F8&quot;/&gt;&lt;wsp:rsid wsp:val=&quot;00E16212&quot;/&gt;&lt;wsp:rsid wsp:val=&quot;00E162F8&quot;/&gt;&lt;wsp:rsid wsp:val=&quot;00E2469F&quot;/&gt;&lt;wsp:rsid wsp:val=&quot;00E24A3C&quot;/&gt;&lt;wsp:rsid wsp:val=&quot;00E3054A&quot;/&gt;&lt;wsp:rsid wsp:val=&quot;00E31C4F&quot;/&gt;&lt;wsp:rsid wsp:val=&quot;00E35277&quot;/&gt;&lt;wsp:rsid wsp:val=&quot;00E3543E&quot;/&gt;&lt;wsp:rsid wsp:val=&quot;00E36A61&quot;/&gt;&lt;wsp:rsid wsp:val=&quot;00E42F98&quot;/&gt;&lt;wsp:rsid wsp:val=&quot;00E52F99&quot;/&gt;&lt;wsp:rsid wsp:val=&quot;00E5366B&quot;/&gt;&lt;wsp:rsid wsp:val=&quot;00E5392F&quot;/&gt;&lt;wsp:rsid wsp:val=&quot;00E61249&quot;/&gt;&lt;wsp:rsid wsp:val=&quot;00E634F8&quot;/&gt;&lt;wsp:rsid wsp:val=&quot;00E713DF&quot;/&gt;&lt;wsp:rsid wsp:val=&quot;00E7321B&quot;/&gt;&lt;wsp:rsid wsp:val=&quot;00E7478E&quot;/&gt;&lt;wsp:rsid wsp:val=&quot;00E76010&quot;/&gt;&lt;wsp:rsid wsp:val=&quot;00E803B9&quot;/&gt;&lt;wsp:rsid wsp:val=&quot;00E83528&quot;/&gt;&lt;wsp:rsid wsp:val=&quot;00E85EDF&quot;/&gt;&lt;wsp:rsid wsp:val=&quot;00E86EC4&quot;/&gt;&lt;wsp:rsid wsp:val=&quot;00E87CC9&quot;/&gt;&lt;wsp:rsid wsp:val=&quot;00E90479&quot;/&gt;&lt;wsp:rsid wsp:val=&quot;00E9133C&quot;/&gt;&lt;wsp:rsid wsp:val=&quot;00E91DE1&quot;/&gt;&lt;wsp:rsid wsp:val=&quot;00E928D9&quot;/&gt;&lt;wsp:rsid wsp:val=&quot;00E9609C&quot;/&gt;&lt;wsp:rsid wsp:val=&quot;00E96386&quot;/&gt;&lt;wsp:rsid wsp:val=&quot;00EA1B6E&quot;/&gt;&lt;wsp:rsid wsp:val=&quot;00EA7A7D&quot;/&gt;&lt;wsp:rsid wsp:val=&quot;00EB1380&quot;/&gt;&lt;wsp:rsid wsp:val=&quot;00EB4B2C&quot;/&gt;&lt;wsp:rsid wsp:val=&quot;00EB7805&quot;/&gt;&lt;wsp:rsid wsp:val=&quot;00EB7B9E&quot;/&gt;&lt;wsp:rsid wsp:val=&quot;00EC144F&quot;/&gt;&lt;wsp:rsid wsp:val=&quot;00EC229F&quot;/&gt;&lt;wsp:rsid wsp:val=&quot;00EC6994&quot;/&gt;&lt;wsp:rsid wsp:val=&quot;00EC7BFF&quot;/&gt;&lt;wsp:rsid wsp:val=&quot;00ED2311&quot;/&gt;&lt;wsp:rsid wsp:val=&quot;00ED77D1&quot;/&gt;&lt;wsp:rsid wsp:val=&quot;00EE0888&quot;/&gt;&lt;wsp:rsid wsp:val=&quot;00EE5FC3&quot;/&gt;&lt;wsp:rsid wsp:val=&quot;00EE65F8&quot;/&gt;&lt;wsp:rsid wsp:val=&quot;00EF4BED&quot;/&gt;&lt;wsp:rsid wsp:val=&quot;00EF59C3&quot;/&gt;&lt;wsp:rsid wsp:val=&quot;00EF6D2C&quot;/&gt;&lt;wsp:rsid wsp:val=&quot;00F00535&quot;/&gt;&lt;wsp:rsid wsp:val=&quot;00F044B2&quot;/&gt;&lt;wsp:rsid wsp:val=&quot;00F055F1&quot;/&gt;&lt;wsp:rsid wsp:val=&quot;00F10FB8&quot;/&gt;&lt;wsp:rsid wsp:val=&quot;00F1182B&quot;/&gt;&lt;wsp:rsid wsp:val=&quot;00F178E2&quot;/&gt;&lt;wsp:rsid wsp:val=&quot;00F20ABC&quot;/&gt;&lt;wsp:rsid wsp:val=&quot;00F2495C&quot;/&gt;&lt;wsp:rsid wsp:val=&quot;00F30568&quot;/&gt;&lt;wsp:rsid wsp:val=&quot;00F30933&quot;/&gt;&lt;wsp:rsid wsp:val=&quot;00F30AE3&quot;/&gt;&lt;wsp:rsid wsp:val=&quot;00F33487&quot;/&gt;&lt;wsp:rsid wsp:val=&quot;00F41798&quot;/&gt;&lt;wsp:rsid wsp:val=&quot;00F431DD&quot;/&gt;&lt;wsp:rsid wsp:val=&quot;00F47E86&quot;/&gt;&lt;wsp:rsid wsp:val=&quot;00F51E90&quot;/&gt;&lt;wsp:rsid wsp:val=&quot;00F55A41&quot;/&gt;&lt;wsp:rsid wsp:val=&quot;00F5718E&quot;/&gt;&lt;wsp:rsid wsp:val=&quot;00F63E3E&quot;/&gt;&lt;wsp:rsid wsp:val=&quot;00F656C7&quot;/&gt;&lt;wsp:rsid wsp:val=&quot;00F661C9&quot;/&gt;&lt;wsp:rsid wsp:val=&quot;00F673DF&quot;/&gt;&lt;wsp:rsid wsp:val=&quot;00F719C5&quot;/&gt;&lt;wsp:rsid wsp:val=&quot;00F7393F&quot;/&gt;&lt;wsp:rsid wsp:val=&quot;00F762FF&quot;/&gt;&lt;wsp:rsid wsp:val=&quot;00F802F4&quot;/&gt;&lt;wsp:rsid wsp:val=&quot;00F839D5&quot;/&gt;&lt;wsp:rsid wsp:val=&quot;00F86965&quot;/&gt;&lt;wsp:rsid wsp:val=&quot;00F90F9B&quot;/&gt;&lt;wsp:rsid wsp:val=&quot;00F91C52&quot;/&gt;&lt;wsp:rsid wsp:val=&quot;00F9446D&quot;/&gt;&lt;wsp:rsid wsp:val=&quot;00F96C9C&quot;/&gt;&lt;wsp:rsid wsp:val=&quot;00F972A0&quot;/&gt;&lt;wsp:rsid wsp:val=&quot;00FA1473&quot;/&gt;&lt;wsp:rsid wsp:val=&quot;00FA35A8&quot;/&gt;&lt;wsp:rsid wsp:val=&quot;00FA3FFE&quot;/&gt;&lt;wsp:rsid wsp:val=&quot;00FA4D6C&quot;/&gt;&lt;wsp:rsid wsp:val=&quot;00FA609A&quot;/&gt;&lt;wsp:rsid wsp:val=&quot;00FA69C9&quot;/&gt;&lt;wsp:rsid wsp:val=&quot;00FA7FF2&quot;/&gt;&lt;wsp:rsid wsp:val=&quot;00FB2D9F&quot;/&gt;&lt;wsp:rsid wsp:val=&quot;00FC2220&quot;/&gt;&lt;wsp:rsid wsp:val=&quot;00FC5CFE&quot;/&gt;&lt;wsp:rsid wsp:val=&quot;00FD386F&quot;/&gt;&lt;wsp:rsid wsp:val=&quot;00FD44DB&quot;/&gt;&lt;wsp:rsid wsp:val=&quot;00FD4AF3&quot;/&gt;&lt;wsp:rsid wsp:val=&quot;00FE0830&quot;/&gt;&lt;wsp:rsid wsp:val=&quot;00FE20D3&quot;/&gt;&lt;wsp:rsid wsp:val=&quot;00FE5814&quot;/&gt;&lt;wsp:rsid wsp:val=&quot;00FE6FE0&quot;/&gt;&lt;wsp:rsid wsp:val=&quot;00FF1054&quot;/&gt;&lt;wsp:rsid wsp:val=&quot;00FF18D3&quot;/&gt;&lt;wsp:rsid wsp:val=&quot;00FF1BBD&quot;/&gt;&lt;wsp:rsid wsp:val=&quot;00FF1E91&quot;/&gt;&lt;wsp:rsid wsp:val=&quot;00FF5E2A&quot;/&gt;&lt;wsp:rsid wsp:val=&quot;00FF5E48&quot;/&gt;&lt;/wsp:rsids&gt;&lt;/w:docPr&gt;&lt;w:body&gt;&lt;wx:sect&gt;&lt;w:p wsp:rsidR=&quot;00000000&quot; wsp:rsidRDefault=&quot;00D338CD&quot; wsp:rsidP=&quot;00D338CD&quot;&gt;&lt;m:oMathPara&gt;&lt;m:oMath&gt;&lt;m:r&gt;&lt;w:rPr&gt;&lt;w:rFonts w:ascii=&quot;Cambria Math&quot; w:h-ansi=&quot;Cambria Math&quot;/&gt;&lt;wx:font wx:val=&quot;Cambria Math&quot;/&gt;&lt;w:i/&gt;&lt;w:sz w:val=&quot;28&quot;/&gt;&lt;w:sz-cs w:val=&quot;28&quot;/&gt;&lt;w:lang w:val=&quot;RU&quot;/&gt;&lt;/w:rPr&gt;&lt;m:t&gt;y= &lt;/m:t&gt;&lt;/m:r&gt;&lt;m:f&gt;&lt;m:fPr&gt;&lt;m:ctrlPr&gt;&lt;w:rPr&gt;&lt;w:rFonts w:ascii=&quot;Cambria Math&quot; w:h-ansi=&quot;Cambria Math&quot;/&gt;&lt;wx:font wx:val=&quot;Cambria Math&quot;/&gt;&lt;w:i/&gt;&lt;w:sz w:val=&quot;28&quot;/&gt;&lt;w:sz-cs w:val=&quot;28&quot;/&gt;&lt;w:lang w:val=&quot;RU&quot;/&gt;&lt;/w:rPr&gt;&lt;/m:ctrlPr&gt;&lt;/m:fPr&gt;&lt;m:num&gt;&lt;m:r&gt;&lt;m:rPr&gt;&lt;m:scr m:val=&quot;script&quot;/&gt;&lt;/m:rPr&gt;&lt;w:rPr&gt;&lt;w:rFonts w:ascii=&quot;Cambria Math&quot; w:h-ansi=&quot;Cambria Math&quot;/&gt;&lt;wx:font wx:val=&quot;Cambria Math&quot;/&gt;&lt;w:i/&gt;&lt;w:sz w:val=&quot;28&quot;/&gt;&lt;w:sz-cs w:val=&quot;28&quot;/&gt;&lt;w:lang w:val=&quot;RU&quot;/&gt;&lt;/w:rPr&gt;&lt;m:t&gt;k&lt;/m:t&gt;&lt;/m:r&gt;&lt;/m:num&gt;&lt;m:den&gt;&lt;m:r&gt;&lt;w:rPr&gt;&lt;w:rFonts w:ascii=&quot;Cambria Math&quot; w:h-ansi=&quot;Cambria Math&quot;/&gt;&lt;wx:font wx:val=&quot;Cambria Math&quot;/&gt;&lt;w:i/&gt;&lt;w:sz w:val=&quot;28&quot;/&gt;&lt;w:sz-cs w:val=&quot;28&quot;/&gt;&lt;w:lang w:val=&quot;RU&quot;/&gt;&lt;/w:rPr&gt;&lt;m:t&gt;x&lt;/m:t&gt;&lt;/m:r&gt;&lt;/m:den&gt;&lt;/m:f&gt;&lt;m:r&gt;&lt;w:rPr&gt;&lt;w:rFonts w:ascii=&quot;Cambria Math&quot; w:h-ansi=&quot;Cambria Math&quot;/&gt;&lt;wx:font wx:val=&quot;Cambria Math&quot;/&gt;&lt;w:i/&gt;&lt;w:sz w:val=&quot;28&quot;/&gt;&lt;w:sz-cs w:val=&quot;28&quot;/&gt;&lt;w:lang w:val=&quot;RU&quot;/&gt;&lt;/w:rPr&gt;&lt;m:t&gt;,  y= &lt;/m:t&gt;&lt;/m:r&gt;&lt;m:sSup&gt;&lt;m:sSupPr&gt;&lt;m:ctrlPr&gt;&lt;w:rPr&gt;&lt;w:rFonts w:ascii=&quot;Cambria Math&quot; w:h-ansi=&quot;Cambria Math&quot;/&gt;&lt;wx:font wx:val=&quot;Cambria Math&quot;/&gt;&lt;w:i/&gt;&lt;w:sz w:val=&quot;28&quot;/&gt;&lt;w:sz-cs w:val=&quot;28&quot;/&gt;&lt;w:lang w:val=&quot;RU&quot;/&gt;&lt;/w:rPr&gt;&lt;/m:ctrlPr&gt;&lt;/m:sSupPr&gt;&lt;m:e&gt;&lt;m:r&gt;&lt;w:rPr&gt;&lt;w:rFonts w:ascii=&quot;Cambria Math&quot; w:h-ansi=&quot;Cambria Math&quot;/&gt;&lt;wx:font wx:val=&quot;Cambria Math&quot;/&gt;&lt;w:i/&gt;&lt;w:sz w:val=&quot;28&quot;/&gt;&lt;w:sz-cs w:val=&quot;28&quot;/&gt;&lt;w:lang w:val=&quot;RU&quot;/&gt;&lt;/w:rPr&gt;&lt;m:t&gt;x&lt;/m:t&gt;&lt;/m:r&gt;&lt;/m:e&gt;&lt;m:sup&gt;&lt;m:r&gt;&lt;w:rPr&gt;&lt;w:rFonts w:ascii=&quot;Cambria Math&quot; w:h-ansi=&quot;Cambria Math&quot;/&gt;&lt;wx:font wx:val=&quot;Cambria Math&quot;/&gt;&lt;w:i/&gt;&lt;w:sz w:val=&quot;28&quot;/&gt;&lt;w:sz-cs w:val=&quot;28&quot;/&gt;&lt;w:lang w:val=&quot;RU&quot;/&gt;&lt;/w:rPr&gt;&lt;m:t&gt;2&lt;/m:t&gt;&lt;/m:r&gt;&lt;/m:sup&gt;&lt;/m:sSup&gt;&lt;m:r&gt;&lt;w:rPr&gt;&lt;w:rFonts w:ascii=&quot;Cambria Math&quot; w:h-ansi=&quot;Cambria Math&quot;/&gt;&lt;wx:font wx:val=&quot;Cambria Math&quot;/&gt;&lt;w:i/&gt;&lt;w:sz w:val=&quot;28&quot;/&gt;&lt;w:sz-cs w:val=&quot;28&quot;/&gt;&lt;w:lang w:val=&quot;RU&quot;/&gt;&lt;/w:rPr&gt;&lt;m:t&gt;,  y= &lt;/m:t&gt;&lt;/m:r&gt;&lt;m:sSup&gt;&lt;m:sSupPr&gt;&lt;m:ctrlPr&gt;&lt;w:rPr&gt;&lt;w:rFonts w:ascii=&quot;Cambria Math&quot; w:h-ansi=&quot;Cambria Math&quot;/&gt;&lt;wx:font wx:val=&quot;Cambria Math&quot;/&gt;&lt;w:i/&gt;&lt;w:sz w:val=&quot;28&quot;/&gt;&lt;w:sz-cs w:val=&quot;28&quot;/&gt;&lt;w:lang w:val=&quot;RU&quot;/&gt;&lt;/w:rPr&gt;&lt;/m:ctrlPr&gt;&lt;/m:sSupPr&gt;&lt;m:e&gt;&lt;m:r&gt;&lt;w:rPr&gt;&lt;w:rFonts w:ascii=&quot;Cambria Math&quot; w:h-ansi=&quot;Cambria Math&quot;/&gt;&lt;wx:font wx:val=&quot;Cambria Math&quot;/&gt;&lt;w:i/&gt;&lt;w:sz w:val=&quot;28&quot;/&gt;&lt;w:sz-cs w:val=&quot;28&quot;/&gt;&lt;w:lang w:val=&quot;RU&quot;/&gt;&lt;/w:rPr&gt;&lt;m:t&gt;x&lt;/m:t&gt;&lt;/m:r&gt;&lt;/m:e&gt;&lt;m:sup&gt;&lt;m:r&gt;&lt;w:rPr&gt;&lt;w:rFonts w:ascii=&quot;Cambria Math&quot; w:h-ansi=&quot;Cambria Math&quot;/&gt;&lt;wx:font wx:val=&quot;Cambria Math&quot;/&gt;&lt;w:i/&gt;&lt;w:sz w:val=&quot;28&quot;/&gt;&lt;w:sz-cs w:val=&quot;28&quot;/&gt;&lt;w:lang w:val=&quot;RU&quot;/&gt;&lt;/w:rPr&gt;&lt;m:t&gt;3&lt;/m:t&gt;&lt;/m:r&gt;&lt;/m:sup&gt;&lt;/m:sSup&gt;&lt;m:r&gt;&lt;w:rPr&gt;&lt;w:rFonts w:ascii=&quot;Cambria Math&quot; w:h-ansi=&quot;Cambria Math&quot;/&gt;&lt;wx:font wx:val=&quot;Cambria Math&quot;/&gt;&lt;w:i/&gt;&lt;w:sz w:val=&quot;28&quot;/&gt;&lt;w:sz-cs w:val=&quot;28&quot;/&gt;&lt;w:lang w:val=&quot;RU&quot;/&gt;&lt;/w:rPr&gt;&lt;m:t&gt;, y= &lt;/m:t&gt;&lt;/m:r&gt;&lt;m:rad&gt;&lt;m:radPr&gt;&lt;m:degHide m:val=&quot;1&quot;/&gt;&lt;m:ctrlPr&gt;&lt;w:rPr&gt;&lt;w:rFonts w:ascii=&quot;Cambria Math&quot; w:h-ansi=&quot;Cambria Math&quot;/&gt;&lt;wx:font wx:val=&quot;Cambria Math&quot;/&gt;&lt;w:i/&gt;&lt;w:sz w:val=&quot;28&quot;/&gt;&lt;w:sz-cs w:val=&quot;28&quot;/&gt;&lt;w:lang w:val=&quot;RU&quot;/&gt;&lt;/w:rPr&gt;&lt;/m:ctrlPr&gt;&lt;/m:radPr&gt;&lt;m:deg/&gt;&lt;m:e&gt;&lt;m:r&gt;&lt;w:rPr&gt;&lt;w:rFonts w:ascii=&quot;Cambria Math&quot; w:h-ansi=&quot;Cambria Math&quot;/&gt;&lt;wx:font wx:val=&quot;Cambria Math&quot;/&gt;&lt;w:i/&gt;&lt;w:sz w:val=&quot;28&quot;/&gt;&lt;w:sz-cs w:val=&quot;28&quot;/&gt;&lt;w:lang w:val=&quot;RU&quot;/&gt;&lt;/w:rPr&gt;&lt;m:t&gt;x&lt;/m:t&gt;&lt;/m:r&gt;&lt;/m:e&gt;&lt;/m:rad&gt;&lt;m:r&gt;&lt;w:rPr&gt;&lt;w:rFonts w:ascii=&quot;Cambria Math&quot; w:h-ansi=&quot;Cambria Math&quot;/&gt;&lt;wx:font wx:val=&quot;Cambria Math&quot;/&gt;&lt;w:i/&gt;&lt;w:sz w:val=&quot;28&quot;/&gt;&lt;w:sz-cs w:val=&quot;28&quot;/&gt;&lt;w:lang w:val=&quot;RU&quot;/&gt;&lt;/w:rPr&gt;&lt;m:t&gt;,  y=&lt;/m:t&gt;&lt;/m:r&gt;&lt;m:d&gt;&lt;m:dPr&gt;&lt;m:begChr m:val=&quot;|&quot;/&gt;&lt;m:endChr m:val=&quot;|&quot;/&gt;&lt;m:ctrlPr&gt;&lt;w:rPr&gt;&lt;w:rFonts w:ascii=&quot;Cambria Math&quot; w:h-ansi=&quot;Cambria Math&quot;/&gt;&lt;wx:font wx:val=&quot;Cambria Math&quot;/&gt;&lt;w:i/&gt;&lt;w:sz w:val=&quot;28&quot;/&gt;&lt;w:sz-cs w:val=&quot;28&quot;/&gt;&lt;w:lang w:val=&quot;RU&quot;/&gt;&lt;/w:rPr&gt;&lt;/m:ctrlPr&gt;&lt;/m:dPr&gt;&lt;m:e&gt;&lt;m:r&gt;&lt;w:rPr&gt;&lt;w:rFonts w:ascii=&quot;Cambria Math&quot; w:h-ansi=&quot;Cambria Math&quot;/&gt;&lt;wx:font wx:val=&quot;Cambria Math&quot;/&gt;&lt;w:i/&gt;&lt;w:sz w:val=&quot;28&quot;/&gt;&lt;w:sz-cs w:val=&quot;28&quot;/&gt;&lt;w:lang w:val=&quot;RU&quot;/&gt;&lt;/w:rPr&gt;&lt;m:t&gt;x&lt;/m:t&gt;&lt;/m:r&gt;&lt;/m:e&gt;&lt;/m: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stroked="f">
            <v:imagedata r:id="rId15" o:title="" chromakey="white"/>
          </v:shape>
        </w:pict>
      </w:r>
      <w:r w:rsidRPr="008937B5">
        <w:rPr>
          <w:rFonts w:eastAsia="Calibri"/>
          <w:i/>
          <w:lang w:val="ru-RU" w:eastAsia="en-US" w:bidi="ar-SA"/>
        </w:rPr>
        <w:t>,</w:t>
      </w:r>
      <w:r w:rsidRPr="008937B5">
        <w:rPr>
          <w:rFonts w:eastAsia="Calibri"/>
          <w:lang w:val="ru-RU" w:eastAsia="en-US" w:bidi="ar-SA"/>
        </w:rPr>
        <w:t xml:space="preserve"> описывать свойства числовой функции </w:t>
        <w:br/>
        <w:t>по её графику.</w:t>
      </w:r>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5.5.3. </w:t>
      </w:r>
      <w:r w:rsidRPr="003C426A">
        <w:rPr>
          <w:rFonts w:eastAsia="Calibri"/>
          <w:b/>
          <w:i/>
          <w:lang w:val="ru-RU" w:eastAsia="en-US" w:bidi="ar-SA"/>
        </w:rPr>
        <w:t>Предметные результаты освоения программы учебного курса к концу обучения в 9 классе.</w:t>
      </w:r>
    </w:p>
    <w:p w:rsidR="000A4BCF" w:rsidRPr="008937B5" w:rsidP="003264A2">
      <w:pPr>
        <w:widowControl w:val="0"/>
        <w:spacing w:after="0" w:line="240" w:lineRule="auto"/>
        <w:ind w:firstLine="709"/>
        <w:jc w:val="both"/>
        <w:rPr>
          <w:rFonts w:eastAsia="Calibri"/>
          <w:lang w:val="ru-RU" w:eastAsia="en-US" w:bidi="ar-SA"/>
        </w:rPr>
      </w:pPr>
      <w:bookmarkStart w:id="60" w:name="_Toc124426245"/>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5.5.3.1. Числа и вычисления</w:t>
      </w:r>
      <w:bookmarkEnd w:id="60"/>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Сравнивать и упорядочивать рациональные и иррациональные числа.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Находить значения степеней с целыми показателями и корней, вычислять значения числовых выражений.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Округлять действительные числа, выполнять прикидку результата вычислений, оценку числовых выражений.</w:t>
      </w:r>
    </w:p>
    <w:p w:rsidR="000A4BCF" w:rsidRPr="008937B5" w:rsidP="003264A2">
      <w:pPr>
        <w:widowControl w:val="0"/>
        <w:spacing w:after="0" w:line="240" w:lineRule="auto"/>
        <w:ind w:firstLine="709"/>
        <w:jc w:val="both"/>
        <w:rPr>
          <w:rFonts w:eastAsia="Calibri"/>
          <w:lang w:val="ru-RU" w:eastAsia="en-US" w:bidi="ar-SA"/>
        </w:rPr>
      </w:pPr>
      <w:bookmarkStart w:id="61" w:name="_Toc124426246"/>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5.5.3.2. Уравнения и неравенства</w:t>
      </w:r>
      <w:bookmarkEnd w:id="61"/>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Решать линейные и квадратные уравнения, уравнения, сводящиеся к ним, простейшие дробно-рациональные уравнения.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Решать системы двух линейных уравнений с двумя переменными и системы двух уравнений, в которых одно уравнение не является линейным.</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Решать текстовые задачи алгебраическим способом с помощью составления уравнения или системы двух уравнений с двумя переменными.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Проводить простейшие исследования уравнений и систем уравнений, </w:t>
        <w:br/>
        <w:t xml:space="preserve">в том числе с применением графических представлений (устанавливать, </w:t>
        <w:br/>
        <w:t xml:space="preserve">имеет ли уравнение или система уравнений решения, если имеет, то сколько, </w:t>
        <w:br/>
        <w:t>и прочее).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0A4BCF" w:rsidRPr="008937B5" w:rsidP="000A4BCF">
      <w:pPr>
        <w:widowControl w:val="0"/>
        <w:spacing w:after="0" w:line="360" w:lineRule="auto"/>
        <w:ind w:firstLine="709"/>
        <w:jc w:val="both"/>
        <w:rPr>
          <w:rFonts w:eastAsia="Calibri"/>
          <w:lang w:val="ru-RU" w:eastAsia="en-US" w:bidi="ar-SA"/>
        </w:rPr>
      </w:pPr>
      <w:r w:rsidRPr="008937B5">
        <w:rPr>
          <w:rFonts w:eastAsia="Calibri"/>
          <w:lang w:val="ru-RU" w:eastAsia="en-US" w:bidi="ar-SA"/>
        </w:rPr>
        <w:t>Использовать неравенства при решении различных задач.</w:t>
      </w:r>
    </w:p>
    <w:p w:rsidR="000A4BCF" w:rsidRPr="008937B5" w:rsidP="003264A2">
      <w:pPr>
        <w:widowControl w:val="0"/>
        <w:spacing w:after="0" w:line="240" w:lineRule="auto"/>
        <w:ind w:firstLine="709"/>
        <w:jc w:val="both"/>
        <w:rPr>
          <w:rFonts w:eastAsia="Calibri"/>
          <w:lang w:val="ru-RU" w:eastAsia="en-US" w:bidi="ar-SA"/>
        </w:rPr>
      </w:pPr>
      <w:bookmarkStart w:id="62" w:name="_Toc124426247"/>
      <w:r w:rsidRPr="00F66786" w:rsidR="003C426A">
        <w:rPr>
          <w:rFonts w:eastAsia="Calibri"/>
          <w:lang w:val="ru-RU" w:eastAsia="en-US" w:bidi="ar-SA"/>
        </w:rPr>
        <w:t>2.</w:t>
      </w:r>
      <w:r w:rsidR="00DC5B43">
        <w:rPr>
          <w:rFonts w:eastAsia="Calibri"/>
          <w:lang w:val="ru-RU" w:eastAsia="en-US" w:bidi="ar-SA"/>
        </w:rPr>
        <w:t>1.</w:t>
      </w:r>
      <w:r w:rsidRPr="00F66786" w:rsidR="003C426A">
        <w:rPr>
          <w:rFonts w:eastAsia="Calibri"/>
          <w:lang w:val="ru-RU" w:eastAsia="en-US" w:bidi="ar-SA"/>
        </w:rPr>
        <w:t>9</w:t>
      </w:r>
      <w:r w:rsidRPr="008937B5" w:rsidR="00113FC4">
        <w:rPr>
          <w:rFonts w:eastAsia="Calibri"/>
          <w:lang w:val="ru-RU" w:eastAsia="en-US" w:bidi="ar-SA"/>
        </w:rPr>
        <w:t>.</w:t>
      </w:r>
      <w:r w:rsidRPr="008937B5">
        <w:rPr>
          <w:rFonts w:eastAsia="Calibri"/>
          <w:lang w:val="ru-RU" w:eastAsia="en-US" w:bidi="ar-SA"/>
        </w:rPr>
        <w:t>5.5</w:t>
      </w:r>
      <w:r w:rsidRPr="008937B5">
        <w:rPr>
          <w:rFonts w:eastAsia="Calibri"/>
          <w:lang w:val="ru-RU" w:eastAsia="en-US" w:bidi="ar-SA"/>
        </w:rPr>
        <w:t>.3.3. Функции</w:t>
      </w:r>
      <w:bookmarkEnd w:id="62"/>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Распознавать функции изученных видов. Показывать схематически расположение на координатной плоскости графиков функций вида: </w:t>
        <w:br/>
      </w:r>
      <w:r>
        <w:rPr>
          <w:rFonts w:ascii="Times New Roman" w:hAnsi="Times New Roman"/>
          <w:sz w:val="24"/>
          <w:szCs w:val="24"/>
        </w:rPr>
        <w:pict>
          <v:shape id="_x0000_i1030" type="#_x0000_t75" style="width:369.7pt;height:27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defaultTabStop w:val=&quot;708&quot;/&gt;&lt;w:punctuationKerning/&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509DA&quot;/&gt;&lt;wsp:rsid wsp:val=&quot;00000DC9&quot;/&gt;&lt;wsp:rsid wsp:val=&quot;00002789&quot;/&gt;&lt;wsp:rsid wsp:val=&quot;000078AC&quot;/&gt;&lt;wsp:rsid wsp:val=&quot;00010DB2&quot;/&gt;&lt;wsp:rsid wsp:val=&quot;00013257&quot;/&gt;&lt;wsp:rsid wsp:val=&quot;00017C20&quot;/&gt;&lt;wsp:rsid wsp:val=&quot;0002002C&quot;/&gt;&lt;wsp:rsid wsp:val=&quot;000200B2&quot;/&gt;&lt;wsp:rsid wsp:val=&quot;0002502F&quot;/&gt;&lt;wsp:rsid wsp:val=&quot;00026E97&quot;/&gt;&lt;wsp:rsid wsp:val=&quot;00034664&quot;/&gt;&lt;wsp:rsid wsp:val=&quot;000353A1&quot;/&gt;&lt;wsp:rsid wsp:val=&quot;00037878&quot;/&gt;&lt;wsp:rsid wsp:val=&quot;00040FF2&quot;/&gt;&lt;wsp:rsid wsp:val=&quot;00041B2F&quot;/&gt;&lt;wsp:rsid wsp:val=&quot;00041F7F&quot;/&gt;&lt;wsp:rsid wsp:val=&quot;000451F5&quot;/&gt;&lt;wsp:rsid wsp:val=&quot;00047611&quot;/&gt;&lt;wsp:rsid wsp:val=&quot;00052478&quot;/&gt;&lt;wsp:rsid wsp:val=&quot;000558B7&quot;/&gt;&lt;wsp:rsid wsp:val=&quot;00056B0F&quot;/&gt;&lt;wsp:rsid wsp:val=&quot;00057EEB&quot;/&gt;&lt;wsp:rsid wsp:val=&quot;00060A7D&quot;/&gt;&lt;wsp:rsid wsp:val=&quot;000638DF&quot;/&gt;&lt;wsp:rsid wsp:val=&quot;0006576F&quot;/&gt;&lt;wsp:rsid wsp:val=&quot;00073C3E&quot;/&gt;&lt;wsp:rsid wsp:val=&quot;00080354&quot;/&gt;&lt;wsp:rsid wsp:val=&quot;00082088&quot;/&gt;&lt;wsp:rsid wsp:val=&quot;00093E8F&quot;/&gt;&lt;wsp:rsid wsp:val=&quot;00095223&quot;/&gt;&lt;wsp:rsid wsp:val=&quot;0009558A&quot;/&gt;&lt;wsp:rsid wsp:val=&quot;00095F67&quot;/&gt;&lt;wsp:rsid wsp:val=&quot;00096252&quot;/&gt;&lt;wsp:rsid wsp:val=&quot;000965AE&quot;/&gt;&lt;wsp:rsid wsp:val=&quot;000A1DE9&quot;/&gt;&lt;wsp:rsid wsp:val=&quot;000A5707&quot;/&gt;&lt;wsp:rsid wsp:val=&quot;000B1C4A&quot;/&gt;&lt;wsp:rsid wsp:val=&quot;000B2108&quot;/&gt;&lt;wsp:rsid wsp:val=&quot;000B57D3&quot;/&gt;&lt;wsp:rsid wsp:val=&quot;000B77A8&quot;/&gt;&lt;wsp:rsid wsp:val=&quot;000C0226&quot;/&gt;&lt;wsp:rsid wsp:val=&quot;000C748E&quot;/&gt;&lt;wsp:rsid wsp:val=&quot;000C785D&quot;/&gt;&lt;wsp:rsid wsp:val=&quot;000C78B7&quot;/&gt;&lt;wsp:rsid wsp:val=&quot;000D47C9&quot;/&gt;&lt;wsp:rsid wsp:val=&quot;000D5196&quot;/&gt;&lt;wsp:rsid wsp:val=&quot;000D76C3&quot;/&gt;&lt;wsp:rsid wsp:val=&quot;000D7807&quot;/&gt;&lt;wsp:rsid wsp:val=&quot;000E3BB9&quot;/&gt;&lt;wsp:rsid wsp:val=&quot;000E6A4E&quot;/&gt;&lt;wsp:rsid wsp:val=&quot;000E74F6&quot;/&gt;&lt;wsp:rsid wsp:val=&quot;000E7BA5&quot;/&gt;&lt;wsp:rsid wsp:val=&quot;000F0651&quot;/&gt;&lt;wsp:rsid wsp:val=&quot;000F39D8&quot;/&gt;&lt;wsp:rsid wsp:val=&quot;000F4BCE&quot;/&gt;&lt;wsp:rsid wsp:val=&quot;000F6383&quot;/&gt;&lt;wsp:rsid wsp:val=&quot;00100623&quot;/&gt;&lt;wsp:rsid wsp:val=&quot;00101512&quot;/&gt;&lt;wsp:rsid wsp:val=&quot;00101675&quot;/&gt;&lt;wsp:rsid wsp:val=&quot;00104EF9&quot;/&gt;&lt;wsp:rsid wsp:val=&quot;001057F5&quot;/&gt;&lt;wsp:rsid wsp:val=&quot;0010621C&quot;/&gt;&lt;wsp:rsid wsp:val=&quot;00113533&quot;/&gt;&lt;wsp:rsid wsp:val=&quot;00114098&quot;/&gt;&lt;wsp:rsid wsp:val=&quot;0011571D&quot;/&gt;&lt;wsp:rsid wsp:val=&quot;00121C74&quot;/&gt;&lt;wsp:rsid wsp:val=&quot;00121C7C&quot;/&gt;&lt;wsp:rsid wsp:val=&quot;00123359&quot;/&gt;&lt;wsp:rsid wsp:val=&quot;00124DE6&quot;/&gt;&lt;wsp:rsid wsp:val=&quot;00127B73&quot;/&gt;&lt;wsp:rsid wsp:val=&quot;00132EC4&quot;/&gt;&lt;wsp:rsid wsp:val=&quot;00134E17&quot;/&gt;&lt;wsp:rsid wsp:val=&quot;00135A26&quot;/&gt;&lt;wsp:rsid wsp:val=&quot;00135F51&quot;/&gt;&lt;wsp:rsid wsp:val=&quot;0013603B&quot;/&gt;&lt;wsp:rsid wsp:val=&quot;001454A9&quot;/&gt;&lt;wsp:rsid wsp:val=&quot;00147ADC&quot;/&gt;&lt;wsp:rsid wsp:val=&quot;00150A9D&quot;/&gt;&lt;wsp:rsid wsp:val=&quot;00150E8F&quot;/&gt;&lt;wsp:rsid wsp:val=&quot;00155762&quot;/&gt;&lt;wsp:rsid wsp:val=&quot;0016526C&quot;/&gt;&lt;wsp:rsid wsp:val=&quot;0016576C&quot;/&gt;&lt;wsp:rsid wsp:val=&quot;00170406&quot;/&gt;&lt;wsp:rsid wsp:val=&quot;00170CED&quot;/&gt;&lt;wsp:rsid wsp:val=&quot;0017172E&quot;/&gt;&lt;wsp:rsid wsp:val=&quot;00172F75&quot;/&gt;&lt;wsp:rsid wsp:val=&quot;001730D6&quot;/&gt;&lt;wsp:rsid wsp:val=&quot;0018543C&quot;/&gt;&lt;wsp:rsid wsp:val=&quot;00191211&quot;/&gt;&lt;wsp:rsid wsp:val=&quot;001955E4&quot;/&gt;&lt;wsp:rsid wsp:val=&quot;001961DA&quot;/&gt;&lt;wsp:rsid wsp:val=&quot;00197BE5&quot;/&gt;&lt;wsp:rsid wsp:val=&quot;00197E5E&quot;/&gt;&lt;wsp:rsid wsp:val=&quot;001A0886&quot;/&gt;&lt;wsp:rsid wsp:val=&quot;001A2A5E&quot;/&gt;&lt;wsp:rsid wsp:val=&quot;001A4D21&quot;/&gt;&lt;wsp:rsid wsp:val=&quot;001A4F22&quot;/&gt;&lt;wsp:rsid wsp:val=&quot;001A5591&quot;/&gt;&lt;wsp:rsid wsp:val=&quot;001B1B2A&quot;/&gt;&lt;wsp:rsid wsp:val=&quot;001B3E8B&quot;/&gt;&lt;wsp:rsid wsp:val=&quot;001B3F02&quot;/&gt;&lt;wsp:rsid wsp:val=&quot;001B4518&quot;/&gt;&lt;wsp:rsid wsp:val=&quot;001B5CC3&quot;/&gt;&lt;wsp:rsid wsp:val=&quot;001B5FFB&quot;/&gt;&lt;wsp:rsid wsp:val=&quot;001B758A&quot;/&gt;&lt;wsp:rsid wsp:val=&quot;001B7632&quot;/&gt;&lt;wsp:rsid wsp:val=&quot;001B773D&quot;/&gt;&lt;wsp:rsid wsp:val=&quot;001C07B2&quot;/&gt;&lt;wsp:rsid wsp:val=&quot;001C504F&quot;/&gt;&lt;wsp:rsid wsp:val=&quot;001C6CF3&quot;/&gt;&lt;wsp:rsid wsp:val=&quot;001D6574&quot;/&gt;&lt;wsp:rsid wsp:val=&quot;001E0F7D&quot;/&gt;&lt;wsp:rsid wsp:val=&quot;001E4D51&quot;/&gt;&lt;wsp:rsid wsp:val=&quot;001E4D53&quot;/&gt;&lt;wsp:rsid wsp:val=&quot;001E57E3&quot;/&gt;&lt;wsp:rsid wsp:val=&quot;001E7439&quot;/&gt;&lt;wsp:rsid wsp:val=&quot;001F1BF2&quot;/&gt;&lt;wsp:rsid wsp:val=&quot;001F4FFE&quot;/&gt;&lt;wsp:rsid wsp:val=&quot;0020035C&quot;/&gt;&lt;wsp:rsid wsp:val=&quot;002032C5&quot;/&gt;&lt;wsp:rsid wsp:val=&quot;00205E4C&quot;/&gt;&lt;wsp:rsid wsp:val=&quot;00215425&quot;/&gt;&lt;wsp:rsid wsp:val=&quot;00217D03&quot;/&gt;&lt;wsp:rsid wsp:val=&quot;00220A62&quot;/&gt;&lt;wsp:rsid wsp:val=&quot;002211D3&quot;/&gt;&lt;wsp:rsid wsp:val=&quot;00222782&quot;/&gt;&lt;wsp:rsid wsp:val=&quot;0022482F&quot;/&gt;&lt;wsp:rsid wsp:val=&quot;00225C84&quot;/&gt;&lt;wsp:rsid wsp:val=&quot;00226831&quot;/&gt;&lt;wsp:rsid wsp:val=&quot;00226F87&quot;/&gt;&lt;wsp:rsid wsp:val=&quot;00231FAF&quot;/&gt;&lt;wsp:rsid wsp:val=&quot;002336BD&quot;/&gt;&lt;wsp:rsid wsp:val=&quot;002402C4&quot;/&gt;&lt;wsp:rsid wsp:val=&quot;00242919&quot;/&gt;&lt;wsp:rsid wsp:val=&quot;00243836&quot;/&gt;&lt;wsp:rsid wsp:val=&quot;00244FF2&quot;/&gt;&lt;wsp:rsid wsp:val=&quot;00246D32&quot;/&gt;&lt;wsp:rsid wsp:val=&quot;0024725E&quot;/&gt;&lt;wsp:rsid wsp:val=&quot;002552A6&quot;/&gt;&lt;wsp:rsid wsp:val=&quot;002618EA&quot;/&gt;&lt;wsp:rsid wsp:val=&quot;002635DF&quot;/&gt;&lt;wsp:rsid wsp:val=&quot;00264CD1&quot;/&gt;&lt;wsp:rsid wsp:val=&quot;002669E3&quot;/&gt;&lt;wsp:rsid wsp:val=&quot;002746CE&quot;/&gt;&lt;wsp:rsid wsp:val=&quot;00274CF0&quot;/&gt;&lt;wsp:rsid wsp:val=&quot;00276D3A&quot;/&gt;&lt;wsp:rsid wsp:val=&quot;00281A9F&quot;/&gt;&lt;wsp:rsid wsp:val=&quot;002837DD&quot;/&gt;&lt;wsp:rsid wsp:val=&quot;00283F18&quot;/&gt;&lt;wsp:rsid wsp:val=&quot;00286F07&quot;/&gt;&lt;wsp:rsid wsp:val=&quot;002916DE&quot;/&gt;&lt;wsp:rsid wsp:val=&quot;002952C0&quot;/&gt;&lt;wsp:rsid wsp:val=&quot;0029561E&quot;/&gt;&lt;wsp:rsid wsp:val=&quot;00296886&quot;/&gt;&lt;wsp:rsid wsp:val=&quot;00297415&quot;/&gt;&lt;wsp:rsid wsp:val=&quot;00297646&quot;/&gt;&lt;wsp:rsid wsp:val=&quot;002A1088&quot;/&gt;&lt;wsp:rsid wsp:val=&quot;002A3B09&quot;/&gt;&lt;wsp:rsid wsp:val=&quot;002A3D2E&quot;/&gt;&lt;wsp:rsid wsp:val=&quot;002B095A&quot;/&gt;&lt;wsp:rsid wsp:val=&quot;002B172B&quot;/&gt;&lt;wsp:rsid wsp:val=&quot;002B4040&quot;/&gt;&lt;wsp:rsid wsp:val=&quot;002B647D&quot;/&gt;&lt;wsp:rsid wsp:val=&quot;002B7299&quot;/&gt;&lt;wsp:rsid wsp:val=&quot;002C168F&quot;/&gt;&lt;wsp:rsid wsp:val=&quot;002C2981&quot;/&gt;&lt;wsp:rsid wsp:val=&quot;002C3D87&quot;/&gt;&lt;wsp:rsid wsp:val=&quot;002C7BE4&quot;/&gt;&lt;wsp:rsid wsp:val=&quot;002D26D1&quot;/&gt;&lt;wsp:rsid wsp:val=&quot;002D4305&quot;/&gt;&lt;wsp:rsid wsp:val=&quot;002E100F&quot;/&gt;&lt;wsp:rsid wsp:val=&quot;002E6491&quot;/&gt;&lt;wsp:rsid wsp:val=&quot;002F2EF4&quot;/&gt;&lt;wsp:rsid wsp:val=&quot;002F5E5D&quot;/&gt;&lt;wsp:rsid wsp:val=&quot;002F78DA&quot;/&gt;&lt;wsp:rsid wsp:val=&quot;00301F64&quot;/&gt;&lt;wsp:rsid wsp:val=&quot;00302086&quot;/&gt;&lt;wsp:rsid wsp:val=&quot;00307329&quot;/&gt;&lt;wsp:rsid wsp:val=&quot;003121CD&quot;/&gt;&lt;wsp:rsid wsp:val=&quot;003137A1&quot;/&gt;&lt;wsp:rsid wsp:val=&quot;00315529&quot;/&gt;&lt;wsp:rsid wsp:val=&quot;003206F3&quot;/&gt;&lt;wsp:rsid wsp:val=&quot;00323C64&quot;/&gt;&lt;wsp:rsid wsp:val=&quot;00325E56&quot;/&gt;&lt;wsp:rsid wsp:val=&quot;00330547&quot;/&gt;&lt;wsp:rsid wsp:val=&quot;00331FD6&quot;/&gt;&lt;wsp:rsid wsp:val=&quot;003325F0&quot;/&gt;&lt;wsp:rsid wsp:val=&quot;003327B8&quot;/&gt;&lt;wsp:rsid wsp:val=&quot;003341DF&quot;/&gt;&lt;wsp:rsid wsp:val=&quot;003410BD&quot;/&gt;&lt;wsp:rsid wsp:val=&quot;00347685&quot;/&gt;&lt;wsp:rsid wsp:val=&quot;00350BF6&quot;/&gt;&lt;wsp:rsid wsp:val=&quot;00353041&quot;/&gt;&lt;wsp:rsid wsp:val=&quot;00356B48&quot;/&gt;&lt;wsp:rsid wsp:val=&quot;00363CCB&quot;/&gt;&lt;wsp:rsid wsp:val=&quot;00367A91&quot;/&gt;&lt;wsp:rsid wsp:val=&quot;00370C85&quot;/&gt;&lt;wsp:rsid wsp:val=&quot;003733CB&quot;/&gt;&lt;wsp:rsid wsp:val=&quot;0037414B&quot;/&gt;&lt;wsp:rsid wsp:val=&quot;00376189&quot;/&gt;&lt;wsp:rsid wsp:val=&quot;00383F01&quot;/&gt;&lt;wsp:rsid wsp:val=&quot;003870DE&quot;/&gt;&lt;wsp:rsid wsp:val=&quot;00392225&quot;/&gt;&lt;wsp:rsid wsp:val=&quot;00393A0A&quot;/&gt;&lt;wsp:rsid wsp:val=&quot;00395821&quot;/&gt;&lt;wsp:rsid wsp:val=&quot;0039787C&quot;/&gt;&lt;wsp:rsid wsp:val=&quot;003A09AC&quot;/&gt;&lt;wsp:rsid wsp:val=&quot;003A0EE5&quot;/&gt;&lt;wsp:rsid wsp:val=&quot;003B4209&quot;/&gt;&lt;wsp:rsid wsp:val=&quot;003B673E&quot;/&gt;&lt;wsp:rsid wsp:val=&quot;003C1D2C&quot;/&gt;&lt;wsp:rsid wsp:val=&quot;003D18B4&quot;/&gt;&lt;wsp:rsid wsp:val=&quot;003D3AF1&quot;/&gt;&lt;wsp:rsid wsp:val=&quot;003E19CC&quot;/&gt;&lt;wsp:rsid wsp:val=&quot;003E1DF5&quot;/&gt;&lt;wsp:rsid wsp:val=&quot;003E6565&quot;/&gt;&lt;wsp:rsid wsp:val=&quot;003F095A&quot;/&gt;&lt;wsp:rsid wsp:val=&quot;003F0D3C&quot;/&gt;&lt;wsp:rsid wsp:val=&quot;0040090F&quot;/&gt;&lt;wsp:rsid wsp:val=&quot;00401BD9&quot;/&gt;&lt;wsp:rsid wsp:val=&quot;00403972&quot;/&gt;&lt;wsp:rsid wsp:val=&quot;00404670&quot;/&gt;&lt;wsp:rsid wsp:val=&quot;00404A47&quot;/&gt;&lt;wsp:rsid wsp:val=&quot;00404C94&quot;/&gt;&lt;wsp:rsid wsp:val=&quot;0040543E&quot;/&gt;&lt;wsp:rsid wsp:val=&quot;004069B3&quot;/&gt;&lt;wsp:rsid wsp:val=&quot;00410D72&quot;/&gt;&lt;wsp:rsid wsp:val=&quot;00412EA5&quot;/&gt;&lt;wsp:rsid wsp:val=&quot;004161BD&quot;/&gt;&lt;wsp:rsid wsp:val=&quot;00416D05&quot;/&gt;&lt;wsp:rsid wsp:val=&quot;00417B3B&quot;/&gt;&lt;wsp:rsid wsp:val=&quot;00420CD4&quot;/&gt;&lt;wsp:rsid wsp:val=&quot;0042345C&quot;/&gt;&lt;wsp:rsid wsp:val=&quot;00430988&quot;/&gt;&lt;wsp:rsid wsp:val=&quot;004316B2&quot;/&gt;&lt;wsp:rsid wsp:val=&quot;00431C10&quot;/&gt;&lt;wsp:rsid wsp:val=&quot;0043530E&quot;/&gt;&lt;wsp:rsid wsp:val=&quot;00436627&quot;/&gt;&lt;wsp:rsid wsp:val=&quot;0043798D&quot;/&gt;&lt;wsp:rsid wsp:val=&quot;004418A6&quot;/&gt;&lt;wsp:rsid wsp:val=&quot;00446E48&quot;/&gt;&lt;wsp:rsid wsp:val=&quot;004476B5&quot;/&gt;&lt;wsp:rsid wsp:val=&quot;00447F99&quot;/&gt;&lt;wsp:rsid wsp:val=&quot;00450219&quot;/&gt;&lt;wsp:rsid wsp:val=&quot;0045479E&quot;/&gt;&lt;wsp:rsid wsp:val=&quot;004552C0&quot;/&gt;&lt;wsp:rsid wsp:val=&quot;00457265&quot;/&gt;&lt;wsp:rsid wsp:val=&quot;00460248&quot;/&gt;&lt;wsp:rsid wsp:val=&quot;00460527&quot;/&gt;&lt;wsp:rsid wsp:val=&quot;00461025&quot;/&gt;&lt;wsp:rsid wsp:val=&quot;0046164D&quot;/&gt;&lt;wsp:rsid wsp:val=&quot;00461D3B&quot;/&gt;&lt;wsp:rsid wsp:val=&quot;004622CF&quot;/&gt;&lt;wsp:rsid wsp:val=&quot;00471DFD&quot;/&gt;&lt;wsp:rsid wsp:val=&quot;00472B3C&quot;/&gt;&lt;wsp:rsid wsp:val=&quot;004733C8&quot;/&gt;&lt;wsp:rsid wsp:val=&quot;0047456A&quot;/&gt;&lt;wsp:rsid wsp:val=&quot;00476273&quot;/&gt;&lt;wsp:rsid wsp:val=&quot;0047780B&quot;/&gt;&lt;wsp:rsid wsp:val=&quot;00480115&quot;/&gt;&lt;wsp:rsid wsp:val=&quot;00482FA6&quot;/&gt;&lt;wsp:rsid wsp:val=&quot;00483094&quot;/&gt;&lt;wsp:rsid wsp:val=&quot;0048320C&quot;/&gt;&lt;wsp:rsid wsp:val=&quot;00483303&quot;/&gt;&lt;wsp:rsid wsp:val=&quot;00484F8D&quot;/&gt;&lt;wsp:rsid wsp:val=&quot;004854E3&quot;/&gt;&lt;wsp:rsid wsp:val=&quot;004859A7&quot;/&gt;&lt;wsp:rsid wsp:val=&quot;004864B2&quot;/&gt;&lt;wsp:rsid wsp:val=&quot;00486F94&quot;/&gt;&lt;wsp:rsid wsp:val=&quot;00487BF1&quot;/&gt;&lt;wsp:rsid wsp:val=&quot;0049201F&quot;/&gt;&lt;wsp:rsid wsp:val=&quot;00492F52&quot;/&gt;&lt;wsp:rsid wsp:val=&quot;00495118&quot;/&gt;&lt;wsp:rsid wsp:val=&quot;0049660B&quot;/&gt;&lt;wsp:rsid wsp:val=&quot;004A1BA8&quot;/&gt;&lt;wsp:rsid wsp:val=&quot;004A69BD&quot;/&gt;&lt;wsp:rsid wsp:val=&quot;004A7C71&quot;/&gt;&lt;wsp:rsid wsp:val=&quot;004B1E36&quot;/&gt;&lt;wsp:rsid wsp:val=&quot;004B5D5C&quot;/&gt;&lt;wsp:rsid wsp:val=&quot;004B7DFA&quot;/&gt;&lt;wsp:rsid wsp:val=&quot;004C2EC1&quot;/&gt;&lt;wsp:rsid wsp:val=&quot;004C6D85&quot;/&gt;&lt;wsp:rsid wsp:val=&quot;004C7EA9&quot;/&gt;&lt;wsp:rsid wsp:val=&quot;004D2297&quot;/&gt;&lt;wsp:rsid wsp:val=&quot;004E0836&quot;/&gt;&lt;wsp:rsid wsp:val=&quot;004E6214&quot;/&gt;&lt;wsp:rsid wsp:val=&quot;004E6F3F&quot;/&gt;&lt;wsp:rsid wsp:val=&quot;004F1BA7&quot;/&gt;&lt;wsp:rsid wsp:val=&quot;004F36DA&quot;/&gt;&lt;wsp:rsid wsp:val=&quot;004F5435&quot;/&gt;&lt;wsp:rsid wsp:val=&quot;004F7A0B&quot;/&gt;&lt;wsp:rsid wsp:val=&quot;0050019D&quot;/&gt;&lt;wsp:rsid wsp:val=&quot;0050120F&quot;/&gt;&lt;wsp:rsid wsp:val=&quot;00503BF9&quot;/&gt;&lt;wsp:rsid wsp:val=&quot;00504F84&quot;/&gt;&lt;wsp:rsid wsp:val=&quot;00506F3C&quot;/&gt;&lt;wsp:rsid wsp:val=&quot;00514695&quot;/&gt;&lt;wsp:rsid wsp:val=&quot;00516BD8&quot;/&gt;&lt;wsp:rsid wsp:val=&quot;005174DF&quot;/&gt;&lt;wsp:rsid wsp:val=&quot;0052030A&quot;/&gt;&lt;wsp:rsid wsp:val=&quot;005208E1&quot;/&gt;&lt;wsp:rsid wsp:val=&quot;00522B1A&quot;/&gt;&lt;wsp:rsid wsp:val=&quot;00522D34&quot;/&gt;&lt;wsp:rsid wsp:val=&quot;00524E06&quot;/&gt;&lt;wsp:rsid wsp:val=&quot;005266D6&quot;/&gt;&lt;wsp:rsid wsp:val=&quot;005329E9&quot;/&gt;&lt;wsp:rsid wsp:val=&quot;00535A9D&quot;/&gt;&lt;wsp:rsid wsp:val=&quot;005367FD&quot;/&gt;&lt;wsp:rsid wsp:val=&quot;005429C2&quot;/&gt;&lt;wsp:rsid wsp:val=&quot;00545021&quot;/&gt;&lt;wsp:rsid wsp:val=&quot;005509DA&quot;/&gt;&lt;wsp:rsid wsp:val=&quot;00550BAE&quot;/&gt;&lt;wsp:rsid wsp:val=&quot;005510BF&quot;/&gt;&lt;wsp:rsid wsp:val=&quot;00555E5E&quot;/&gt;&lt;wsp:rsid wsp:val=&quot;005618E0&quot;/&gt;&lt;wsp:rsid wsp:val=&quot;005652AA&quot;/&gt;&lt;wsp:rsid wsp:val=&quot;00567985&quot;/&gt;&lt;wsp:rsid wsp:val=&quot;00571E5C&quot;/&gt;&lt;wsp:rsid wsp:val=&quot;00573EA0&quot;/&gt;&lt;wsp:rsid wsp:val=&quot;00576699&quot;/&gt;&lt;wsp:rsid wsp:val=&quot;00577303&quot;/&gt;&lt;wsp:rsid wsp:val=&quot;00590394&quot;/&gt;&lt;wsp:rsid wsp:val=&quot;00592CA6&quot;/&gt;&lt;wsp:rsid wsp:val=&quot;00592E55&quot;/&gt;&lt;wsp:rsid wsp:val=&quot;0059518C&quot;/&gt;&lt;wsp:rsid wsp:val=&quot;005971C2&quot;/&gt;&lt;wsp:rsid wsp:val=&quot;005A4238&quot;/&gt;&lt;wsp:rsid wsp:val=&quot;005B0863&quot;/&gt;&lt;wsp:rsid wsp:val=&quot;005B3031&quot;/&gt;&lt;wsp:rsid wsp:val=&quot;005B5B4B&quot;/&gt;&lt;wsp:rsid wsp:val=&quot;005B7418&quot;/&gt;&lt;wsp:rsid wsp:val=&quot;005B7765&quot;/&gt;&lt;wsp:rsid wsp:val=&quot;005C089A&quot;/&gt;&lt;wsp:rsid wsp:val=&quot;005C2BF7&quot;/&gt;&lt;wsp:rsid wsp:val=&quot;005C3D85&quot;/&gt;&lt;wsp:rsid wsp:val=&quot;005C54A5&quot;/&gt;&lt;wsp:rsid wsp:val=&quot;005C75B7&quot;/&gt;&lt;wsp:rsid wsp:val=&quot;005D1802&quot;/&gt;&lt;wsp:rsid wsp:val=&quot;005D2BBA&quot;/&gt;&lt;wsp:rsid wsp:val=&quot;005D4A0F&quot;/&gt;&lt;wsp:rsid wsp:val=&quot;005D5310&quot;/&gt;&lt;wsp:rsid wsp:val=&quot;005D7E58&quot;/&gt;&lt;wsp:rsid wsp:val=&quot;005E11CB&quot;/&gt;&lt;wsp:rsid wsp:val=&quot;005E150F&quot;/&gt;&lt;wsp:rsid wsp:val=&quot;005E3AC7&quot;/&gt;&lt;wsp:rsid wsp:val=&quot;005E4030&quot;/&gt;&lt;wsp:rsid wsp:val=&quot;005F3553&quot;/&gt;&lt;wsp:rsid wsp:val=&quot;005F7449&quot;/&gt;&lt;wsp:rsid wsp:val=&quot;005F756C&quot;/&gt;&lt;wsp:rsid wsp:val=&quot;00600254&quot;/&gt;&lt;wsp:rsid wsp:val=&quot;00600402&quot;/&gt;&lt;wsp:rsid wsp:val=&quot;00603C69&quot;/&gt;&lt;wsp:rsid wsp:val=&quot;00603D82&quot;/&gt;&lt;wsp:rsid wsp:val=&quot;00606BA7&quot;/&gt;&lt;wsp:rsid wsp:val=&quot;0060761D&quot;/&gt;&lt;wsp:rsid wsp:val=&quot;00613C3D&quot;/&gt;&lt;wsp:rsid wsp:val=&quot;00616C59&quot;/&gt;&lt;wsp:rsid wsp:val=&quot;006174CE&quot;/&gt;&lt;wsp:rsid wsp:val=&quot;006232C9&quot;/&gt;&lt;wsp:rsid wsp:val=&quot;00623788&quot;/&gt;&lt;wsp:rsid wsp:val=&quot;00624157&quot;/&gt;&lt;wsp:rsid wsp:val=&quot;0062773D&quot;/&gt;&lt;wsp:rsid wsp:val=&quot;006317BD&quot;/&gt;&lt;wsp:rsid wsp:val=&quot;0064186B&quot;/&gt;&lt;wsp:rsid wsp:val=&quot;00641E93&quot;/&gt;&lt;wsp:rsid wsp:val=&quot;006450C9&quot;/&gt;&lt;wsp:rsid wsp:val=&quot;00645C97&quot;/&gt;&lt;wsp:rsid wsp:val=&quot;00647BA5&quot;/&gt;&lt;wsp:rsid wsp:val=&quot;0065133D&quot;/&gt;&lt;wsp:rsid wsp:val=&quot;0065147D&quot;/&gt;&lt;wsp:rsid wsp:val=&quot;00652073&quot;/&gt;&lt;wsp:rsid wsp:val=&quot;00652E6D&quot;/&gt;&lt;wsp:rsid wsp:val=&quot;006530AC&quot;/&gt;&lt;wsp:rsid wsp:val=&quot;00663A2A&quot;/&gt;&lt;wsp:rsid wsp:val=&quot;006641BE&quot;/&gt;&lt;wsp:rsid wsp:val=&quot;00665500&quot;/&gt;&lt;wsp:rsid wsp:val=&quot;00665985&quot;/&gt;&lt;wsp:rsid wsp:val=&quot;0066685A&quot;/&gt;&lt;wsp:rsid wsp:val=&quot;00672CA5&quot;/&gt;&lt;wsp:rsid wsp:val=&quot;006755D6&quot;/&gt;&lt;wsp:rsid wsp:val=&quot;006758F2&quot;/&gt;&lt;wsp:rsid wsp:val=&quot;00675A79&quot;/&gt;&lt;wsp:rsid wsp:val=&quot;006828E3&quot;/&gt;&lt;wsp:rsid wsp:val=&quot;00683BDA&quot;/&gt;&lt;wsp:rsid wsp:val=&quot;006840D0&quot;/&gt;&lt;wsp:rsid wsp:val=&quot;00684C5C&quot;/&gt;&lt;wsp:rsid wsp:val=&quot;00686FB0&quot;/&gt;&lt;wsp:rsid wsp:val=&quot;00690C2F&quot;/&gt;&lt;wsp:rsid wsp:val=&quot;00690EB2&quot;/&gt;&lt;wsp:rsid wsp:val=&quot;00691D9A&quot;/&gt;&lt;wsp:rsid wsp:val=&quot;00694DFA&quot;/&gt;&lt;wsp:rsid wsp:val=&quot;006979B6&quot;/&gt;&lt;wsp:rsid wsp:val=&quot;006A0A43&quot;/&gt;&lt;wsp:rsid wsp:val=&quot;006A2A12&quot;/&gt;&lt;wsp:rsid wsp:val=&quot;006A2CEC&quot;/&gt;&lt;wsp:rsid wsp:val=&quot;006A4327&quot;/&gt;&lt;wsp:rsid wsp:val=&quot;006A4386&quot;/&gt;&lt;wsp:rsid wsp:val=&quot;006A44F6&quot;/&gt;&lt;wsp:rsid wsp:val=&quot;006A6BAD&quot;/&gt;&lt;wsp:rsid wsp:val=&quot;006A73BF&quot;/&gt;&lt;wsp:rsid wsp:val=&quot;006B2477&quot;/&gt;&lt;wsp:rsid wsp:val=&quot;006B2A15&quot;/&gt;&lt;wsp:rsid wsp:val=&quot;006B5346&quot;/&gt;&lt;wsp:rsid wsp:val=&quot;006B53A4&quot;/&gt;&lt;wsp:rsid wsp:val=&quot;006B5EC3&quot;/&gt;&lt;wsp:rsid wsp:val=&quot;006B6820&quot;/&gt;&lt;wsp:rsid wsp:val=&quot;006B734B&quot;/&gt;&lt;wsp:rsid wsp:val=&quot;006C12B5&quot;/&gt;&lt;wsp:rsid wsp:val=&quot;006C1AA0&quot;/&gt;&lt;wsp:rsid wsp:val=&quot;006C3FD5&quot;/&gt;&lt;wsp:rsid wsp:val=&quot;006C6610&quot;/&gt;&lt;wsp:rsid wsp:val=&quot;006D315D&quot;/&gt;&lt;wsp:rsid wsp:val=&quot;006D53CB&quot;/&gt;&lt;wsp:rsid wsp:val=&quot;006D5EC9&quot;/&gt;&lt;wsp:rsid wsp:val=&quot;006D60F8&quot;/&gt;&lt;wsp:rsid wsp:val=&quot;006D652E&quot;/&gt;&lt;wsp:rsid wsp:val=&quot;006D6FC6&quot;/&gt;&lt;wsp:rsid wsp:val=&quot;006D73A6&quot;/&gt;&lt;wsp:rsid wsp:val=&quot;006E20A4&quot;/&gt;&lt;wsp:rsid wsp:val=&quot;006E7C2D&quot;/&gt;&lt;wsp:rsid wsp:val=&quot;006E7D2F&quot;/&gt;&lt;wsp:rsid wsp:val=&quot;006F3546&quot;/&gt;&lt;wsp:rsid wsp:val=&quot;006F4896&quot;/&gt;&lt;wsp:rsid wsp:val=&quot;006F5522&quot;/&gt;&lt;wsp:rsid wsp:val=&quot;006F70F7&quot;/&gt;&lt;wsp:rsid wsp:val=&quot;0070219D&quot;/&gt;&lt;wsp:rsid wsp:val=&quot;00704BEF&quot;/&gt;&lt;wsp:rsid wsp:val=&quot;00704F4D&quot;/&gt;&lt;wsp:rsid wsp:val=&quot;007078D1&quot;/&gt;&lt;wsp:rsid wsp:val=&quot;00711A5E&quot;/&gt;&lt;wsp:rsid wsp:val=&quot;00712A39&quot;/&gt;&lt;wsp:rsid wsp:val=&quot;007134E3&quot;/&gt;&lt;wsp:rsid wsp:val=&quot;00714679&quot;/&gt;&lt;wsp:rsid wsp:val=&quot;00721CF5&quot;/&gt;&lt;wsp:rsid wsp:val=&quot;00723274&quot;/&gt;&lt;wsp:rsid wsp:val=&quot;00725BC3&quot;/&gt;&lt;wsp:rsid wsp:val=&quot;007272BC&quot;/&gt;&lt;wsp:rsid wsp:val=&quot;00735DFD&quot;/&gt;&lt;wsp:rsid wsp:val=&quot;007379C6&quot;/&gt;&lt;wsp:rsid wsp:val=&quot;0075560B&quot;/&gt;&lt;wsp:rsid wsp:val=&quot;00764573&quot;/&gt;&lt;wsp:rsid wsp:val=&quot;0076615E&quot;/&gt;&lt;wsp:rsid wsp:val=&quot;00771A00&quot;/&gt;&lt;wsp:rsid wsp:val=&quot;00771F80&quot;/&gt;&lt;wsp:rsid wsp:val=&quot;007742E3&quot;/&gt;&lt;wsp:rsid wsp:val=&quot;00780D77&quot;/&gt;&lt;wsp:rsid wsp:val=&quot;00782957&quot;/&gt;&lt;wsp:rsid wsp:val=&quot;007934B9&quot;/&gt;&lt;wsp:rsid wsp:val=&quot;00795C9B&quot;/&gt;&lt;wsp:rsid wsp:val=&quot;0079624A&quot;/&gt;&lt;wsp:rsid wsp:val=&quot;00796435&quot;/&gt;&lt;wsp:rsid wsp:val=&quot;007A23AE&quot;/&gt;&lt;wsp:rsid wsp:val=&quot;007A4C54&quot;/&gt;&lt;wsp:rsid wsp:val=&quot;007A592C&quot;/&gt;&lt;wsp:rsid wsp:val=&quot;007A7498&quot;/&gt;&lt;wsp:rsid wsp:val=&quot;007B00C1&quot;/&gt;&lt;wsp:rsid wsp:val=&quot;007B1256&quot;/&gt;&lt;wsp:rsid wsp:val=&quot;007B2784&quot;/&gt;&lt;wsp:rsid wsp:val=&quot;007B5215&quot;/&gt;&lt;wsp:rsid wsp:val=&quot;007B5F5B&quot;/&gt;&lt;wsp:rsid wsp:val=&quot;007B7B7B&quot;/&gt;&lt;wsp:rsid wsp:val=&quot;007C76E7&quot;/&gt;&lt;wsp:rsid wsp:val=&quot;007D62CD&quot;/&gt;&lt;wsp:rsid wsp:val=&quot;007D7105&quot;/&gt;&lt;wsp:rsid wsp:val=&quot;007E3A7C&quot;/&gt;&lt;wsp:rsid wsp:val=&quot;007E7905&quot;/&gt;&lt;wsp:rsid wsp:val=&quot;007F015A&quot;/&gt;&lt;wsp:rsid wsp:val=&quot;007F7DEC&quot;/&gt;&lt;wsp:rsid wsp:val=&quot;00801DD5&quot;/&gt;&lt;wsp:rsid wsp:val=&quot;00802982&quot;/&gt;&lt;wsp:rsid wsp:val=&quot;008029B2&quot;/&gt;&lt;wsp:rsid wsp:val=&quot;00804372&quot;/&gt;&lt;wsp:rsid wsp:val=&quot;00806682&quot;/&gt;&lt;wsp:rsid wsp:val=&quot;00806EE2&quot;/&gt;&lt;wsp:rsid wsp:val=&quot;008073A4&quot;/&gt;&lt;wsp:rsid wsp:val=&quot;0081252D&quot;/&gt;&lt;wsp:rsid wsp:val=&quot;0081310B&quot;/&gt;&lt;wsp:rsid wsp:val=&quot;00816899&quot;/&gt;&lt;wsp:rsid wsp:val=&quot;0082472D&quot;/&gt;&lt;wsp:rsid wsp:val=&quot;00831163&quot;/&gt;&lt;wsp:rsid wsp:val=&quot;008331EF&quot;/&gt;&lt;wsp:rsid wsp:val=&quot;0083355D&quot;/&gt;&lt;wsp:rsid wsp:val=&quot;00833F5F&quot;/&gt;&lt;wsp:rsid wsp:val=&quot;00834E89&quot;/&gt;&lt;wsp:rsid wsp:val=&quot;00840473&quot;/&gt;&lt;wsp:rsid wsp:val=&quot;0084569F&quot;/&gt;&lt;wsp:rsid wsp:val=&quot;00850363&quot;/&gt;&lt;wsp:rsid wsp:val=&quot;008538D8&quot;/&gt;&lt;wsp:rsid wsp:val=&quot;00854B79&quot;/&gt;&lt;wsp:rsid wsp:val=&quot;00854EA3&quot;/&gt;&lt;wsp:rsid wsp:val=&quot;008552A1&quot;/&gt;&lt;wsp:rsid wsp:val=&quot;0085641D&quot;/&gt;&lt;wsp:rsid wsp:val=&quot;00862B26&quot;/&gt;&lt;wsp:rsid wsp:val=&quot;00863666&quot;/&gt;&lt;wsp:rsid wsp:val=&quot;0086576A&quot;/&gt;&lt;wsp:rsid wsp:val=&quot;00870653&quot;/&gt;&lt;wsp:rsid wsp:val=&quot;00870675&quot;/&gt;&lt;wsp:rsid wsp:val=&quot;008708E9&quot;/&gt;&lt;wsp:rsid wsp:val=&quot;00870D1F&quot;/&gt;&lt;wsp:rsid wsp:val=&quot;00872134&quot;/&gt;&lt;wsp:rsid wsp:val=&quot;00873197&quot;/&gt;&lt;wsp:rsid wsp:val=&quot;00873CB7&quot;/&gt;&lt;wsp:rsid wsp:val=&quot;008741A0&quot;/&gt;&lt;wsp:rsid wsp:val=&quot;00874203&quot;/&gt;&lt;wsp:rsid wsp:val=&quot;00874D59&quot;/&gt;&lt;wsp:rsid wsp:val=&quot;00877C25&quot;/&gt;&lt;wsp:rsid wsp:val=&quot;00880D30&quot;/&gt;&lt;wsp:rsid wsp:val=&quot;00880D49&quot;/&gt;&lt;wsp:rsid wsp:val=&quot;0088451F&quot;/&gt;&lt;wsp:rsid wsp:val=&quot;00891B45&quot;/&gt;&lt;wsp:rsid wsp:val=&quot;00894154&quot;/&gt;&lt;wsp:rsid wsp:val=&quot;0089706E&quot;/&gt;&lt;wsp:rsid wsp:val=&quot;008A0C6C&quot;/&gt;&lt;wsp:rsid wsp:val=&quot;008A4930&quot;/&gt;&lt;wsp:rsid wsp:val=&quot;008A697D&quot;/&gt;&lt;wsp:rsid wsp:val=&quot;008A6D81&quot;/&gt;&lt;wsp:rsid wsp:val=&quot;008B333F&quot;/&gt;&lt;wsp:rsid wsp:val=&quot;008B4925&quot;/&gt;&lt;wsp:rsid wsp:val=&quot;008B501D&quot;/&gt;&lt;wsp:rsid wsp:val=&quot;008B6695&quot;/&gt;&lt;wsp:rsid wsp:val=&quot;008C05EE&quot;/&gt;&lt;wsp:rsid wsp:val=&quot;008C0B1E&quot;/&gt;&lt;wsp:rsid wsp:val=&quot;008C6725&quot;/&gt;&lt;wsp:rsid wsp:val=&quot;008C74C0&quot;/&gt;&lt;wsp:rsid wsp:val=&quot;008D0A40&quot;/&gt;&lt;wsp:rsid wsp:val=&quot;008D363F&quot;/&gt;&lt;wsp:rsid wsp:val=&quot;008D4B14&quot;/&gt;&lt;wsp:rsid wsp:val=&quot;008E0691&quot;/&gt;&lt;wsp:rsid wsp:val=&quot;008E12ED&quot;/&gt;&lt;wsp:rsid wsp:val=&quot;008E29F2&quot;/&gt;&lt;wsp:rsid wsp:val=&quot;008E2A79&quot;/&gt;&lt;wsp:rsid wsp:val=&quot;008E5D2D&quot;/&gt;&lt;wsp:rsid wsp:val=&quot;008F4695&quot;/&gt;&lt;wsp:rsid wsp:val=&quot;008F6B81&quot;/&gt;&lt;wsp:rsid wsp:val=&quot;008F755F&quot;/&gt;&lt;wsp:rsid wsp:val=&quot;0090303D&quot;/&gt;&lt;wsp:rsid wsp:val=&quot;00903697&quot;/&gt;&lt;wsp:rsid wsp:val=&quot;00905021&quot;/&gt;&lt;wsp:rsid wsp:val=&quot;009071C8&quot;/&gt;&lt;wsp:rsid wsp:val=&quot;00910C07&quot;/&gt;&lt;wsp:rsid wsp:val=&quot;00913A16&quot;/&gt;&lt;wsp:rsid wsp:val=&quot;00914E0C&quot;/&gt;&lt;wsp:rsid wsp:val=&quot;0091793E&quot;/&gt;&lt;wsp:rsid wsp:val=&quot;009205B2&quot;/&gt;&lt;wsp:rsid wsp:val=&quot;00921B3B&quot;/&gt;&lt;wsp:rsid wsp:val=&quot;00921D0A&quot;/&gt;&lt;wsp:rsid wsp:val=&quot;00922514&quot;/&gt;&lt;wsp:rsid wsp:val=&quot;00923D18&quot;/&gt;&lt;wsp:rsid wsp:val=&quot;00926E77&quot;/&gt;&lt;wsp:rsid wsp:val=&quot;00930B6E&quot;/&gt;&lt;wsp:rsid wsp:val=&quot;00931B7D&quot;/&gt;&lt;wsp:rsid wsp:val=&quot;00934C1F&quot;/&gt;&lt;wsp:rsid wsp:val=&quot;009413F2&quot;/&gt;&lt;wsp:rsid wsp:val=&quot;00943254&quot;/&gt;&lt;wsp:rsid wsp:val=&quot;009439FD&quot;/&gt;&lt;wsp:rsid wsp:val=&quot;00950FF7&quot;/&gt;&lt;wsp:rsid wsp:val=&quot;0095351E&quot;/&gt;&lt;wsp:rsid wsp:val=&quot;0095692E&quot;/&gt;&lt;wsp:rsid wsp:val=&quot;00956950&quot;/&gt;&lt;wsp:rsid wsp:val=&quot;00957B1E&quot;/&gt;&lt;wsp:rsid wsp:val=&quot;00961DCF&quot;/&gt;&lt;wsp:rsid wsp:val=&quot;00962A41&quot;/&gt;&lt;wsp:rsid wsp:val=&quot;009636DF&quot;/&gt;&lt;wsp:rsid wsp:val=&quot;00963C3A&quot;/&gt;&lt;wsp:rsid wsp:val=&quot;009644EA&quot;/&gt;&lt;wsp:rsid wsp:val=&quot;00970DDB&quot;/&gt;&lt;wsp:rsid wsp:val=&quot;009757F7&quot;/&gt;&lt;wsp:rsid wsp:val=&quot;0098058C&quot;/&gt;&lt;wsp:rsid wsp:val=&quot;009836EB&quot;/&gt;&lt;wsp:rsid wsp:val=&quot;0098386E&quot;/&gt;&lt;wsp:rsid wsp:val=&quot;009849D8&quot;/&gt;&lt;wsp:rsid wsp:val=&quot;009953B8&quot;/&gt;&lt;wsp:rsid wsp:val=&quot;00997A5E&quot;/&gt;&lt;wsp:rsid wsp:val=&quot;009A32D2&quot;/&gt;&lt;wsp:rsid wsp:val=&quot;009B1819&quot;/&gt;&lt;wsp:rsid wsp:val=&quot;009B4DA0&quot;/&gt;&lt;wsp:rsid wsp:val=&quot;009B5EFE&quot;/&gt;&lt;wsp:rsid wsp:val=&quot;009B60F9&quot;/&gt;&lt;wsp:rsid wsp:val=&quot;009B6B2F&quot;/&gt;&lt;wsp:rsid wsp:val=&quot;009C54E6&quot;/&gt;&lt;wsp:rsid wsp:val=&quot;009C6096&quot;/&gt;&lt;wsp:rsid wsp:val=&quot;009D6C78&quot;/&gt;&lt;wsp:rsid wsp:val=&quot;009E2A05&quot;/&gt;&lt;wsp:rsid wsp:val=&quot;009F01BF&quot;/&gt;&lt;wsp:rsid wsp:val=&quot;009F21A5&quot;/&gt;&lt;wsp:rsid wsp:val=&quot;009F2656&quot;/&gt;&lt;wsp:rsid wsp:val=&quot;009F4BB3&quot;/&gt;&lt;wsp:rsid wsp:val=&quot;009F5C78&quot;/&gt;&lt;wsp:rsid wsp:val=&quot;009F6631&quot;/&gt;&lt;wsp:rsid wsp:val=&quot;009F7F80&quot;/&gt;&lt;wsp:rsid wsp:val=&quot;00A001DA&quot;/&gt;&lt;wsp:rsid wsp:val=&quot;00A00D73&quot;/&gt;&lt;wsp:rsid wsp:val=&quot;00A02F83&quot;/&gt;&lt;wsp:rsid wsp:val=&quot;00A0347C&quot;/&gt;&lt;wsp:rsid wsp:val=&quot;00A04024&quot;/&gt;&lt;wsp:rsid wsp:val=&quot;00A05566&quot;/&gt;&lt;wsp:rsid wsp:val=&quot;00A068E8&quot;/&gt;&lt;wsp:rsid wsp:val=&quot;00A079E2&quot;/&gt;&lt;wsp:rsid wsp:val=&quot;00A13F36&quot;/&gt;&lt;wsp:rsid wsp:val=&quot;00A14D1C&quot;/&gt;&lt;wsp:rsid wsp:val=&quot;00A14EA6&quot;/&gt;&lt;wsp:rsid wsp:val=&quot;00A24212&quot;/&gt;&lt;wsp:rsid wsp:val=&quot;00A24D19&quot;/&gt;&lt;wsp:rsid wsp:val=&quot;00A25188&quot;/&gt;&lt;wsp:rsid wsp:val=&quot;00A25660&quot;/&gt;&lt;wsp:rsid wsp:val=&quot;00A26321&quot;/&gt;&lt;wsp:rsid wsp:val=&quot;00A31313&quot;/&gt;&lt;wsp:rsid wsp:val=&quot;00A33EE5&quot;/&gt;&lt;wsp:rsid wsp:val=&quot;00A4089D&quot;/&gt;&lt;wsp:rsid wsp:val=&quot;00A409F0&quot;/&gt;&lt;wsp:rsid wsp:val=&quot;00A4281E&quot;/&gt;&lt;wsp:rsid wsp:val=&quot;00A428EA&quot;/&gt;&lt;wsp:rsid wsp:val=&quot;00A46318&quot;/&gt;&lt;wsp:rsid wsp:val=&quot;00A46804&quot;/&gt;&lt;wsp:rsid wsp:val=&quot;00A477C5&quot;/&gt;&lt;wsp:rsid wsp:val=&quot;00A50223&quot;/&gt;&lt;wsp:rsid wsp:val=&quot;00A5341E&quot;/&gt;&lt;wsp:rsid wsp:val=&quot;00A55AB3&quot;/&gt;&lt;wsp:rsid wsp:val=&quot;00A56DF0&quot;/&gt;&lt;wsp:rsid wsp:val=&quot;00A5790F&quot;/&gt;&lt;wsp:rsid wsp:val=&quot;00A63F57&quot;/&gt;&lt;wsp:rsid wsp:val=&quot;00A65896&quot;/&gt;&lt;wsp:rsid wsp:val=&quot;00A67100&quot;/&gt;&lt;wsp:rsid wsp:val=&quot;00A7074E&quot;/&gt;&lt;wsp:rsid wsp:val=&quot;00A74E7E&quot;/&gt;&lt;wsp:rsid wsp:val=&quot;00A752D4&quot;/&gt;&lt;wsp:rsid wsp:val=&quot;00A800BC&quot;/&gt;&lt;wsp:rsid wsp:val=&quot;00A80BE7&quot;/&gt;&lt;wsp:rsid wsp:val=&quot;00A81020&quot;/&gt;&lt;wsp:rsid wsp:val=&quot;00A815C4&quot;/&gt;&lt;wsp:rsid wsp:val=&quot;00A846F3&quot;/&gt;&lt;wsp:rsid wsp:val=&quot;00A84CAE&quot;/&gt;&lt;wsp:rsid wsp:val=&quot;00A901B7&quot;/&gt;&lt;wsp:rsid wsp:val=&quot;00A90E1D&quot;/&gt;&lt;wsp:rsid wsp:val=&quot;00A975BB&quot;/&gt;&lt;wsp:rsid wsp:val=&quot;00A97DEE&quot;/&gt;&lt;wsp:rsid wsp:val=&quot;00AA2AC1&quot;/&gt;&lt;wsp:rsid wsp:val=&quot;00AA2DAF&quot;/&gt;&lt;wsp:rsid wsp:val=&quot;00AA356A&quot;/&gt;&lt;wsp:rsid wsp:val=&quot;00AA3612&quot;/&gt;&lt;wsp:rsid wsp:val=&quot;00AA5AA8&quot;/&gt;&lt;wsp:rsid wsp:val=&quot;00AA6DBB&quot;/&gt;&lt;wsp:rsid wsp:val=&quot;00AA7697&quot;/&gt;&lt;wsp:rsid wsp:val=&quot;00AB3DF1&quot;/&gt;&lt;wsp:rsid wsp:val=&quot;00AB65AE&quot;/&gt;&lt;wsp:rsid wsp:val=&quot;00AB6871&quot;/&gt;&lt;wsp:rsid wsp:val=&quot;00AB77AB&quot;/&gt;&lt;wsp:rsid wsp:val=&quot;00AB7B47&quot;/&gt;&lt;wsp:rsid wsp:val=&quot;00AC0D87&quot;/&gt;&lt;wsp:rsid wsp:val=&quot;00AC1DC6&quot;/&gt;&lt;wsp:rsid wsp:val=&quot;00AC60A0&quot;/&gt;&lt;wsp:rsid wsp:val=&quot;00AC7190&quot;/&gt;&lt;wsp:rsid wsp:val=&quot;00AD17C6&quot;/&gt;&lt;wsp:rsid wsp:val=&quot;00AD2D84&quot;/&gt;&lt;wsp:rsid wsp:val=&quot;00AD6474&quot;/&gt;&lt;wsp:rsid wsp:val=&quot;00AD747B&quot;/&gt;&lt;wsp:rsid wsp:val=&quot;00AE1A1B&quot;/&gt;&lt;wsp:rsid wsp:val=&quot;00AE479F&quot;/&gt;&lt;wsp:rsid wsp:val=&quot;00AE5C4E&quot;/&gt;&lt;wsp:rsid wsp:val=&quot;00AE6C03&quot;/&gt;&lt;wsp:rsid wsp:val=&quot;00AF54CE&quot;/&gt;&lt;wsp:rsid wsp:val=&quot;00AF6347&quot;/&gt;&lt;wsp:rsid wsp:val=&quot;00B008C0&quot;/&gt;&lt;wsp:rsid wsp:val=&quot;00B00E62&quot;/&gt;&lt;wsp:rsid wsp:val=&quot;00B02083&quot;/&gt;&lt;wsp:rsid wsp:val=&quot;00B12CAF&quot;/&gt;&lt;wsp:rsid wsp:val=&quot;00B15B28&quot;/&gt;&lt;wsp:rsid wsp:val=&quot;00B17113&quot;/&gt;&lt;wsp:rsid wsp:val=&quot;00B178D6&quot;/&gt;&lt;wsp:rsid wsp:val=&quot;00B21413&quot;/&gt;&lt;wsp:rsid wsp:val=&quot;00B25EC7&quot;/&gt;&lt;wsp:rsid wsp:val=&quot;00B26F55&quot;/&gt;&lt;wsp:rsid wsp:val=&quot;00B30812&quot;/&gt;&lt;wsp:rsid wsp:val=&quot;00B30967&quot;/&gt;&lt;wsp:rsid wsp:val=&quot;00B32EBE&quot;/&gt;&lt;wsp:rsid wsp:val=&quot;00B336DA&quot;/&gt;&lt;wsp:rsid wsp:val=&quot;00B33D8C&quot;/&gt;&lt;wsp:rsid wsp:val=&quot;00B361A3&quot;/&gt;&lt;wsp:rsid wsp:val=&quot;00B3695F&quot;/&gt;&lt;wsp:rsid wsp:val=&quot;00B41F62&quot;/&gt;&lt;wsp:rsid wsp:val=&quot;00B42234&quot;/&gt;&lt;wsp:rsid wsp:val=&quot;00B42DE5&quot;/&gt;&lt;wsp:rsid wsp:val=&quot;00B5044A&quot;/&gt;&lt;wsp:rsid wsp:val=&quot;00B5440F&quot;/&gt;&lt;wsp:rsid wsp:val=&quot;00B549E7&quot;/&gt;&lt;wsp:rsid wsp:val=&quot;00B57B47&quot;/&gt;&lt;wsp:rsid wsp:val=&quot;00B63E77&quot;/&gt;&lt;wsp:rsid wsp:val=&quot;00B732A3&quot;/&gt;&lt;wsp:rsid wsp:val=&quot;00B75C1B&quot;/&gt;&lt;wsp:rsid wsp:val=&quot;00B768C3&quot;/&gt;&lt;wsp:rsid wsp:val=&quot;00B82D60&quot;/&gt;&lt;wsp:rsid wsp:val=&quot;00B84C62&quot;/&gt;&lt;wsp:rsid wsp:val=&quot;00B871A0&quot;/&gt;&lt;wsp:rsid wsp:val=&quot;00B92313&quot;/&gt;&lt;wsp:rsid wsp:val=&quot;00B9299B&quot;/&gt;&lt;wsp:rsid wsp:val=&quot;00B944D3&quot;/&gt;&lt;wsp:rsid wsp:val=&quot;00B9591A&quot;/&gt;&lt;wsp:rsid wsp:val=&quot;00B9692B&quot;/&gt;&lt;wsp:rsid wsp:val=&quot;00BA02AD&quot;/&gt;&lt;wsp:rsid wsp:val=&quot;00BA28BA&quot;/&gt;&lt;wsp:rsid wsp:val=&quot;00BA3AAD&quot;/&gt;&lt;wsp:rsid wsp:val=&quot;00BA7ABB&quot;/&gt;&lt;wsp:rsid wsp:val=&quot;00BC2443&quot;/&gt;&lt;wsp:rsid wsp:val=&quot;00BC3D30&quot;/&gt;&lt;wsp:rsid wsp:val=&quot;00BC56AC&quot;/&gt;&lt;wsp:rsid wsp:val=&quot;00BC723D&quot;/&gt;&lt;wsp:rsid wsp:val=&quot;00BD4E3C&quot;/&gt;&lt;wsp:rsid wsp:val=&quot;00BD5138&quot;/&gt;&lt;wsp:rsid wsp:val=&quot;00BD6153&quot;/&gt;&lt;wsp:rsid wsp:val=&quot;00BD654F&quot;/&gt;&lt;wsp:rsid wsp:val=&quot;00BD7ADE&quot;/&gt;&lt;wsp:rsid wsp:val=&quot;00BE0FDA&quot;/&gt;&lt;wsp:rsid wsp:val=&quot;00BE2B8D&quot;/&gt;&lt;wsp:rsid wsp:val=&quot;00BE392F&quot;/&gt;&lt;wsp:rsid wsp:val=&quot;00BE74D7&quot;/&gt;&lt;wsp:rsid wsp:val=&quot;00BE7849&quot;/&gt;&lt;wsp:rsid wsp:val=&quot;00BE7A74&quot;/&gt;&lt;wsp:rsid wsp:val=&quot;00BF0BEE&quot;/&gt;&lt;wsp:rsid wsp:val=&quot;00BF1C5A&quot;/&gt;&lt;wsp:rsid wsp:val=&quot;00BF3BA1&quot;/&gt;&lt;wsp:rsid wsp:val=&quot;00BF3EFE&quot;/&gt;&lt;wsp:rsid wsp:val=&quot;00BF529E&quot;/&gt;&lt;wsp:rsid wsp:val=&quot;00C00C2F&quot;/&gt;&lt;wsp:rsid wsp:val=&quot;00C018D6&quot;/&gt;&lt;wsp:rsid wsp:val=&quot;00C0211D&quot;/&gt;&lt;wsp:rsid wsp:val=&quot;00C0430A&quot;/&gt;&lt;wsp:rsid wsp:val=&quot;00C10BE8&quot;/&gt;&lt;wsp:rsid wsp:val=&quot;00C112FF&quot;/&gt;&lt;wsp:rsid wsp:val=&quot;00C171D9&quot;/&gt;&lt;wsp:rsid wsp:val=&quot;00C204A4&quot;/&gt;&lt;wsp:rsid wsp:val=&quot;00C2107B&quot;/&gt;&lt;wsp:rsid wsp:val=&quot;00C23D2A&quot;/&gt;&lt;wsp:rsid wsp:val=&quot;00C251AD&quot;/&gt;&lt;wsp:rsid wsp:val=&quot;00C302AE&quot;/&gt;&lt;wsp:rsid wsp:val=&quot;00C302B1&quot;/&gt;&lt;wsp:rsid wsp:val=&quot;00C3474D&quot;/&gt;&lt;wsp:rsid wsp:val=&quot;00C3518D&quot;/&gt;&lt;wsp:rsid wsp:val=&quot;00C36138&quot;/&gt;&lt;wsp:rsid wsp:val=&quot;00C37FEB&quot;/&gt;&lt;wsp:rsid wsp:val=&quot;00C4299D&quot;/&gt;&lt;wsp:rsid wsp:val=&quot;00C477E4&quot;/&gt;&lt;wsp:rsid wsp:val=&quot;00C47BC9&quot;/&gt;&lt;wsp:rsid wsp:val=&quot;00C50CF2&quot;/&gt;&lt;wsp:rsid wsp:val=&quot;00C51EE4&quot;/&gt;&lt;wsp:rsid wsp:val=&quot;00C5214D&quot;/&gt;&lt;wsp:rsid wsp:val=&quot;00C5616D&quot;/&gt;&lt;wsp:rsid wsp:val=&quot;00C57902&quot;/&gt;&lt;wsp:rsid wsp:val=&quot;00C644A3&quot;/&gt;&lt;wsp:rsid wsp:val=&quot;00C65AD1&quot;/&gt;&lt;wsp:rsid wsp:val=&quot;00C72E49&quot;/&gt;&lt;wsp:rsid wsp:val=&quot;00C7718F&quot;/&gt;&lt;wsp:rsid wsp:val=&quot;00C820EA&quot;/&gt;&lt;wsp:rsid wsp:val=&quot;00C85CE6&quot;/&gt;&lt;wsp:rsid wsp:val=&quot;00C86BB0&quot;/&gt;&lt;wsp:rsid wsp:val=&quot;00C8790B&quot;/&gt;&lt;wsp:rsid wsp:val=&quot;00C92B94&quot;/&gt;&lt;wsp:rsid wsp:val=&quot;00C932FF&quot;/&gt;&lt;wsp:rsid wsp:val=&quot;00CA06CA&quot;/&gt;&lt;wsp:rsid wsp:val=&quot;00CA0A1B&quot;/&gt;&lt;wsp:rsid wsp:val=&quot;00CA46F3&quot;/&gt;&lt;wsp:rsid wsp:val=&quot;00CA5FCB&quot;/&gt;&lt;wsp:rsid wsp:val=&quot;00CA73AD&quot;/&gt;&lt;wsp:rsid wsp:val=&quot;00CB0C53&quot;/&gt;&lt;wsp:rsid wsp:val=&quot;00CB484B&quot;/&gt;&lt;wsp:rsid wsp:val=&quot;00CB5130&quot;/&gt;&lt;wsp:rsid wsp:val=&quot;00CB7648&quot;/&gt;&lt;wsp:rsid wsp:val=&quot;00CC1936&quot;/&gt;&lt;wsp:rsid wsp:val=&quot;00CC220C&quot;/&gt;&lt;wsp:rsid wsp:val=&quot;00CC375E&quot;/&gt;&lt;wsp:rsid wsp:val=&quot;00CC39BE&quot;/&gt;&lt;wsp:rsid wsp:val=&quot;00CC4B23&quot;/&gt;&lt;wsp:rsid wsp:val=&quot;00CC56C0&quot;/&gt;&lt;wsp:rsid wsp:val=&quot;00CD185B&quot;/&gt;&lt;wsp:rsid wsp:val=&quot;00CD1922&quot;/&gt;&lt;wsp:rsid wsp:val=&quot;00CD22A2&quot;/&gt;&lt;wsp:rsid wsp:val=&quot;00CE0F4B&quot;/&gt;&lt;wsp:rsid wsp:val=&quot;00CE243E&quot;/&gt;&lt;wsp:rsid wsp:val=&quot;00CE4535&quot;/&gt;&lt;wsp:rsid wsp:val=&quot;00CE4F8D&quot;/&gt;&lt;wsp:rsid wsp:val=&quot;00CE5DB6&quot;/&gt;&lt;wsp:rsid wsp:val=&quot;00CF1A20&quot;/&gt;&lt;wsp:rsid wsp:val=&quot;00CF5ED0&quot;/&gt;&lt;wsp:rsid wsp:val=&quot;00D02F63&quot;/&gt;&lt;wsp:rsid wsp:val=&quot;00D05F1E&quot;/&gt;&lt;wsp:rsid wsp:val=&quot;00D06580&quot;/&gt;&lt;wsp:rsid wsp:val=&quot;00D10D52&quot;/&gt;&lt;wsp:rsid wsp:val=&quot;00D11E83&quot;/&gt;&lt;wsp:rsid wsp:val=&quot;00D125DD&quot;/&gt;&lt;wsp:rsid wsp:val=&quot;00D12E77&quot;/&gt;&lt;wsp:rsid wsp:val=&quot;00D15564&quot;/&gt;&lt;wsp:rsid wsp:val=&quot;00D16696&quot;/&gt;&lt;wsp:rsid wsp:val=&quot;00D17C2D&quot;/&gt;&lt;wsp:rsid wsp:val=&quot;00D23C8F&quot;/&gt;&lt;wsp:rsid wsp:val=&quot;00D2433C&quot;/&gt;&lt;wsp:rsid wsp:val=&quot;00D24399&quot;/&gt;&lt;wsp:rsid wsp:val=&quot;00D24BDC&quot;/&gt;&lt;wsp:rsid wsp:val=&quot;00D259F8&quot;/&gt;&lt;wsp:rsid wsp:val=&quot;00D270B3&quot;/&gt;&lt;wsp:rsid wsp:val=&quot;00D3285B&quot;/&gt;&lt;wsp:rsid wsp:val=&quot;00D41C46&quot;/&gt;&lt;wsp:rsid wsp:val=&quot;00D42DFF&quot;/&gt;&lt;wsp:rsid wsp:val=&quot;00D469F3&quot;/&gt;&lt;wsp:rsid wsp:val=&quot;00D46F4A&quot;/&gt;&lt;wsp:rsid wsp:val=&quot;00D47EA8&quot;/&gt;&lt;wsp:rsid wsp:val=&quot;00D5039C&quot;/&gt;&lt;wsp:rsid wsp:val=&quot;00D53A2F&quot;/&gt;&lt;wsp:rsid wsp:val=&quot;00D54EC5&quot;/&gt;&lt;wsp:rsid wsp:val=&quot;00D550B9&quot;/&gt;&lt;wsp:rsid wsp:val=&quot;00D57DD1&quot;/&gt;&lt;wsp:rsid wsp:val=&quot;00D60DE3&quot;/&gt;&lt;wsp:rsid wsp:val=&quot;00D618E3&quot;/&gt;&lt;wsp:rsid wsp:val=&quot;00D67B9C&quot;/&gt;&lt;wsp:rsid wsp:val=&quot;00D768B9&quot;/&gt;&lt;wsp:rsid wsp:val=&quot;00D77FC6&quot;/&gt;&lt;wsp:rsid wsp:val=&quot;00D80D81&quot;/&gt;&lt;wsp:rsid wsp:val=&quot;00D84CBC&quot;/&gt;&lt;wsp:rsid wsp:val=&quot;00D96DC7&quot;/&gt;&lt;wsp:rsid wsp:val=&quot;00DA069F&quot;/&gt;&lt;wsp:rsid wsp:val=&quot;00DA2B0B&quot;/&gt;&lt;wsp:rsid wsp:val=&quot;00DA601B&quot;/&gt;&lt;wsp:rsid wsp:val=&quot;00DA6E38&quot;/&gt;&lt;wsp:rsid wsp:val=&quot;00DB0E4F&quot;/&gt;&lt;wsp:rsid wsp:val=&quot;00DB13CE&quot;/&gt;&lt;wsp:rsid wsp:val=&quot;00DB16F4&quot;/&gt;&lt;wsp:rsid wsp:val=&quot;00DB3488&quot;/&gt;&lt;wsp:rsid wsp:val=&quot;00DB54DF&quot;/&gt;&lt;wsp:rsid wsp:val=&quot;00DB574C&quot;/&gt;&lt;wsp:rsid wsp:val=&quot;00DB5906&quot;/&gt;&lt;wsp:rsid wsp:val=&quot;00DB60CF&quot;/&gt;&lt;wsp:rsid wsp:val=&quot;00DB60F9&quot;/&gt;&lt;wsp:rsid wsp:val=&quot;00DC2A82&quot;/&gt;&lt;wsp:rsid wsp:val=&quot;00DC37B6&quot;/&gt;&lt;wsp:rsid wsp:val=&quot;00DC3FC5&quot;/&gt;&lt;wsp:rsid wsp:val=&quot;00DD0FFC&quot;/&gt;&lt;wsp:rsid wsp:val=&quot;00DD5FE2&quot;/&gt;&lt;wsp:rsid wsp:val=&quot;00DE1566&quot;/&gt;&lt;wsp:rsid wsp:val=&quot;00DE1682&quot;/&gt;&lt;wsp:rsid wsp:val=&quot;00DE2C1B&quot;/&gt;&lt;wsp:rsid wsp:val=&quot;00DE3DB0&quot;/&gt;&lt;wsp:rsid wsp:val=&quot;00DE4EED&quot;/&gt;&lt;wsp:rsid wsp:val=&quot;00DE5B0C&quot;/&gt;&lt;wsp:rsid wsp:val=&quot;00DE6A33&quot;/&gt;&lt;wsp:rsid wsp:val=&quot;00DE751D&quot;/&gt;&lt;wsp:rsid wsp:val=&quot;00DE7B1C&quot;/&gt;&lt;wsp:rsid wsp:val=&quot;00DF21D5&quot;/&gt;&lt;wsp:rsid wsp:val=&quot;00DF5D5D&quot;/&gt;&lt;wsp:rsid wsp:val=&quot;00DF7749&quot;/&gt;&lt;wsp:rsid wsp:val=&quot;00DF7A19&quot;/&gt;&lt;wsp:rsid wsp:val=&quot;00E015AE&quot;/&gt;&lt;wsp:rsid wsp:val=&quot;00E05F34&quot;/&gt;&lt;wsp:rsid wsp:val=&quot;00E06E96&quot;/&gt;&lt;wsp:rsid wsp:val=&quot;00E07C45&quot;/&gt;&lt;wsp:rsid wsp:val=&quot;00E14260&quot;/&gt;&lt;wsp:rsid wsp:val=&quot;00E146F8&quot;/&gt;&lt;wsp:rsid wsp:val=&quot;00E16212&quot;/&gt;&lt;wsp:rsid wsp:val=&quot;00E162F8&quot;/&gt;&lt;wsp:rsid wsp:val=&quot;00E2469F&quot;/&gt;&lt;wsp:rsid wsp:val=&quot;00E24A3C&quot;/&gt;&lt;wsp:rsid wsp:val=&quot;00E3054A&quot;/&gt;&lt;wsp:rsid wsp:val=&quot;00E31C4F&quot;/&gt;&lt;wsp:rsid wsp:val=&quot;00E35277&quot;/&gt;&lt;wsp:rsid wsp:val=&quot;00E3543E&quot;/&gt;&lt;wsp:rsid wsp:val=&quot;00E36A61&quot;/&gt;&lt;wsp:rsid wsp:val=&quot;00E42F98&quot;/&gt;&lt;wsp:rsid wsp:val=&quot;00E52F99&quot;/&gt;&lt;wsp:rsid wsp:val=&quot;00E5366B&quot;/&gt;&lt;wsp:rsid wsp:val=&quot;00E5392F&quot;/&gt;&lt;wsp:rsid wsp:val=&quot;00E61249&quot;/&gt;&lt;wsp:rsid wsp:val=&quot;00E634F8&quot;/&gt;&lt;wsp:rsid wsp:val=&quot;00E713DF&quot;/&gt;&lt;wsp:rsid wsp:val=&quot;00E7321B&quot;/&gt;&lt;wsp:rsid wsp:val=&quot;00E7478E&quot;/&gt;&lt;wsp:rsid wsp:val=&quot;00E76010&quot;/&gt;&lt;wsp:rsid wsp:val=&quot;00E803B9&quot;/&gt;&lt;wsp:rsid wsp:val=&quot;00E83528&quot;/&gt;&lt;wsp:rsid wsp:val=&quot;00E85EDF&quot;/&gt;&lt;wsp:rsid wsp:val=&quot;00E86EC4&quot;/&gt;&lt;wsp:rsid wsp:val=&quot;00E87CC9&quot;/&gt;&lt;wsp:rsid wsp:val=&quot;00E90479&quot;/&gt;&lt;wsp:rsid wsp:val=&quot;00E9133C&quot;/&gt;&lt;wsp:rsid wsp:val=&quot;00E91DE1&quot;/&gt;&lt;wsp:rsid wsp:val=&quot;00E928D9&quot;/&gt;&lt;wsp:rsid wsp:val=&quot;00E9609C&quot;/&gt;&lt;wsp:rsid wsp:val=&quot;00E96386&quot;/&gt;&lt;wsp:rsid wsp:val=&quot;00EA1B6E&quot;/&gt;&lt;wsp:rsid wsp:val=&quot;00EA7A7D&quot;/&gt;&lt;wsp:rsid wsp:val=&quot;00EB1380&quot;/&gt;&lt;wsp:rsid wsp:val=&quot;00EB4B2C&quot;/&gt;&lt;wsp:rsid wsp:val=&quot;00EB7805&quot;/&gt;&lt;wsp:rsid wsp:val=&quot;00EB7B9E&quot;/&gt;&lt;wsp:rsid wsp:val=&quot;00EC144F&quot;/&gt;&lt;wsp:rsid wsp:val=&quot;00EC229F&quot;/&gt;&lt;wsp:rsid wsp:val=&quot;00EC6994&quot;/&gt;&lt;wsp:rsid wsp:val=&quot;00EC7BFF&quot;/&gt;&lt;wsp:rsid wsp:val=&quot;00ED2311&quot;/&gt;&lt;wsp:rsid wsp:val=&quot;00ED77D1&quot;/&gt;&lt;wsp:rsid wsp:val=&quot;00EE0888&quot;/&gt;&lt;wsp:rsid wsp:val=&quot;00EE5FC3&quot;/&gt;&lt;wsp:rsid wsp:val=&quot;00EE65F8&quot;/&gt;&lt;wsp:rsid wsp:val=&quot;00EF4BED&quot;/&gt;&lt;wsp:rsid wsp:val=&quot;00EF59C3&quot;/&gt;&lt;wsp:rsid wsp:val=&quot;00EF6D2C&quot;/&gt;&lt;wsp:rsid wsp:val=&quot;00F00535&quot;/&gt;&lt;wsp:rsid wsp:val=&quot;00F044B2&quot;/&gt;&lt;wsp:rsid wsp:val=&quot;00F055F1&quot;/&gt;&lt;wsp:rsid wsp:val=&quot;00F10FB8&quot;/&gt;&lt;wsp:rsid wsp:val=&quot;00F1182B&quot;/&gt;&lt;wsp:rsid wsp:val=&quot;00F178E2&quot;/&gt;&lt;wsp:rsid wsp:val=&quot;00F20ABC&quot;/&gt;&lt;wsp:rsid wsp:val=&quot;00F2495C&quot;/&gt;&lt;wsp:rsid wsp:val=&quot;00F30568&quot;/&gt;&lt;wsp:rsid wsp:val=&quot;00F30933&quot;/&gt;&lt;wsp:rsid wsp:val=&quot;00F30AE3&quot;/&gt;&lt;wsp:rsid wsp:val=&quot;00F33487&quot;/&gt;&lt;wsp:rsid wsp:val=&quot;00F41798&quot;/&gt;&lt;wsp:rsid wsp:val=&quot;00F431DD&quot;/&gt;&lt;wsp:rsid wsp:val=&quot;00F47E86&quot;/&gt;&lt;wsp:rsid wsp:val=&quot;00F51E90&quot;/&gt;&lt;wsp:rsid wsp:val=&quot;00F55A41&quot;/&gt;&lt;wsp:rsid wsp:val=&quot;00F5718E&quot;/&gt;&lt;wsp:rsid wsp:val=&quot;00F63E3E&quot;/&gt;&lt;wsp:rsid wsp:val=&quot;00F656C7&quot;/&gt;&lt;wsp:rsid wsp:val=&quot;00F661C9&quot;/&gt;&lt;wsp:rsid wsp:val=&quot;00F673DF&quot;/&gt;&lt;wsp:rsid wsp:val=&quot;00F719C5&quot;/&gt;&lt;wsp:rsid wsp:val=&quot;00F7393F&quot;/&gt;&lt;wsp:rsid wsp:val=&quot;00F762FF&quot;/&gt;&lt;wsp:rsid wsp:val=&quot;00F802F4&quot;/&gt;&lt;wsp:rsid wsp:val=&quot;00F839D5&quot;/&gt;&lt;wsp:rsid wsp:val=&quot;00F86965&quot;/&gt;&lt;wsp:rsid wsp:val=&quot;00F90F9B&quot;/&gt;&lt;wsp:rsid wsp:val=&quot;00F91C52&quot;/&gt;&lt;wsp:rsid wsp:val=&quot;00F9446D&quot;/&gt;&lt;wsp:rsid wsp:val=&quot;00F96C9C&quot;/&gt;&lt;wsp:rsid wsp:val=&quot;00F972A0&quot;/&gt;&lt;wsp:rsid wsp:val=&quot;00FA1473&quot;/&gt;&lt;wsp:rsid wsp:val=&quot;00FA35A8&quot;/&gt;&lt;wsp:rsid wsp:val=&quot;00FA3FFE&quot;/&gt;&lt;wsp:rsid wsp:val=&quot;00FA4D6C&quot;/&gt;&lt;wsp:rsid wsp:val=&quot;00FA609A&quot;/&gt;&lt;wsp:rsid wsp:val=&quot;00FA69C9&quot;/&gt;&lt;wsp:rsid wsp:val=&quot;00FA7FF2&quot;/&gt;&lt;wsp:rsid wsp:val=&quot;00FB2D9F&quot;/&gt;&lt;wsp:rsid wsp:val=&quot;00FC2220&quot;/&gt;&lt;wsp:rsid wsp:val=&quot;00FC5CFE&quot;/&gt;&lt;wsp:rsid wsp:val=&quot;00FD386F&quot;/&gt;&lt;wsp:rsid wsp:val=&quot;00FD44DB&quot;/&gt;&lt;wsp:rsid wsp:val=&quot;00FD4AF3&quot;/&gt;&lt;wsp:rsid wsp:val=&quot;00FE0830&quot;/&gt;&lt;wsp:rsid wsp:val=&quot;00FE20D3&quot;/&gt;&lt;wsp:rsid wsp:val=&quot;00FE5814&quot;/&gt;&lt;wsp:rsid wsp:val=&quot;00FE6FE0&quot;/&gt;&lt;wsp:rsid wsp:val=&quot;00FF1054&quot;/&gt;&lt;wsp:rsid wsp:val=&quot;00FF18D3&quot;/&gt;&lt;wsp:rsid wsp:val=&quot;00FF1BBD&quot;/&gt;&lt;wsp:rsid wsp:val=&quot;00FF1E91&quot;/&gt;&lt;wsp:rsid wsp:val=&quot;00FF5E2A&quot;/&gt;&lt;wsp:rsid wsp:val=&quot;00FF5E48&quot;/&gt;&lt;/wsp:rsids&gt;&lt;/w:docPr&gt;&lt;w:body&gt;&lt;wx:sect&gt;&lt;w:p wsp:rsidR=&quot;00000000&quot; wsp:rsidRDefault=&quot;00714679&quot; wsp:rsidP=&quot;00714679&quot;&gt;&lt;m:oMathPara&gt;&lt;m:oMath&gt;&lt;m:r&gt;&lt;w:rPr&gt;&lt;w:rFonts w:ascii=&quot;Cambria Math&quot; w:h-ansi=&quot;Cambria Math&quot;/&gt;&lt;wx:font wx:val=&quot;Cambria Math&quot;/&gt;&lt;w:i/&gt;&lt;w:sz w:val=&quot;28&quot;/&gt;&lt;w:sz-cs w:val=&quot;28&quot;/&gt;&lt;w:lang w:val=&quot;RU&quot;/&gt;&lt;/w:rPr&gt;&lt;m:t&gt;y&lt;/m:t&gt;&lt;/m:r&gt;&lt;m:r&gt;&lt;m:rPr&gt;&lt;m:scr m:val=&quot;script&quot;/&gt;&lt;m:sty m:val=&quot;p&quot;/&gt;&lt;/m:rPr&gt;&lt;w:rPr&gt;&lt;w:rFonts w:ascii=&quot;Cambria Math&quot; w:h-ansi=&quot;Cambria Math&quot;/&gt;&lt;wx:font wx:val=&quot;Cambria Math&quot;/&gt;&lt;w:sz w:val=&quot;28&quot;/&gt;&lt;w:sz-cs w:val=&quot;28&quot;/&gt;&lt;w:lang w:val=&quot;RU&quot;/&gt;&lt;/w:rPr&gt;&lt;m:t&gt;= k&lt;/m:t&gt;&lt;/m:r&gt;&lt;m:r&gt;&lt;w:rPr&gt;&lt;w:rFonts w:ascii=&quot;Cambria Math&quot; w:h-ansi=&quot;Cambria Math&quot;/&gt;&lt;wx:font wx:val=&quot;Cambria Math&quot;/&gt;&lt;w:i/&gt;&lt;w:sz w:val=&quot;28&quot;/&gt;&lt;w:sz-cs w:val=&quot;28&quot;/&gt;&lt;w:lang w:val=&quot;RU&quot;/&gt;&lt;/w:rPr&gt;&lt;m:t&gt;x&lt;/m:t&gt;&lt;/m:r&gt;&lt;m:r&gt;&lt;m:rPr&gt;&lt;m:sty m:val=&quot;p&quot;/&gt;&lt;/m:rPr&gt;&lt;w:rPr&gt;&lt;w:rFonts w:ascii=&quot;Cambria Math&quot; w:h-ansi=&quot;Cambria Math&quot;/&gt;&lt;wx:font wx:val=&quot;Cambria Math&quot;/&gt;&lt;w:sz w:val=&quot;28&quot;/&gt;&lt;w:sz-cs w:val=&quot;28&quot;/&gt;&lt;w:lang w:val=&quot;RU&quot;/&gt;&lt;/w:rPr&gt;&lt;m:t&gt;,  &lt;/m:t&gt;&lt;/m:r&gt;&lt;m:r&gt;&lt;w:rPr&gt;&lt;w:rFonts w:ascii=&quot;Cambria Math&quot; w:h-ansi=&quot;Cambria Math&quot;/&gt;&lt;wx:font wx:val=&quot;Cambria Math&quot;/&gt;&lt;w:i/&gt;&lt;w:sz w:val=&quot;28&quot;/&gt;&lt;w:sz-cs w:val=&quot;28&quot;/&gt;&lt;w:lang w:val=&quot;RU&quot;/&gt;&lt;/w:rPr&gt;&lt;m:t&gt;y&lt;/m:t&gt;&lt;/m:r&gt;&lt;m:r&gt;&lt;m:rPr&gt;&lt;m:scr m:val=&quot;script&quot;/&gt;&lt;m:sty m:val=&quot;p&quot;/&gt;&lt;/m:rPr&gt;&lt;w:rPr&gt;&lt;w:rFonts w:ascii=&quot;Cambria Math&quot; w:h-ansi=&quot;Cambria Math&quot;/&gt;&lt;wx:font wx:val=&quot;Cambria Math&quot;/&gt;&lt;w:sz w:val=&quot;28&quot;/&gt;&lt;w:sz-cs w:val=&quot;28&quot;/&gt;&lt;w:lang w:val=&quot;RU&quot;/&gt;&lt;/w:rPr&gt;&lt;m:t&gt;= k&lt;/m:t&gt;&lt;/m:r&gt;&lt;m:r&gt;&lt;w:rPr&gt;&lt;w:rFonts w:ascii=&quot;Cambria Math&quot; w:h-ansi=&quot;Cambria Math&quot;/&gt;&lt;wx:font wx:val=&quot;Cambria Math&quot;/&gt;&lt;w:i/&gt;&lt;w:sz w:val=&quot;28&quot;/&gt;&lt;w:sz-cs w:val=&quot;28&quot;/&gt;&lt;w:lang w:val=&quot;RU&quot;/&gt;&lt;/w:rPr&gt;&lt;m:t&gt;x&lt;/m:t&gt;&lt;/m:r&gt;&lt;m:r&gt;&lt;m:rPr&gt;&lt;m:sty m:val=&quot;p&quot;/&gt;&lt;/m:rPr&gt;&lt;w:rPr&gt;&lt;w:rFonts w:ascii=&quot;Cambria Math&quot; w:h-ansi=&quot;Cambria Math&quot;/&gt;&lt;wx:font wx:val=&quot;Cambria Math&quot;/&gt;&lt;w:sz w:val=&quot;28&quot;/&gt;&lt;w:sz-cs w:val=&quot;28&quot;/&gt;&lt;w:lang w:val=&quot;RU&quot;/&gt;&lt;/w:rPr&gt;&lt;m:t&gt;+&lt;/m:t&gt;&lt;/m:r&gt;&lt;m:r&gt;&lt;w:rPr&gt;&lt;w:rFonts w:ascii=&quot;Cambria Math&quot; w:h-ansi=&quot;Cambria Math&quot;/&gt;&lt;wx:font wx:val=&quot;Cambria Math&quot;/&gt;&lt;w:i/&gt;&lt;w:sz w:val=&quot;28&quot;/&gt;&lt;w:sz-cs w:val=&quot;28&quot;/&gt;&lt;w:lang w:val=&quot;RU&quot;/&gt;&lt;/w:rPr&gt;&lt;m:t&gt;b&lt;/m:t&gt;&lt;/m:r&gt;&lt;m:r&gt;&lt;m:rPr&gt;&lt;m:sty m:val=&quot;p&quot;/&gt;&lt;/m:rPr&gt;&lt;w:rPr&gt;&lt;w:rFonts w:ascii=&quot;Cambria Math&quot; w:h-ansi=&quot;Cambria Math&quot;/&gt;&lt;wx:font wx:val=&quot;Cambria Math&quot;/&gt;&lt;w:sz w:val=&quot;28&quot;/&gt;&lt;w:sz-cs w:val=&quot;28&quot;/&gt;&lt;w:lang w:val=&quot;RU&quot;/&gt;&lt;/w:rPr&gt;&lt;m:t&gt;,  &lt;/m:t&gt;&lt;/m:r&gt;&lt;m:r&gt;&lt;w:rPr&gt;&lt;w:rFonts w:ascii=&quot;Cambria Math&quot; w:h-ansi=&quot;Cambria Math&quot;/&gt;&lt;wx:font wx:val=&quot;Cambria Math&quot;/&gt;&lt;w:i/&gt;&lt;w:sz w:val=&quot;28&quot;/&gt;&lt;w:sz-cs w:val=&quot;28&quot;/&gt;&lt;w:lang w:val=&quot;RU&quot;/&gt;&lt;/w:rPr&gt;&lt;m:t&gt;y&lt;/m:t&gt;&lt;/m:r&gt;&lt;m:r&gt;&lt;m:rPr&gt;&lt;m:sty m:val=&quot;p&quot;/&gt;&lt;/m:rPr&gt;&lt;w:rPr&gt;&lt;w:rFonts w:ascii=&quot;Cambria Math&quot; w:h-ansi=&quot;Cambria Math&quot;/&gt;&lt;wx:font wx:val=&quot;Cambria Math&quot;/&gt;&lt;w:sz w:val=&quot;28&quot;/&gt;&lt;w:sz-cs w:val=&quot;28&quot;/&gt;&lt;w:lang w:val=&quot;RU&quot;/&gt;&lt;/w:rPr&gt;&lt;m:t&gt;= &lt;/m:t&gt;&lt;/m:r&gt;&lt;m:f&gt;&lt;m:fPr&gt;&lt;m:ctrlPr&gt;&lt;w:rPr&gt;&lt;w:rFonts w:ascii=&quot;Cambria Math&quot; w:h-ansi=&quot;Cambria Math&quot;/&gt;&lt;wx:font wx:val=&quot;Cambria Math&quot;/&gt;&lt;w:sz w:val=&quot;28&quot;/&gt;&lt;w:sz-cs w:val=&quot;28&quot;/&gt;&lt;w:lang w:val=&quot;RU&quot;/&gt;&lt;/w:rPr&gt;&lt;/m:ctrlPr&gt;&lt;/m:fPr&gt;&lt;m:num&gt;&lt;m:r&gt;&lt;m:rPr&gt;&lt;m:scr m:val=&quot;script&quot;/&gt;&lt;m:sty m:val=&quot;p&quot;/&gt;&lt;/m:rPr&gt;&lt;w:rPr&gt;&lt;w:rFonts w:ascii=&quot;Cambria Math&quot; w:h-ansi=&quot;Cambria Math&quot;/&gt;&lt;wx:font wx:val=&quot;Cambria Math&quot;/&gt;&lt;w:sz w:val=&quot;28&quot;/&gt;&lt;w:sz-cs w:val=&quot;28&quot;/&gt;&lt;w:lang w:val=&quot;RU&quot;/&gt;&lt;/w:rPr&gt;&lt;m:t&gt;k&lt;/m:t&gt;&lt;/m:r&gt;&lt;/m:num&gt;&lt;m:den&gt;&lt;m:r&gt;&lt;w:rPr&gt;&lt;w:rFonts w:ascii=&quot;Cambria Math&quot; w:h-ansi=&quot;Cambria Math&quot;/&gt;&lt;wx:font wx:val=&quot;Cambria Math&quot;/&gt;&lt;w:i/&gt;&lt;w:sz w:val=&quot;28&quot;/&gt;&lt;w:sz-cs w:val=&quot;28&quot;/&gt;&lt;w:lang w:val=&quot;RU&quot;/&gt;&lt;/w:rPr&gt;&lt;m:t&gt;x&lt;/m:t&gt;&lt;/m:r&gt;&lt;/m:den&gt;&lt;/m:f&gt;&lt;m:r&gt;&lt;m:rPr&gt;&lt;m:sty m:val=&quot;p&quot;/&gt;&lt;/m:rPr&gt;&lt;w:rPr&gt;&lt;w:rFonts w:ascii=&quot;Cambria Math&quot; w:h-ansi=&quot;Cambria Math&quot;/&gt;&lt;wx:font wx:val=&quot;Cambria Math&quot;/&gt;&lt;w:sz w:val=&quot;28&quot;/&gt;&lt;w:sz-cs w:val=&quot;28&quot;/&gt;&lt;w:lang w:val=&quot;RU&quot;/&gt;&lt;/w:rPr&gt;&lt;m:t&gt;,          &lt;/m:t&gt;&lt;/m:r&gt;&lt;m:r&gt;&lt;w:rPr&gt;&lt;w:rFonts w:ascii=&quot;Cambria Math&quot; w:h-ansi=&quot;Cambria Math&quot;/&gt;&lt;wx:font wx:val=&quot;Cambria Math&quot;/&gt;&lt;w:i/&gt;&lt;w:sz w:val=&quot;28&quot;/&gt;&lt;w:sz-cs w:val=&quot;28&quot;/&gt;&lt;w:lang w:val=&quot;RU&quot;/&gt;&lt;/w:rPr&gt;&lt;m:t&gt;y&lt;/m:t&gt;&lt;/m:r&gt;&lt;m:r&gt;&lt;m:rPr&gt;&lt;m:sty m:val=&quot;p&quot;/&gt;&lt;/m:rPr&gt;&lt;w:rPr&gt;&lt;w:rFonts w:ascii=&quot;Cambria Math&quot; w:h-ansi=&quot;Cambria Math&quot;/&gt;&lt;wx:font wx:val=&quot;Cambria Math&quot;/&gt;&lt;w:sz w:val=&quot;28&quot;/&gt;&lt;w:sz-cs w:val=&quot;28&quot;/&gt;&lt;w:lang w:val=&quot;RU&quot;/&gt;&lt;/w:rPr&gt;&lt;m:t&gt;=&lt;/m:t&gt;&lt;/m:r&gt;&lt;m:r&gt;&lt;w:rPr&gt;&lt;w:rFonts w:ascii=&quot;Cambria Math&quot; w:h-ansi=&quot;Cambria Math&quot;/&gt;&lt;wx:font wx:val=&quot;Cambria Math&quot;/&gt;&lt;w:i/&gt;&lt;w:sz w:val=&quot;28&quot;/&gt;&lt;w:sz-cs w:val=&quot;28&quot;/&gt;&lt;w:lang w:val=&quot;RU&quot;/&gt;&lt;/w:rPr&gt;&lt;m:t&gt;a&lt;/m:t&gt;&lt;/m:r&gt;&lt;m:sSup&gt;&lt;m:sSupPr&gt;&lt;m:ctrlPr&gt;&lt;w:rPr&gt;&lt;w:rFonts w:ascii=&quot;Cambria Math&quot; w:h-ansi=&quot;Cambria Math&quot;/&gt;&lt;wx:font wx:val=&quot;Cambria Math&quot;/&gt;&lt;w:sz w:val=&quot;28&quot;/&gt;&lt;w:sz-cs w:val=&quot;28&quot;/&gt;&lt;w:lang w:val=&quot;RU&quot;/&gt;&lt;/w:rPr&gt;&lt;/m:ctrlPr&gt;&lt;/m:sSupPr&gt;&lt;m:e&gt;&lt;m:r&gt;&lt;w:rPr&gt;&lt;w:rFonts w:ascii=&quot;Cambria Math&quot; w:h-ansi=&quot;Cambria Math&quot;/&gt;&lt;wx:font wx:val=&quot;Cambria Math&quot;/&gt;&lt;w:i/&gt;&lt;w:sz w:val=&quot;28&quot;/&gt;&lt;w:sz-cs w:val=&quot;28&quot;/&gt;&lt;w:lang w:val=&quot;RU&quot;/&gt;&lt;/w:rPr&gt;&lt;m:t&gt;x&lt;/m:t&gt;&lt;/m:r&gt;&lt;/m:e&gt;&lt;m:sup&gt;&lt;m:r&gt;&lt;m:rPr&gt;&lt;m:sty m:val=&quot;p&quot;/&gt;&lt;/m:rPr&gt;&lt;w:rPr&gt;&lt;w:rFonts w:ascii=&quot;Cambria Math&quot; w:h-ansi=&quot;Cambria Math&quot;/&gt;&lt;wx:font wx:val=&quot;Cambria Math&quot;/&gt;&lt;w:sz w:val=&quot;28&quot;/&gt;&lt;w:sz-cs w:val=&quot;28&quot;/&gt;&lt;w:lang w:val=&quot;RU&quot;/&gt;&lt;/w:rPr&gt;&lt;m:t&gt;2&lt;/m:t&gt;&lt;/m:r&gt;&lt;/m:sup&gt;&lt;/m:sSup&gt;&lt;m:r&gt;&lt;m:rPr&gt;&lt;m:sty m:val=&quot;p&quot;/&gt;&lt;/m:rPr&gt;&lt;w:rPr&gt;&lt;w:rFonts w:ascii=&quot;Cambria Math&quot; w:h-ansi=&quot;Cambria Math&quot;/&gt;&lt;wx:font wx:val=&quot;Cambria Math&quot;/&gt;&lt;w:sz w:val=&quot;28&quot;/&gt;&lt;w:sz-cs w:val=&quot;28&quot;/&gt;&lt;w:lang w:val=&quot;RU&quot;/&gt;&lt;/w:rPr&gt;&lt;m:t&gt;+&lt;/m:t&gt;&lt;/m:r&gt;&lt;m:r&gt;&lt;w:rPr&gt;&lt;w:rFonts w:ascii=&quot;Cambria Math&quot; w:h-ansi=&quot;Cambria Math&quot;/&gt;&lt;wx:font wx:val=&quot;Cambria Math&quot;/&gt;&lt;w:i/&gt;&lt;w:sz w:val=&quot;28&quot;/&gt;&lt;w:sz-cs w:val=&quot;28&quot;/&gt;&lt;w:lang w:val=&quot;RU&quot;/&gt;&lt;/w:rPr&gt;&lt;m:t&gt;bx&lt;/m:t&gt;&lt;/m:r&gt;&lt;m:r&gt;&lt;m:rPr&gt;&lt;m:sty m:val=&quot;p&quot;/&gt;&lt;/m:rPr&gt;&lt;w:rPr&gt;&lt;w:rFonts w:ascii=&quot;Cambria Math&quot; w:h-ansi=&quot;Cambria Math&quot;/&gt;&lt;wx:font wx:val=&quot;Cambria Math&quot;/&gt;&lt;w:sz w:val=&quot;28&quot;/&gt;&lt;w:sz-cs w:val=&quot;28&quot;/&gt;&lt;w:lang w:val=&quot;RU&quot;/&gt;&lt;/w:rPr&gt;&lt;m:t&gt;+&lt;/m:t&gt;&lt;/m:r&gt;&lt;m:r&gt;&lt;w:rPr&gt;&lt;w:rFonts w:ascii=&quot;Cambria Math&quot; w:h-ansi=&quot;Cambria Math&quot;/&gt;&lt;wx:font wx:val=&quot;Cambria Math&quot;/&gt;&lt;w:i/&gt;&lt;w:sz w:val=&quot;28&quot;/&gt;&lt;w:sz-cs w:val=&quot;28&quot;/&gt;&lt;w:lang w:val=&quot;RU&quot;/&gt;&lt;/w:rPr&gt;&lt;m:t&gt;c&lt;/m:t&gt;&lt;/m:r&gt;&lt;m:r&gt;&lt;m:rPr&gt;&lt;m:sty m:val=&quot;p&quot;/&gt;&lt;/m:rPr&gt;&lt;w:rPr&gt;&lt;w:rFonts w:ascii=&quot;Cambria Math&quot; w:h-ansi=&quot;Cambria Math&quot;/&gt;&lt;wx:font wx:val=&quot;Cambria Math&quot;/&gt;&lt;w:sz w:val=&quot;28&quot;/&gt;&lt;w:sz-cs w:val=&quot;28&quot;/&gt;&lt;w:lang w:val=&quot;RU&quot;/&gt;&lt;/w:rPr&gt;&lt;m:t&gt;,  &lt;/m:t&gt;&lt;/m:r&gt;&lt;m:r&gt;&lt;w:rPr&gt;&lt;w:rFonts w:ascii=&quot;Cambria Math&quot; w:h-ansi=&quot;Cambria Math&quot;/&gt;&lt;wx:font wx:val=&quot;Cambria Math&quot;/&gt;&lt;w:i/&gt;&lt;w:sz w:val=&quot;28&quot;/&gt;&lt;w:sz-cs w:val=&quot;28&quot;/&gt;&lt;w:lang w:val=&quot;RU&quot;/&gt;&lt;/w:rPr&gt;&lt;m:t&gt;y&lt;/m:t&gt;&lt;/m:r&gt;&lt;m:r&gt;&lt;m:rPr&gt;&lt;m:sty m:val=&quot;p&quot;/&gt;&lt;/m:rPr&gt;&lt;w:rPr&gt;&lt;w:rFonts w:ascii=&quot;Cambria Math&quot; w:h-ansi=&quot;Cambria Math&quot;/&gt;&lt;wx:font wx:val=&quot;Cambria Math&quot;/&gt;&lt;w:sz w:val=&quot;28&quot;/&gt;&lt;w:sz-cs w:val=&quot;28&quot;/&gt;&lt;w:lang w:val=&quot;RU&quot;/&gt;&lt;/w:rPr&gt;&lt;m:t&gt;= &lt;/m:t&gt;&lt;/m:r&gt;&lt;m:sSup&gt;&lt;m:sSupPr&gt;&lt;m:ctrlPr&gt;&lt;w:rPr&gt;&lt;w:rFonts w:ascii=&quot;Cambria Math&quot; w:h-ansi=&quot;Cambria Math&quot;/&gt;&lt;wx:font wx:val=&quot;Cambria Math&quot;/&gt;&lt;w:sz w:val=&quot;28&quot;/&gt;&lt;w:sz-cs w:val=&quot;28&quot;/&gt;&lt;w:lang w:val=&quot;RU&quot;/&gt;&lt;/w:rPr&gt;&lt;/m:ctrlPr&gt;&lt;/m:sSupPr&gt;&lt;m:e&gt;&lt;m:r&gt;&lt;w:rPr&gt;&lt;w:rFonts w:ascii=&quot;Cambria Math&quot; w:h-ansi=&quot;Cambria Math&quot;/&gt;&lt;wx:font wx:val=&quot;Cambria Math&quot;/&gt;&lt;w:i/&gt;&lt;w:sz w:val=&quot;28&quot;/&gt;&lt;w:sz-cs w:val=&quot;28&quot;/&gt;&lt;w:lang w:val=&quot;RU&quot;/&gt;&lt;/w:rPr&gt;&lt;m:t&gt;x&lt;/m:t&gt;&lt;/m:r&gt;&lt;/m:e&gt;&lt;m:sup&gt;&lt;m:r&gt;&lt;m:rPr&gt;&lt;m:sty m:val=&quot;p&quot;/&gt;&lt;/m:rPr&gt;&lt;w:rPr&gt;&lt;w:rFonts w:ascii=&quot;Cambria Math&quot; w:h-ansi=&quot;Cambria Math&quot;/&gt;&lt;wx:font wx:val=&quot;Cambria Math&quot;/&gt;&lt;w:sz w:val=&quot;28&quot;/&gt;&lt;w:sz-cs w:val=&quot;28&quot;/&gt;&lt;w:lang w:val=&quot;RU&quot;/&gt;&lt;/w:rPr&gt;&lt;m:t&gt;3&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stroked="f">
            <v:imagedata r:id="rId16" o:title="" chromakey="white"/>
          </v:shape>
        </w:pict>
      </w:r>
      <w:r w:rsidRPr="008937B5">
        <w:rPr>
          <w:rFonts w:eastAsia="Calibri"/>
          <w:lang w:val="ru-RU" w:eastAsia="en-US" w:bidi="ar-SA"/>
        </w:rPr>
        <w:t xml:space="preserve">, </w:t>
      </w:r>
      <w:r>
        <w:rPr>
          <w:rFonts w:ascii="Times New Roman" w:hAnsi="Times New Roman"/>
          <w:sz w:val="24"/>
          <w:szCs w:val="24"/>
        </w:rPr>
        <w:pict>
          <v:shape id="_x0000_i1031" type="#_x0000_t75" style="width:99.75pt;height:20.2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80&quot;/&gt;&lt;w:doNotEmbedSystemFonts/&gt;&lt;w:defaultTabStop w:val=&quot;708&quot;/&gt;&lt;w:punctuationKerning/&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5509DA&quot;/&gt;&lt;wsp:rsid wsp:val=&quot;00000DC9&quot;/&gt;&lt;wsp:rsid wsp:val=&quot;00002789&quot;/&gt;&lt;wsp:rsid wsp:val=&quot;000078AC&quot;/&gt;&lt;wsp:rsid wsp:val=&quot;00010DB2&quot;/&gt;&lt;wsp:rsid wsp:val=&quot;00013257&quot;/&gt;&lt;wsp:rsid wsp:val=&quot;00017C20&quot;/&gt;&lt;wsp:rsid wsp:val=&quot;0002002C&quot;/&gt;&lt;wsp:rsid wsp:val=&quot;000200B2&quot;/&gt;&lt;wsp:rsid wsp:val=&quot;0002502F&quot;/&gt;&lt;wsp:rsid wsp:val=&quot;00026E97&quot;/&gt;&lt;wsp:rsid wsp:val=&quot;00034664&quot;/&gt;&lt;wsp:rsid wsp:val=&quot;000353A1&quot;/&gt;&lt;wsp:rsid wsp:val=&quot;00037878&quot;/&gt;&lt;wsp:rsid wsp:val=&quot;00040FF2&quot;/&gt;&lt;wsp:rsid wsp:val=&quot;00041B2F&quot;/&gt;&lt;wsp:rsid wsp:val=&quot;00041F7F&quot;/&gt;&lt;wsp:rsid wsp:val=&quot;000451F5&quot;/&gt;&lt;wsp:rsid wsp:val=&quot;00047611&quot;/&gt;&lt;wsp:rsid wsp:val=&quot;00052478&quot;/&gt;&lt;wsp:rsid wsp:val=&quot;000558B7&quot;/&gt;&lt;wsp:rsid wsp:val=&quot;00056B0F&quot;/&gt;&lt;wsp:rsid wsp:val=&quot;00057EEB&quot;/&gt;&lt;wsp:rsid wsp:val=&quot;00060A7D&quot;/&gt;&lt;wsp:rsid wsp:val=&quot;000638DF&quot;/&gt;&lt;wsp:rsid wsp:val=&quot;0006576F&quot;/&gt;&lt;wsp:rsid wsp:val=&quot;00073C3E&quot;/&gt;&lt;wsp:rsid wsp:val=&quot;00080354&quot;/&gt;&lt;wsp:rsid wsp:val=&quot;00082088&quot;/&gt;&lt;wsp:rsid wsp:val=&quot;00093E8F&quot;/&gt;&lt;wsp:rsid wsp:val=&quot;00095223&quot;/&gt;&lt;wsp:rsid wsp:val=&quot;0009558A&quot;/&gt;&lt;wsp:rsid wsp:val=&quot;00095F67&quot;/&gt;&lt;wsp:rsid wsp:val=&quot;00096252&quot;/&gt;&lt;wsp:rsid wsp:val=&quot;000965AE&quot;/&gt;&lt;wsp:rsid wsp:val=&quot;000A1DE9&quot;/&gt;&lt;wsp:rsid wsp:val=&quot;000A5707&quot;/&gt;&lt;wsp:rsid wsp:val=&quot;000B1C4A&quot;/&gt;&lt;wsp:rsid wsp:val=&quot;000B2108&quot;/&gt;&lt;wsp:rsid wsp:val=&quot;000B57D3&quot;/&gt;&lt;wsp:rsid wsp:val=&quot;000B77A8&quot;/&gt;&lt;wsp:rsid wsp:val=&quot;000C0226&quot;/&gt;&lt;wsp:rsid wsp:val=&quot;000C748E&quot;/&gt;&lt;wsp:rsid wsp:val=&quot;000C785D&quot;/&gt;&lt;wsp:rsid wsp:val=&quot;000C78B7&quot;/&gt;&lt;wsp:rsid wsp:val=&quot;000D47C9&quot;/&gt;&lt;wsp:rsid wsp:val=&quot;000D5196&quot;/&gt;&lt;wsp:rsid wsp:val=&quot;000D76C3&quot;/&gt;&lt;wsp:rsid wsp:val=&quot;000D7807&quot;/&gt;&lt;wsp:rsid wsp:val=&quot;000E3BB9&quot;/&gt;&lt;wsp:rsid wsp:val=&quot;000E6A4E&quot;/&gt;&lt;wsp:rsid wsp:val=&quot;000E74F6&quot;/&gt;&lt;wsp:rsid wsp:val=&quot;000E7BA5&quot;/&gt;&lt;wsp:rsid wsp:val=&quot;000F0651&quot;/&gt;&lt;wsp:rsid wsp:val=&quot;000F39D8&quot;/&gt;&lt;wsp:rsid wsp:val=&quot;000F4BCE&quot;/&gt;&lt;wsp:rsid wsp:val=&quot;000F6383&quot;/&gt;&lt;wsp:rsid wsp:val=&quot;00100623&quot;/&gt;&lt;wsp:rsid wsp:val=&quot;00101512&quot;/&gt;&lt;wsp:rsid wsp:val=&quot;00101675&quot;/&gt;&lt;wsp:rsid wsp:val=&quot;00104EF9&quot;/&gt;&lt;wsp:rsid wsp:val=&quot;001057F5&quot;/&gt;&lt;wsp:rsid wsp:val=&quot;0010621C&quot;/&gt;&lt;wsp:rsid wsp:val=&quot;00113533&quot;/&gt;&lt;wsp:rsid wsp:val=&quot;00114098&quot;/&gt;&lt;wsp:rsid wsp:val=&quot;0011571D&quot;/&gt;&lt;wsp:rsid wsp:val=&quot;00121C74&quot;/&gt;&lt;wsp:rsid wsp:val=&quot;00121C7C&quot;/&gt;&lt;wsp:rsid wsp:val=&quot;00123359&quot;/&gt;&lt;wsp:rsid wsp:val=&quot;00124DE6&quot;/&gt;&lt;wsp:rsid wsp:val=&quot;00127B73&quot;/&gt;&lt;wsp:rsid wsp:val=&quot;00132EC4&quot;/&gt;&lt;wsp:rsid wsp:val=&quot;00134E17&quot;/&gt;&lt;wsp:rsid wsp:val=&quot;00135A26&quot;/&gt;&lt;wsp:rsid wsp:val=&quot;00135F51&quot;/&gt;&lt;wsp:rsid wsp:val=&quot;0013603B&quot;/&gt;&lt;wsp:rsid wsp:val=&quot;001454A9&quot;/&gt;&lt;wsp:rsid wsp:val=&quot;00147ADC&quot;/&gt;&lt;wsp:rsid wsp:val=&quot;00150A9D&quot;/&gt;&lt;wsp:rsid wsp:val=&quot;00150E8F&quot;/&gt;&lt;wsp:rsid wsp:val=&quot;00155762&quot;/&gt;&lt;wsp:rsid wsp:val=&quot;0016526C&quot;/&gt;&lt;wsp:rsid wsp:val=&quot;0016576C&quot;/&gt;&lt;wsp:rsid wsp:val=&quot;00170406&quot;/&gt;&lt;wsp:rsid wsp:val=&quot;00170CED&quot;/&gt;&lt;wsp:rsid wsp:val=&quot;0017172E&quot;/&gt;&lt;wsp:rsid wsp:val=&quot;00172F75&quot;/&gt;&lt;wsp:rsid wsp:val=&quot;001730D6&quot;/&gt;&lt;wsp:rsid wsp:val=&quot;0018543C&quot;/&gt;&lt;wsp:rsid wsp:val=&quot;00191211&quot;/&gt;&lt;wsp:rsid wsp:val=&quot;001955E4&quot;/&gt;&lt;wsp:rsid wsp:val=&quot;001961DA&quot;/&gt;&lt;wsp:rsid wsp:val=&quot;00197BE5&quot;/&gt;&lt;wsp:rsid wsp:val=&quot;00197E5E&quot;/&gt;&lt;wsp:rsid wsp:val=&quot;001A0886&quot;/&gt;&lt;wsp:rsid wsp:val=&quot;001A2A5E&quot;/&gt;&lt;wsp:rsid wsp:val=&quot;001A4D21&quot;/&gt;&lt;wsp:rsid wsp:val=&quot;001A4F22&quot;/&gt;&lt;wsp:rsid wsp:val=&quot;001A5591&quot;/&gt;&lt;wsp:rsid wsp:val=&quot;001B1B2A&quot;/&gt;&lt;wsp:rsid wsp:val=&quot;001B3E8B&quot;/&gt;&lt;wsp:rsid wsp:val=&quot;001B3F02&quot;/&gt;&lt;wsp:rsid wsp:val=&quot;001B4518&quot;/&gt;&lt;wsp:rsid wsp:val=&quot;001B5CC3&quot;/&gt;&lt;wsp:rsid wsp:val=&quot;001B5FFB&quot;/&gt;&lt;wsp:rsid wsp:val=&quot;001B758A&quot;/&gt;&lt;wsp:rsid wsp:val=&quot;001B7632&quot;/&gt;&lt;wsp:rsid wsp:val=&quot;001B773D&quot;/&gt;&lt;wsp:rsid wsp:val=&quot;001C07B2&quot;/&gt;&lt;wsp:rsid wsp:val=&quot;001C504F&quot;/&gt;&lt;wsp:rsid wsp:val=&quot;001C6CF3&quot;/&gt;&lt;wsp:rsid wsp:val=&quot;001D6574&quot;/&gt;&lt;wsp:rsid wsp:val=&quot;001E0F7D&quot;/&gt;&lt;wsp:rsid wsp:val=&quot;001E4D51&quot;/&gt;&lt;wsp:rsid wsp:val=&quot;001E4D53&quot;/&gt;&lt;wsp:rsid wsp:val=&quot;001E57E3&quot;/&gt;&lt;wsp:rsid wsp:val=&quot;001E7439&quot;/&gt;&lt;wsp:rsid wsp:val=&quot;001F1BF2&quot;/&gt;&lt;wsp:rsid wsp:val=&quot;001F4FFE&quot;/&gt;&lt;wsp:rsid wsp:val=&quot;0020035C&quot;/&gt;&lt;wsp:rsid wsp:val=&quot;002032C5&quot;/&gt;&lt;wsp:rsid wsp:val=&quot;00205E4C&quot;/&gt;&lt;wsp:rsid wsp:val=&quot;00215425&quot;/&gt;&lt;wsp:rsid wsp:val=&quot;00217D03&quot;/&gt;&lt;wsp:rsid wsp:val=&quot;00220A62&quot;/&gt;&lt;wsp:rsid wsp:val=&quot;002211D3&quot;/&gt;&lt;wsp:rsid wsp:val=&quot;00222782&quot;/&gt;&lt;wsp:rsid wsp:val=&quot;0022482F&quot;/&gt;&lt;wsp:rsid wsp:val=&quot;00225C84&quot;/&gt;&lt;wsp:rsid wsp:val=&quot;00226831&quot;/&gt;&lt;wsp:rsid wsp:val=&quot;00226F87&quot;/&gt;&lt;wsp:rsid wsp:val=&quot;00231FAF&quot;/&gt;&lt;wsp:rsid wsp:val=&quot;002336BD&quot;/&gt;&lt;wsp:rsid wsp:val=&quot;002402C4&quot;/&gt;&lt;wsp:rsid wsp:val=&quot;00242919&quot;/&gt;&lt;wsp:rsid wsp:val=&quot;00243836&quot;/&gt;&lt;wsp:rsid wsp:val=&quot;00244FF2&quot;/&gt;&lt;wsp:rsid wsp:val=&quot;00246D32&quot;/&gt;&lt;wsp:rsid wsp:val=&quot;0024725E&quot;/&gt;&lt;wsp:rsid wsp:val=&quot;002552A6&quot;/&gt;&lt;wsp:rsid wsp:val=&quot;002618EA&quot;/&gt;&lt;wsp:rsid wsp:val=&quot;002635DF&quot;/&gt;&lt;wsp:rsid wsp:val=&quot;00264CD1&quot;/&gt;&lt;wsp:rsid wsp:val=&quot;002669E3&quot;/&gt;&lt;wsp:rsid wsp:val=&quot;002746CE&quot;/&gt;&lt;wsp:rsid wsp:val=&quot;00274CF0&quot;/&gt;&lt;wsp:rsid wsp:val=&quot;00276D3A&quot;/&gt;&lt;wsp:rsid wsp:val=&quot;00281A9F&quot;/&gt;&lt;wsp:rsid wsp:val=&quot;002837DD&quot;/&gt;&lt;wsp:rsid wsp:val=&quot;00283F18&quot;/&gt;&lt;wsp:rsid wsp:val=&quot;00286F07&quot;/&gt;&lt;wsp:rsid wsp:val=&quot;002916DE&quot;/&gt;&lt;wsp:rsid wsp:val=&quot;002952C0&quot;/&gt;&lt;wsp:rsid wsp:val=&quot;0029561E&quot;/&gt;&lt;wsp:rsid wsp:val=&quot;00296886&quot;/&gt;&lt;wsp:rsid wsp:val=&quot;00297415&quot;/&gt;&lt;wsp:rsid wsp:val=&quot;00297646&quot;/&gt;&lt;wsp:rsid wsp:val=&quot;002A1088&quot;/&gt;&lt;wsp:rsid wsp:val=&quot;002A3B09&quot;/&gt;&lt;wsp:rsid wsp:val=&quot;002A3D2E&quot;/&gt;&lt;wsp:rsid wsp:val=&quot;002B095A&quot;/&gt;&lt;wsp:rsid wsp:val=&quot;002B172B&quot;/&gt;&lt;wsp:rsid wsp:val=&quot;002B4040&quot;/&gt;&lt;wsp:rsid wsp:val=&quot;002B647D&quot;/&gt;&lt;wsp:rsid wsp:val=&quot;002B7299&quot;/&gt;&lt;wsp:rsid wsp:val=&quot;002C168F&quot;/&gt;&lt;wsp:rsid wsp:val=&quot;002C2981&quot;/&gt;&lt;wsp:rsid wsp:val=&quot;002C3D87&quot;/&gt;&lt;wsp:rsid wsp:val=&quot;002C7BE4&quot;/&gt;&lt;wsp:rsid wsp:val=&quot;002D26D1&quot;/&gt;&lt;wsp:rsid wsp:val=&quot;002D4305&quot;/&gt;&lt;wsp:rsid wsp:val=&quot;002E100F&quot;/&gt;&lt;wsp:rsid wsp:val=&quot;002E6491&quot;/&gt;&lt;wsp:rsid wsp:val=&quot;002F2EF4&quot;/&gt;&lt;wsp:rsid wsp:val=&quot;002F5E5D&quot;/&gt;&lt;wsp:rsid wsp:val=&quot;002F78DA&quot;/&gt;&lt;wsp:rsid wsp:val=&quot;00301F64&quot;/&gt;&lt;wsp:rsid wsp:val=&quot;00302086&quot;/&gt;&lt;wsp:rsid wsp:val=&quot;00307329&quot;/&gt;&lt;wsp:rsid wsp:val=&quot;003121CD&quot;/&gt;&lt;wsp:rsid wsp:val=&quot;003137A1&quot;/&gt;&lt;wsp:rsid wsp:val=&quot;00315529&quot;/&gt;&lt;wsp:rsid wsp:val=&quot;003206F3&quot;/&gt;&lt;wsp:rsid wsp:val=&quot;00323C64&quot;/&gt;&lt;wsp:rsid wsp:val=&quot;00325E56&quot;/&gt;&lt;wsp:rsid wsp:val=&quot;00330547&quot;/&gt;&lt;wsp:rsid wsp:val=&quot;00331FD6&quot;/&gt;&lt;wsp:rsid wsp:val=&quot;003325F0&quot;/&gt;&lt;wsp:rsid wsp:val=&quot;003327B8&quot;/&gt;&lt;wsp:rsid wsp:val=&quot;003341DF&quot;/&gt;&lt;wsp:rsid wsp:val=&quot;003410BD&quot;/&gt;&lt;wsp:rsid wsp:val=&quot;00347685&quot;/&gt;&lt;wsp:rsid wsp:val=&quot;00350BF6&quot;/&gt;&lt;wsp:rsid wsp:val=&quot;00353041&quot;/&gt;&lt;wsp:rsid wsp:val=&quot;00356B48&quot;/&gt;&lt;wsp:rsid wsp:val=&quot;00363CCB&quot;/&gt;&lt;wsp:rsid wsp:val=&quot;00367A91&quot;/&gt;&lt;wsp:rsid wsp:val=&quot;00370C85&quot;/&gt;&lt;wsp:rsid wsp:val=&quot;003733CB&quot;/&gt;&lt;wsp:rsid wsp:val=&quot;0037414B&quot;/&gt;&lt;wsp:rsid wsp:val=&quot;00376189&quot;/&gt;&lt;wsp:rsid wsp:val=&quot;00383F01&quot;/&gt;&lt;wsp:rsid wsp:val=&quot;003870DE&quot;/&gt;&lt;wsp:rsid wsp:val=&quot;00392225&quot;/&gt;&lt;wsp:rsid wsp:val=&quot;00393A0A&quot;/&gt;&lt;wsp:rsid wsp:val=&quot;00395821&quot;/&gt;&lt;wsp:rsid wsp:val=&quot;0039787C&quot;/&gt;&lt;wsp:rsid wsp:val=&quot;003A09AC&quot;/&gt;&lt;wsp:rsid wsp:val=&quot;003A0EE5&quot;/&gt;&lt;wsp:rsid wsp:val=&quot;003B4209&quot;/&gt;&lt;wsp:rsid wsp:val=&quot;003B673E&quot;/&gt;&lt;wsp:rsid wsp:val=&quot;003C1D2C&quot;/&gt;&lt;wsp:rsid wsp:val=&quot;003D18B4&quot;/&gt;&lt;wsp:rsid wsp:val=&quot;003D3AF1&quot;/&gt;&lt;wsp:rsid wsp:val=&quot;003E19CC&quot;/&gt;&lt;wsp:rsid wsp:val=&quot;003E1DF5&quot;/&gt;&lt;wsp:rsid wsp:val=&quot;003E6565&quot;/&gt;&lt;wsp:rsid wsp:val=&quot;003F095A&quot;/&gt;&lt;wsp:rsid wsp:val=&quot;003F0D3C&quot;/&gt;&lt;wsp:rsid wsp:val=&quot;0040090F&quot;/&gt;&lt;wsp:rsid wsp:val=&quot;00401BD9&quot;/&gt;&lt;wsp:rsid wsp:val=&quot;00403972&quot;/&gt;&lt;wsp:rsid wsp:val=&quot;00404670&quot;/&gt;&lt;wsp:rsid wsp:val=&quot;00404A47&quot;/&gt;&lt;wsp:rsid wsp:val=&quot;00404C94&quot;/&gt;&lt;wsp:rsid wsp:val=&quot;0040543E&quot;/&gt;&lt;wsp:rsid wsp:val=&quot;004069B3&quot;/&gt;&lt;wsp:rsid wsp:val=&quot;00410D72&quot;/&gt;&lt;wsp:rsid wsp:val=&quot;00412EA5&quot;/&gt;&lt;wsp:rsid wsp:val=&quot;004161BD&quot;/&gt;&lt;wsp:rsid wsp:val=&quot;00416D05&quot;/&gt;&lt;wsp:rsid wsp:val=&quot;00417B3B&quot;/&gt;&lt;wsp:rsid wsp:val=&quot;00420CD4&quot;/&gt;&lt;wsp:rsid wsp:val=&quot;0042345C&quot;/&gt;&lt;wsp:rsid wsp:val=&quot;00430988&quot;/&gt;&lt;wsp:rsid wsp:val=&quot;004316B2&quot;/&gt;&lt;wsp:rsid wsp:val=&quot;00431C10&quot;/&gt;&lt;wsp:rsid wsp:val=&quot;0043530E&quot;/&gt;&lt;wsp:rsid wsp:val=&quot;00436627&quot;/&gt;&lt;wsp:rsid wsp:val=&quot;0043798D&quot;/&gt;&lt;wsp:rsid wsp:val=&quot;004418A6&quot;/&gt;&lt;wsp:rsid wsp:val=&quot;00446E48&quot;/&gt;&lt;wsp:rsid wsp:val=&quot;004476B5&quot;/&gt;&lt;wsp:rsid wsp:val=&quot;00447F99&quot;/&gt;&lt;wsp:rsid wsp:val=&quot;00450219&quot;/&gt;&lt;wsp:rsid wsp:val=&quot;0045479E&quot;/&gt;&lt;wsp:rsid wsp:val=&quot;004552C0&quot;/&gt;&lt;wsp:rsid wsp:val=&quot;00457265&quot;/&gt;&lt;wsp:rsid wsp:val=&quot;00460248&quot;/&gt;&lt;wsp:rsid wsp:val=&quot;00460527&quot;/&gt;&lt;wsp:rsid wsp:val=&quot;00461025&quot;/&gt;&lt;wsp:rsid wsp:val=&quot;0046164D&quot;/&gt;&lt;wsp:rsid wsp:val=&quot;00461D3B&quot;/&gt;&lt;wsp:rsid wsp:val=&quot;004622CF&quot;/&gt;&lt;wsp:rsid wsp:val=&quot;00471DFD&quot;/&gt;&lt;wsp:rsid wsp:val=&quot;00472B3C&quot;/&gt;&lt;wsp:rsid wsp:val=&quot;004733C8&quot;/&gt;&lt;wsp:rsid wsp:val=&quot;0047456A&quot;/&gt;&lt;wsp:rsid wsp:val=&quot;00476273&quot;/&gt;&lt;wsp:rsid wsp:val=&quot;0047780B&quot;/&gt;&lt;wsp:rsid wsp:val=&quot;00480115&quot;/&gt;&lt;wsp:rsid wsp:val=&quot;00482FA6&quot;/&gt;&lt;wsp:rsid wsp:val=&quot;00483094&quot;/&gt;&lt;wsp:rsid wsp:val=&quot;0048320C&quot;/&gt;&lt;wsp:rsid wsp:val=&quot;00483303&quot;/&gt;&lt;wsp:rsid wsp:val=&quot;00484F8D&quot;/&gt;&lt;wsp:rsid wsp:val=&quot;004854E3&quot;/&gt;&lt;wsp:rsid wsp:val=&quot;004859A7&quot;/&gt;&lt;wsp:rsid wsp:val=&quot;004864B2&quot;/&gt;&lt;wsp:rsid wsp:val=&quot;00486F94&quot;/&gt;&lt;wsp:rsid wsp:val=&quot;00487BF1&quot;/&gt;&lt;wsp:rsid wsp:val=&quot;0049201F&quot;/&gt;&lt;wsp:rsid wsp:val=&quot;00492F52&quot;/&gt;&lt;wsp:rsid wsp:val=&quot;00495118&quot;/&gt;&lt;wsp:rsid wsp:val=&quot;0049660B&quot;/&gt;&lt;wsp:rsid wsp:val=&quot;004A1BA8&quot;/&gt;&lt;wsp:rsid wsp:val=&quot;004A69BD&quot;/&gt;&lt;wsp:rsid wsp:val=&quot;004A7C71&quot;/&gt;&lt;wsp:rsid wsp:val=&quot;004B1E36&quot;/&gt;&lt;wsp:rsid wsp:val=&quot;004B5D5C&quot;/&gt;&lt;wsp:rsid wsp:val=&quot;004B7DFA&quot;/&gt;&lt;wsp:rsid wsp:val=&quot;004C2EC1&quot;/&gt;&lt;wsp:rsid wsp:val=&quot;004C6D85&quot;/&gt;&lt;wsp:rsid wsp:val=&quot;004C7EA9&quot;/&gt;&lt;wsp:rsid wsp:val=&quot;004D2297&quot;/&gt;&lt;wsp:rsid wsp:val=&quot;004E0836&quot;/&gt;&lt;wsp:rsid wsp:val=&quot;004E6214&quot;/&gt;&lt;wsp:rsid wsp:val=&quot;004E6F3F&quot;/&gt;&lt;wsp:rsid wsp:val=&quot;004F1BA7&quot;/&gt;&lt;wsp:rsid wsp:val=&quot;004F36DA&quot;/&gt;&lt;wsp:rsid wsp:val=&quot;004F5435&quot;/&gt;&lt;wsp:rsid wsp:val=&quot;004F7A0B&quot;/&gt;&lt;wsp:rsid wsp:val=&quot;0050019D&quot;/&gt;&lt;wsp:rsid wsp:val=&quot;0050120F&quot;/&gt;&lt;wsp:rsid wsp:val=&quot;00503BF9&quot;/&gt;&lt;wsp:rsid wsp:val=&quot;00504F84&quot;/&gt;&lt;wsp:rsid wsp:val=&quot;00506F3C&quot;/&gt;&lt;wsp:rsid wsp:val=&quot;00514695&quot;/&gt;&lt;wsp:rsid wsp:val=&quot;00516BD8&quot;/&gt;&lt;wsp:rsid wsp:val=&quot;005174DF&quot;/&gt;&lt;wsp:rsid wsp:val=&quot;0052030A&quot;/&gt;&lt;wsp:rsid wsp:val=&quot;005208E1&quot;/&gt;&lt;wsp:rsid wsp:val=&quot;00522B1A&quot;/&gt;&lt;wsp:rsid wsp:val=&quot;00522D34&quot;/&gt;&lt;wsp:rsid wsp:val=&quot;00524E06&quot;/&gt;&lt;wsp:rsid wsp:val=&quot;005266D6&quot;/&gt;&lt;wsp:rsid wsp:val=&quot;005329E9&quot;/&gt;&lt;wsp:rsid wsp:val=&quot;00535A9D&quot;/&gt;&lt;wsp:rsid wsp:val=&quot;005367FD&quot;/&gt;&lt;wsp:rsid wsp:val=&quot;005429C2&quot;/&gt;&lt;wsp:rsid wsp:val=&quot;00545021&quot;/&gt;&lt;wsp:rsid wsp:val=&quot;005509DA&quot;/&gt;&lt;wsp:rsid wsp:val=&quot;00550BAE&quot;/&gt;&lt;wsp:rsid wsp:val=&quot;005510BF&quot;/&gt;&lt;wsp:rsid wsp:val=&quot;00555E5E&quot;/&gt;&lt;wsp:rsid wsp:val=&quot;005618E0&quot;/&gt;&lt;wsp:rsid wsp:val=&quot;005652AA&quot;/&gt;&lt;wsp:rsid wsp:val=&quot;00567985&quot;/&gt;&lt;wsp:rsid wsp:val=&quot;00571E5C&quot;/&gt;&lt;wsp:rsid wsp:val=&quot;00573EA0&quot;/&gt;&lt;wsp:rsid wsp:val=&quot;00576699&quot;/&gt;&lt;wsp:rsid wsp:val=&quot;00577303&quot;/&gt;&lt;wsp:rsid wsp:val=&quot;00590394&quot;/&gt;&lt;wsp:rsid wsp:val=&quot;00592CA6&quot;/&gt;&lt;wsp:rsid wsp:val=&quot;00592E55&quot;/&gt;&lt;wsp:rsid wsp:val=&quot;0059518C&quot;/&gt;&lt;wsp:rsid wsp:val=&quot;005971C2&quot;/&gt;&lt;wsp:rsid wsp:val=&quot;005A4238&quot;/&gt;&lt;wsp:rsid wsp:val=&quot;005B0863&quot;/&gt;&lt;wsp:rsid wsp:val=&quot;005B3031&quot;/&gt;&lt;wsp:rsid wsp:val=&quot;005B5B4B&quot;/&gt;&lt;wsp:rsid wsp:val=&quot;005B7418&quot;/&gt;&lt;wsp:rsid wsp:val=&quot;005B7765&quot;/&gt;&lt;wsp:rsid wsp:val=&quot;005C089A&quot;/&gt;&lt;wsp:rsid wsp:val=&quot;005C2BF7&quot;/&gt;&lt;wsp:rsid wsp:val=&quot;005C3D85&quot;/&gt;&lt;wsp:rsid wsp:val=&quot;005C54A5&quot;/&gt;&lt;wsp:rsid wsp:val=&quot;005C75B7&quot;/&gt;&lt;wsp:rsid wsp:val=&quot;005D1802&quot;/&gt;&lt;wsp:rsid wsp:val=&quot;005D2BBA&quot;/&gt;&lt;wsp:rsid wsp:val=&quot;005D4A0F&quot;/&gt;&lt;wsp:rsid wsp:val=&quot;005D5310&quot;/&gt;&lt;wsp:rsid wsp:val=&quot;005D7E58&quot;/&gt;&lt;wsp:rsid wsp:val=&quot;005E11CB&quot;/&gt;&lt;wsp:rsid wsp:val=&quot;005E150F&quot;/&gt;&lt;wsp:rsid wsp:val=&quot;005E3AC7&quot;/&gt;&lt;wsp:rsid wsp:val=&quot;005E4030&quot;/&gt;&lt;wsp:rsid wsp:val=&quot;005F3553&quot;/&gt;&lt;wsp:rsid wsp:val=&quot;005F7449&quot;/&gt;&lt;wsp:rsid wsp:val=&quot;005F756C&quot;/&gt;&lt;wsp:rsid wsp:val=&quot;00600254&quot;/&gt;&lt;wsp:rsid wsp:val=&quot;00600402&quot;/&gt;&lt;wsp:rsid wsp:val=&quot;00603C69&quot;/&gt;&lt;wsp:rsid wsp:val=&quot;00603D82&quot;/&gt;&lt;wsp:rsid wsp:val=&quot;00606BA7&quot;/&gt;&lt;wsp:rsid wsp:val=&quot;0060761D&quot;/&gt;&lt;wsp:rsid wsp:val=&quot;00613C3D&quot;/&gt;&lt;wsp:rsid wsp:val=&quot;00616C59&quot;/&gt;&lt;wsp:rsid wsp:val=&quot;006174CE&quot;/&gt;&lt;wsp:rsid wsp:val=&quot;006232C9&quot;/&gt;&lt;wsp:rsid wsp:val=&quot;00623788&quot;/&gt;&lt;wsp:rsid wsp:val=&quot;00624157&quot;/&gt;&lt;wsp:rsid wsp:val=&quot;0062773D&quot;/&gt;&lt;wsp:rsid wsp:val=&quot;006317BD&quot;/&gt;&lt;wsp:rsid wsp:val=&quot;0064186B&quot;/&gt;&lt;wsp:rsid wsp:val=&quot;00641E93&quot;/&gt;&lt;wsp:rsid wsp:val=&quot;006450C9&quot;/&gt;&lt;wsp:rsid wsp:val=&quot;00645C97&quot;/&gt;&lt;wsp:rsid wsp:val=&quot;00647BA5&quot;/&gt;&lt;wsp:rsid wsp:val=&quot;0065133D&quot;/&gt;&lt;wsp:rsid wsp:val=&quot;0065147D&quot;/&gt;&lt;wsp:rsid wsp:val=&quot;00652073&quot;/&gt;&lt;wsp:rsid wsp:val=&quot;00652E6D&quot;/&gt;&lt;wsp:rsid wsp:val=&quot;006530AC&quot;/&gt;&lt;wsp:rsid wsp:val=&quot;00663A2A&quot;/&gt;&lt;wsp:rsid wsp:val=&quot;006641BE&quot;/&gt;&lt;wsp:rsid wsp:val=&quot;00665500&quot;/&gt;&lt;wsp:rsid wsp:val=&quot;00665985&quot;/&gt;&lt;wsp:rsid wsp:val=&quot;0066685A&quot;/&gt;&lt;wsp:rsid wsp:val=&quot;00672CA5&quot;/&gt;&lt;wsp:rsid wsp:val=&quot;006755D6&quot;/&gt;&lt;wsp:rsid wsp:val=&quot;006758F2&quot;/&gt;&lt;wsp:rsid wsp:val=&quot;00675A79&quot;/&gt;&lt;wsp:rsid wsp:val=&quot;006828E3&quot;/&gt;&lt;wsp:rsid wsp:val=&quot;00683BDA&quot;/&gt;&lt;wsp:rsid wsp:val=&quot;006840D0&quot;/&gt;&lt;wsp:rsid wsp:val=&quot;00684C5C&quot;/&gt;&lt;wsp:rsid wsp:val=&quot;00686FB0&quot;/&gt;&lt;wsp:rsid wsp:val=&quot;00690C2F&quot;/&gt;&lt;wsp:rsid wsp:val=&quot;00690EB2&quot;/&gt;&lt;wsp:rsid wsp:val=&quot;00691D9A&quot;/&gt;&lt;wsp:rsid wsp:val=&quot;00694DFA&quot;/&gt;&lt;wsp:rsid wsp:val=&quot;006979B6&quot;/&gt;&lt;wsp:rsid wsp:val=&quot;006A0A43&quot;/&gt;&lt;wsp:rsid wsp:val=&quot;006A2A12&quot;/&gt;&lt;wsp:rsid wsp:val=&quot;006A2CEC&quot;/&gt;&lt;wsp:rsid wsp:val=&quot;006A4327&quot;/&gt;&lt;wsp:rsid wsp:val=&quot;006A4386&quot;/&gt;&lt;wsp:rsid wsp:val=&quot;006A44F6&quot;/&gt;&lt;wsp:rsid wsp:val=&quot;006A6BAD&quot;/&gt;&lt;wsp:rsid wsp:val=&quot;006A73BF&quot;/&gt;&lt;wsp:rsid wsp:val=&quot;006B2477&quot;/&gt;&lt;wsp:rsid wsp:val=&quot;006B2A15&quot;/&gt;&lt;wsp:rsid wsp:val=&quot;006B5346&quot;/&gt;&lt;wsp:rsid wsp:val=&quot;006B53A4&quot;/&gt;&lt;wsp:rsid wsp:val=&quot;006B5EC3&quot;/&gt;&lt;wsp:rsid wsp:val=&quot;006B6820&quot;/&gt;&lt;wsp:rsid wsp:val=&quot;006B734B&quot;/&gt;&lt;wsp:rsid wsp:val=&quot;006C12B5&quot;/&gt;&lt;wsp:rsid wsp:val=&quot;006C1AA0&quot;/&gt;&lt;wsp:rsid wsp:val=&quot;006C3FD5&quot;/&gt;&lt;wsp:rsid wsp:val=&quot;006C6610&quot;/&gt;&lt;wsp:rsid wsp:val=&quot;006D315D&quot;/&gt;&lt;wsp:rsid wsp:val=&quot;006D53CB&quot;/&gt;&lt;wsp:rsid wsp:val=&quot;006D5EC9&quot;/&gt;&lt;wsp:rsid wsp:val=&quot;006D60F8&quot;/&gt;&lt;wsp:rsid wsp:val=&quot;006D652E&quot;/&gt;&lt;wsp:rsid wsp:val=&quot;006D6FC6&quot;/&gt;&lt;wsp:rsid wsp:val=&quot;006D73A6&quot;/&gt;&lt;wsp:rsid wsp:val=&quot;006E20A4&quot;/&gt;&lt;wsp:rsid wsp:val=&quot;006E7C2D&quot;/&gt;&lt;wsp:rsid wsp:val=&quot;006E7D2F&quot;/&gt;&lt;wsp:rsid wsp:val=&quot;006F3546&quot;/&gt;&lt;wsp:rsid wsp:val=&quot;006F4896&quot;/&gt;&lt;wsp:rsid wsp:val=&quot;006F5522&quot;/&gt;&lt;wsp:rsid wsp:val=&quot;006F70F7&quot;/&gt;&lt;wsp:rsid wsp:val=&quot;0070219D&quot;/&gt;&lt;wsp:rsid wsp:val=&quot;00704BEF&quot;/&gt;&lt;wsp:rsid wsp:val=&quot;00704F4D&quot;/&gt;&lt;wsp:rsid wsp:val=&quot;007078D1&quot;/&gt;&lt;wsp:rsid wsp:val=&quot;00711A5E&quot;/&gt;&lt;wsp:rsid wsp:val=&quot;00712A39&quot;/&gt;&lt;wsp:rsid wsp:val=&quot;007134E3&quot;/&gt;&lt;wsp:rsid wsp:val=&quot;00721CF5&quot;/&gt;&lt;wsp:rsid wsp:val=&quot;00723274&quot;/&gt;&lt;wsp:rsid wsp:val=&quot;00725BC3&quot;/&gt;&lt;wsp:rsid wsp:val=&quot;007272BC&quot;/&gt;&lt;wsp:rsid wsp:val=&quot;00735DFD&quot;/&gt;&lt;wsp:rsid wsp:val=&quot;007379C6&quot;/&gt;&lt;wsp:rsid wsp:val=&quot;0075560B&quot;/&gt;&lt;wsp:rsid wsp:val=&quot;00764573&quot;/&gt;&lt;wsp:rsid wsp:val=&quot;0076615E&quot;/&gt;&lt;wsp:rsid wsp:val=&quot;00771A00&quot;/&gt;&lt;wsp:rsid wsp:val=&quot;00771F80&quot;/&gt;&lt;wsp:rsid wsp:val=&quot;007742E3&quot;/&gt;&lt;wsp:rsid wsp:val=&quot;00780D77&quot;/&gt;&lt;wsp:rsid wsp:val=&quot;00782957&quot;/&gt;&lt;wsp:rsid wsp:val=&quot;007934B9&quot;/&gt;&lt;wsp:rsid wsp:val=&quot;00795C9B&quot;/&gt;&lt;wsp:rsid wsp:val=&quot;0079624A&quot;/&gt;&lt;wsp:rsid wsp:val=&quot;00796435&quot;/&gt;&lt;wsp:rsid wsp:val=&quot;007A23AE&quot;/&gt;&lt;wsp:rsid wsp:val=&quot;007A4C54&quot;/&gt;&lt;wsp:rsid wsp:val=&quot;007A592C&quot;/&gt;&lt;wsp:rsid wsp:val=&quot;007A7498&quot;/&gt;&lt;wsp:rsid wsp:val=&quot;007B00C1&quot;/&gt;&lt;wsp:rsid wsp:val=&quot;007B1256&quot;/&gt;&lt;wsp:rsid wsp:val=&quot;007B2784&quot;/&gt;&lt;wsp:rsid wsp:val=&quot;007B5215&quot;/&gt;&lt;wsp:rsid wsp:val=&quot;007B5F5B&quot;/&gt;&lt;wsp:rsid wsp:val=&quot;007B7B7B&quot;/&gt;&lt;wsp:rsid wsp:val=&quot;007C76E7&quot;/&gt;&lt;wsp:rsid wsp:val=&quot;007D62CD&quot;/&gt;&lt;wsp:rsid wsp:val=&quot;007D7105&quot;/&gt;&lt;wsp:rsid wsp:val=&quot;007E3A7C&quot;/&gt;&lt;wsp:rsid wsp:val=&quot;007E7905&quot;/&gt;&lt;wsp:rsid wsp:val=&quot;007F015A&quot;/&gt;&lt;wsp:rsid wsp:val=&quot;007F7DEC&quot;/&gt;&lt;wsp:rsid wsp:val=&quot;00801DD5&quot;/&gt;&lt;wsp:rsid wsp:val=&quot;00802982&quot;/&gt;&lt;wsp:rsid wsp:val=&quot;008029B2&quot;/&gt;&lt;wsp:rsid wsp:val=&quot;00804372&quot;/&gt;&lt;wsp:rsid wsp:val=&quot;00806682&quot;/&gt;&lt;wsp:rsid wsp:val=&quot;00806EE2&quot;/&gt;&lt;wsp:rsid wsp:val=&quot;008073A4&quot;/&gt;&lt;wsp:rsid wsp:val=&quot;0081252D&quot;/&gt;&lt;wsp:rsid wsp:val=&quot;0081310B&quot;/&gt;&lt;wsp:rsid wsp:val=&quot;00816899&quot;/&gt;&lt;wsp:rsid wsp:val=&quot;0082472D&quot;/&gt;&lt;wsp:rsid wsp:val=&quot;00831163&quot;/&gt;&lt;wsp:rsid wsp:val=&quot;008331EF&quot;/&gt;&lt;wsp:rsid wsp:val=&quot;0083355D&quot;/&gt;&lt;wsp:rsid wsp:val=&quot;00833F5F&quot;/&gt;&lt;wsp:rsid wsp:val=&quot;00834E89&quot;/&gt;&lt;wsp:rsid wsp:val=&quot;00840473&quot;/&gt;&lt;wsp:rsid wsp:val=&quot;0084569F&quot;/&gt;&lt;wsp:rsid wsp:val=&quot;00850363&quot;/&gt;&lt;wsp:rsid wsp:val=&quot;008538D8&quot;/&gt;&lt;wsp:rsid wsp:val=&quot;00854B79&quot;/&gt;&lt;wsp:rsid wsp:val=&quot;00854EA3&quot;/&gt;&lt;wsp:rsid wsp:val=&quot;008552A1&quot;/&gt;&lt;wsp:rsid wsp:val=&quot;0085641D&quot;/&gt;&lt;wsp:rsid wsp:val=&quot;00862B26&quot;/&gt;&lt;wsp:rsid wsp:val=&quot;00863666&quot;/&gt;&lt;wsp:rsid wsp:val=&quot;0086576A&quot;/&gt;&lt;wsp:rsid wsp:val=&quot;00870653&quot;/&gt;&lt;wsp:rsid wsp:val=&quot;00870675&quot;/&gt;&lt;wsp:rsid wsp:val=&quot;008708E9&quot;/&gt;&lt;wsp:rsid wsp:val=&quot;00870D1F&quot;/&gt;&lt;wsp:rsid wsp:val=&quot;00872134&quot;/&gt;&lt;wsp:rsid wsp:val=&quot;00873197&quot;/&gt;&lt;wsp:rsid wsp:val=&quot;00873CB7&quot;/&gt;&lt;wsp:rsid wsp:val=&quot;008741A0&quot;/&gt;&lt;wsp:rsid wsp:val=&quot;00874203&quot;/&gt;&lt;wsp:rsid wsp:val=&quot;00874D59&quot;/&gt;&lt;wsp:rsid wsp:val=&quot;00877C25&quot;/&gt;&lt;wsp:rsid wsp:val=&quot;00880D30&quot;/&gt;&lt;wsp:rsid wsp:val=&quot;00880D49&quot;/&gt;&lt;wsp:rsid wsp:val=&quot;0088451F&quot;/&gt;&lt;wsp:rsid wsp:val=&quot;00891B45&quot;/&gt;&lt;wsp:rsid wsp:val=&quot;00894154&quot;/&gt;&lt;wsp:rsid wsp:val=&quot;0089706E&quot;/&gt;&lt;wsp:rsid wsp:val=&quot;008A0C6C&quot;/&gt;&lt;wsp:rsid wsp:val=&quot;008A4930&quot;/&gt;&lt;wsp:rsid wsp:val=&quot;008A697D&quot;/&gt;&lt;wsp:rsid wsp:val=&quot;008A6D81&quot;/&gt;&lt;wsp:rsid wsp:val=&quot;008B333F&quot;/&gt;&lt;wsp:rsid wsp:val=&quot;008B4925&quot;/&gt;&lt;wsp:rsid wsp:val=&quot;008B501D&quot;/&gt;&lt;wsp:rsid wsp:val=&quot;008B6695&quot;/&gt;&lt;wsp:rsid wsp:val=&quot;008C05EE&quot;/&gt;&lt;wsp:rsid wsp:val=&quot;008C0B1E&quot;/&gt;&lt;wsp:rsid wsp:val=&quot;008C6725&quot;/&gt;&lt;wsp:rsid wsp:val=&quot;008C74C0&quot;/&gt;&lt;wsp:rsid wsp:val=&quot;008D0A40&quot;/&gt;&lt;wsp:rsid wsp:val=&quot;008D363F&quot;/&gt;&lt;wsp:rsid wsp:val=&quot;008D4B14&quot;/&gt;&lt;wsp:rsid wsp:val=&quot;008E0691&quot;/&gt;&lt;wsp:rsid wsp:val=&quot;008E12ED&quot;/&gt;&lt;wsp:rsid wsp:val=&quot;008E29F2&quot;/&gt;&lt;wsp:rsid wsp:val=&quot;008E2A79&quot;/&gt;&lt;wsp:rsid wsp:val=&quot;008E5D2D&quot;/&gt;&lt;wsp:rsid wsp:val=&quot;008F4695&quot;/&gt;&lt;wsp:rsid wsp:val=&quot;008F6B81&quot;/&gt;&lt;wsp:rsid wsp:val=&quot;008F755F&quot;/&gt;&lt;wsp:rsid wsp:val=&quot;0090303D&quot;/&gt;&lt;wsp:rsid wsp:val=&quot;00903697&quot;/&gt;&lt;wsp:rsid wsp:val=&quot;00905021&quot;/&gt;&lt;wsp:rsid wsp:val=&quot;009071C8&quot;/&gt;&lt;wsp:rsid wsp:val=&quot;00910C07&quot;/&gt;&lt;wsp:rsid wsp:val=&quot;00913A16&quot;/&gt;&lt;wsp:rsid wsp:val=&quot;00914E0C&quot;/&gt;&lt;wsp:rsid wsp:val=&quot;0091793E&quot;/&gt;&lt;wsp:rsid wsp:val=&quot;009205B2&quot;/&gt;&lt;wsp:rsid wsp:val=&quot;00921B3B&quot;/&gt;&lt;wsp:rsid wsp:val=&quot;00921D0A&quot;/&gt;&lt;wsp:rsid wsp:val=&quot;00922514&quot;/&gt;&lt;wsp:rsid wsp:val=&quot;00923D18&quot;/&gt;&lt;wsp:rsid wsp:val=&quot;00926E77&quot;/&gt;&lt;wsp:rsid wsp:val=&quot;00930B6E&quot;/&gt;&lt;wsp:rsid wsp:val=&quot;00931B7D&quot;/&gt;&lt;wsp:rsid wsp:val=&quot;00934C1F&quot;/&gt;&lt;wsp:rsid wsp:val=&quot;009413F2&quot;/&gt;&lt;wsp:rsid wsp:val=&quot;00943254&quot;/&gt;&lt;wsp:rsid wsp:val=&quot;009439FD&quot;/&gt;&lt;wsp:rsid wsp:val=&quot;00950FF7&quot;/&gt;&lt;wsp:rsid wsp:val=&quot;0095351E&quot;/&gt;&lt;wsp:rsid wsp:val=&quot;0095692E&quot;/&gt;&lt;wsp:rsid wsp:val=&quot;00956950&quot;/&gt;&lt;wsp:rsid wsp:val=&quot;00957B1E&quot;/&gt;&lt;wsp:rsid wsp:val=&quot;00961DCF&quot;/&gt;&lt;wsp:rsid wsp:val=&quot;00962A41&quot;/&gt;&lt;wsp:rsid wsp:val=&quot;009636DF&quot;/&gt;&lt;wsp:rsid wsp:val=&quot;00963C3A&quot;/&gt;&lt;wsp:rsid wsp:val=&quot;009644EA&quot;/&gt;&lt;wsp:rsid wsp:val=&quot;00970DDB&quot;/&gt;&lt;wsp:rsid wsp:val=&quot;009757F7&quot;/&gt;&lt;wsp:rsid wsp:val=&quot;0098058C&quot;/&gt;&lt;wsp:rsid wsp:val=&quot;009836EB&quot;/&gt;&lt;wsp:rsid wsp:val=&quot;0098386E&quot;/&gt;&lt;wsp:rsid wsp:val=&quot;009849D8&quot;/&gt;&lt;wsp:rsid wsp:val=&quot;009953B8&quot;/&gt;&lt;wsp:rsid wsp:val=&quot;00997A5E&quot;/&gt;&lt;wsp:rsid wsp:val=&quot;009A32D2&quot;/&gt;&lt;wsp:rsid wsp:val=&quot;009B1819&quot;/&gt;&lt;wsp:rsid wsp:val=&quot;009B4DA0&quot;/&gt;&lt;wsp:rsid wsp:val=&quot;009B5EFE&quot;/&gt;&lt;wsp:rsid wsp:val=&quot;009B60F9&quot;/&gt;&lt;wsp:rsid wsp:val=&quot;009B6B2F&quot;/&gt;&lt;wsp:rsid wsp:val=&quot;009C54E6&quot;/&gt;&lt;wsp:rsid wsp:val=&quot;009C6096&quot;/&gt;&lt;wsp:rsid wsp:val=&quot;009D6C78&quot;/&gt;&lt;wsp:rsid wsp:val=&quot;009E2A05&quot;/&gt;&lt;wsp:rsid wsp:val=&quot;009F01BF&quot;/&gt;&lt;wsp:rsid wsp:val=&quot;009F21A5&quot;/&gt;&lt;wsp:rsid wsp:val=&quot;009F2656&quot;/&gt;&lt;wsp:rsid wsp:val=&quot;009F4BB3&quot;/&gt;&lt;wsp:rsid wsp:val=&quot;009F5C78&quot;/&gt;&lt;wsp:rsid wsp:val=&quot;009F6631&quot;/&gt;&lt;wsp:rsid wsp:val=&quot;009F7F80&quot;/&gt;&lt;wsp:rsid wsp:val=&quot;00A001DA&quot;/&gt;&lt;wsp:rsid wsp:val=&quot;00A00D73&quot;/&gt;&lt;wsp:rsid wsp:val=&quot;00A02F83&quot;/&gt;&lt;wsp:rsid wsp:val=&quot;00A0347C&quot;/&gt;&lt;wsp:rsid wsp:val=&quot;00A04024&quot;/&gt;&lt;wsp:rsid wsp:val=&quot;00A05566&quot;/&gt;&lt;wsp:rsid wsp:val=&quot;00A068E8&quot;/&gt;&lt;wsp:rsid wsp:val=&quot;00A079E2&quot;/&gt;&lt;wsp:rsid wsp:val=&quot;00A13F36&quot;/&gt;&lt;wsp:rsid wsp:val=&quot;00A14D1C&quot;/&gt;&lt;wsp:rsid wsp:val=&quot;00A14EA6&quot;/&gt;&lt;wsp:rsid wsp:val=&quot;00A24212&quot;/&gt;&lt;wsp:rsid wsp:val=&quot;00A24D19&quot;/&gt;&lt;wsp:rsid wsp:val=&quot;00A25188&quot;/&gt;&lt;wsp:rsid wsp:val=&quot;00A25660&quot;/&gt;&lt;wsp:rsid wsp:val=&quot;00A26321&quot;/&gt;&lt;wsp:rsid wsp:val=&quot;00A31313&quot;/&gt;&lt;wsp:rsid wsp:val=&quot;00A33EE5&quot;/&gt;&lt;wsp:rsid wsp:val=&quot;00A4089D&quot;/&gt;&lt;wsp:rsid wsp:val=&quot;00A409F0&quot;/&gt;&lt;wsp:rsid wsp:val=&quot;00A4281E&quot;/&gt;&lt;wsp:rsid wsp:val=&quot;00A428EA&quot;/&gt;&lt;wsp:rsid wsp:val=&quot;00A46318&quot;/&gt;&lt;wsp:rsid wsp:val=&quot;00A46804&quot;/&gt;&lt;wsp:rsid wsp:val=&quot;00A477C5&quot;/&gt;&lt;wsp:rsid wsp:val=&quot;00A50223&quot;/&gt;&lt;wsp:rsid wsp:val=&quot;00A5341E&quot;/&gt;&lt;wsp:rsid wsp:val=&quot;00A55AB3&quot;/&gt;&lt;wsp:rsid wsp:val=&quot;00A56DF0&quot;/&gt;&lt;wsp:rsid wsp:val=&quot;00A5790F&quot;/&gt;&lt;wsp:rsid wsp:val=&quot;00A63F57&quot;/&gt;&lt;wsp:rsid wsp:val=&quot;00A65896&quot;/&gt;&lt;wsp:rsid wsp:val=&quot;00A67100&quot;/&gt;&lt;wsp:rsid wsp:val=&quot;00A7074E&quot;/&gt;&lt;wsp:rsid wsp:val=&quot;00A74E7E&quot;/&gt;&lt;wsp:rsid wsp:val=&quot;00A752D4&quot;/&gt;&lt;wsp:rsid wsp:val=&quot;00A800BC&quot;/&gt;&lt;wsp:rsid wsp:val=&quot;00A80BE7&quot;/&gt;&lt;wsp:rsid wsp:val=&quot;00A81020&quot;/&gt;&lt;wsp:rsid wsp:val=&quot;00A815C4&quot;/&gt;&lt;wsp:rsid wsp:val=&quot;00A846F3&quot;/&gt;&lt;wsp:rsid wsp:val=&quot;00A84CAE&quot;/&gt;&lt;wsp:rsid wsp:val=&quot;00A901B7&quot;/&gt;&lt;wsp:rsid wsp:val=&quot;00A90E1D&quot;/&gt;&lt;wsp:rsid wsp:val=&quot;00A975BB&quot;/&gt;&lt;wsp:rsid wsp:val=&quot;00A97DEE&quot;/&gt;&lt;wsp:rsid wsp:val=&quot;00AA2AC1&quot;/&gt;&lt;wsp:rsid wsp:val=&quot;00AA2DAF&quot;/&gt;&lt;wsp:rsid wsp:val=&quot;00AA356A&quot;/&gt;&lt;wsp:rsid wsp:val=&quot;00AA3612&quot;/&gt;&lt;wsp:rsid wsp:val=&quot;00AA5AA8&quot;/&gt;&lt;wsp:rsid wsp:val=&quot;00AA6DBB&quot;/&gt;&lt;wsp:rsid wsp:val=&quot;00AA7697&quot;/&gt;&lt;wsp:rsid wsp:val=&quot;00AB3DF1&quot;/&gt;&lt;wsp:rsid wsp:val=&quot;00AB65AE&quot;/&gt;&lt;wsp:rsid wsp:val=&quot;00AB6871&quot;/&gt;&lt;wsp:rsid wsp:val=&quot;00AB77AB&quot;/&gt;&lt;wsp:rsid wsp:val=&quot;00AB7B47&quot;/&gt;&lt;wsp:rsid wsp:val=&quot;00AC0D87&quot;/&gt;&lt;wsp:rsid wsp:val=&quot;00AC1DC6&quot;/&gt;&lt;wsp:rsid wsp:val=&quot;00AC60A0&quot;/&gt;&lt;wsp:rsid wsp:val=&quot;00AC7190&quot;/&gt;&lt;wsp:rsid wsp:val=&quot;00AD17C6&quot;/&gt;&lt;wsp:rsid wsp:val=&quot;00AD2D84&quot;/&gt;&lt;wsp:rsid wsp:val=&quot;00AD6474&quot;/&gt;&lt;wsp:rsid wsp:val=&quot;00AD747B&quot;/&gt;&lt;wsp:rsid wsp:val=&quot;00AE1A1B&quot;/&gt;&lt;wsp:rsid wsp:val=&quot;00AE479F&quot;/&gt;&lt;wsp:rsid wsp:val=&quot;00AE5C4E&quot;/&gt;&lt;wsp:rsid wsp:val=&quot;00AE6C03&quot;/&gt;&lt;wsp:rsid wsp:val=&quot;00AF54CE&quot;/&gt;&lt;wsp:rsid wsp:val=&quot;00AF6347&quot;/&gt;&lt;wsp:rsid wsp:val=&quot;00B008C0&quot;/&gt;&lt;wsp:rsid wsp:val=&quot;00B00E62&quot;/&gt;&lt;wsp:rsid wsp:val=&quot;00B02083&quot;/&gt;&lt;wsp:rsid wsp:val=&quot;00B12CAF&quot;/&gt;&lt;wsp:rsid wsp:val=&quot;00B15B28&quot;/&gt;&lt;wsp:rsid wsp:val=&quot;00B17113&quot;/&gt;&lt;wsp:rsid wsp:val=&quot;00B178D6&quot;/&gt;&lt;wsp:rsid wsp:val=&quot;00B21413&quot;/&gt;&lt;wsp:rsid wsp:val=&quot;00B25EC7&quot;/&gt;&lt;wsp:rsid wsp:val=&quot;00B26F55&quot;/&gt;&lt;wsp:rsid wsp:val=&quot;00B30812&quot;/&gt;&lt;wsp:rsid wsp:val=&quot;00B30967&quot;/&gt;&lt;wsp:rsid wsp:val=&quot;00B32EBE&quot;/&gt;&lt;wsp:rsid wsp:val=&quot;00B336DA&quot;/&gt;&lt;wsp:rsid wsp:val=&quot;00B33D8C&quot;/&gt;&lt;wsp:rsid wsp:val=&quot;00B361A3&quot;/&gt;&lt;wsp:rsid wsp:val=&quot;00B3695F&quot;/&gt;&lt;wsp:rsid wsp:val=&quot;00B41F62&quot;/&gt;&lt;wsp:rsid wsp:val=&quot;00B42234&quot;/&gt;&lt;wsp:rsid wsp:val=&quot;00B42DE5&quot;/&gt;&lt;wsp:rsid wsp:val=&quot;00B5044A&quot;/&gt;&lt;wsp:rsid wsp:val=&quot;00B5440F&quot;/&gt;&lt;wsp:rsid wsp:val=&quot;00B549E7&quot;/&gt;&lt;wsp:rsid wsp:val=&quot;00B57B47&quot;/&gt;&lt;wsp:rsid wsp:val=&quot;00B63E77&quot;/&gt;&lt;wsp:rsid wsp:val=&quot;00B732A3&quot;/&gt;&lt;wsp:rsid wsp:val=&quot;00B75C1B&quot;/&gt;&lt;wsp:rsid wsp:val=&quot;00B768C3&quot;/&gt;&lt;wsp:rsid wsp:val=&quot;00B82D60&quot;/&gt;&lt;wsp:rsid wsp:val=&quot;00B84C62&quot;/&gt;&lt;wsp:rsid wsp:val=&quot;00B871A0&quot;/&gt;&lt;wsp:rsid wsp:val=&quot;00B92313&quot;/&gt;&lt;wsp:rsid wsp:val=&quot;00B9299B&quot;/&gt;&lt;wsp:rsid wsp:val=&quot;00B944D3&quot;/&gt;&lt;wsp:rsid wsp:val=&quot;00B9591A&quot;/&gt;&lt;wsp:rsid wsp:val=&quot;00B9692B&quot;/&gt;&lt;wsp:rsid wsp:val=&quot;00BA02AD&quot;/&gt;&lt;wsp:rsid wsp:val=&quot;00BA28BA&quot;/&gt;&lt;wsp:rsid wsp:val=&quot;00BA3AAD&quot;/&gt;&lt;wsp:rsid wsp:val=&quot;00BA7ABB&quot;/&gt;&lt;wsp:rsid wsp:val=&quot;00BC2443&quot;/&gt;&lt;wsp:rsid wsp:val=&quot;00BC3D30&quot;/&gt;&lt;wsp:rsid wsp:val=&quot;00BC56AC&quot;/&gt;&lt;wsp:rsid wsp:val=&quot;00BC723D&quot;/&gt;&lt;wsp:rsid wsp:val=&quot;00BD4E3C&quot;/&gt;&lt;wsp:rsid wsp:val=&quot;00BD5138&quot;/&gt;&lt;wsp:rsid wsp:val=&quot;00BD6153&quot;/&gt;&lt;wsp:rsid wsp:val=&quot;00BD654F&quot;/&gt;&lt;wsp:rsid wsp:val=&quot;00BD7ADE&quot;/&gt;&lt;wsp:rsid wsp:val=&quot;00BE0FDA&quot;/&gt;&lt;wsp:rsid wsp:val=&quot;00BE2B8D&quot;/&gt;&lt;wsp:rsid wsp:val=&quot;00BE392F&quot;/&gt;&lt;wsp:rsid wsp:val=&quot;00BE74D7&quot;/&gt;&lt;wsp:rsid wsp:val=&quot;00BE7849&quot;/&gt;&lt;wsp:rsid wsp:val=&quot;00BE7A74&quot;/&gt;&lt;wsp:rsid wsp:val=&quot;00BF0BEE&quot;/&gt;&lt;wsp:rsid wsp:val=&quot;00BF1C5A&quot;/&gt;&lt;wsp:rsid wsp:val=&quot;00BF3BA1&quot;/&gt;&lt;wsp:rsid wsp:val=&quot;00BF3EFE&quot;/&gt;&lt;wsp:rsid wsp:val=&quot;00BF529E&quot;/&gt;&lt;wsp:rsid wsp:val=&quot;00C00C2F&quot;/&gt;&lt;wsp:rsid wsp:val=&quot;00C018D6&quot;/&gt;&lt;wsp:rsid wsp:val=&quot;00C0211D&quot;/&gt;&lt;wsp:rsid wsp:val=&quot;00C0430A&quot;/&gt;&lt;wsp:rsid wsp:val=&quot;00C10BE8&quot;/&gt;&lt;wsp:rsid wsp:val=&quot;00C112FF&quot;/&gt;&lt;wsp:rsid wsp:val=&quot;00C171D9&quot;/&gt;&lt;wsp:rsid wsp:val=&quot;00C204A4&quot;/&gt;&lt;wsp:rsid wsp:val=&quot;00C2107B&quot;/&gt;&lt;wsp:rsid wsp:val=&quot;00C23D2A&quot;/&gt;&lt;wsp:rsid wsp:val=&quot;00C251AD&quot;/&gt;&lt;wsp:rsid wsp:val=&quot;00C302AE&quot;/&gt;&lt;wsp:rsid wsp:val=&quot;00C302B1&quot;/&gt;&lt;wsp:rsid wsp:val=&quot;00C3474D&quot;/&gt;&lt;wsp:rsid wsp:val=&quot;00C3518D&quot;/&gt;&lt;wsp:rsid wsp:val=&quot;00C36138&quot;/&gt;&lt;wsp:rsid wsp:val=&quot;00C37FEB&quot;/&gt;&lt;wsp:rsid wsp:val=&quot;00C4299D&quot;/&gt;&lt;wsp:rsid wsp:val=&quot;00C477E4&quot;/&gt;&lt;wsp:rsid wsp:val=&quot;00C47BC9&quot;/&gt;&lt;wsp:rsid wsp:val=&quot;00C50CF2&quot;/&gt;&lt;wsp:rsid wsp:val=&quot;00C51EE4&quot;/&gt;&lt;wsp:rsid wsp:val=&quot;00C5214D&quot;/&gt;&lt;wsp:rsid wsp:val=&quot;00C5616D&quot;/&gt;&lt;wsp:rsid wsp:val=&quot;00C57902&quot;/&gt;&lt;wsp:rsid wsp:val=&quot;00C644A3&quot;/&gt;&lt;wsp:rsid wsp:val=&quot;00C65AD1&quot;/&gt;&lt;wsp:rsid wsp:val=&quot;00C72E49&quot;/&gt;&lt;wsp:rsid wsp:val=&quot;00C7718F&quot;/&gt;&lt;wsp:rsid wsp:val=&quot;00C820EA&quot;/&gt;&lt;wsp:rsid wsp:val=&quot;00C85CE6&quot;/&gt;&lt;wsp:rsid wsp:val=&quot;00C86BB0&quot;/&gt;&lt;wsp:rsid wsp:val=&quot;00C8790B&quot;/&gt;&lt;wsp:rsid wsp:val=&quot;00C92B94&quot;/&gt;&lt;wsp:rsid wsp:val=&quot;00C932FF&quot;/&gt;&lt;wsp:rsid wsp:val=&quot;00CA06CA&quot;/&gt;&lt;wsp:rsid wsp:val=&quot;00CA0A1B&quot;/&gt;&lt;wsp:rsid wsp:val=&quot;00CA46F3&quot;/&gt;&lt;wsp:rsid wsp:val=&quot;00CA5FCB&quot;/&gt;&lt;wsp:rsid wsp:val=&quot;00CA73AD&quot;/&gt;&lt;wsp:rsid wsp:val=&quot;00CB0C53&quot;/&gt;&lt;wsp:rsid wsp:val=&quot;00CB484B&quot;/&gt;&lt;wsp:rsid wsp:val=&quot;00CB5130&quot;/&gt;&lt;wsp:rsid wsp:val=&quot;00CB7648&quot;/&gt;&lt;wsp:rsid wsp:val=&quot;00CC1936&quot;/&gt;&lt;wsp:rsid wsp:val=&quot;00CC220C&quot;/&gt;&lt;wsp:rsid wsp:val=&quot;00CC375E&quot;/&gt;&lt;wsp:rsid wsp:val=&quot;00CC39BE&quot;/&gt;&lt;wsp:rsid wsp:val=&quot;00CC4B23&quot;/&gt;&lt;wsp:rsid wsp:val=&quot;00CC56C0&quot;/&gt;&lt;wsp:rsid wsp:val=&quot;00CD185B&quot;/&gt;&lt;wsp:rsid wsp:val=&quot;00CD1922&quot;/&gt;&lt;wsp:rsid wsp:val=&quot;00CD22A2&quot;/&gt;&lt;wsp:rsid wsp:val=&quot;00CE0F4B&quot;/&gt;&lt;wsp:rsid wsp:val=&quot;00CE243E&quot;/&gt;&lt;wsp:rsid wsp:val=&quot;00CE4535&quot;/&gt;&lt;wsp:rsid wsp:val=&quot;00CE4F8D&quot;/&gt;&lt;wsp:rsid wsp:val=&quot;00CE5DB6&quot;/&gt;&lt;wsp:rsid wsp:val=&quot;00CF1A20&quot;/&gt;&lt;wsp:rsid wsp:val=&quot;00CF5ED0&quot;/&gt;&lt;wsp:rsid wsp:val=&quot;00D02F63&quot;/&gt;&lt;wsp:rsid wsp:val=&quot;00D05F1E&quot;/&gt;&lt;wsp:rsid wsp:val=&quot;00D06580&quot;/&gt;&lt;wsp:rsid wsp:val=&quot;00D10D52&quot;/&gt;&lt;wsp:rsid wsp:val=&quot;00D11E83&quot;/&gt;&lt;wsp:rsid wsp:val=&quot;00D125DD&quot;/&gt;&lt;wsp:rsid wsp:val=&quot;00D12E77&quot;/&gt;&lt;wsp:rsid wsp:val=&quot;00D15564&quot;/&gt;&lt;wsp:rsid wsp:val=&quot;00D16696&quot;/&gt;&lt;wsp:rsid wsp:val=&quot;00D17C2D&quot;/&gt;&lt;wsp:rsid wsp:val=&quot;00D23C8F&quot;/&gt;&lt;wsp:rsid wsp:val=&quot;00D2433C&quot;/&gt;&lt;wsp:rsid wsp:val=&quot;00D24399&quot;/&gt;&lt;wsp:rsid wsp:val=&quot;00D24BDC&quot;/&gt;&lt;wsp:rsid wsp:val=&quot;00D259F8&quot;/&gt;&lt;wsp:rsid wsp:val=&quot;00D270B3&quot;/&gt;&lt;wsp:rsid wsp:val=&quot;00D3285B&quot;/&gt;&lt;wsp:rsid wsp:val=&quot;00D41C46&quot;/&gt;&lt;wsp:rsid wsp:val=&quot;00D42DFF&quot;/&gt;&lt;wsp:rsid wsp:val=&quot;00D469F3&quot;/&gt;&lt;wsp:rsid wsp:val=&quot;00D46F4A&quot;/&gt;&lt;wsp:rsid wsp:val=&quot;00D47EA8&quot;/&gt;&lt;wsp:rsid wsp:val=&quot;00D5039C&quot;/&gt;&lt;wsp:rsid wsp:val=&quot;00D53A2F&quot;/&gt;&lt;wsp:rsid wsp:val=&quot;00D54EC5&quot;/&gt;&lt;wsp:rsid wsp:val=&quot;00D550B9&quot;/&gt;&lt;wsp:rsid wsp:val=&quot;00D57DD1&quot;/&gt;&lt;wsp:rsid wsp:val=&quot;00D60DE3&quot;/&gt;&lt;wsp:rsid wsp:val=&quot;00D618E3&quot;/&gt;&lt;wsp:rsid wsp:val=&quot;00D67B9C&quot;/&gt;&lt;wsp:rsid wsp:val=&quot;00D768B9&quot;/&gt;&lt;wsp:rsid wsp:val=&quot;00D77FC6&quot;/&gt;&lt;wsp:rsid wsp:val=&quot;00D80D81&quot;/&gt;&lt;wsp:rsid wsp:val=&quot;00D84CBC&quot;/&gt;&lt;wsp:rsid wsp:val=&quot;00D96DC7&quot;/&gt;&lt;wsp:rsid wsp:val=&quot;00DA069F&quot;/&gt;&lt;wsp:rsid wsp:val=&quot;00DA2B0B&quot;/&gt;&lt;wsp:rsid wsp:val=&quot;00DA601B&quot;/&gt;&lt;wsp:rsid wsp:val=&quot;00DA6E38&quot;/&gt;&lt;wsp:rsid wsp:val=&quot;00DB0E4F&quot;/&gt;&lt;wsp:rsid wsp:val=&quot;00DB13CE&quot;/&gt;&lt;wsp:rsid wsp:val=&quot;00DB16F4&quot;/&gt;&lt;wsp:rsid wsp:val=&quot;00DB3488&quot;/&gt;&lt;wsp:rsid wsp:val=&quot;00DB54DF&quot;/&gt;&lt;wsp:rsid wsp:val=&quot;00DB574C&quot;/&gt;&lt;wsp:rsid wsp:val=&quot;00DB5906&quot;/&gt;&lt;wsp:rsid wsp:val=&quot;00DB60CF&quot;/&gt;&lt;wsp:rsid wsp:val=&quot;00DB60F9&quot;/&gt;&lt;wsp:rsid wsp:val=&quot;00DC2A82&quot;/&gt;&lt;wsp:rsid wsp:val=&quot;00DC37B6&quot;/&gt;&lt;wsp:rsid wsp:val=&quot;00DC3FC5&quot;/&gt;&lt;wsp:rsid wsp:val=&quot;00DD0FFC&quot;/&gt;&lt;wsp:rsid wsp:val=&quot;00DD5FE2&quot;/&gt;&lt;wsp:rsid wsp:val=&quot;00DE1566&quot;/&gt;&lt;wsp:rsid wsp:val=&quot;00DE1682&quot;/&gt;&lt;wsp:rsid wsp:val=&quot;00DE2C1B&quot;/&gt;&lt;wsp:rsid wsp:val=&quot;00DE3DB0&quot;/&gt;&lt;wsp:rsid wsp:val=&quot;00DE4EED&quot;/&gt;&lt;wsp:rsid wsp:val=&quot;00DE5B0C&quot;/&gt;&lt;wsp:rsid wsp:val=&quot;00DE6A33&quot;/&gt;&lt;wsp:rsid wsp:val=&quot;00DE751D&quot;/&gt;&lt;wsp:rsid wsp:val=&quot;00DE7B1C&quot;/&gt;&lt;wsp:rsid wsp:val=&quot;00DF21D5&quot;/&gt;&lt;wsp:rsid wsp:val=&quot;00DF5D5D&quot;/&gt;&lt;wsp:rsid wsp:val=&quot;00DF7749&quot;/&gt;&lt;wsp:rsid wsp:val=&quot;00DF7A19&quot;/&gt;&lt;wsp:rsid wsp:val=&quot;00E015AE&quot;/&gt;&lt;wsp:rsid wsp:val=&quot;00E05F34&quot;/&gt;&lt;wsp:rsid wsp:val=&quot;00E06E96&quot;/&gt;&lt;wsp:rsid wsp:val=&quot;00E07C45&quot;/&gt;&lt;wsp:rsid wsp:val=&quot;00E14260&quot;/&gt;&lt;wsp:rsid wsp:val=&quot;00E146F8&quot;/&gt;&lt;wsp:rsid wsp:val=&quot;00E16212&quot;/&gt;&lt;wsp:rsid wsp:val=&quot;00E162F8&quot;/&gt;&lt;wsp:rsid wsp:val=&quot;00E2469F&quot;/&gt;&lt;wsp:rsid wsp:val=&quot;00E24A3C&quot;/&gt;&lt;wsp:rsid wsp:val=&quot;00E3054A&quot;/&gt;&lt;wsp:rsid wsp:val=&quot;00E31C4F&quot;/&gt;&lt;wsp:rsid wsp:val=&quot;00E35277&quot;/&gt;&lt;wsp:rsid wsp:val=&quot;00E3543E&quot;/&gt;&lt;wsp:rsid wsp:val=&quot;00E36A61&quot;/&gt;&lt;wsp:rsid wsp:val=&quot;00E42F98&quot;/&gt;&lt;wsp:rsid wsp:val=&quot;00E52F99&quot;/&gt;&lt;wsp:rsid wsp:val=&quot;00E5366B&quot;/&gt;&lt;wsp:rsid wsp:val=&quot;00E5392F&quot;/&gt;&lt;wsp:rsid wsp:val=&quot;00E61249&quot;/&gt;&lt;wsp:rsid wsp:val=&quot;00E634F8&quot;/&gt;&lt;wsp:rsid wsp:val=&quot;00E713DF&quot;/&gt;&lt;wsp:rsid wsp:val=&quot;00E7321B&quot;/&gt;&lt;wsp:rsid wsp:val=&quot;00E7478E&quot;/&gt;&lt;wsp:rsid wsp:val=&quot;00E76010&quot;/&gt;&lt;wsp:rsid wsp:val=&quot;00E803B9&quot;/&gt;&lt;wsp:rsid wsp:val=&quot;00E83528&quot;/&gt;&lt;wsp:rsid wsp:val=&quot;00E85EDF&quot;/&gt;&lt;wsp:rsid wsp:val=&quot;00E86EC4&quot;/&gt;&lt;wsp:rsid wsp:val=&quot;00E87CC9&quot;/&gt;&lt;wsp:rsid wsp:val=&quot;00E90479&quot;/&gt;&lt;wsp:rsid wsp:val=&quot;00E9133C&quot;/&gt;&lt;wsp:rsid wsp:val=&quot;00E91DE1&quot;/&gt;&lt;wsp:rsid wsp:val=&quot;00E928D9&quot;/&gt;&lt;wsp:rsid wsp:val=&quot;00E9609C&quot;/&gt;&lt;wsp:rsid wsp:val=&quot;00E96386&quot;/&gt;&lt;wsp:rsid wsp:val=&quot;00EA1B6E&quot;/&gt;&lt;wsp:rsid wsp:val=&quot;00EA7A7D&quot;/&gt;&lt;wsp:rsid wsp:val=&quot;00EB1380&quot;/&gt;&lt;wsp:rsid wsp:val=&quot;00EB4B2C&quot;/&gt;&lt;wsp:rsid wsp:val=&quot;00EB7805&quot;/&gt;&lt;wsp:rsid wsp:val=&quot;00EB7B9E&quot;/&gt;&lt;wsp:rsid wsp:val=&quot;00EC144F&quot;/&gt;&lt;wsp:rsid wsp:val=&quot;00EC229F&quot;/&gt;&lt;wsp:rsid wsp:val=&quot;00EC6994&quot;/&gt;&lt;wsp:rsid wsp:val=&quot;00EC7BFF&quot;/&gt;&lt;wsp:rsid wsp:val=&quot;00ED2311&quot;/&gt;&lt;wsp:rsid wsp:val=&quot;00ED77D1&quot;/&gt;&lt;wsp:rsid wsp:val=&quot;00EE0888&quot;/&gt;&lt;wsp:rsid wsp:val=&quot;00EE5FC3&quot;/&gt;&lt;wsp:rsid wsp:val=&quot;00EE65F8&quot;/&gt;&lt;wsp:rsid wsp:val=&quot;00EF4BED&quot;/&gt;&lt;wsp:rsid wsp:val=&quot;00EF59C3&quot;/&gt;&lt;wsp:rsid wsp:val=&quot;00EF6D2C&quot;/&gt;&lt;wsp:rsid wsp:val=&quot;00F00535&quot;/&gt;&lt;wsp:rsid wsp:val=&quot;00F044B2&quot;/&gt;&lt;wsp:rsid wsp:val=&quot;00F055F1&quot;/&gt;&lt;wsp:rsid wsp:val=&quot;00F10FB8&quot;/&gt;&lt;wsp:rsid wsp:val=&quot;00F1182B&quot;/&gt;&lt;wsp:rsid wsp:val=&quot;00F178E2&quot;/&gt;&lt;wsp:rsid wsp:val=&quot;00F20ABC&quot;/&gt;&lt;wsp:rsid wsp:val=&quot;00F2495C&quot;/&gt;&lt;wsp:rsid wsp:val=&quot;00F30568&quot;/&gt;&lt;wsp:rsid wsp:val=&quot;00F30933&quot;/&gt;&lt;wsp:rsid wsp:val=&quot;00F30AE3&quot;/&gt;&lt;wsp:rsid wsp:val=&quot;00F33487&quot;/&gt;&lt;wsp:rsid wsp:val=&quot;00F41798&quot;/&gt;&lt;wsp:rsid wsp:val=&quot;00F431DD&quot;/&gt;&lt;wsp:rsid wsp:val=&quot;00F47E86&quot;/&gt;&lt;wsp:rsid wsp:val=&quot;00F51E90&quot;/&gt;&lt;wsp:rsid wsp:val=&quot;00F55A41&quot;/&gt;&lt;wsp:rsid wsp:val=&quot;00F5718E&quot;/&gt;&lt;wsp:rsid wsp:val=&quot;00F63E3E&quot;/&gt;&lt;wsp:rsid wsp:val=&quot;00F656C7&quot;/&gt;&lt;wsp:rsid wsp:val=&quot;00F661C9&quot;/&gt;&lt;wsp:rsid wsp:val=&quot;00F673DF&quot;/&gt;&lt;wsp:rsid wsp:val=&quot;00F719C5&quot;/&gt;&lt;wsp:rsid wsp:val=&quot;00F7393F&quot;/&gt;&lt;wsp:rsid wsp:val=&quot;00F762FF&quot;/&gt;&lt;wsp:rsid wsp:val=&quot;00F802F4&quot;/&gt;&lt;wsp:rsid wsp:val=&quot;00F839D5&quot;/&gt;&lt;wsp:rsid wsp:val=&quot;00F86965&quot;/&gt;&lt;wsp:rsid wsp:val=&quot;00F90F9B&quot;/&gt;&lt;wsp:rsid wsp:val=&quot;00F91C52&quot;/&gt;&lt;wsp:rsid wsp:val=&quot;00F9352D&quot;/&gt;&lt;wsp:rsid wsp:val=&quot;00F9446D&quot;/&gt;&lt;wsp:rsid wsp:val=&quot;00F96C9C&quot;/&gt;&lt;wsp:rsid wsp:val=&quot;00F972A0&quot;/&gt;&lt;wsp:rsid wsp:val=&quot;00FA1473&quot;/&gt;&lt;wsp:rsid wsp:val=&quot;00FA35A8&quot;/&gt;&lt;wsp:rsid wsp:val=&quot;00FA3FFE&quot;/&gt;&lt;wsp:rsid wsp:val=&quot;00FA4D6C&quot;/&gt;&lt;wsp:rsid wsp:val=&quot;00FA609A&quot;/&gt;&lt;wsp:rsid wsp:val=&quot;00FA69C9&quot;/&gt;&lt;wsp:rsid wsp:val=&quot;00FA7FF2&quot;/&gt;&lt;wsp:rsid wsp:val=&quot;00FB2D9F&quot;/&gt;&lt;wsp:rsid wsp:val=&quot;00FC2220&quot;/&gt;&lt;wsp:rsid wsp:val=&quot;00FC5CFE&quot;/&gt;&lt;wsp:rsid wsp:val=&quot;00FD386F&quot;/&gt;&lt;wsp:rsid wsp:val=&quot;00FD44DB&quot;/&gt;&lt;wsp:rsid wsp:val=&quot;00FD4AF3&quot;/&gt;&lt;wsp:rsid wsp:val=&quot;00FE0830&quot;/&gt;&lt;wsp:rsid wsp:val=&quot;00FE20D3&quot;/&gt;&lt;wsp:rsid wsp:val=&quot;00FE5814&quot;/&gt;&lt;wsp:rsid wsp:val=&quot;00FE6FE0&quot;/&gt;&lt;wsp:rsid wsp:val=&quot;00FF1054&quot;/&gt;&lt;wsp:rsid wsp:val=&quot;00FF18D3&quot;/&gt;&lt;wsp:rsid wsp:val=&quot;00FF1BBD&quot;/&gt;&lt;wsp:rsid wsp:val=&quot;00FF1E91&quot;/&gt;&lt;wsp:rsid wsp:val=&quot;00FF5E2A&quot;/&gt;&lt;wsp:rsid wsp:val=&quot;00FF5E48&quot;/&gt;&lt;/wsp:rsids&gt;&lt;/w:docPr&gt;&lt;w:body&gt;&lt;wx:sect&gt;&lt;w:p wsp:rsidR=&quot;00000000&quot; wsp:rsidRDefault=&quot;00F9352D&quot; wsp:rsidP=&quot;00F9352D&quot;&gt;&lt;m:oMathPara&gt;&lt;m:oMath&gt;&lt;m:r&gt;&lt;w:rPr&gt;&lt;w:rFonts w:ascii=&quot;Cambria Math&quot; w:h-ansi=&quot;Cambria Math&quot;/&gt;&lt;wx:font wx:val=&quot;Cambria Math&quot;/&gt;&lt;w:i/&gt;&lt;w:sz w:val=&quot;28&quot;/&gt;&lt;w:sz-cs w:val=&quot;28&quot;/&gt;&lt;w:lang w:val=&quot;RU&quot;/&gt;&lt;/w:rPr&gt;&lt;m:t&gt;y&lt;/m:t&gt;&lt;/m:r&gt;&lt;m:r&gt;&lt;m:rPr&gt;&lt;m:sty m:val=&quot;p&quot;/&gt;&lt;/m:rPr&gt;&lt;w:rPr&gt;&lt;w:rFonts w:ascii=&quot;Cambria Math&quot; w:h-ansi=&quot;Cambria Math&quot;/&gt;&lt;wx:font wx:val=&quot;Cambria Math&quot;/&gt;&lt;w:sz w:val=&quot;28&quot;/&gt;&lt;w:sz-cs w:val=&quot;28&quot;/&gt;&lt;w:lang w:val=&quot;RU&quot;/&gt;&lt;/w:rPr&gt;&lt;m:t&gt;= &lt;/m:t&gt;&lt;/m:r&gt;&lt;m:rad&gt;&lt;m:radPr&gt;&lt;m:degHide m:val=&quot;1&quot;/&gt;&lt;m:ctrlPr&gt;&lt;w:rPr&gt;&lt;w:rFonts w:ascii=&quot;Cambria Math&quot; w:h-ansi=&quot;Cambria Math&quot;/&gt;&lt;wx:font wx:val=&quot;Cambria Math&quot;/&gt;&lt;w:sz w:val=&quot;28&quot;/&gt;&lt;w:sz-cs w:val=&quot;28&quot;/&gt;&lt;w:lang w:val=&quot;RU&quot;/&gt;&lt;/w:rPr&gt;&lt;/m:ctrlPr&gt;&lt;/m:radPr&gt;&lt;m:deg/&gt;&lt;m:e&gt;&lt;m:r&gt;&lt;w:rPr&gt;&lt;w:rFonts w:ascii=&quot;Cambria Math&quot; w:h-ansi=&quot;Cambria Math&quot;/&gt;&lt;wx:font wx:val=&quot;Cambria Math&quot;/&gt;&lt;w:i/&gt;&lt;w:sz w:val=&quot;28&quot;/&gt;&lt;w:sz-cs w:val=&quot;28&quot;/&gt;&lt;w:lang w:val=&quot;RU&quot;/&gt;&lt;/w:rPr&gt;&lt;m:t&gt;x&lt;/m:t&gt;&lt;/m:r&gt;&lt;/m:e&gt;&lt;/m:rad&gt;&lt;m:r&gt;&lt;m:rPr&gt;&lt;m:sty m:val=&quot;p&quot;/&gt;&lt;/m:rPr&gt;&lt;w:rPr&gt;&lt;w:rFonts w:ascii=&quot;Cambria Math&quot; w:h-ansi=&quot;Cambria Math&quot;/&gt;&lt;wx:font wx:val=&quot;Cambria Math&quot;/&gt;&lt;w:sz w:val=&quot;28&quot;/&gt;&lt;w:sz-cs w:val=&quot;28&quot;/&gt;&lt;w:lang w:val=&quot;RU&quot;/&gt;&lt;/w:rPr&gt;&lt;m:t&gt;,  &lt;/m:t&gt;&lt;/m:r&gt;&lt;m:r&gt;&lt;w:rPr&gt;&lt;w:rFonts w:ascii=&quot;Cambria Math&quot; w:h-ansi=&quot;Cambria Math&quot;/&gt;&lt;wx:font wx:val=&quot;Cambria Math&quot;/&gt;&lt;w:i/&gt;&lt;w:sz w:val=&quot;28&quot;/&gt;&lt;w:sz-cs w:val=&quot;28&quot;/&gt;&lt;w:lang w:val=&quot;RU&quot;/&gt;&lt;/w:rPr&gt;&lt;m:t&gt;y&lt;/m:t&gt;&lt;/m:r&gt;&lt;m:r&gt;&lt;m:rPr&gt;&lt;m:sty m:val=&quot;p&quot;/&gt;&lt;/m:rPr&gt;&lt;w:rPr&gt;&lt;w:rFonts w:ascii=&quot;Cambria Math&quot; w:h-ansi=&quot;Cambria Math&quot;/&gt;&lt;wx:font wx:val=&quot;Cambria Math&quot;/&gt;&lt;w:sz w:val=&quot;28&quot;/&gt;&lt;w:sz-cs w:val=&quot;28&quot;/&gt;&lt;w:lang w:val=&quot;RU&quot;/&gt;&lt;/w:rPr&gt;&lt;m:t&gt;=|&lt;/m:t&gt;&lt;/m:r&gt;&lt;m:r&gt;&lt;w:rPr&gt;&lt;w:rFonts w:ascii=&quot;Cambria Math&quot; w:h-ansi=&quot;Cambria Math&quot;/&gt;&lt;wx:font wx:val=&quot;Cambria Math&quot;/&gt;&lt;w:i/&gt;&lt;w:sz w:val=&quot;28&quot;/&gt;&lt;w:sz-cs w:val=&quot;28&quot;/&gt;&lt;w:lang w:val=&quot;RU&quot;/&gt;&lt;/w:rPr&gt;&lt;m:t&gt;x&lt;/m:t&gt;&lt;/m:r&gt;&lt;m:r&gt;&lt;m:rPr&gt;&lt;m:sty m:val=&quot;p&quot;/&gt;&lt;/m:rPr&gt;&lt;w:rPr&gt;&lt;w:rFonts w:ascii=&quot;Cambria Math&quot; w:h-ansi=&quot;Cambria Math&quot;/&gt;&lt;wx:font wx:val=&quot;Cambria Math&quot;/&gt;&lt;w:sz w:val=&quot;28&quot;/&gt;&lt;w:sz-cs w:val=&quot;28&quot;/&gt;&lt;w:lang w:val=&quot;RU&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stroked="f">
            <v:imagedata r:id="rId17" o:title="" chromakey="white"/>
          </v:shape>
        </w:pict>
      </w:r>
      <w:r w:rsidRPr="008937B5">
        <w:rPr>
          <w:rFonts w:eastAsia="Calibri"/>
          <w:lang w:val="ru-RU" w:eastAsia="en-US" w:bidi="ar-SA"/>
        </w:rPr>
        <w:t xml:space="preserve"> </w:t>
        <w:br/>
        <w:t>в зависимости от значений коэффициентов, описывать свойства функций.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Строить и изображать схематически графики квадратичных функций, описывать свойства квадратичных функций по их графикам.</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Распознавать квадратичную функцию по формуле, приводить примеры квадратичных функций из реальной жизни, физики, геометрии.</w:t>
      </w:r>
    </w:p>
    <w:p w:rsidR="000A4BCF" w:rsidRPr="008937B5" w:rsidP="003264A2">
      <w:pPr>
        <w:widowControl w:val="0"/>
        <w:spacing w:after="0" w:line="240" w:lineRule="auto"/>
        <w:ind w:firstLine="709"/>
        <w:jc w:val="both"/>
        <w:rPr>
          <w:rFonts w:eastAsia="Calibri"/>
          <w:lang w:val="ru-RU" w:eastAsia="en-US" w:bidi="ar-SA"/>
        </w:rPr>
      </w:pPr>
      <w:bookmarkStart w:id="63" w:name="_Toc124426248"/>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5.5.3.4. Арифметическая и геометрическая прогрессии</w:t>
      </w:r>
      <w:bookmarkEnd w:id="63"/>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Распознавать арифметическую и геометрическую прогрессии при разных способах задания.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Выполнять вычисления с использованием формул </w:t>
      </w:r>
      <w:r w:rsidRPr="008937B5">
        <w:rPr>
          <w:rFonts w:eastAsia="Calibri"/>
          <w:lang w:val="en-US" w:eastAsia="en-US" w:bidi="ar-SA"/>
        </w:rPr>
        <w:t>n</w:t>
      </w:r>
      <w:r w:rsidRPr="008937B5">
        <w:rPr>
          <w:rFonts w:eastAsia="Calibri"/>
          <w:lang w:val="ru-RU" w:eastAsia="en-US" w:bidi="ar-SA"/>
        </w:rPr>
        <w:t xml:space="preserve">-го члена арифметической и геометрической прогрессий, суммы первых </w:t>
      </w:r>
      <w:r w:rsidRPr="008937B5">
        <w:rPr>
          <w:rFonts w:eastAsia="Calibri"/>
          <w:lang w:val="en-US" w:eastAsia="en-US" w:bidi="ar-SA"/>
        </w:rPr>
        <w:t>n</w:t>
      </w:r>
      <w:r w:rsidRPr="008937B5">
        <w:rPr>
          <w:rFonts w:eastAsia="Calibri"/>
          <w:lang w:val="ru-RU" w:eastAsia="en-US" w:bidi="ar-SA"/>
        </w:rPr>
        <w:t xml:space="preserve"> членов.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Изображать члены последовательности точками на координатной плоскости.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Решать задачи, связанные с числовыми последовательностями, </w:t>
        <w:br/>
        <w:t>в том числе задачи из реальной жизни (с использованием калькулятора, цифровых технологий).</w:t>
      </w:r>
    </w:p>
    <w:p w:rsidR="003C426A" w:rsidP="003264A2">
      <w:pPr>
        <w:widowControl w:val="0"/>
        <w:spacing w:after="0" w:line="240" w:lineRule="auto"/>
        <w:ind w:firstLine="709"/>
        <w:jc w:val="both"/>
        <w:rPr>
          <w:rFonts w:eastAsia="Calibri"/>
          <w:lang w:val="ru-RU" w:eastAsia="en-US" w:bidi="ar-SA"/>
        </w:rPr>
      </w:pPr>
      <w:bookmarkStart w:id="64" w:name="_Toc124426249"/>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w:t>
      </w:r>
      <w:r w:rsidR="00DC5B43">
        <w:rPr>
          <w:rFonts w:eastAsia="Calibri"/>
          <w:lang w:val="ru-RU" w:eastAsia="en-US" w:bidi="ar-SA"/>
        </w:rPr>
        <w:t>.1</w:t>
      </w:r>
      <w:r w:rsidRPr="00F66786" w:rsidR="003C426A">
        <w:rPr>
          <w:rFonts w:eastAsia="Calibri"/>
          <w:lang w:val="ru-RU" w:eastAsia="en-US" w:bidi="ar-SA"/>
        </w:rPr>
        <w:t>.9</w:t>
      </w:r>
      <w:r w:rsidRPr="008937B5" w:rsidR="00113FC4">
        <w:rPr>
          <w:rFonts w:eastAsia="Calibri"/>
          <w:lang w:val="ru-RU" w:eastAsia="en-US" w:bidi="ar-SA"/>
        </w:rPr>
        <w:t>.</w:t>
      </w:r>
      <w:r w:rsidRPr="008937B5">
        <w:rPr>
          <w:rFonts w:eastAsia="Calibri"/>
          <w:lang w:val="ru-RU" w:eastAsia="en-US" w:bidi="ar-SA"/>
        </w:rPr>
        <w:t>6. </w:t>
      </w:r>
      <w:r w:rsidRPr="003C426A">
        <w:rPr>
          <w:rFonts w:eastAsia="Calibri"/>
          <w:b/>
          <w:lang w:val="ru-RU" w:eastAsia="en-US" w:bidi="ar-SA"/>
        </w:rPr>
        <w:t>Федеральная рабочая программа</w:t>
      </w:r>
      <w:bookmarkEnd w:id="64"/>
      <w:r w:rsidRPr="003C426A">
        <w:rPr>
          <w:rFonts w:eastAsia="Calibri"/>
          <w:b/>
          <w:lang w:val="ru-RU" w:eastAsia="en-US" w:bidi="ar-SA"/>
        </w:rPr>
        <w:t xml:space="preserve"> учебного курса «Геометрия» </w:t>
        <w:br/>
      </w:r>
      <w:r w:rsidRPr="008937B5">
        <w:rPr>
          <w:rFonts w:eastAsia="Calibri"/>
          <w:lang w:val="ru-RU" w:eastAsia="en-US" w:bidi="ar-SA"/>
        </w:rPr>
        <w:t>в 7–9 классах (далее соответственно – программа учебного курса «Геометрия», учебный курс).</w:t>
      </w:r>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w:t>
      </w:r>
      <w:r w:rsidR="00DC5B43">
        <w:rPr>
          <w:rFonts w:eastAsia="Calibri"/>
          <w:lang w:val="ru-RU" w:eastAsia="en-US" w:bidi="ar-SA"/>
        </w:rPr>
        <w:t>1.</w:t>
      </w:r>
      <w:r w:rsidRPr="00F66786" w:rsidR="003C426A">
        <w:rPr>
          <w:rFonts w:eastAsia="Calibri"/>
          <w:lang w:val="ru-RU" w:eastAsia="en-US" w:bidi="ar-SA"/>
        </w:rPr>
        <w:t>9</w:t>
      </w:r>
      <w:r w:rsidRPr="008937B5" w:rsidR="00113FC4">
        <w:rPr>
          <w:rFonts w:eastAsia="Calibri"/>
          <w:lang w:val="ru-RU" w:eastAsia="en-US" w:bidi="ar-SA"/>
        </w:rPr>
        <w:t>.</w:t>
      </w:r>
      <w:r w:rsidRPr="008937B5">
        <w:rPr>
          <w:rFonts w:eastAsia="Calibri"/>
          <w:lang w:val="ru-RU" w:eastAsia="en-US" w:bidi="ar-SA"/>
        </w:rPr>
        <w:t>6.1. </w:t>
      </w:r>
      <w:r w:rsidRPr="003C426A">
        <w:rPr>
          <w:rFonts w:eastAsia="Calibri"/>
          <w:i/>
          <w:lang w:val="ru-RU" w:eastAsia="en-US" w:bidi="ar-SA"/>
        </w:rPr>
        <w:t>Пояснительная записка.</w:t>
      </w:r>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w:t>
      </w:r>
      <w:r w:rsidR="00DC5B43">
        <w:rPr>
          <w:rFonts w:eastAsia="Calibri"/>
          <w:lang w:val="ru-RU" w:eastAsia="en-US" w:bidi="ar-SA"/>
        </w:rPr>
        <w:t>1.</w:t>
      </w:r>
      <w:r w:rsidRPr="00F66786" w:rsidR="003C426A">
        <w:rPr>
          <w:rFonts w:eastAsia="Calibri"/>
          <w:lang w:val="ru-RU" w:eastAsia="en-US" w:bidi="ar-SA"/>
        </w:rPr>
        <w:t>9</w:t>
      </w:r>
      <w:r w:rsidRPr="008937B5" w:rsidR="00113FC4">
        <w:rPr>
          <w:rFonts w:eastAsia="Calibri"/>
          <w:lang w:val="ru-RU" w:eastAsia="en-US" w:bidi="ar-SA"/>
        </w:rPr>
        <w:t>.</w:t>
      </w:r>
      <w:r w:rsidRPr="008937B5">
        <w:rPr>
          <w:rFonts w:eastAsia="Calibri"/>
          <w:lang w:val="ru-RU" w:eastAsia="en-US" w:bidi="ar-SA"/>
        </w:rPr>
        <w:t xml:space="preserve">6.1.1. «Математику уже затем учить надо, что она ум в порядок приводит», – писал великий русский ученый Михаил Васильевич Ломоносов. </w:t>
        <w:br/>
        <w:t xml:space="preserve">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программе, начиная с 7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Обучающийся, овладевший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доказательство, трудно и даже невозможно манипулировать». </w:t>
        <w:br/>
        <w:t xml:space="preserve">И в этом состоит важное воспитательное значение изучения геометрии, присущее именно отечественной математической школе. Вместе с тем авторы программы предостерегают учителя от излишнего формализма, особенно в отношении начал </w:t>
        <w:br/>
        <w:t xml:space="preserve">и оснований геометрии. Французский математик Жан Дьедонне по этому поводу высказался так: «Что касается деликатной проблемы введения «аксиом», </w:t>
        <w:br/>
        <w:t xml:space="preserve">то мне кажется, что на первых порах нужно вообще избегать произносить </w:t>
        <w:br/>
        <w:t xml:space="preserve">само это слово. С другой же стороны, не следует упускать ни одной возможности давать примеры логических заключений, которые куда в большей мере, </w:t>
        <w:br/>
        <w:t>чем идея аксиом, являются истинными и единственными двигателями математического мышления».</w:t>
      </w:r>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w:t>
      </w:r>
      <w:r w:rsidR="00DC5B43">
        <w:rPr>
          <w:rFonts w:eastAsia="Calibri"/>
          <w:lang w:val="ru-RU" w:eastAsia="en-US" w:bidi="ar-SA"/>
        </w:rPr>
        <w:t>1.</w:t>
      </w:r>
      <w:r w:rsidRPr="00F66786" w:rsidR="003C426A">
        <w:rPr>
          <w:rFonts w:eastAsia="Calibri"/>
          <w:lang w:val="ru-RU" w:eastAsia="en-US" w:bidi="ar-SA"/>
        </w:rPr>
        <w:t>9</w:t>
      </w:r>
      <w:r w:rsidR="003C426A">
        <w:rPr>
          <w:rFonts w:eastAsia="Calibri"/>
          <w:lang w:val="ru-RU" w:eastAsia="en-US" w:bidi="ar-SA"/>
        </w:rPr>
        <w:t>.</w:t>
      </w:r>
      <w:r w:rsidRPr="008937B5">
        <w:rPr>
          <w:rFonts w:eastAsia="Calibri"/>
          <w:lang w:val="ru-RU" w:eastAsia="en-US" w:bidi="ar-SA"/>
        </w:rPr>
        <w:t xml:space="preserve">6.1.2. Второй целью изучения геометрии является использование </w:t>
        <w:br/>
        <w:t xml:space="preserve">её как инструмента при решении как математических, так и практических задач, встречающихся в реальной жизни. Окончивший курс геометрии обучающийся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w:t>
        <w:br/>
        <w:t xml:space="preserve">для автомобиля. Этому соответствует вторая, вычислительная линия в изучении геометрии в общеобразовательной организации. Данная практическая линия является не менее важной, чем первая. Ещё Платон предписывал, чтобы «граждане Прекрасного города ни в коем случае не оставляли геометрию, ведь немаловажно даже побочное её применение – в военном деле да, впрочем, и во всех науках – </w:t>
        <w:br/>
        <w:t>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обучающихся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w:t>
      </w:r>
      <w:r w:rsidR="00DC5B43">
        <w:rPr>
          <w:rFonts w:eastAsia="Calibri"/>
          <w:lang w:val="ru-RU" w:eastAsia="en-US" w:bidi="ar-SA"/>
        </w:rPr>
        <w:t>1.</w:t>
      </w:r>
      <w:r w:rsidRPr="00F66786" w:rsidR="003C426A">
        <w:rPr>
          <w:rFonts w:eastAsia="Calibri"/>
          <w:lang w:val="ru-RU" w:eastAsia="en-US" w:bidi="ar-SA"/>
        </w:rPr>
        <w:t>9</w:t>
      </w:r>
      <w:r w:rsidRPr="008937B5" w:rsidR="00113FC4">
        <w:rPr>
          <w:rFonts w:eastAsia="Calibri"/>
          <w:lang w:val="ru-RU" w:eastAsia="en-US" w:bidi="ar-SA"/>
        </w:rPr>
        <w:t>.</w:t>
      </w:r>
      <w:r w:rsidRPr="008937B5">
        <w:rPr>
          <w:rFonts w:eastAsia="Calibri"/>
          <w:lang w:val="ru-RU" w:eastAsia="en-US" w:bidi="ar-SA"/>
        </w:rPr>
        <w:t>6.1.3. В заключение сошлёмся на великого математика и астронома Иоганна Кеплера, чтобы ещё раз подчеркнуть и метапредметное, и воспитательное значение геометрии: «</w:t>
      </w:r>
      <w:r w:rsidRPr="008937B5">
        <w:rPr>
          <w:rFonts w:eastAsia="Calibri"/>
          <w:lang w:val="en-US" w:eastAsia="en-US" w:bidi="ar-SA"/>
        </w:rPr>
        <w:t>Geometria</w:t>
      </w:r>
      <w:r w:rsidRPr="008937B5">
        <w:rPr>
          <w:rFonts w:eastAsia="Calibri"/>
          <w:lang w:val="ru-RU" w:eastAsia="en-US" w:bidi="ar-SA"/>
        </w:rPr>
        <w:t xml:space="preserve"> </w:t>
      </w:r>
      <w:r w:rsidRPr="008937B5">
        <w:rPr>
          <w:rFonts w:eastAsia="Calibri"/>
          <w:lang w:val="en-US" w:eastAsia="en-US" w:bidi="ar-SA"/>
        </w:rPr>
        <w:t>una</w:t>
      </w:r>
      <w:r w:rsidRPr="008937B5">
        <w:rPr>
          <w:rFonts w:eastAsia="Calibri"/>
          <w:lang w:val="ru-RU" w:eastAsia="en-US" w:bidi="ar-SA"/>
        </w:rPr>
        <w:t xml:space="preserve"> </w:t>
      </w:r>
      <w:r w:rsidRPr="008937B5">
        <w:rPr>
          <w:rFonts w:eastAsia="Calibri"/>
          <w:lang w:val="en-US" w:eastAsia="en-US" w:bidi="ar-SA"/>
        </w:rPr>
        <w:t>et</w:t>
      </w:r>
      <w:r w:rsidRPr="008937B5">
        <w:rPr>
          <w:rFonts w:eastAsia="Calibri"/>
          <w:lang w:val="ru-RU" w:eastAsia="en-US" w:bidi="ar-SA"/>
        </w:rPr>
        <w:t xml:space="preserve"> </w:t>
      </w:r>
      <w:r w:rsidRPr="008937B5">
        <w:rPr>
          <w:rFonts w:eastAsia="Calibri"/>
          <w:lang w:val="en-US" w:eastAsia="en-US" w:bidi="ar-SA"/>
        </w:rPr>
        <w:t>aeterna</w:t>
      </w:r>
      <w:r w:rsidRPr="008937B5">
        <w:rPr>
          <w:rFonts w:eastAsia="Calibri"/>
          <w:lang w:val="ru-RU" w:eastAsia="en-US" w:bidi="ar-SA"/>
        </w:rPr>
        <w:t xml:space="preserve"> </w:t>
      </w:r>
      <w:r w:rsidRPr="008937B5">
        <w:rPr>
          <w:rFonts w:eastAsia="Calibri"/>
          <w:lang w:val="en-US" w:eastAsia="en-US" w:bidi="ar-SA"/>
        </w:rPr>
        <w:t>est</w:t>
      </w:r>
      <w:r w:rsidRPr="008937B5">
        <w:rPr>
          <w:rFonts w:eastAsia="Calibri"/>
          <w:lang w:val="ru-RU" w:eastAsia="en-US" w:bidi="ar-SA"/>
        </w:rPr>
        <w:t xml:space="preserve"> </w:t>
      </w:r>
      <w:r w:rsidRPr="008937B5">
        <w:rPr>
          <w:rFonts w:eastAsia="Calibri"/>
          <w:lang w:val="en-US" w:eastAsia="en-US" w:bidi="ar-SA"/>
        </w:rPr>
        <w:t>in</w:t>
      </w:r>
      <w:r w:rsidRPr="008937B5">
        <w:rPr>
          <w:rFonts w:eastAsia="Calibri"/>
          <w:lang w:val="ru-RU" w:eastAsia="en-US" w:bidi="ar-SA"/>
        </w:rPr>
        <w:t xml:space="preserve"> </w:t>
      </w:r>
      <w:r w:rsidRPr="008937B5">
        <w:rPr>
          <w:rFonts w:eastAsia="Calibri"/>
          <w:lang w:val="en-US" w:eastAsia="en-US" w:bidi="ar-SA"/>
        </w:rPr>
        <w:t>mente</w:t>
      </w:r>
      <w:r w:rsidRPr="008937B5">
        <w:rPr>
          <w:rFonts w:eastAsia="Calibri"/>
          <w:lang w:val="ru-RU" w:eastAsia="en-US" w:bidi="ar-SA"/>
        </w:rPr>
        <w:t xml:space="preserve"> </w:t>
      </w:r>
      <w:r w:rsidRPr="008937B5">
        <w:rPr>
          <w:rFonts w:eastAsia="Calibri"/>
          <w:lang w:val="en-US" w:eastAsia="en-US" w:bidi="ar-SA"/>
        </w:rPr>
        <w:t>Dei</w:t>
      </w:r>
      <w:r w:rsidRPr="008937B5">
        <w:rPr>
          <w:rFonts w:eastAsia="Calibri"/>
          <w:lang w:val="ru-RU" w:eastAsia="en-US" w:bidi="ar-SA"/>
        </w:rPr>
        <w:t xml:space="preserve"> </w:t>
      </w:r>
      <w:r w:rsidRPr="008937B5">
        <w:rPr>
          <w:rFonts w:eastAsia="Calibri"/>
          <w:lang w:val="en-US" w:eastAsia="en-US" w:bidi="ar-SA"/>
        </w:rPr>
        <w:t>refulgens</w:t>
      </w:r>
      <w:r w:rsidRPr="008937B5">
        <w:rPr>
          <w:rFonts w:eastAsia="Calibri"/>
          <w:lang w:val="ru-RU" w:eastAsia="en-US" w:bidi="ar-SA"/>
        </w:rPr>
        <w:t xml:space="preserve">: </w:t>
      </w:r>
      <w:r w:rsidRPr="008937B5">
        <w:rPr>
          <w:rFonts w:eastAsia="Calibri"/>
          <w:lang w:val="en-US" w:eastAsia="en-US" w:bidi="ar-SA"/>
        </w:rPr>
        <w:t>cuius</w:t>
      </w:r>
      <w:r w:rsidRPr="008937B5">
        <w:rPr>
          <w:rFonts w:eastAsia="Calibri"/>
          <w:lang w:val="ru-RU" w:eastAsia="en-US" w:bidi="ar-SA"/>
        </w:rPr>
        <w:t xml:space="preserve"> </w:t>
      </w:r>
      <w:r w:rsidRPr="008937B5">
        <w:rPr>
          <w:rFonts w:eastAsia="Calibri"/>
          <w:lang w:val="en-US" w:eastAsia="en-US" w:bidi="ar-SA"/>
        </w:rPr>
        <w:t>consortium</w:t>
      </w:r>
      <w:r w:rsidRPr="008937B5">
        <w:rPr>
          <w:rFonts w:eastAsia="Calibri"/>
          <w:lang w:val="ru-RU" w:eastAsia="en-US" w:bidi="ar-SA"/>
        </w:rPr>
        <w:t xml:space="preserve"> </w:t>
      </w:r>
      <w:r w:rsidRPr="008937B5">
        <w:rPr>
          <w:rFonts w:eastAsia="Calibri"/>
          <w:lang w:val="en-US" w:eastAsia="en-US" w:bidi="ar-SA"/>
        </w:rPr>
        <w:t>hominibus</w:t>
      </w:r>
      <w:r w:rsidRPr="008937B5">
        <w:rPr>
          <w:rFonts w:eastAsia="Calibri"/>
          <w:lang w:val="ru-RU" w:eastAsia="en-US" w:bidi="ar-SA"/>
        </w:rPr>
        <w:t xml:space="preserve"> </w:t>
      </w:r>
      <w:r w:rsidRPr="008937B5">
        <w:rPr>
          <w:rFonts w:eastAsia="Calibri"/>
          <w:lang w:val="en-US" w:eastAsia="en-US" w:bidi="ar-SA"/>
        </w:rPr>
        <w:t>tributum</w:t>
      </w:r>
      <w:r w:rsidRPr="008937B5">
        <w:rPr>
          <w:rFonts w:eastAsia="Calibri"/>
          <w:lang w:val="ru-RU" w:eastAsia="en-US" w:bidi="ar-SA"/>
        </w:rPr>
        <w:t xml:space="preserve"> </w:t>
      </w:r>
      <w:r w:rsidRPr="008937B5">
        <w:rPr>
          <w:rFonts w:eastAsia="Calibri"/>
          <w:lang w:val="en-US" w:eastAsia="en-US" w:bidi="ar-SA"/>
        </w:rPr>
        <w:t>inter</w:t>
      </w:r>
      <w:r w:rsidRPr="008937B5">
        <w:rPr>
          <w:rFonts w:eastAsia="Calibri"/>
          <w:lang w:val="ru-RU" w:eastAsia="en-US" w:bidi="ar-SA"/>
        </w:rPr>
        <w:t xml:space="preserve"> </w:t>
      </w:r>
      <w:r w:rsidRPr="008937B5">
        <w:rPr>
          <w:rFonts w:eastAsia="Calibri"/>
          <w:lang w:val="en-US" w:eastAsia="en-US" w:bidi="ar-SA"/>
        </w:rPr>
        <w:t>causas</w:t>
      </w:r>
      <w:r w:rsidRPr="008937B5">
        <w:rPr>
          <w:rFonts w:eastAsia="Calibri"/>
          <w:lang w:val="ru-RU" w:eastAsia="en-US" w:bidi="ar-SA"/>
        </w:rPr>
        <w:t xml:space="preserve"> </w:t>
      </w:r>
      <w:r w:rsidRPr="008937B5">
        <w:rPr>
          <w:rFonts w:eastAsia="Calibri"/>
          <w:lang w:val="en-US" w:eastAsia="en-US" w:bidi="ar-SA"/>
        </w:rPr>
        <w:t>est</w:t>
      </w:r>
      <w:r w:rsidRPr="008937B5">
        <w:rPr>
          <w:rFonts w:eastAsia="Calibri"/>
          <w:lang w:val="ru-RU" w:eastAsia="en-US" w:bidi="ar-SA"/>
        </w:rPr>
        <w:t xml:space="preserve">, </w:t>
      </w:r>
      <w:r w:rsidRPr="008937B5">
        <w:rPr>
          <w:rFonts w:eastAsia="Calibri"/>
          <w:lang w:val="en-US" w:eastAsia="en-US" w:bidi="ar-SA"/>
        </w:rPr>
        <w:t>cur</w:t>
      </w:r>
      <w:r w:rsidRPr="008937B5">
        <w:rPr>
          <w:rFonts w:eastAsia="Calibri"/>
          <w:lang w:val="ru-RU" w:eastAsia="en-US" w:bidi="ar-SA"/>
        </w:rPr>
        <w:t xml:space="preserve"> </w:t>
      </w:r>
      <w:r w:rsidRPr="008937B5">
        <w:rPr>
          <w:rFonts w:eastAsia="Calibri"/>
          <w:lang w:val="en-US" w:eastAsia="en-US" w:bidi="ar-SA"/>
        </w:rPr>
        <w:t>homo</w:t>
      </w:r>
      <w:r w:rsidRPr="008937B5">
        <w:rPr>
          <w:rFonts w:eastAsia="Calibri"/>
          <w:lang w:val="ru-RU" w:eastAsia="en-US" w:bidi="ar-SA"/>
        </w:rPr>
        <w:t xml:space="preserve"> </w:t>
      </w:r>
      <w:r w:rsidRPr="008937B5">
        <w:rPr>
          <w:rFonts w:eastAsia="Calibri"/>
          <w:lang w:val="en-US" w:eastAsia="en-US" w:bidi="ar-SA"/>
        </w:rPr>
        <w:t>sit</w:t>
      </w:r>
      <w:r w:rsidRPr="008937B5">
        <w:rPr>
          <w:rFonts w:eastAsia="Calibri"/>
          <w:lang w:val="ru-RU" w:eastAsia="en-US" w:bidi="ar-SA"/>
        </w:rPr>
        <w:t xml:space="preserve"> </w:t>
      </w:r>
      <w:r w:rsidRPr="008937B5">
        <w:rPr>
          <w:rFonts w:eastAsia="Calibri"/>
          <w:lang w:val="en-US" w:eastAsia="en-US" w:bidi="ar-SA"/>
        </w:rPr>
        <w:t>imago</w:t>
      </w:r>
      <w:r w:rsidRPr="008937B5">
        <w:rPr>
          <w:rFonts w:eastAsia="Calibri"/>
          <w:lang w:val="ru-RU" w:eastAsia="en-US" w:bidi="ar-SA"/>
        </w:rPr>
        <w:t xml:space="preserve"> </w:t>
      </w:r>
      <w:r w:rsidRPr="008937B5">
        <w:rPr>
          <w:rFonts w:eastAsia="Calibri"/>
          <w:lang w:val="en-US" w:eastAsia="en-US" w:bidi="ar-SA"/>
        </w:rPr>
        <w:t>Dei</w:t>
      </w:r>
      <w:r w:rsidRPr="008937B5">
        <w:rPr>
          <w:rFonts w:eastAsia="Calibri"/>
          <w:lang w:val="ru-RU" w:eastAsia="en-US" w:bidi="ar-SA"/>
        </w:rPr>
        <w:t>».</w:t>
      </w:r>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w:t>
      </w:r>
      <w:r w:rsidR="00DC5B43">
        <w:rPr>
          <w:rFonts w:eastAsia="Calibri"/>
          <w:lang w:val="ru-RU" w:eastAsia="en-US" w:bidi="ar-SA"/>
        </w:rPr>
        <w:t>1.</w:t>
      </w:r>
      <w:r w:rsidRPr="00F66786" w:rsidR="003C426A">
        <w:rPr>
          <w:rFonts w:eastAsia="Calibri"/>
          <w:lang w:val="ru-RU" w:eastAsia="en-US" w:bidi="ar-SA"/>
        </w:rPr>
        <w:t>9</w:t>
      </w:r>
      <w:r w:rsidR="00DC5B43">
        <w:rPr>
          <w:rFonts w:eastAsia="Calibri"/>
          <w:lang w:val="ru-RU" w:eastAsia="en-US" w:bidi="ar-SA"/>
        </w:rPr>
        <w:t>.</w:t>
      </w:r>
      <w:r w:rsidRPr="008937B5">
        <w:rPr>
          <w:rFonts w:eastAsia="Calibri"/>
          <w:lang w:val="ru-RU" w:eastAsia="en-US" w:bidi="ar-SA"/>
        </w:rPr>
        <w:t xml:space="preserve">6.1.4. 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w:t>
        <w:br/>
        <w:t>а также «Декартовы координаты на плоскости», «Векторы», «Движения плоскости» и «Преобразования подобия».</w:t>
      </w:r>
    </w:p>
    <w:p w:rsidR="000A4BCF" w:rsidRPr="008937B5" w:rsidP="003C426A">
      <w:pPr>
        <w:widowControl w:val="0"/>
        <w:spacing w:after="0" w:line="240" w:lineRule="auto"/>
        <w:ind w:firstLine="709"/>
        <w:rPr>
          <w:rFonts w:eastAsia="Calibri"/>
          <w:lang w:val="ru-RU" w:eastAsia="en-US" w:bidi="ar-SA"/>
        </w:rPr>
      </w:pPr>
      <w:r w:rsidR="00DC5B43">
        <w:rPr>
          <w:rFonts w:eastAsia="Calibri"/>
          <w:lang w:val="ru-RU" w:eastAsia="en-US" w:bidi="ar-SA"/>
        </w:rPr>
        <w:t>2.1.9</w:t>
      </w:r>
      <w:r w:rsidRPr="008937B5" w:rsidR="00113FC4">
        <w:rPr>
          <w:rFonts w:eastAsia="Calibri"/>
          <w:lang w:val="ru-RU" w:eastAsia="en-US" w:bidi="ar-SA"/>
        </w:rPr>
        <w:t>.</w:t>
      </w:r>
      <w:r w:rsidRPr="008937B5">
        <w:rPr>
          <w:rFonts w:eastAsia="Calibri"/>
          <w:lang w:val="ru-RU" w:eastAsia="en-US" w:bidi="ar-SA"/>
        </w:rPr>
        <w:t>6</w:t>
      </w:r>
      <w:r w:rsidRPr="008937B5">
        <w:rPr>
          <w:rFonts w:eastAsia="Calibri"/>
          <w:lang w:val="ru-RU" w:eastAsia="en-US" w:bidi="ar-SA"/>
        </w:rPr>
        <w:t>.1.5. Общее число часов, рекомендованных для изучения учебного курса «Геометрия», – 204 часа: в 7 классе – 68 часов (</w:t>
      </w:r>
      <w:r w:rsidR="003C426A">
        <w:rPr>
          <w:rFonts w:eastAsia="Calibri"/>
          <w:lang w:val="ru-RU" w:eastAsia="en-US" w:bidi="ar-SA"/>
        </w:rPr>
        <w:t xml:space="preserve">2 часа в неделю), в 8 классе – </w:t>
      </w:r>
      <w:r w:rsidRPr="008937B5">
        <w:rPr>
          <w:rFonts w:eastAsia="Calibri"/>
          <w:lang w:val="ru-RU" w:eastAsia="en-US" w:bidi="ar-SA"/>
        </w:rPr>
        <w:t>68 часов (2 часа в неделю), в 9 классе – 68 часов (2 часа в неделю).</w:t>
      </w:r>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w:t>
      </w:r>
      <w:r w:rsidR="00DC5B43">
        <w:rPr>
          <w:rFonts w:eastAsia="Calibri"/>
          <w:lang w:val="ru-RU" w:eastAsia="en-US" w:bidi="ar-SA"/>
        </w:rPr>
        <w:t>1.</w:t>
      </w:r>
      <w:r w:rsidRPr="00F66786" w:rsidR="003C426A">
        <w:rPr>
          <w:rFonts w:eastAsia="Calibri"/>
          <w:lang w:val="ru-RU" w:eastAsia="en-US" w:bidi="ar-SA"/>
        </w:rPr>
        <w:t>9</w:t>
      </w:r>
      <w:r w:rsidRPr="008937B5" w:rsidR="00113FC4">
        <w:rPr>
          <w:rFonts w:eastAsia="Calibri"/>
          <w:lang w:val="ru-RU" w:eastAsia="en-US" w:bidi="ar-SA"/>
        </w:rPr>
        <w:t>.</w:t>
      </w:r>
      <w:r w:rsidRPr="008937B5">
        <w:rPr>
          <w:rFonts w:eastAsia="Calibri"/>
          <w:lang w:val="ru-RU" w:eastAsia="en-US" w:bidi="ar-SA"/>
        </w:rPr>
        <w:t>6.2. </w:t>
      </w:r>
      <w:r w:rsidRPr="003C426A">
        <w:rPr>
          <w:rFonts w:eastAsia="Calibri"/>
          <w:b/>
          <w:lang w:val="ru-RU" w:eastAsia="en-US" w:bidi="ar-SA"/>
        </w:rPr>
        <w:t>Содержание обучения в 7 классе.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Симметричные фигуры. Основные свойства осевой симметрии. Примеры симметрии в окружающем мире.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Основные построения с помощью циркуля и линейки. Треугольник. Высота, медиана, биссектриса, их свойства.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Равнобедренный и равносторонний треугольники. Неравенство треугольника.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Свойства и признаки равнобедренного треугольника. Признаки равенства треугольников.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Свойства и признаки параллельных прямых. Сумма углов треугольника. Внешние углы треугольника.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Геометрическое место точек. Биссектриса угла и серединный перпендикуляр </w:t>
        <w:br/>
        <w:t>к отрезку как геометрические места точек.</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2.9</w:t>
      </w:r>
      <w:r w:rsidRPr="008937B5">
        <w:rPr>
          <w:rFonts w:eastAsia="Calibri"/>
          <w:lang w:val="ru-RU" w:eastAsia="en-US" w:bidi="ar-SA"/>
        </w:rPr>
        <w:t>6.3. </w:t>
      </w:r>
      <w:r w:rsidRPr="003C426A">
        <w:rPr>
          <w:rFonts w:eastAsia="Calibri"/>
          <w:b/>
          <w:lang w:val="ru-RU" w:eastAsia="en-US" w:bidi="ar-SA"/>
        </w:rPr>
        <w:t>Содержание обучения в 8 классе.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Метод удвоения медианы. Центральная симметрия. Теорема Фалеса и теорема о пропорциональных отрезках.</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Средние линии треугольника и трапеции. Центр масс треугольника.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Подобие треугольников, коэффициент подобия. Признаки подобия треугольников. Применение подобия при решении практических задач.</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Вычисление площадей треугольников и многоугольников на клетчатой бумаге.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Теорема Пифагора. Применение теоремы Пифагора при решении практических задач.</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Синус, косинус, тангенс острого угла прямоугольного треугольника. Основное тригонометрическое тождество. Тригонометрические функции углов </w:t>
        <w:br/>
        <w:t>в 30°, 45° и 60°.</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6.4. </w:t>
      </w:r>
      <w:r w:rsidRPr="003C426A">
        <w:rPr>
          <w:rFonts w:eastAsia="Calibri"/>
          <w:b/>
          <w:lang w:val="ru-RU" w:eastAsia="en-US" w:bidi="ar-SA"/>
        </w:rPr>
        <w:t>Содержание обучения в 9 классе.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Синус, косинус, тангенс углов от 0 до 180°. Основное тригонометрическое тождество. Формулы приведения.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Преобразование подобия. Подобие соответственных элементов.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Теорема о произведении отрезков хорд, теоремы о произведении отрезков секущих, теорема о квадрате касательной.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w:t>
        <w:br/>
        <w:t xml:space="preserve">над векторами. Разложение вектора по двум неколлинеарным векторам. Координаты вектора. Скалярное произведение векторов, применение для нахождения длин </w:t>
        <w:br/>
        <w:t>и углов.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Декартовы координаты на плоскости. Уравнения прямой и окружности </w:t>
        <w:br/>
        <w:t xml:space="preserve">в координатах, пересечение окружностей и прямых. Метод координат </w:t>
        <w:br/>
        <w:t>и его применение.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Движения плоскости и внутренние симметрии фигур (элементарные представления). Параллельный перенос. Поворот.</w:t>
      </w:r>
    </w:p>
    <w:p w:rsidR="000A4BCF" w:rsidRPr="003C426A" w:rsidP="003264A2">
      <w:pPr>
        <w:widowControl w:val="0"/>
        <w:spacing w:after="0" w:line="240" w:lineRule="auto"/>
        <w:ind w:firstLine="709"/>
        <w:jc w:val="both"/>
        <w:rPr>
          <w:rFonts w:eastAsia="Calibri"/>
          <w:b/>
          <w:lang w:val="ru-RU" w:eastAsia="en-US" w:bidi="ar-SA"/>
        </w:rPr>
      </w:pPr>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6.5. </w:t>
      </w:r>
      <w:r w:rsidRPr="003C426A">
        <w:rPr>
          <w:rFonts w:eastAsia="Calibri"/>
          <w:b/>
          <w:lang w:val="ru-RU" w:eastAsia="en-US" w:bidi="ar-SA"/>
        </w:rPr>
        <w:t>Предметные результаты освоения программы учебного курса «Геометрия».</w:t>
      </w:r>
    </w:p>
    <w:p w:rsidR="000A4BCF" w:rsidRPr="003C426A" w:rsidP="003264A2">
      <w:pPr>
        <w:widowControl w:val="0"/>
        <w:spacing w:after="0" w:line="240" w:lineRule="auto"/>
        <w:ind w:firstLine="709"/>
        <w:jc w:val="both"/>
        <w:rPr>
          <w:rFonts w:eastAsia="Calibri"/>
          <w:b/>
          <w:i/>
          <w:lang w:val="ru-RU" w:eastAsia="en-US" w:bidi="ar-SA"/>
        </w:rPr>
      </w:pPr>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6.5</w:t>
      </w:r>
      <w:r w:rsidRPr="003C426A">
        <w:rPr>
          <w:rFonts w:eastAsia="Calibri"/>
          <w:b/>
          <w:i/>
          <w:lang w:val="ru-RU" w:eastAsia="en-US" w:bidi="ar-SA"/>
        </w:rPr>
        <w:t>.1. Предметные результаты освоения программы учебного курса к концу обучения в 7 классе.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Строить чертежи к геометрическим задачам.</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Пользоваться признаками равенства треугольников, использовать признаки </w:t>
        <w:br/>
        <w:t>и свойства равнобедренных треугольников при решении задач.</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Проводить логические рассуждения с использованием геометрических теорем.</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Пользоваться признаками равенства прямоугольных треугольников, свойством медианы, проведённой к гипотенузе прямоугольного треугольника, </w:t>
        <w:br/>
        <w:t>в решении геометрических задач.</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Определять параллельность прямых с помощью углов, которые образует </w:t>
        <w:br/>
        <w:t>с ними секущая. Определять параллельность прямых с помощью равенства расстояний от точек одной прямой до точек другой прямой.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Решать задачи на клетчатой бумаге.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Проводить вычисления и находить числовые и буквенные значения углов </w:t>
        <w:br/>
        <w:t xml:space="preserve">в геометрических задачах с использованием суммы углов треугольников </w:t>
        <w:br/>
        <w:t>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Формулировать определения окружности и круга, хорды и диаметра окружности, пользоваться их свойствами. Уметь применять эти свойства </w:t>
        <w:br/>
        <w:t>при решении задач.</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Владеть понятием касательной к окружности, пользоваться теоремой </w:t>
        <w:br/>
        <w:t>о перпендикулярности касательной и радиуса, проведённого к точке касания.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Пользоваться простейшими геометрическими неравенствами, понимать </w:t>
        <w:br/>
        <w:t>их практический смысл.</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Проводить основные геометрические построения с помощью циркуля </w:t>
        <w:br/>
        <w:t>и линейки.</w:t>
      </w:r>
    </w:p>
    <w:p w:rsidR="000A4BCF" w:rsidRPr="003C426A" w:rsidP="003264A2">
      <w:pPr>
        <w:widowControl w:val="0"/>
        <w:spacing w:after="0" w:line="240" w:lineRule="auto"/>
        <w:ind w:firstLine="709"/>
        <w:jc w:val="both"/>
        <w:rPr>
          <w:rFonts w:eastAsia="Calibri"/>
          <w:b/>
          <w:i/>
          <w:lang w:val="ru-RU" w:eastAsia="en-US" w:bidi="ar-SA"/>
        </w:rPr>
      </w:pPr>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6.5.2. </w:t>
      </w:r>
      <w:r w:rsidRPr="003C426A">
        <w:rPr>
          <w:rFonts w:eastAsia="Calibri"/>
          <w:b/>
          <w:i/>
          <w:lang w:val="ru-RU" w:eastAsia="en-US" w:bidi="ar-SA"/>
        </w:rPr>
        <w:t>Предметные результаты освоения программы учебного курса к концу обучения в 8 классе.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Распознавать основные виды четырёхугольников, их элементы, пользоваться их свойствами при решении геометрических задач.</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Применять свойства точки пересечения медиан треугольника (центра масс) </w:t>
        <w:br/>
        <w:t>в решении задач.</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Владеть понятием средней линии треугольника и трапеции, применять </w:t>
        <w:br/>
        <w:t xml:space="preserve">их свойства при решении геометрических задач. Пользоваться теоремой Фалеса </w:t>
        <w:br/>
        <w:t>и теоремой о пропорциональных отрезках, применять их для решения практических задач.</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Применять признаки подобия треугольников в решении геометрических задач.</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Пользоваться теоремой Пифагора для решения геометрических </w:t>
        <w:br/>
        <w:t>и практических задач. Строить математическую модель в практических задачах, самостоятельно делать чертёж и находить соответствующие длины.</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Владеть понятиями вписанного и центрального угла, использовать теоремы </w:t>
        <w:br/>
        <w:t xml:space="preserve">о вписанных углах, углах между хордами (секущими) и угле между касательной </w:t>
        <w:br/>
        <w:t>и хордой при решении геометрических задач.</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Владеть понятием описанного четырёхугольника, применять свойства описанного четырёхугольника при решении задач.</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Применять полученные знания на практике – строить математические модели для задач реальной жизни и проводить соответствующие вычисления </w:t>
        <w:br/>
        <w:t>с применением подобия и тригонометрии (пользуясь, где необходимо, калькулятором).</w:t>
      </w:r>
    </w:p>
    <w:p w:rsidR="000A4BCF" w:rsidRPr="003C426A" w:rsidP="003264A2">
      <w:pPr>
        <w:widowControl w:val="0"/>
        <w:spacing w:after="0" w:line="240" w:lineRule="auto"/>
        <w:ind w:firstLine="709"/>
        <w:jc w:val="both"/>
        <w:rPr>
          <w:rFonts w:eastAsia="Calibri"/>
          <w:b/>
          <w:i/>
          <w:lang w:val="ru-RU" w:eastAsia="en-US" w:bidi="ar-SA"/>
        </w:rPr>
      </w:pPr>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6.5.3</w:t>
      </w:r>
      <w:r w:rsidRPr="003C426A">
        <w:rPr>
          <w:rFonts w:eastAsia="Calibri"/>
          <w:b/>
          <w:i/>
          <w:lang w:val="ru-RU" w:eastAsia="en-US" w:bidi="ar-SA"/>
        </w:rPr>
        <w:t>. Предметные результаты освоения программы учебного курса к концу обучения в 9 классе.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w:t>
        <w:br/>
        <w:t>для нетабличных значений.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w:t>
        <w:br/>
        <w:t>в практических задачах. Уметь приводить примеры подобных фигур в окружающем мире.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Пользоваться теоремами о произведении отрезков хорд, о произведении отрезков секущих, о квадрате касательной.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Пользоваться методом координат на плоскости, применять его в решении геометрических и практических задач.</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w:t>
        <w:br/>
        <w:t>и его частей. Применять полученные умения в практических задачах.</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Находить оси (или центры) симметрии фигур, применять движения плоскости в простейших случаях.</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Применять полученные знания на практике – строить математические модели для задач реальной жизни и проводить соответствующие вычисления </w:t>
        <w:br/>
        <w:t xml:space="preserve">с применением подобия и тригонометрических функций (пользуясь, </w:t>
        <w:br/>
        <w:t>где необходимо, калькулятором).</w:t>
      </w:r>
    </w:p>
    <w:p w:rsidR="003C426A" w:rsidP="003264A2">
      <w:pPr>
        <w:widowControl w:val="0"/>
        <w:spacing w:after="0" w:line="240" w:lineRule="auto"/>
        <w:ind w:firstLine="709"/>
        <w:jc w:val="both"/>
        <w:rPr>
          <w:rFonts w:eastAsia="Calibri"/>
          <w:lang w:val="ru-RU" w:eastAsia="en-US" w:bidi="ar-SA"/>
        </w:rPr>
      </w:pPr>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w:t>
      </w:r>
      <w:r w:rsidR="00DC5B43">
        <w:rPr>
          <w:rFonts w:eastAsia="Calibri"/>
          <w:lang w:val="ru-RU" w:eastAsia="en-US" w:bidi="ar-SA"/>
        </w:rPr>
        <w:t>1.</w:t>
      </w:r>
      <w:r w:rsidRPr="00F66786" w:rsidR="003C426A">
        <w:rPr>
          <w:rFonts w:eastAsia="Calibri"/>
          <w:lang w:val="ru-RU" w:eastAsia="en-US" w:bidi="ar-SA"/>
        </w:rPr>
        <w:t>9</w:t>
      </w:r>
      <w:r w:rsidRPr="008937B5" w:rsidR="00113FC4">
        <w:rPr>
          <w:rFonts w:eastAsia="Calibri"/>
          <w:lang w:val="ru-RU" w:eastAsia="en-US" w:bidi="ar-SA"/>
        </w:rPr>
        <w:t>.</w:t>
      </w:r>
      <w:r w:rsidRPr="008937B5">
        <w:rPr>
          <w:rFonts w:eastAsia="Calibri"/>
          <w:lang w:val="ru-RU" w:eastAsia="en-US" w:bidi="ar-SA"/>
        </w:rPr>
        <w:t xml:space="preserve">7. Федеральная рабочая программа учебного курса </w:t>
      </w:r>
      <w:r w:rsidRPr="008937B5">
        <w:rPr>
          <w:rFonts w:eastAsia="Calibri"/>
          <w:b/>
          <w:lang w:val="ru-RU" w:eastAsia="en-US" w:bidi="ar-SA"/>
        </w:rPr>
        <w:t xml:space="preserve">«Вероятность </w:t>
        <w:br/>
        <w:t>и статистика»</w:t>
      </w:r>
      <w:r w:rsidRPr="008937B5">
        <w:rPr>
          <w:rFonts w:eastAsia="Calibri"/>
          <w:lang w:val="ru-RU" w:eastAsia="en-US" w:bidi="ar-SA"/>
        </w:rPr>
        <w:t xml:space="preserve"> в 7–9 классах (далее соответственно – программа учебного курса «Вероятность и статистика», учебный курс).</w:t>
      </w:r>
    </w:p>
    <w:p w:rsidR="000A4BCF" w:rsidRPr="003C426A" w:rsidP="003264A2">
      <w:pPr>
        <w:widowControl w:val="0"/>
        <w:spacing w:after="0" w:line="240" w:lineRule="auto"/>
        <w:ind w:firstLine="709"/>
        <w:jc w:val="both"/>
        <w:rPr>
          <w:rFonts w:eastAsia="Calibri"/>
          <w:i/>
          <w:lang w:val="ru-RU" w:eastAsia="en-US" w:bidi="ar-SA"/>
        </w:rPr>
      </w:pPr>
      <w:r w:rsidRPr="00F66786" w:rsidR="003C426A">
        <w:rPr>
          <w:rFonts w:eastAsia="Calibri"/>
          <w:lang w:val="ru-RU" w:eastAsia="en-US" w:bidi="ar-SA"/>
        </w:rPr>
        <w:t>2.</w:t>
      </w:r>
      <w:r w:rsidR="00DC5B43">
        <w:rPr>
          <w:rFonts w:eastAsia="Calibri"/>
          <w:lang w:val="ru-RU" w:eastAsia="en-US" w:bidi="ar-SA"/>
        </w:rPr>
        <w:t>1.</w:t>
      </w:r>
      <w:r w:rsidRPr="00F66786" w:rsidR="003C426A">
        <w:rPr>
          <w:rFonts w:eastAsia="Calibri"/>
          <w:lang w:val="ru-RU" w:eastAsia="en-US" w:bidi="ar-SA"/>
        </w:rPr>
        <w:t>9</w:t>
      </w:r>
      <w:r w:rsidRPr="008937B5" w:rsidR="00113FC4">
        <w:rPr>
          <w:rFonts w:eastAsia="Calibri"/>
          <w:lang w:val="ru-RU" w:eastAsia="en-US" w:bidi="ar-SA"/>
        </w:rPr>
        <w:t>.</w:t>
      </w:r>
      <w:r w:rsidRPr="008937B5">
        <w:rPr>
          <w:rFonts w:eastAsia="Calibri"/>
          <w:lang w:val="ru-RU" w:eastAsia="en-US" w:bidi="ar-SA"/>
        </w:rPr>
        <w:t>7.1</w:t>
      </w:r>
      <w:r w:rsidRPr="003C426A">
        <w:rPr>
          <w:rFonts w:eastAsia="Calibri"/>
          <w:i/>
          <w:lang w:val="ru-RU" w:eastAsia="en-US" w:bidi="ar-SA"/>
        </w:rPr>
        <w:t>. Пояснительная записка.</w:t>
      </w:r>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w:t>
      </w:r>
      <w:r w:rsidR="00DC5B43">
        <w:rPr>
          <w:rFonts w:eastAsia="Calibri"/>
          <w:lang w:val="ru-RU" w:eastAsia="en-US" w:bidi="ar-SA"/>
        </w:rPr>
        <w:t>1.</w:t>
      </w:r>
      <w:r w:rsidRPr="00F66786" w:rsidR="003C426A">
        <w:rPr>
          <w:rFonts w:eastAsia="Calibri"/>
          <w:lang w:val="ru-RU" w:eastAsia="en-US" w:bidi="ar-SA"/>
        </w:rPr>
        <w:t>9</w:t>
      </w:r>
      <w:r w:rsidRPr="008937B5" w:rsidR="00113FC4">
        <w:rPr>
          <w:rFonts w:eastAsia="Calibri"/>
          <w:lang w:val="ru-RU" w:eastAsia="en-US" w:bidi="ar-SA"/>
        </w:rPr>
        <w:t>.</w:t>
      </w:r>
      <w:r w:rsidRPr="008937B5">
        <w:rPr>
          <w:rFonts w:eastAsia="Calibri"/>
          <w:lang w:val="ru-RU" w:eastAsia="en-US" w:bidi="ar-SA"/>
        </w:rPr>
        <w:t xml:space="preserve">7.1.1.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w:t>
        <w:br/>
        <w:t>для продолжения образования и для успешной профессиональной карьеры.</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Каждый человек постоянно принимает решения на основе имеющихся </w:t>
        <w:br/>
        <w:t xml:space="preserve">у него данных. А для обоснованного принятия решения в условиях недостатка </w:t>
        <w:br/>
        <w:t>или избытка информации необходимо в том числе хорошо сформированное вероятностное и статистическое мышление.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Именно поэтому остро встала необходимость сформировать </w:t>
        <w:br/>
        <w:t xml:space="preserve">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w:t>
        <w:br/>
        <w:t xml:space="preserve">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w:t>
        <w:br/>
        <w:t>в области информатики и цифровых технологий. Помимо этого,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 xml:space="preserve">7.1.2. 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w:t>
        <w:br/>
        <w:t>и описательная статистика», «Вероятность», «Элементы комбинаторики», «Введение в теорию графов».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Содержание линии «Представление данных и описательная статистика» служит основой для формирования навыков работы с информацией: от чтения </w:t>
        <w:br/>
        <w:t xml:space="preserve">и интерпретации информации, представленной в таблицах, на диаграммах </w:t>
        <w:br/>
        <w:t>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w:t>
        <w:br/>
        <w:t>в частности опыты с классическими вероятностными моделями.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w:t>
        <w:br/>
        <w:t>и их числовых характеристиках.</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Также в рамках учебного курса осуществляется знакомство обучающихся </w:t>
        <w:br/>
        <w:t>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 xml:space="preserve">7.1.3. В 7–9 классах изучается курс «Вероятность и статистика», </w:t>
        <w:br/>
        <w:t>в который входят разделы: «Представление данных и описательная статистика», «Вероятность», «Элементы комбинаторики», «Введение в теорию графов».</w:t>
      </w:r>
    </w:p>
    <w:p w:rsidR="000A4BCF" w:rsidRPr="008937B5" w:rsidP="003C426A">
      <w:pPr>
        <w:widowControl w:val="0"/>
        <w:spacing w:after="0" w:line="240" w:lineRule="auto"/>
        <w:ind w:firstLine="709"/>
        <w:rPr>
          <w:rFonts w:eastAsia="Calibri"/>
          <w:lang w:val="ru-RU" w:eastAsia="en-US" w:bidi="ar-SA"/>
        </w:rPr>
      </w:pPr>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7.1.4. Общее число часов, рекомендованных для изучения учебного курса «Вероятность и статистика», – 102 часа: в 7 клас</w:t>
      </w:r>
      <w:r w:rsidR="003C426A">
        <w:rPr>
          <w:rFonts w:eastAsia="Calibri"/>
          <w:lang w:val="ru-RU" w:eastAsia="en-US" w:bidi="ar-SA"/>
        </w:rPr>
        <w:t xml:space="preserve">се – 34 часа (1 час в неделю), </w:t>
      </w:r>
      <w:r w:rsidRPr="008937B5">
        <w:rPr>
          <w:rFonts w:eastAsia="Calibri"/>
          <w:lang w:val="ru-RU" w:eastAsia="en-US" w:bidi="ar-SA"/>
        </w:rPr>
        <w:t>в 8 классе – 34 часа (1 час в неделю), в 9 классе – 34 часа (1 час в неделю).</w:t>
      </w:r>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7.2. </w:t>
      </w:r>
      <w:r w:rsidRPr="003C426A">
        <w:rPr>
          <w:rFonts w:eastAsia="Calibri"/>
          <w:b/>
          <w:lang w:val="ru-RU" w:eastAsia="en-US" w:bidi="ar-SA"/>
        </w:rPr>
        <w:t>Содержание обучения в 7 классе.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w:t>
        <w:br/>
        <w:t>и таблиц, использование и интерпретация данных.</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w:t>
        <w:br/>
        <w:t>с помощью графов.</w:t>
      </w:r>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w:t>
      </w:r>
      <w:r w:rsidR="00DC5B43">
        <w:rPr>
          <w:rFonts w:eastAsia="Calibri"/>
          <w:lang w:val="ru-RU" w:eastAsia="en-US" w:bidi="ar-SA"/>
        </w:rPr>
        <w:t>1.</w:t>
      </w:r>
      <w:r w:rsidRPr="00F66786" w:rsidR="003C426A">
        <w:rPr>
          <w:rFonts w:eastAsia="Calibri"/>
          <w:lang w:val="ru-RU" w:eastAsia="en-US" w:bidi="ar-SA"/>
        </w:rPr>
        <w:t>9</w:t>
      </w:r>
      <w:r w:rsidRPr="008937B5" w:rsidR="00113FC4">
        <w:rPr>
          <w:rFonts w:eastAsia="Calibri"/>
          <w:lang w:val="ru-RU" w:eastAsia="en-US" w:bidi="ar-SA"/>
        </w:rPr>
        <w:t>.</w:t>
      </w:r>
      <w:r w:rsidRPr="008937B5">
        <w:rPr>
          <w:rFonts w:eastAsia="Calibri"/>
          <w:lang w:val="ru-RU" w:eastAsia="en-US" w:bidi="ar-SA"/>
        </w:rPr>
        <w:t>7.3. </w:t>
      </w:r>
      <w:r w:rsidRPr="003C426A">
        <w:rPr>
          <w:rFonts w:eastAsia="Calibri"/>
          <w:b/>
          <w:lang w:val="ru-RU" w:eastAsia="en-US" w:bidi="ar-SA"/>
        </w:rPr>
        <w:t>Содержание обучения в 8 классе.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Представление данных в виде таблиц, диаграмм, графиков.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Измерение рассеивания данных. Дисперсия и стандартное отклонение числовых наборов. Диаграмма рассеивания.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w:t>
        <w:br/>
        <w:t>в природе, обществе и науке.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7.4. </w:t>
      </w:r>
      <w:r w:rsidRPr="003C426A">
        <w:rPr>
          <w:rFonts w:eastAsia="Calibri"/>
          <w:b/>
          <w:lang w:val="ru-RU" w:eastAsia="en-US" w:bidi="ar-SA"/>
        </w:rPr>
        <w:t>Содержание обучения в 9 классе.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Перестановки и факториал. Сочетания и число сочетаний. Треугольник Паскаля. Решение задач с использованием комбинаторики.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Геометрическая вероятность. Случайный выбор точки из фигуры </w:t>
        <w:br/>
        <w:t>на плоскости, из отрезка и из дуги окружности.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Испытание. Успех и неудача. Серия испытаний до первого успеха. Серия испытаний Бернулли. Вероятности событий в серии испытаний Бернулли.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Понятие о законе больших чисел. Измерение вероятностей с помощью частот. Роль и значение закона больших чисел в природе и обществе.</w:t>
      </w:r>
    </w:p>
    <w:p w:rsidR="000A4BCF" w:rsidRPr="003C426A" w:rsidP="003264A2">
      <w:pPr>
        <w:widowControl w:val="0"/>
        <w:spacing w:after="0" w:line="240" w:lineRule="auto"/>
        <w:ind w:firstLine="709"/>
        <w:jc w:val="both"/>
        <w:rPr>
          <w:rFonts w:eastAsia="Calibri"/>
          <w:b/>
          <w:lang w:val="ru-RU" w:eastAsia="en-US" w:bidi="ar-SA"/>
        </w:rPr>
      </w:pPr>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7.5. </w:t>
      </w:r>
      <w:r w:rsidRPr="003C426A">
        <w:rPr>
          <w:rFonts w:eastAsia="Calibri"/>
          <w:b/>
          <w:lang w:val="ru-RU" w:eastAsia="en-US" w:bidi="ar-SA"/>
        </w:rPr>
        <w:t>Предметные результаты освоения программы учебного курса «Вероятность и статистика».</w:t>
      </w:r>
    </w:p>
    <w:p w:rsidR="000A4BCF" w:rsidRPr="003C426A" w:rsidP="003264A2">
      <w:pPr>
        <w:widowControl w:val="0"/>
        <w:spacing w:after="0" w:line="240" w:lineRule="auto"/>
        <w:ind w:firstLine="709"/>
        <w:jc w:val="both"/>
        <w:rPr>
          <w:rFonts w:eastAsia="Calibri"/>
          <w:b/>
          <w:i/>
          <w:lang w:val="ru-RU" w:eastAsia="en-US" w:bidi="ar-SA"/>
        </w:rPr>
      </w:pPr>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7.5.1. </w:t>
      </w:r>
      <w:r w:rsidRPr="003C426A">
        <w:rPr>
          <w:rFonts w:eastAsia="Calibri"/>
          <w:b/>
          <w:i/>
          <w:lang w:val="ru-RU" w:eastAsia="en-US" w:bidi="ar-SA"/>
        </w:rPr>
        <w:t>Предметные результаты освоения программы учебного курса к концу обучения в 7 классе.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Описывать и интерпретировать реальные числовые данные, представленные </w:t>
        <w:br/>
        <w:t>в таблицах, на диаграммах, графиках.</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0A4BCF" w:rsidRPr="008937B5" w:rsidP="003264A2">
      <w:pPr>
        <w:widowControl w:val="0"/>
        <w:spacing w:after="0" w:line="240" w:lineRule="auto"/>
        <w:ind w:firstLine="709"/>
        <w:jc w:val="both"/>
        <w:rPr>
          <w:rFonts w:eastAsia="Calibri"/>
          <w:lang w:val="ru-RU" w:eastAsia="en-US" w:bidi="ar-SA"/>
        </w:rPr>
      </w:pPr>
      <w:r w:rsidRPr="00F66786" w:rsidR="003C426A">
        <w:rPr>
          <w:rFonts w:eastAsia="Calibri"/>
          <w:lang w:val="ru-RU" w:eastAsia="en-US" w:bidi="ar-SA"/>
        </w:rPr>
        <w:t>2.9</w:t>
      </w:r>
      <w:r w:rsidRPr="008937B5" w:rsidR="00113FC4">
        <w:rPr>
          <w:rFonts w:eastAsia="Calibri"/>
          <w:lang w:val="ru-RU" w:eastAsia="en-US" w:bidi="ar-SA"/>
        </w:rPr>
        <w:t>.</w:t>
      </w:r>
      <w:r w:rsidRPr="008937B5">
        <w:rPr>
          <w:rFonts w:eastAsia="Calibri"/>
          <w:lang w:val="ru-RU" w:eastAsia="en-US" w:bidi="ar-SA"/>
        </w:rPr>
        <w:t>7.5.2. </w:t>
      </w:r>
      <w:r w:rsidRPr="003C426A">
        <w:rPr>
          <w:rFonts w:eastAsia="Calibri"/>
          <w:b/>
          <w:i/>
          <w:lang w:val="ru-RU" w:eastAsia="en-US" w:bidi="ar-SA"/>
        </w:rPr>
        <w:t>Предметные результаты освоения программы учебного курса к концу обучения в 8 классе.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Описывать данные с помощью статистических показателей: средних значений и мер рассеивания (размах, дисперсия и стандартное отклонение).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Находить частоты числовых значений и частоты событий, </w:t>
        <w:br/>
        <w:t>в том числе по результатам измерений и наблюдений.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графические модели: дерево случайного эксперимента, диаграммы Эйлера, числовая прямая.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Оперировать понятиями: множество, подмножество, выполнять операции </w:t>
        <w:br/>
        <w:t>над множествами: объединение, пересечение, дополнение, перечислять элементы множеств, применять свойства множеств.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графическое представление множеств и связей между ними </w:t>
        <w:br/>
        <w:t>для описания процессов и явлений, в том числе при решении задач из других учебных предметов и курсов.</w:t>
      </w:r>
    </w:p>
    <w:p w:rsidR="000A4BCF" w:rsidRPr="003C426A" w:rsidP="003264A2">
      <w:pPr>
        <w:widowControl w:val="0"/>
        <w:spacing w:after="0" w:line="240" w:lineRule="auto"/>
        <w:ind w:firstLine="709"/>
        <w:jc w:val="both"/>
        <w:rPr>
          <w:rFonts w:eastAsia="Calibri"/>
          <w:b/>
          <w:i/>
          <w:lang w:val="ru-RU" w:eastAsia="en-US" w:bidi="ar-SA"/>
        </w:rPr>
      </w:pPr>
      <w:r w:rsidRPr="00F66786" w:rsidR="003C426A">
        <w:rPr>
          <w:rFonts w:eastAsia="Calibri"/>
          <w:lang w:val="ru-RU" w:eastAsia="en-US" w:bidi="ar-SA"/>
        </w:rPr>
        <w:t>2.9</w:t>
      </w:r>
      <w:r w:rsidR="003C426A">
        <w:rPr>
          <w:rFonts w:eastAsia="Calibri"/>
          <w:lang w:val="ru-RU" w:eastAsia="en-US" w:bidi="ar-SA"/>
        </w:rPr>
        <w:t>.</w:t>
      </w:r>
      <w:r w:rsidRPr="008937B5">
        <w:rPr>
          <w:rFonts w:eastAsia="Calibri"/>
          <w:lang w:val="ru-RU" w:eastAsia="en-US" w:bidi="ar-SA"/>
        </w:rPr>
        <w:t>7.5.3. </w:t>
      </w:r>
      <w:r w:rsidRPr="003C426A">
        <w:rPr>
          <w:rFonts w:eastAsia="Calibri"/>
          <w:b/>
          <w:i/>
          <w:lang w:val="ru-RU" w:eastAsia="en-US" w:bidi="ar-SA"/>
        </w:rPr>
        <w:t>Предметные результаты освоения программы учебного курса к концу обучения в 9 классе.</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Решать задачи организованным перебором вариантов, а также </w:t>
        <w:br/>
        <w:t>с использованием комбинаторных правил и методов.</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описательные характеристики для массивов числовых данных, </w:t>
        <w:br/>
        <w:t>в том числе средние значения и меры рассеивания.</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Находить частоты значений и частоты события, в том числе пользуясь результатами проведённых измерений и наблюдений.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Находить вероятности случайных событий в изученных опытах, </w:t>
        <w:br/>
        <w:t>в том числе в опытах с равновозможными элементарными событиями, в сериях испытаний до первого успеха, в сериях испытаний Бернулли.</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случайной величине и о распределении вероятностей.</w:t>
      </w:r>
    </w:p>
    <w:p w:rsidR="000A4BCF"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о законе больших чисел как о проявлении закономерности в случайной изменчивости и о роли закона больших чисел </w:t>
        <w:br/>
        <w:t>в природе и обществе.</w:t>
      </w:r>
    </w:p>
    <w:p w:rsidR="003C426A" w:rsidP="003264A2">
      <w:pPr>
        <w:keepNext/>
        <w:keepLines/>
        <w:widowControl w:val="0"/>
        <w:pBdr>
          <w:bottom w:val="none" w:sz="0" w:space="0" w:color="auto"/>
        </w:pBdr>
        <w:spacing w:before="0" w:after="0" w:line="240" w:lineRule="auto"/>
        <w:ind w:firstLine="708"/>
        <w:jc w:val="both"/>
        <w:outlineLvl w:val="0"/>
        <w:rPr>
          <w:lang w:val="ru-RU" w:eastAsia="x-none" w:bidi="ar-SA"/>
        </w:rPr>
      </w:pPr>
    </w:p>
    <w:p w:rsidR="00134744" w:rsidRPr="008937B5" w:rsidP="003264A2">
      <w:pPr>
        <w:keepNext/>
        <w:keepLines/>
        <w:widowControl w:val="0"/>
        <w:pBdr>
          <w:bottom w:val="none" w:sz="0" w:space="0" w:color="auto"/>
        </w:pBdr>
        <w:spacing w:before="0" w:after="0" w:line="240" w:lineRule="auto"/>
        <w:ind w:firstLine="708"/>
        <w:jc w:val="both"/>
        <w:outlineLvl w:val="0"/>
        <w:rPr>
          <w:lang w:val="ru-RU" w:eastAsia="x-none" w:bidi="ar-SA"/>
        </w:rPr>
      </w:pPr>
      <w:r w:rsidR="003C426A">
        <w:rPr>
          <w:lang w:val="ru-RU" w:eastAsia="x-none" w:bidi="ar-SA"/>
        </w:rPr>
        <w:t>2.</w:t>
      </w:r>
      <w:r w:rsidR="00DC5B43">
        <w:rPr>
          <w:lang w:val="ru-RU" w:eastAsia="x-none" w:bidi="ar-SA"/>
        </w:rPr>
        <w:t>1.</w:t>
      </w:r>
      <w:r w:rsidR="003C426A">
        <w:rPr>
          <w:lang w:val="ru-RU" w:eastAsia="x-none" w:bidi="ar-SA"/>
        </w:rPr>
        <w:t>10</w:t>
      </w:r>
      <w:r w:rsidRPr="008937B5" w:rsidR="00113FC4">
        <w:rPr>
          <w:lang w:val="ru-RU" w:eastAsia="x-none" w:bidi="ar-SA"/>
        </w:rPr>
        <w:t>.</w:t>
      </w:r>
      <w:r w:rsidRPr="008937B5">
        <w:rPr>
          <w:lang w:val="ru-RU" w:eastAsia="x-none" w:bidi="ar-SA"/>
        </w:rPr>
        <w:t> </w:t>
      </w:r>
      <w:r w:rsidRPr="00C71381">
        <w:rPr>
          <w:b/>
          <w:lang w:val="ru-RU" w:eastAsia="x-none" w:bidi="ar-SA"/>
        </w:rPr>
        <w:t>Федеральная рабочая программа по учебному предмету</w:t>
      </w:r>
      <w:r w:rsidRPr="008937B5">
        <w:rPr>
          <w:lang w:val="ru-RU" w:eastAsia="x-none" w:bidi="ar-SA"/>
        </w:rPr>
        <w:t xml:space="preserve"> </w:t>
      </w:r>
      <w:r w:rsidRPr="008937B5">
        <w:rPr>
          <w:b/>
          <w:lang w:val="ru-RU" w:eastAsia="x-none" w:bidi="ar-SA"/>
        </w:rPr>
        <w:t>«Информатика».</w:t>
      </w:r>
      <w:r w:rsidRPr="008937B5">
        <w:rPr>
          <w:lang w:val="ru-RU" w:eastAsia="x-none" w:bidi="ar-SA"/>
        </w:rPr>
        <w:t xml:space="preserve"> </w:t>
      </w:r>
    </w:p>
    <w:p w:rsidR="00134744" w:rsidRPr="008937B5" w:rsidP="003C426A">
      <w:pPr>
        <w:widowControl w:val="0"/>
        <w:spacing w:after="0" w:line="240" w:lineRule="auto"/>
        <w:ind w:firstLine="709"/>
        <w:rPr>
          <w:rFonts w:eastAsia="Calibri"/>
          <w:lang w:val="ru-RU" w:eastAsia="en-US" w:bidi="ar-SA"/>
        </w:rPr>
      </w:pPr>
      <w:r w:rsidRPr="003C426A" w:rsidR="003C426A">
        <w:rPr>
          <w:rFonts w:eastAsia="Calibri"/>
          <w:lang w:val="ru-RU" w:eastAsia="en-US" w:bidi="ar-SA"/>
        </w:rPr>
        <w:t>2.</w:t>
      </w:r>
      <w:r w:rsidR="00DC5B43">
        <w:rPr>
          <w:rFonts w:eastAsia="Calibri"/>
          <w:lang w:val="ru-RU" w:eastAsia="en-US" w:bidi="ar-SA"/>
        </w:rPr>
        <w:t>1.</w:t>
      </w:r>
      <w:r w:rsidRPr="003C426A" w:rsidR="003C426A">
        <w:rPr>
          <w:rFonts w:eastAsia="Calibri"/>
          <w:lang w:val="ru-RU" w:eastAsia="en-US" w:bidi="ar-SA"/>
        </w:rPr>
        <w:t>10</w:t>
      </w:r>
      <w:r w:rsidRPr="003C426A" w:rsidR="00113FC4">
        <w:rPr>
          <w:rFonts w:eastAsia="Calibri"/>
          <w:lang w:val="ru-RU" w:eastAsia="en-US" w:bidi="ar-SA"/>
        </w:rPr>
        <w:t>.</w:t>
      </w:r>
      <w:r w:rsidRPr="008937B5">
        <w:rPr>
          <w:rFonts w:eastAsia="Calibri"/>
          <w:lang w:val="ru-RU" w:eastAsia="en-US" w:bidi="ar-SA"/>
        </w:rPr>
        <w:t>1. Федеральная рабочая программа по учебному предмету «Информатика»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w:t>
      </w:r>
      <w:r w:rsidR="003C426A">
        <w:rPr>
          <w:rFonts w:eastAsia="Calibri"/>
          <w:lang w:val="ru-RU" w:eastAsia="en-US" w:bidi="ar-SA"/>
        </w:rPr>
        <w:t xml:space="preserve"> результаты освоения программы </w:t>
      </w:r>
      <w:r w:rsidRPr="008937B5">
        <w:rPr>
          <w:rFonts w:eastAsia="Calibri"/>
          <w:lang w:val="ru-RU" w:eastAsia="en-US" w:bidi="ar-SA"/>
        </w:rPr>
        <w:t>по информатике.</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w:t>
      </w:r>
      <w:r w:rsidR="00DC5B43">
        <w:rPr>
          <w:rFonts w:eastAsia="Calibri"/>
          <w:lang w:val="ru-RU" w:eastAsia="en-US" w:bidi="ar-SA"/>
        </w:rPr>
        <w:t>1.</w:t>
      </w:r>
      <w:r w:rsidRPr="003C426A" w:rsidR="003C426A">
        <w:rPr>
          <w:rFonts w:eastAsia="Calibri"/>
          <w:lang w:val="ru-RU" w:eastAsia="en-US" w:bidi="ar-SA"/>
        </w:rPr>
        <w:t>10.</w:t>
      </w:r>
      <w:r w:rsidRPr="008937B5" w:rsidR="00113FC4">
        <w:rPr>
          <w:rFonts w:eastAsia="Calibri"/>
          <w:lang w:val="ru-RU" w:eastAsia="en-US" w:bidi="ar-SA"/>
        </w:rPr>
        <w:t>.</w:t>
      </w:r>
      <w:r w:rsidRPr="008937B5">
        <w:rPr>
          <w:rFonts w:eastAsia="Calibri"/>
          <w:lang w:val="ru-RU" w:eastAsia="en-US" w:bidi="ar-SA"/>
        </w:rPr>
        <w:t xml:space="preserve">2. </w:t>
      </w:r>
      <w:r w:rsidRPr="003C426A">
        <w:rPr>
          <w:rFonts w:eastAsia="Calibri"/>
          <w:i/>
          <w:lang w:val="ru-RU" w:eastAsia="en-US" w:bidi="ar-SA"/>
        </w:rPr>
        <w:t>Пояснительная записка</w:t>
      </w:r>
      <w:r w:rsidRPr="008937B5">
        <w:rPr>
          <w:rFonts w:eastAsia="Calibri"/>
          <w:lang w:val="ru-RU" w:eastAsia="en-US" w:bidi="ar-SA"/>
        </w:rPr>
        <w:t>.</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w:t>
      </w:r>
      <w:r w:rsidR="00DC5B43">
        <w:rPr>
          <w:rFonts w:eastAsia="Calibri"/>
          <w:lang w:val="ru-RU" w:eastAsia="en-US" w:bidi="ar-SA"/>
        </w:rPr>
        <w:t>1.</w:t>
      </w:r>
      <w:r w:rsidRPr="003C426A" w:rsidR="003C426A">
        <w:rPr>
          <w:rFonts w:eastAsia="Calibri"/>
          <w:lang w:val="ru-RU" w:eastAsia="en-US" w:bidi="ar-SA"/>
        </w:rPr>
        <w:t>10.</w:t>
      </w:r>
      <w:r w:rsidRPr="008937B5">
        <w:rPr>
          <w:rFonts w:eastAsia="Calibri"/>
          <w:lang w:val="ru-RU" w:eastAsia="en-US" w:bidi="ar-SA"/>
        </w:rPr>
        <w:t xml:space="preserve">2.1.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w:t>
        <w:br/>
        <w:t>а также федеральной программы воспитания.</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w:t>
      </w:r>
      <w:r w:rsidR="00DC5B43">
        <w:rPr>
          <w:rFonts w:eastAsia="Calibri"/>
          <w:lang w:val="ru-RU" w:eastAsia="en-US" w:bidi="ar-SA"/>
        </w:rPr>
        <w:t>1.</w:t>
      </w:r>
      <w:r w:rsidRPr="003C426A" w:rsidR="003C426A">
        <w:rPr>
          <w:rFonts w:eastAsia="Calibri"/>
          <w:lang w:val="ru-RU" w:eastAsia="en-US" w:bidi="ar-SA"/>
        </w:rPr>
        <w:t>10.</w:t>
      </w:r>
      <w:r w:rsidRPr="008937B5">
        <w:rPr>
          <w:rFonts w:eastAsia="Calibri"/>
          <w:lang w:val="ru-RU" w:eastAsia="en-US" w:bidi="ar-SA"/>
        </w:rPr>
        <w:t>2.2. </w:t>
      </w:r>
      <w:r w:rsidRPr="008937B5" w:rsidR="00F307CC">
        <w:rPr>
          <w:rFonts w:eastAsia="Calibri"/>
          <w:lang w:val="ru-RU" w:eastAsia="en-US" w:bidi="ar-SA"/>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w:t>
        <w:br/>
        <w:t>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Программа по информатике является основой для составления авторских учебных программ и учебников, тематического планирования курса учителем.</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2.3.</w:t>
      </w:r>
      <w:r w:rsidRPr="008937B5">
        <w:rPr>
          <w:rFonts w:eastAsia="Calibri"/>
          <w:lang w:val="en-US" w:eastAsia="en-US" w:bidi="ar-SA"/>
        </w:rPr>
        <w:t> </w:t>
      </w:r>
      <w:r w:rsidRPr="003C426A">
        <w:rPr>
          <w:rFonts w:eastAsia="Calibri"/>
          <w:b/>
          <w:lang w:val="ru-RU" w:eastAsia="en-US" w:bidi="ar-SA"/>
        </w:rPr>
        <w:t>Целями</w:t>
      </w:r>
      <w:r w:rsidRPr="008937B5">
        <w:rPr>
          <w:rFonts w:eastAsia="Calibri"/>
          <w:lang w:val="ru-RU" w:eastAsia="en-US" w:bidi="ar-SA"/>
        </w:rPr>
        <w:t xml:space="preserve"> изучения информатики на уровне основного общего образования являются: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формирование основ мировоззрения, соответствующего современному уровню развития науки информатики, достижениям научно-технического прогресса </w:t>
        <w:br/>
        <w:t xml:space="preserve">и общественной практики, за счёт развития представлений об информации </w:t>
        <w:br/>
        <w:t xml:space="preserve">как о важнейшем стратегическом ресурсе развития личности, государства, общества, понимания роли информационных процессов, информационных ресурсов </w:t>
        <w:br/>
        <w:t>и информационных технологий в условиях цифровой трансформации многих сфер жизни современного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обеспечение условий, способствующих развитию алгоритмического мышления как необходимого условия профессиональной деятельности </w:t>
        <w:br/>
        <w:t>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воспитание ответственного и избирательного отношения к информации </w:t>
        <w:br/>
        <w:t xml:space="preserve">с учётом правовых и этических аспектов её распространения, стремления </w:t>
        <w:br/>
        <w:t xml:space="preserve">к продолжению образования в области информационных технологий </w:t>
        <w:br/>
        <w:t>и созидательной деятельности с применением средств информационных технологий.</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2.4. Учебный предмет «Информатика» в основном общем образовании отражает:</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основные области применения информатики, прежде всего информационные технологии, управление и социальную сферу;</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междисциплинарный характер информатики и информационной деятельности.</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 xml:space="preserve">2.5. Современная школьная информатика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w:t>
        <w:br/>
        <w:t xml:space="preserve">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w:t>
        <w:br/>
        <w:t>и личностных результатов обучения.</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 xml:space="preserve">2.6. Основные задачи учебного предмета «Информатика» – сформировать </w:t>
        <w:br/>
        <w:t>у обучающихся: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знания, умения и навыки грамотной постановки задач, возникающих </w:t>
        <w:br/>
        <w:t>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базовые знания об информационном моделировании, в том числе </w:t>
        <w:br/>
        <w:t>о математическом моделировании;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знание основных алгоритмических структур и умение применять эти знания </w:t>
        <w:br/>
        <w:t>для построения алгоритмов решения задач по их математическим моделям;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умения и навыки составления простых программ по построенному алгоритму на одном из языков программирования высокого уровня;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умение грамотно интерпретировать результаты решения практических задач </w:t>
        <w:br/>
        <w:t xml:space="preserve">с помощью информационных технологий, применять полученные результаты </w:t>
        <w:br/>
        <w:t>в практической деятельности.</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2.10.</w:t>
      </w:r>
      <w:r w:rsidRPr="008937B5">
        <w:rPr>
          <w:rFonts w:eastAsia="Calibri"/>
          <w:lang w:val="ru-RU" w:eastAsia="en-US" w:bidi="ar-SA"/>
        </w:rPr>
        <w:t>2.7. </w:t>
      </w:r>
      <w:r w:rsidRPr="003C426A">
        <w:rPr>
          <w:rFonts w:eastAsia="Calibri"/>
          <w:b/>
          <w:lang w:val="ru-RU" w:eastAsia="en-US" w:bidi="ar-SA"/>
        </w:rPr>
        <w:t>Цели и задачи</w:t>
      </w:r>
      <w:r w:rsidRPr="008937B5">
        <w:rPr>
          <w:rFonts w:eastAsia="Calibri"/>
          <w:lang w:val="ru-RU" w:eastAsia="en-US" w:bidi="ar-SA"/>
        </w:rPr>
        <w:t xml:space="preserve"> изучения информатики на уровне основного общего образования определяют структуру основного содержания учебного предмета </w:t>
        <w:br/>
        <w:t>в виде следующих четырёх тематических разделов: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цифровая грамотность;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теоретические основы информатики;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алгоритмы и программирование;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информационные технологии.</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 xml:space="preserve">2.8. В системе общего образования информатика признана обязательным учебным предметом, входящим в состав предметной области «Математика </w:t>
        <w:br/>
        <w:t>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2.9. </w:t>
      </w:r>
      <w:r w:rsidRPr="008937B5" w:rsidR="00F307CC">
        <w:rPr>
          <w:rFonts w:eastAsia="Calibri"/>
          <w:lang w:val="ru-RU" w:eastAsia="en-US" w:bidi="ar-SA"/>
        </w:rPr>
        <w:t xml:space="preserve">Общее число часов, рекомендованных для изучения информатики </w:t>
        <w:br/>
        <w:t xml:space="preserve">на базовом уровне, – 102 часа: в 7 классе – 34 часа (1 час в неделю), в 8 классе – </w:t>
        <w:br/>
        <w:t>34 часа (1 час в неделю), в 9 классе – 34 часа (1 час в неделю).</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w:t>
        <w:br/>
        <w:t>При этом обязательная (инвариантная) часть содержания предмета, установленная программой по информатике, и время, отводимое на её изучение, должны быть сохранены полностью.</w:t>
      </w:r>
    </w:p>
    <w:p w:rsidR="00134744" w:rsidRPr="008937B5" w:rsidP="003264A2">
      <w:pPr>
        <w:widowControl w:val="0"/>
        <w:spacing w:after="0" w:line="240" w:lineRule="auto"/>
        <w:ind w:firstLine="709"/>
        <w:jc w:val="both"/>
        <w:rPr>
          <w:rFonts w:eastAsia="Calibri"/>
          <w:lang w:val="ru-RU" w:eastAsia="en-US" w:bidi="ar-SA"/>
        </w:rPr>
      </w:pPr>
      <w:bookmarkStart w:id="65" w:name="_TOC_250014"/>
      <w:bookmarkEnd w:id="65"/>
      <w:r w:rsidRPr="003C426A" w:rsidR="003C426A">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3. </w:t>
      </w:r>
      <w:r w:rsidRPr="003C426A">
        <w:rPr>
          <w:rFonts w:eastAsia="Calibri"/>
          <w:b/>
          <w:lang w:val="ru-RU" w:eastAsia="en-US" w:bidi="ar-SA"/>
        </w:rPr>
        <w:t>Содержание обучения в 7 классе.</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2.10.</w:t>
      </w:r>
      <w:r w:rsidRPr="008937B5">
        <w:rPr>
          <w:rFonts w:eastAsia="Calibri"/>
          <w:lang w:val="ru-RU" w:eastAsia="en-US" w:bidi="ar-SA"/>
        </w:rPr>
        <w:t>3.1. Цифровая грамотность.</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2.10.</w:t>
      </w:r>
      <w:r w:rsidRPr="008937B5">
        <w:rPr>
          <w:rFonts w:eastAsia="Calibri"/>
          <w:lang w:val="ru-RU" w:eastAsia="en-US" w:bidi="ar-SA"/>
        </w:rPr>
        <w:t>3.1.1. Компьютер – универсальное устройство обработки данных.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Компьютер – универсальное вычислительное устройство, работающее </w:t>
        <w:br/>
        <w:t>по программе. Типы компьютеров: персональные компьютеры, встроенные компьютеры, суперкомпьютеры. Мобильные устройства.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Параллельные вычисления.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Персональный компьютер. Процессор и его характеристики (тактовая частота, разрядность). Оперативная память. Долговременная память. Устройства ввода </w:t>
        <w:br/>
        <w:t xml:space="preserve">и вывода. Объём хранимых данных (оперативная память компьютера, жёсткий </w:t>
        <w:br/>
        <w:t xml:space="preserve">и твердотельный диск, постоянная память смартфона) и скорость доступа </w:t>
        <w:br/>
        <w:t>для различных видов носителей.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Техника безопасности и правила работы на компьютере.</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3.1.2. Программы и данные.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Компьютерные вирусы и другие вредоносные программы. Программы </w:t>
        <w:br/>
        <w:t>для защиты от вирусов.</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3.1.3. Компьютерные сети.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w:t>
        <w:br/>
        <w:t>из Интернета.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Современные сервисы интернет-коммуникаций.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Сетевой этикет, базовые нормы информационной этики и права при работе </w:t>
        <w:br/>
        <w:t>в сети Интернет. Стратегии безопасного поведения в Интернете.</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3.2. Теоретические основы информатики.</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3.2.1. Информация и информационные процессы.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Информация – одно из основных понятий современной науки.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Информация как сведения, предназначенные для восприятия человеком, </w:t>
        <w:br/>
        <w:t>и информация как данные, которые могут быть обработаны автоматизированной системой.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Дискретность данных. Возможность описания непрерывных объектов </w:t>
        <w:br/>
        <w:t>и процессов с помощью дискретных данных.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Информационные процессы – процессы, связанные с хранением, преобразованием и передачей данных.</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2.10</w:t>
      </w:r>
      <w:r w:rsidRPr="003C426A" w:rsidR="003C426A">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3.2.2. Представление информации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Кодирование символов одного алфавита с помощью кодовых слов в другом алфавите, кодовая таблица, декодирование.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Двоичный код. Представление данных в компьютере как текстов в двоичном алфавите.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Скорость передачи данных. Единицы скорости передачи данных.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Искажение информации при передаче.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Общее представление о цифровом представлении аудиовизуальных и других непрерывных данных.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Кодирование цвета. Цветовые модели. Модель RGB. Глубина кодирования. Палитра.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Растровое и векторное представление изображений. Пиксель. Оценка информационного объёма графических данных для растрового изображения.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Кодирование звука. Разрядность и частота записи. Количество каналов записи.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Оценка количественных параметров, связанных с представлением </w:t>
        <w:br/>
        <w:t>и хранением звуковых файлов.</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3.3. Информационные технологии.</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3.3.1. Текстовые документы.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Текстовые документы и их структурные элементы (страница, абзац, строка, слово, символ).</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Текстовый процессор – инструмент создания, редактирования </w:t>
        <w:br/>
        <w:t>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Структурирование информации с помощью списков и таблиц. Многоуровневые списки. Добавление таблиц в текстовые документы.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3.3.2. Компьютерная графика.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Знакомство с графическими редакторами. Растровые рисунки. Использование графических примитивов.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w:t>
        <w:br/>
        <w:t>и контрастности.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2.10.</w:t>
      </w:r>
      <w:r w:rsidRPr="008937B5">
        <w:rPr>
          <w:rFonts w:eastAsia="Calibri"/>
          <w:lang w:val="ru-RU" w:eastAsia="en-US" w:bidi="ar-SA"/>
        </w:rPr>
        <w:t>3.3.3. Мультимедийные презентации.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Подготовка мультимедийных презентаций. Слайд. Добавление на слайд текста и изображений. Работа с несколькими слайдами.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Добавление на слайд аудиовизуальных данных. Анимация. Гиперссылки.</w:t>
      </w:r>
    </w:p>
    <w:p w:rsidR="00134744" w:rsidRPr="008937B5" w:rsidP="003264A2">
      <w:pPr>
        <w:widowControl w:val="0"/>
        <w:spacing w:after="0" w:line="240" w:lineRule="auto"/>
        <w:ind w:firstLine="709"/>
        <w:jc w:val="both"/>
        <w:rPr>
          <w:rFonts w:eastAsia="Calibri"/>
          <w:lang w:val="ru-RU" w:eastAsia="en-US" w:bidi="ar-SA"/>
        </w:rPr>
      </w:pPr>
      <w:r w:rsidRPr="003C426A" w:rsidR="003C426A">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4. </w:t>
      </w:r>
      <w:r w:rsidRPr="003C426A">
        <w:rPr>
          <w:rFonts w:eastAsia="Calibri"/>
          <w:b/>
          <w:lang w:val="ru-RU" w:eastAsia="en-US" w:bidi="ar-SA"/>
        </w:rPr>
        <w:t>Содержание обучения в 8 классе.</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4.1. Теоретические основы информатики.</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4.1.1. Системы счисления.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Римская система счисления.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Двоичная система счисления. Перевод целых чисел в пределах от 0 до 1024 </w:t>
        <w:br/>
        <w:t xml:space="preserve">в двоичную систему счисления. Восьмеричная система счисления. Перевод чисел </w:t>
        <w:br/>
        <w:t>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Арифметические операции в двоичной системе счисления.</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4.1.2. Элементы математической логики.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w:t>
        <w:br/>
        <w:t>«не»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Логические элементы. Знакомство с логическими основами компьютера.</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4.2. Алгоритмы и программирование.</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4.2.1. Исполнители и алгоритмы. Алгоритмические конструкции.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Понятие алгоритма. Исполнители алгоритмов. Алгоритм как план управления исполнителем.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Свойства алгоритма. Способы записи алгоритма (словесный, в виде </w:t>
        <w:br/>
        <w:t>блок-схемы, программа).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Конструкция «ветвление»: полная и неполная формы. Выполнение </w:t>
        <w:br/>
        <w:t xml:space="preserve">и невыполнение условия (истинность и ложность высказывания). Простые </w:t>
        <w:br/>
        <w:t>и составные условия.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Конструкция «повторения»: циклы с заданным числом повторений, </w:t>
        <w:br/>
        <w:t>с условием выполнения, с переменной цикла.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Разработка для формального исполнителя алгоритма, приводящего </w:t>
        <w:br/>
        <w:t>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4.2.2. Язык программирования.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Язык программирования (Python, C++, Паскаль, Java, C#, Школьный Алгоритмический Язык).</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Система программирования: редактор текста программ, транслятор, отладчик.</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Переменная: тип, имя, значение. Целые, вещественные и символьные переменные.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Оператор присваивания. Арифметические выражения и порядок </w:t>
        <w:br/>
        <w:t xml:space="preserve">их вычисления. Операции с целыми числами: целочисленное деление, остаток </w:t>
        <w:br/>
        <w:t>от деления.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Ветвления. Составные условия (запись логических выражений на изучаемом языке программирования). Нахождение минимума и максимума из двух, трёх </w:t>
        <w:br/>
        <w:t>и четырёх чисел. Решение квадратного уравнения, имеющего вещественные корни.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Диалоговая отладка программ: пошаговое выполнение, просмотр значений величин, отладочный вывод, выбор точки останова.</w:t>
      </w:r>
    </w:p>
    <w:p w:rsidR="00F307CC" w:rsidRPr="008937B5" w:rsidP="003264A2">
      <w:pPr>
        <w:widowControl w:val="0"/>
        <w:spacing w:after="0" w:line="240" w:lineRule="auto"/>
        <w:ind w:firstLine="709"/>
        <w:jc w:val="both"/>
        <w:rPr>
          <w:rFonts w:eastAsia="Calibri"/>
          <w:lang w:val="ru-RU" w:eastAsia="en-US" w:bidi="ar-SA"/>
        </w:rPr>
      </w:pPr>
      <w:r w:rsidRPr="008937B5" w:rsidR="00134744">
        <w:rPr>
          <w:rFonts w:eastAsia="Calibri"/>
          <w:lang w:val="ru-RU" w:eastAsia="en-US" w:bidi="ar-SA"/>
        </w:rPr>
        <w:t xml:space="preserve">Цикл с условием. Алгоритм Евклида для нахождения наибольшего общего делителя двух натуральных чисел. Разбиение записи натурального числа </w:t>
        <w:br/>
        <w:t xml:space="preserve">в позиционной системе с основанием, меньшим или равным 10, на отдельные цифры.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Цикл с переменной. Алгоритмы проверки делимости одного целого числа </w:t>
        <w:br/>
        <w:t>на другое, проверки натурального числа на простоту.</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4.2.3. Анализ алгоритмов.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5. </w:t>
      </w:r>
      <w:r w:rsidRPr="00C71381">
        <w:rPr>
          <w:rFonts w:eastAsia="Calibri"/>
          <w:b/>
          <w:lang w:val="ru-RU" w:eastAsia="en-US" w:bidi="ar-SA"/>
        </w:rPr>
        <w:t>Содержание обучения в 9 классе.</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5.1. Цифровая грамотность.</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5.1.1. Глобальная сеть Интернет и стратегии безопасного поведения в ней.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w:t>
        <w:br/>
        <w:t>в деструктивные и криминальные формы сетевой активности (кибербуллинг, фишинг и другие формы).</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5.1.2. Работа в информационном пространстве.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Виды деятельности в сети Интернет.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w:t>
        <w:br/>
        <w:t>и графические редакторы, среды разработки программ.</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5.2. Теоретические основы информатики.</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5.2.1. Моделирование как метод познания.</w:t>
      </w:r>
    </w:p>
    <w:p w:rsidR="00F307CC" w:rsidRPr="008937B5" w:rsidP="003264A2">
      <w:pPr>
        <w:widowControl w:val="0"/>
        <w:spacing w:after="0" w:line="240" w:lineRule="auto"/>
        <w:ind w:firstLine="709"/>
        <w:jc w:val="both"/>
        <w:rPr>
          <w:rFonts w:eastAsia="Calibri"/>
          <w:lang w:val="ru-RU" w:eastAsia="en-US" w:bidi="ar-SA"/>
        </w:rPr>
      </w:pPr>
      <w:r w:rsidRPr="008937B5" w:rsidR="00134744">
        <w:rPr>
          <w:rFonts w:eastAsia="Calibri"/>
          <w:lang w:val="ru-RU" w:eastAsia="en-US" w:bidi="ar-SA"/>
        </w:rPr>
        <w:t>Модель. Задачи, решаемые с помощью моделирования. Классификации моделе</w:t>
      </w:r>
      <w:r w:rsidRPr="008937B5">
        <w:rPr>
          <w:rFonts w:eastAsia="Calibri"/>
          <w:lang w:val="ru-RU" w:eastAsia="en-US" w:bidi="ar-SA"/>
        </w:rPr>
        <w:t>й. Материальные (натурные) и ин</w:t>
      </w:r>
      <w:r w:rsidRPr="008937B5" w:rsidR="00134744">
        <w:rPr>
          <w:rFonts w:eastAsia="Calibri"/>
          <w:lang w:val="ru-RU" w:eastAsia="en-US" w:bidi="ar-SA"/>
        </w:rPr>
        <w:t xml:space="preserve">формационные модели. Непрерывные </w:t>
        <w:br/>
        <w:t xml:space="preserve">и дискретные модели. Имитационные модели. Игровые модели. Оценка адекватности модели моделируемому объекту и целям моделирования.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Табличные модели. Таблица как представление отношения.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Базы данных. Отбор в таблице строк, удовлетворяющих заданному условию.</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w:t>
        <w:br/>
        <w:t>в направленном ациклическом графе.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5.3. Алгоритмы и программирование.</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5.3.1. Разработка алгоритмов и программ.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Разбиение задачи на подзадачи. Составление алгоритмов и программ </w:t>
        <w:br/>
        <w:t>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Табличные величины (массивы). Одномерные массивы. Составление </w:t>
        <w:br/>
        <w:t xml:space="preserve">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w:t>
        <w:br/>
        <w:t>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5.3.</w:t>
      </w:r>
      <w:r w:rsidRPr="008937B5">
        <w:rPr>
          <w:rFonts w:eastAsia="Calibri"/>
          <w:lang w:val="ru-RU" w:eastAsia="en-US" w:bidi="ar-SA"/>
        </w:rPr>
        <w:t>2. Управление.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w:t>
        <w:br/>
        <w:t>с помощью датчиков, в том числе в робототехнике.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Примеры роботизированных систем (система управления движением </w:t>
        <w:br/>
        <w:t>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5.4. Информационные технологии.</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5.4.1. Электронные таблицы.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Понятие об электронных таблицах. Типы данных в ячейках электронной таблицы. Редактирование и форматирование таблиц. Встроенные функции </w:t>
        <w:br/>
        <w:t>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Преобразование формул при копировании. Относительная, абсолютная </w:t>
        <w:br/>
        <w:t>и смешанная адресация.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5.4.2. Информационные технологии в современном обществе.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Роль информационных технологий в развитии экономики мира, страны, региона. Открытые образовательные ресурсы.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134744" w:rsidRPr="008937B5" w:rsidP="003264A2">
      <w:pPr>
        <w:widowControl w:val="0"/>
        <w:spacing w:after="0" w:line="240" w:lineRule="auto"/>
        <w:ind w:firstLine="709"/>
        <w:jc w:val="both"/>
        <w:rPr>
          <w:rFonts w:eastAsia="Calibri"/>
          <w:lang w:val="ru-RU" w:eastAsia="en-US" w:bidi="ar-SA"/>
        </w:rPr>
      </w:pPr>
      <w:bookmarkStart w:id="66" w:name="_TOC_250011"/>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6</w:t>
      </w:r>
      <w:r w:rsidRPr="00C71381">
        <w:rPr>
          <w:rFonts w:eastAsia="Calibri"/>
          <w:b/>
          <w:lang w:val="ru-RU" w:eastAsia="en-US" w:bidi="ar-SA"/>
        </w:rPr>
        <w:t>. Планируемые результаты освоения информатики на уровне основного общего образования.</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 xml:space="preserve">6.1. Изучение информатики на уровне основного общего образования направлено на достижение обучающимися личностных, метапредметных </w:t>
        <w:br/>
        <w:t>и предметных результатов освоения содержания учебного предмета.</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6.2.</w:t>
      </w:r>
      <w:r w:rsidRPr="008937B5">
        <w:rPr>
          <w:rFonts w:eastAsia="Calibri"/>
          <w:lang w:val="en-US" w:eastAsia="en-US" w:bidi="ar-SA"/>
        </w:rPr>
        <w:t> </w:t>
      </w:r>
      <w:bookmarkEnd w:id="66"/>
      <w:r w:rsidRPr="00C71381">
        <w:rPr>
          <w:rFonts w:eastAsia="Calibri"/>
          <w:b/>
          <w:lang w:val="ru-RU" w:eastAsia="en-US" w:bidi="ar-SA"/>
        </w:rPr>
        <w:t>Личностные результаты</w:t>
      </w:r>
      <w:r w:rsidRPr="008937B5">
        <w:rPr>
          <w:rFonts w:eastAsia="Calibri"/>
          <w:lang w:val="ru-RU" w:eastAsia="en-US" w:bidi="ar-SA"/>
        </w:rPr>
        <w:t xml:space="preserve"> имеют направленность на решение задач воспитания, развития и социализации обучающихся средствами учебного предмета.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134744" w:rsidRPr="008937B5" w:rsidP="003264A2">
      <w:pPr>
        <w:widowControl w:val="0"/>
        <w:numPr>
          <w:ilvl w:val="0"/>
          <w:numId w:val="6"/>
        </w:numPr>
        <w:spacing w:after="0" w:line="240" w:lineRule="auto"/>
        <w:ind w:left="1068" w:hanging="360"/>
        <w:jc w:val="both"/>
        <w:rPr>
          <w:rFonts w:eastAsia="Calibri"/>
          <w:lang w:val="ru-RU" w:eastAsia="en-US" w:bidi="ar-SA"/>
        </w:rPr>
      </w:pPr>
      <w:r w:rsidRPr="008937B5">
        <w:rPr>
          <w:rFonts w:eastAsia="Calibri"/>
          <w:lang w:val="ru-RU" w:eastAsia="en-US" w:bidi="ar-SA"/>
        </w:rPr>
        <w:t>патриотического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ценностное отношение к отечественному культурному, историческому </w:t>
        <w:br/>
        <w:t xml:space="preserve">и научному наследию, понимание значения информатики как науки в жизни современного общества, владение достоверной информацией о передовых мировых </w:t>
        <w:br/>
        <w:t>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134744" w:rsidRPr="008937B5" w:rsidP="003264A2">
      <w:pPr>
        <w:widowControl w:val="0"/>
        <w:spacing w:after="0" w:line="240" w:lineRule="auto"/>
        <w:ind w:firstLine="708"/>
        <w:jc w:val="both"/>
        <w:rPr>
          <w:rFonts w:eastAsia="Calibri"/>
          <w:lang w:val="ru-RU" w:eastAsia="en-US" w:bidi="ar-SA"/>
        </w:rPr>
      </w:pPr>
      <w:r w:rsidRPr="008937B5" w:rsidR="00F307CC">
        <w:rPr>
          <w:rFonts w:eastAsia="Calibri"/>
          <w:lang w:val="ru-RU" w:eastAsia="en-US" w:bidi="ar-SA"/>
        </w:rPr>
        <w:t>2)</w:t>
      </w:r>
      <w:r w:rsidRPr="008937B5">
        <w:rPr>
          <w:rFonts w:eastAsia="Calibri"/>
          <w:lang w:val="ru-RU" w:eastAsia="en-US" w:bidi="ar-SA"/>
        </w:rPr>
        <w:t> духовно-нравственного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w:t>
        <w:br/>
        <w:t xml:space="preserve">и поступки других людей с позиции нравственных и правовых норм с учётом осознания последствий поступков, активное неприятие асоциальных поступков, </w:t>
        <w:br/>
        <w:t>в том числе в сети Интернет;</w:t>
      </w:r>
      <w:r w:rsidRPr="008937B5" w:rsidR="00F307CC">
        <w:rPr>
          <w:rFonts w:eastAsia="Calibri"/>
          <w:lang w:val="ru-RU" w:eastAsia="en-US" w:bidi="ar-SA"/>
        </w:rPr>
        <w:t xml:space="preserve"> </w:t>
      </w:r>
    </w:p>
    <w:p w:rsidR="00134744" w:rsidRPr="008937B5" w:rsidP="003264A2">
      <w:pPr>
        <w:widowControl w:val="0"/>
        <w:spacing w:after="0" w:line="240" w:lineRule="auto"/>
        <w:ind w:firstLine="708"/>
        <w:jc w:val="both"/>
        <w:rPr>
          <w:rFonts w:eastAsia="Calibri"/>
          <w:lang w:val="ru-RU" w:eastAsia="en-US" w:bidi="ar-SA"/>
        </w:rPr>
      </w:pPr>
      <w:r w:rsidRPr="008937B5" w:rsidR="00F307CC">
        <w:rPr>
          <w:rFonts w:eastAsia="Calibri"/>
          <w:lang w:val="ru-RU" w:eastAsia="en-US" w:bidi="ar-SA"/>
        </w:rPr>
        <w:t>3)</w:t>
      </w:r>
      <w:r w:rsidRPr="008937B5">
        <w:rPr>
          <w:rFonts w:eastAsia="Calibri"/>
          <w:lang w:val="en-US" w:eastAsia="en-US" w:bidi="ar-SA"/>
        </w:rPr>
        <w:t> </w:t>
      </w:r>
      <w:r w:rsidRPr="008937B5">
        <w:rPr>
          <w:rFonts w:eastAsia="Calibri"/>
          <w:lang w:val="ru-RU" w:eastAsia="en-US" w:bidi="ar-SA"/>
        </w:rPr>
        <w:t>гражданского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представление о социальных нормах и правилах межличностных отношений </w:t>
        <w:br/>
        <w:t xml:space="preserve">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w:t>
        <w:br/>
        <w:t>с учётом осознания последствий поступков;</w:t>
      </w:r>
    </w:p>
    <w:p w:rsidR="00134744" w:rsidRPr="008937B5" w:rsidP="003264A2">
      <w:pPr>
        <w:widowControl w:val="0"/>
        <w:spacing w:after="0" w:line="240" w:lineRule="auto"/>
        <w:ind w:firstLine="708"/>
        <w:jc w:val="both"/>
        <w:rPr>
          <w:rFonts w:eastAsia="Calibri"/>
          <w:lang w:val="ru-RU" w:eastAsia="en-US" w:bidi="ar-SA"/>
        </w:rPr>
      </w:pPr>
      <w:r w:rsidRPr="008937B5" w:rsidR="00F307CC">
        <w:rPr>
          <w:rFonts w:eastAsia="Calibri"/>
          <w:lang w:val="ru-RU" w:eastAsia="en-US" w:bidi="ar-SA"/>
        </w:rPr>
        <w:t xml:space="preserve">4) </w:t>
      </w:r>
      <w:r w:rsidRPr="008937B5">
        <w:rPr>
          <w:rFonts w:eastAsia="Calibri"/>
          <w:lang w:val="ru-RU" w:eastAsia="en-US" w:bidi="ar-SA"/>
        </w:rPr>
        <w:t>ценност</w:t>
      </w:r>
      <w:r w:rsidRPr="008937B5" w:rsidR="00F307CC">
        <w:rPr>
          <w:rFonts w:eastAsia="Calibri"/>
          <w:lang w:val="ru-RU" w:eastAsia="en-US" w:bidi="ar-SA"/>
        </w:rPr>
        <w:t>ей</w:t>
      </w:r>
      <w:r w:rsidRPr="008937B5">
        <w:rPr>
          <w:rFonts w:eastAsia="Calibri"/>
          <w:lang w:val="ru-RU" w:eastAsia="en-US" w:bidi="ar-SA"/>
        </w:rPr>
        <w:t xml:space="preserve"> научного познания: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интерес к обучению и познанию, любознательность, готовность и способность к самообразованию, осознанному выбору направленности и уровня обучения </w:t>
        <w:br/>
        <w:t>в дальнейшем;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овладение основными навыками исследовательской деятельности, установка </w:t>
        <w:br/>
        <w:t>на осмысление опыта, наблюдений, поступков и стремление совершенствовать пути достижения индивидуального и коллективного благополучия;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w:t>
        <w:br/>
        <w:t xml:space="preserve">для себя новые задачи в учёбе и познавательной деятельности, развивать мотивы </w:t>
        <w:br/>
        <w:t>и интересы своей познавательной деятельности;</w:t>
      </w:r>
    </w:p>
    <w:p w:rsidR="00134744" w:rsidRPr="008937B5" w:rsidP="003264A2">
      <w:pPr>
        <w:widowControl w:val="0"/>
        <w:spacing w:after="0" w:line="240" w:lineRule="auto"/>
        <w:ind w:firstLine="708"/>
        <w:jc w:val="both"/>
        <w:rPr>
          <w:rFonts w:eastAsia="Calibri"/>
          <w:lang w:val="ru-RU" w:eastAsia="en-US" w:bidi="ar-SA"/>
        </w:rPr>
      </w:pPr>
      <w:r w:rsidRPr="008937B5" w:rsidR="00F307CC">
        <w:rPr>
          <w:rFonts w:eastAsia="Calibri"/>
          <w:lang w:val="ru-RU" w:eastAsia="en-US" w:bidi="ar-SA"/>
        </w:rPr>
        <w:t xml:space="preserve">5) </w:t>
      </w:r>
      <w:r w:rsidRPr="008937B5">
        <w:rPr>
          <w:rFonts w:eastAsia="Calibri"/>
          <w:lang w:val="ru-RU" w:eastAsia="en-US" w:bidi="ar-SA"/>
        </w:rPr>
        <w:t>формирования культуры здоровья: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w:t>
        <w:br/>
        <w:t>и коммуникационных технологий;</w:t>
      </w:r>
    </w:p>
    <w:p w:rsidR="00134744" w:rsidRPr="008937B5" w:rsidP="003264A2">
      <w:pPr>
        <w:widowControl w:val="0"/>
        <w:spacing w:after="0" w:line="240" w:lineRule="auto"/>
        <w:ind w:firstLine="708"/>
        <w:jc w:val="both"/>
        <w:rPr>
          <w:rFonts w:eastAsia="Calibri"/>
          <w:lang w:val="ru-RU" w:eastAsia="en-US" w:bidi="ar-SA"/>
        </w:rPr>
      </w:pPr>
      <w:r w:rsidRPr="008937B5" w:rsidR="00F307CC">
        <w:rPr>
          <w:rFonts w:eastAsia="Calibri"/>
          <w:lang w:val="ru-RU" w:eastAsia="en-US" w:bidi="ar-SA"/>
        </w:rPr>
        <w:t xml:space="preserve">6) </w:t>
      </w:r>
      <w:r w:rsidRPr="008937B5">
        <w:rPr>
          <w:rFonts w:eastAsia="Calibri"/>
          <w:lang w:val="ru-RU" w:eastAsia="en-US" w:bidi="ar-SA"/>
        </w:rPr>
        <w:t>трудового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интерес к практическому изучению профессий и труда в сферах профессиональной деятельности, связанных с информатикой, программированием </w:t>
        <w:br/>
        <w:t>и информационными технологиями, основанными на достижениях науки информатики и научно-технического прогресса;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осознанный выбор и построение индивидуальной траектории образования </w:t>
        <w:br/>
        <w:t>и жизненных планов с учётом личных и общественных интересов и потребностей;</w:t>
      </w:r>
    </w:p>
    <w:p w:rsidR="00134744" w:rsidRPr="008937B5" w:rsidP="003264A2">
      <w:pPr>
        <w:widowControl w:val="0"/>
        <w:spacing w:after="0" w:line="240" w:lineRule="auto"/>
        <w:ind w:firstLine="708"/>
        <w:jc w:val="both"/>
        <w:rPr>
          <w:rFonts w:eastAsia="Calibri"/>
          <w:lang w:val="ru-RU" w:eastAsia="en-US" w:bidi="ar-SA"/>
        </w:rPr>
      </w:pPr>
      <w:r w:rsidRPr="008937B5" w:rsidR="00F307CC">
        <w:rPr>
          <w:rFonts w:eastAsia="Calibri"/>
          <w:lang w:val="ru-RU" w:eastAsia="en-US" w:bidi="ar-SA"/>
        </w:rPr>
        <w:t xml:space="preserve">7) </w:t>
      </w:r>
      <w:r w:rsidRPr="008937B5">
        <w:rPr>
          <w:rFonts w:eastAsia="Calibri"/>
          <w:lang w:val="ru-RU" w:eastAsia="en-US" w:bidi="ar-SA"/>
        </w:rPr>
        <w:t>экологического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134744" w:rsidRPr="008937B5" w:rsidP="003264A2">
      <w:pPr>
        <w:widowControl w:val="0"/>
        <w:spacing w:after="0" w:line="240" w:lineRule="auto"/>
        <w:ind w:firstLine="708"/>
        <w:jc w:val="both"/>
        <w:rPr>
          <w:rFonts w:eastAsia="Calibri"/>
          <w:lang w:val="ru-RU" w:eastAsia="en-US" w:bidi="ar-SA"/>
        </w:rPr>
      </w:pPr>
      <w:r w:rsidRPr="008937B5" w:rsidR="00F307CC">
        <w:rPr>
          <w:rFonts w:eastAsia="Calibri"/>
          <w:lang w:val="ru-RU" w:eastAsia="en-US" w:bidi="ar-SA"/>
        </w:rPr>
        <w:t xml:space="preserve">8) </w:t>
      </w:r>
      <w:r w:rsidRPr="008937B5">
        <w:rPr>
          <w:rFonts w:eastAsia="Calibri"/>
          <w:lang w:val="ru-RU" w:eastAsia="en-US" w:bidi="ar-SA"/>
        </w:rPr>
        <w:t>адаптации обучающегося к из</w:t>
      </w:r>
      <w:r w:rsidRPr="008937B5" w:rsidR="00565606">
        <w:rPr>
          <w:rFonts w:eastAsia="Calibri"/>
          <w:lang w:val="ru-RU" w:eastAsia="en-US" w:bidi="ar-SA"/>
        </w:rPr>
        <w:t xml:space="preserve">меняющимся условиям социальной </w:t>
      </w:r>
      <w:r w:rsidRPr="008937B5" w:rsidR="00F307CC">
        <w:rPr>
          <w:rFonts w:eastAsia="Calibri"/>
          <w:lang w:val="ru-RU" w:eastAsia="en-US" w:bidi="ar-SA"/>
        </w:rPr>
        <w:br/>
      </w:r>
      <w:r w:rsidRPr="008937B5">
        <w:rPr>
          <w:rFonts w:eastAsia="Calibri"/>
          <w:lang w:val="ru-RU" w:eastAsia="en-US" w:bidi="ar-SA"/>
        </w:rPr>
        <w:t xml:space="preserve">и </w:t>
      </w:r>
      <w:r w:rsidRPr="008937B5" w:rsidR="00F307CC">
        <w:rPr>
          <w:rFonts w:eastAsia="Calibri"/>
          <w:lang w:val="ru-RU" w:eastAsia="en-US" w:bidi="ar-SA"/>
        </w:rPr>
        <w:t>п</w:t>
      </w:r>
      <w:r w:rsidRPr="008937B5">
        <w:rPr>
          <w:rFonts w:eastAsia="Calibri"/>
          <w:lang w:val="ru-RU" w:eastAsia="en-US" w:bidi="ar-SA"/>
        </w:rPr>
        <w:t>риродной среды: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w:t>
        <w:br/>
        <w:t>в том числе существующих в виртуальном пространстве.</w:t>
      </w:r>
    </w:p>
    <w:p w:rsidR="00134744" w:rsidRPr="008937B5" w:rsidP="003264A2">
      <w:pPr>
        <w:widowControl w:val="0"/>
        <w:spacing w:after="0" w:line="240" w:lineRule="auto"/>
        <w:ind w:firstLine="709"/>
        <w:jc w:val="both"/>
        <w:rPr>
          <w:rFonts w:eastAsia="Calibri"/>
          <w:lang w:val="ru-RU" w:eastAsia="en-US" w:bidi="ar-SA"/>
        </w:rPr>
      </w:pPr>
      <w:bookmarkStart w:id="67" w:name="_TOC_250008"/>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6.3. </w:t>
      </w:r>
      <w:bookmarkEnd w:id="67"/>
      <w:r w:rsidRPr="00C71381">
        <w:rPr>
          <w:rFonts w:eastAsia="Calibri"/>
          <w:b/>
          <w:lang w:val="ru-RU" w:eastAsia="en-US" w:bidi="ar-SA"/>
        </w:rPr>
        <w:t>Метапредметные результаты</w:t>
      </w:r>
      <w:r w:rsidRPr="008937B5">
        <w:rPr>
          <w:rFonts w:eastAsia="Calibri"/>
          <w:lang w:val="ru-RU" w:eastAsia="en-US" w:bidi="ar-SA"/>
        </w:rPr>
        <w:t xml:space="preserve"> освоения программы по информатике отражают овладение универсальными учебными действиями – познавательными, коммуникативными, регулятивными.</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6.3.1. </w:t>
      </w:r>
      <w:r w:rsidRPr="008937B5" w:rsidR="00F307CC">
        <w:rPr>
          <w:rFonts w:eastAsia="Calibri"/>
          <w:lang w:val="ru-RU" w:eastAsia="en-US" w:bidi="ar-SA"/>
        </w:rPr>
        <w:t>Овладение</w:t>
      </w:r>
      <w:r w:rsidRPr="008937B5">
        <w:rPr>
          <w:rFonts w:eastAsia="Calibri"/>
          <w:lang w:val="ru-RU" w:eastAsia="en-US" w:bidi="ar-SA"/>
        </w:rPr>
        <w:t xml:space="preserve"> универсальны</w:t>
      </w:r>
      <w:r w:rsidRPr="008937B5" w:rsidR="00F307CC">
        <w:rPr>
          <w:rFonts w:eastAsia="Calibri"/>
          <w:lang w:val="ru-RU" w:eastAsia="en-US" w:bidi="ar-SA"/>
        </w:rPr>
        <w:t>ми</w:t>
      </w:r>
      <w:r w:rsidRPr="008937B5">
        <w:rPr>
          <w:rFonts w:eastAsia="Calibri"/>
          <w:lang w:val="ru-RU" w:eastAsia="en-US" w:bidi="ar-SA"/>
        </w:rPr>
        <w:t xml:space="preserve"> учебны</w:t>
      </w:r>
      <w:r w:rsidRPr="008937B5" w:rsidR="00F307CC">
        <w:rPr>
          <w:rFonts w:eastAsia="Calibri"/>
          <w:lang w:val="ru-RU" w:eastAsia="en-US" w:bidi="ar-SA"/>
        </w:rPr>
        <w:t>ми</w:t>
      </w:r>
      <w:r w:rsidRPr="008937B5">
        <w:rPr>
          <w:rFonts w:eastAsia="Calibri"/>
          <w:lang w:val="ru-RU" w:eastAsia="en-US" w:bidi="ar-SA"/>
        </w:rPr>
        <w:t xml:space="preserve"> </w:t>
      </w:r>
      <w:r w:rsidRPr="008937B5" w:rsidR="00F307CC">
        <w:rPr>
          <w:rFonts w:eastAsia="Calibri"/>
          <w:lang w:val="ru-RU" w:eastAsia="en-US" w:bidi="ar-SA"/>
        </w:rPr>
        <w:t xml:space="preserve">познавательными </w:t>
      </w:r>
      <w:r w:rsidRPr="008937B5">
        <w:rPr>
          <w:rFonts w:eastAsia="Calibri"/>
          <w:lang w:val="ru-RU" w:eastAsia="en-US" w:bidi="ar-SA"/>
        </w:rPr>
        <w:t>действи</w:t>
      </w:r>
      <w:r w:rsidRPr="008937B5" w:rsidR="00F307CC">
        <w:rPr>
          <w:rFonts w:eastAsia="Calibri"/>
          <w:lang w:val="ru-RU" w:eastAsia="en-US" w:bidi="ar-SA"/>
        </w:rPr>
        <w:t>ями</w:t>
      </w:r>
      <w:r w:rsidRPr="008937B5">
        <w:rPr>
          <w:rFonts w:eastAsia="Calibri"/>
          <w:lang w:val="ru-RU" w:eastAsia="en-US" w:bidi="ar-SA"/>
        </w:rPr>
        <w:t>:</w:t>
      </w:r>
    </w:p>
    <w:p w:rsidR="00F307CC"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1) базовые логические действия: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умение определять понятия, создавать обобщения, устанавливать аналогии, классифицировать, самостоятельно выбирать основания и критерии </w:t>
        <w:br/>
        <w:t xml:space="preserve">для классификации, устанавливать причинно-следственные связи, строить логические рассуждения, делать умозаключения (индуктивные, дедуктивные </w:t>
        <w:br/>
        <w:t>и по аналогии) и выводы;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умение создавать, применять и преобразовывать знаки и символы, модели </w:t>
        <w:br/>
        <w:t>и схемы для решения учебных и познавательных задач;</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34744" w:rsidRPr="008937B5" w:rsidP="003264A2">
      <w:pPr>
        <w:widowControl w:val="0"/>
        <w:spacing w:after="0" w:line="240" w:lineRule="auto"/>
        <w:ind w:left="708"/>
        <w:jc w:val="both"/>
        <w:rPr>
          <w:rFonts w:eastAsia="Calibri"/>
          <w:lang w:val="ru-RU" w:eastAsia="en-US" w:bidi="ar-SA"/>
        </w:rPr>
      </w:pPr>
      <w:r w:rsidRPr="008937B5" w:rsidR="00F307CC">
        <w:rPr>
          <w:rFonts w:eastAsia="Calibri"/>
          <w:lang w:val="ru-RU" w:eastAsia="en-US" w:bidi="ar-SA"/>
        </w:rPr>
        <w:t xml:space="preserve">2) </w:t>
      </w:r>
      <w:r w:rsidRPr="008937B5">
        <w:rPr>
          <w:rFonts w:eastAsia="Calibri"/>
          <w:lang w:val="ru-RU" w:eastAsia="en-US" w:bidi="ar-SA"/>
        </w:rPr>
        <w:t>базовые исследовательские действия: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формулировать вопросы, фиксирующие разрыв между реальным </w:t>
        <w:br/>
        <w:t>и желательным состоянием ситуации, объекта, и самостоятельно устанавливать искомое и данное;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оценивать на применимость и достоверность информацию, полученную в ходе исследования;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прогнозировать возможное дальнейшее развитие процессов, событий </w:t>
        <w:br/>
        <w:t>и их последствия в аналогичных или сходных ситуациях, а также выдвигать предположения об их развитии в новых условиях и контекстах.</w:t>
      </w:r>
    </w:p>
    <w:p w:rsidR="00134744" w:rsidRPr="008937B5" w:rsidP="003264A2">
      <w:pPr>
        <w:widowControl w:val="0"/>
        <w:spacing w:after="0" w:line="240" w:lineRule="auto"/>
        <w:ind w:firstLine="709"/>
        <w:jc w:val="both"/>
        <w:rPr>
          <w:rFonts w:eastAsia="Calibri"/>
          <w:lang w:val="ru-RU" w:eastAsia="en-US" w:bidi="ar-SA"/>
        </w:rPr>
      </w:pPr>
      <w:r w:rsidRPr="008937B5" w:rsidR="00F307CC">
        <w:rPr>
          <w:rFonts w:eastAsia="Calibri"/>
          <w:lang w:val="ru-RU" w:eastAsia="en-US" w:bidi="ar-SA"/>
        </w:rPr>
        <w:t xml:space="preserve">3)  работа </w:t>
      </w:r>
      <w:r w:rsidRPr="008937B5">
        <w:rPr>
          <w:rFonts w:eastAsia="Calibri"/>
          <w:lang w:val="ru-RU" w:eastAsia="en-US" w:bidi="ar-SA"/>
        </w:rPr>
        <w:t>с информацией: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выявлять дефицит информации, данных, необходимых для решения поставленной задачи;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br/>
        <w:t>и заданных критериев;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выбирать, анализировать, систематизировать и интерпретировать информацию различных видов и форм представления;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самостоятельно выбирать оптимальную форму представления информации </w:t>
        <w:br/>
        <w:t>и иллюстрировать решаемые задачи несложными схемами, диаграммами, иной графикой и их комбинациями;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оценивать надёжность информации по критериям, предложенным учителем или сформулированным самостоятельно;</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эффективно запоминать и систематизировать информацию.</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6.3.</w:t>
      </w:r>
      <w:r w:rsidRPr="008937B5" w:rsidR="00F307CC">
        <w:rPr>
          <w:rFonts w:eastAsia="Calibri"/>
          <w:lang w:val="ru-RU" w:eastAsia="en-US" w:bidi="ar-SA"/>
        </w:rPr>
        <w:t>2</w:t>
      </w:r>
      <w:r w:rsidRPr="008937B5">
        <w:rPr>
          <w:rFonts w:eastAsia="Calibri"/>
          <w:lang w:val="ru-RU" w:eastAsia="en-US" w:bidi="ar-SA"/>
        </w:rPr>
        <w:t>. </w:t>
      </w:r>
      <w:r w:rsidRPr="008937B5" w:rsidR="00F307CC">
        <w:rPr>
          <w:rFonts w:eastAsia="Calibri"/>
          <w:lang w:val="ru-RU" w:eastAsia="en-US" w:bidi="ar-SA"/>
        </w:rPr>
        <w:t xml:space="preserve">Овладение </w:t>
      </w:r>
      <w:r w:rsidRPr="008937B5">
        <w:rPr>
          <w:rFonts w:eastAsia="Calibri"/>
          <w:lang w:val="ru-RU" w:eastAsia="en-US" w:bidi="ar-SA"/>
        </w:rPr>
        <w:t>универсальны</w:t>
      </w:r>
      <w:r w:rsidRPr="008937B5" w:rsidR="00F307CC">
        <w:rPr>
          <w:rFonts w:eastAsia="Calibri"/>
          <w:lang w:val="ru-RU" w:eastAsia="en-US" w:bidi="ar-SA"/>
        </w:rPr>
        <w:t xml:space="preserve">ми </w:t>
      </w:r>
      <w:r w:rsidRPr="008937B5">
        <w:rPr>
          <w:rFonts w:eastAsia="Calibri"/>
          <w:lang w:val="ru-RU" w:eastAsia="en-US" w:bidi="ar-SA"/>
        </w:rPr>
        <w:t>учебны</w:t>
      </w:r>
      <w:r w:rsidRPr="008937B5" w:rsidR="00F307CC">
        <w:rPr>
          <w:rFonts w:eastAsia="Calibri"/>
          <w:lang w:val="ru-RU" w:eastAsia="en-US" w:bidi="ar-SA"/>
        </w:rPr>
        <w:t>ми</w:t>
      </w:r>
      <w:r w:rsidRPr="008937B5">
        <w:rPr>
          <w:rFonts w:eastAsia="Calibri"/>
          <w:lang w:val="ru-RU" w:eastAsia="en-US" w:bidi="ar-SA"/>
        </w:rPr>
        <w:t xml:space="preserve"> </w:t>
      </w:r>
      <w:r w:rsidRPr="008937B5" w:rsidR="00F307CC">
        <w:rPr>
          <w:rFonts w:eastAsia="Calibri"/>
          <w:lang w:val="ru-RU" w:eastAsia="en-US" w:bidi="ar-SA"/>
        </w:rPr>
        <w:t xml:space="preserve">коммуникативными </w:t>
      </w:r>
      <w:r w:rsidRPr="008937B5">
        <w:rPr>
          <w:rFonts w:eastAsia="Calibri"/>
          <w:lang w:val="ru-RU" w:eastAsia="en-US" w:bidi="ar-SA"/>
        </w:rPr>
        <w:t>действи</w:t>
      </w:r>
      <w:r w:rsidRPr="008937B5" w:rsidR="00F307CC">
        <w:rPr>
          <w:rFonts w:eastAsia="Calibri"/>
          <w:lang w:val="ru-RU" w:eastAsia="en-US" w:bidi="ar-SA"/>
        </w:rPr>
        <w:t>ями</w:t>
      </w:r>
      <w:r w:rsidRPr="008937B5">
        <w:rPr>
          <w:rFonts w:eastAsia="Calibri"/>
          <w:lang w:val="ru-RU" w:eastAsia="en-US" w:bidi="ar-SA"/>
        </w:rPr>
        <w:t>:</w:t>
      </w:r>
    </w:p>
    <w:p w:rsidR="00F307CC"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1) общение: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сопоставлять свои суждения с суждениями других участников диалога, обнаруживать различие и сходство позиций;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публично представлять результаты выполненного опыта (эксперимента, исследования, проекта);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самостоятельно выбирать формат выступления с учётом задач презентации </w:t>
        <w:br/>
        <w:t>и особенностей аудитории и в соответствии с ним составлять устные и письменные тексты с использованием иллюстративных материалов.</w:t>
      </w:r>
    </w:p>
    <w:p w:rsidR="00134744" w:rsidRPr="008937B5" w:rsidP="003264A2">
      <w:pPr>
        <w:widowControl w:val="0"/>
        <w:spacing w:after="0" w:line="240" w:lineRule="auto"/>
        <w:ind w:firstLine="709"/>
        <w:jc w:val="both"/>
        <w:rPr>
          <w:rFonts w:eastAsia="Calibri"/>
          <w:lang w:val="ru-RU" w:eastAsia="en-US" w:bidi="ar-SA"/>
        </w:rPr>
      </w:pPr>
      <w:r w:rsidRPr="008937B5" w:rsidR="00F307CC">
        <w:rPr>
          <w:rFonts w:eastAsia="Calibri"/>
          <w:lang w:val="ru-RU" w:eastAsia="en-US" w:bidi="ar-SA"/>
        </w:rPr>
        <w:t xml:space="preserve">2) </w:t>
      </w:r>
      <w:r w:rsidRPr="008937B5">
        <w:rPr>
          <w:rFonts w:eastAsia="Calibri"/>
          <w:lang w:val="ru-RU" w:eastAsia="en-US" w:bidi="ar-SA"/>
        </w:rPr>
        <w:t>совместн</w:t>
      </w:r>
      <w:r w:rsidRPr="008937B5" w:rsidR="00F307CC">
        <w:rPr>
          <w:rFonts w:eastAsia="Calibri"/>
          <w:lang w:val="ru-RU" w:eastAsia="en-US" w:bidi="ar-SA"/>
        </w:rPr>
        <w:t>ая</w:t>
      </w:r>
      <w:r w:rsidRPr="008937B5">
        <w:rPr>
          <w:rFonts w:eastAsia="Calibri"/>
          <w:lang w:val="ru-RU" w:eastAsia="en-US" w:bidi="ar-SA"/>
        </w:rPr>
        <w:t xml:space="preserve"> деятельност</w:t>
      </w:r>
      <w:r w:rsidRPr="008937B5" w:rsidR="00F307CC">
        <w:rPr>
          <w:rFonts w:eastAsia="Calibri"/>
          <w:lang w:val="ru-RU" w:eastAsia="en-US" w:bidi="ar-SA"/>
        </w:rPr>
        <w:t>ь</w:t>
      </w:r>
      <w:r w:rsidRPr="008937B5">
        <w:rPr>
          <w:rFonts w:eastAsia="Calibri"/>
          <w:lang w:val="ru-RU" w:eastAsia="en-US" w:bidi="ar-SA"/>
        </w:rPr>
        <w:t xml:space="preserve"> (сотрудничеств</w:t>
      </w:r>
      <w:r w:rsidRPr="008937B5" w:rsidR="00F307CC">
        <w:rPr>
          <w:rFonts w:eastAsia="Calibri"/>
          <w:lang w:val="ru-RU" w:eastAsia="en-US" w:bidi="ar-SA"/>
        </w:rPr>
        <w:t>о</w:t>
      </w:r>
      <w:r w:rsidRPr="008937B5">
        <w:rPr>
          <w:rFonts w:eastAsia="Calibri"/>
          <w:lang w:val="ru-RU" w:eastAsia="en-US" w:bidi="ar-SA"/>
        </w:rPr>
        <w:t>):</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принимать цель совместной информационной деятельности по сбору, обработке, передаче, формализации информации, коллективно строить действия </w:t>
        <w:br/>
        <w:t xml:space="preserve">по её достижению: распределять роли, договариваться, обсуждать процесс </w:t>
        <w:br/>
        <w:t>и результат совместной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выполнять свою часть работы с информацией или информационным продуктом, достигая качественного результата по своему направлению </w:t>
        <w:br/>
        <w:t>и координируя свои действия с другими членами команды;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оценивать качество своего вклада в общий информационный продукт </w:t>
        <w:br/>
        <w:t>по критериям, самостоятельно сформулированным участниками взаимодействия;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сравнивать результаты с исходной задачей и вклад каждого члена команды </w:t>
        <w:br/>
        <w:t>в достижение результатов, разделять сферу ответственности и проявлять готовность к предоставлению отчёта перед группой.</w:t>
      </w:r>
    </w:p>
    <w:p w:rsidR="00F307CC"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6.3.3. Овладение универсальными учебными регулятивными действиями:</w:t>
      </w:r>
    </w:p>
    <w:p w:rsidR="00134744" w:rsidRPr="008937B5" w:rsidP="003264A2">
      <w:pPr>
        <w:widowControl w:val="0"/>
        <w:spacing w:after="0" w:line="240" w:lineRule="auto"/>
        <w:ind w:firstLine="709"/>
        <w:jc w:val="both"/>
        <w:rPr>
          <w:rFonts w:eastAsia="Calibri"/>
          <w:lang w:val="ru-RU" w:eastAsia="en-US" w:bidi="ar-SA"/>
        </w:rPr>
      </w:pPr>
      <w:r w:rsidRPr="008937B5" w:rsidR="00F307CC">
        <w:rPr>
          <w:rFonts w:eastAsia="Calibri"/>
          <w:lang w:val="ru-RU" w:eastAsia="en-US" w:bidi="ar-SA"/>
        </w:rPr>
        <w:t xml:space="preserve">1) </w:t>
      </w:r>
      <w:r w:rsidRPr="008937B5">
        <w:rPr>
          <w:rFonts w:eastAsia="Calibri"/>
          <w:lang w:val="ru-RU" w:eastAsia="en-US" w:bidi="ar-SA"/>
        </w:rPr>
        <w:t>самоорганизаци</w:t>
      </w:r>
      <w:r w:rsidRPr="008937B5" w:rsidR="00F307CC">
        <w:rPr>
          <w:rFonts w:eastAsia="Calibri"/>
          <w:lang w:val="ru-RU" w:eastAsia="en-US" w:bidi="ar-SA"/>
        </w:rPr>
        <w:t>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выявлять в жизненных и учебных ситуациях проблемы, требующие решения;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ориентироваться в различных подходах к принятию решений (индивидуальное принятие решений, принятие решений в группе);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самостоятельно составлять алгоритм решения задачи (или его часть), выбирать способ решения учебной задачи с учётом имеющихся ресурсов </w:t>
        <w:br/>
        <w:t>и собственных возможностей, аргументировать предлагаемые варианты решений;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w:t>
        <w:br/>
        <w:t>об изучаемом объекте;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делать выбор в условиях противоречивой информации и брать ответственность за решение.</w:t>
      </w:r>
    </w:p>
    <w:p w:rsidR="00134744" w:rsidRPr="008937B5" w:rsidP="003264A2">
      <w:pPr>
        <w:widowControl w:val="0"/>
        <w:spacing w:after="0" w:line="240" w:lineRule="auto"/>
        <w:ind w:firstLine="709"/>
        <w:jc w:val="both"/>
        <w:rPr>
          <w:rFonts w:eastAsia="Calibri"/>
          <w:lang w:val="ru-RU" w:eastAsia="en-US" w:bidi="ar-SA"/>
        </w:rPr>
      </w:pPr>
      <w:r w:rsidRPr="008937B5" w:rsidR="00F307CC">
        <w:rPr>
          <w:rFonts w:eastAsia="Calibri"/>
          <w:lang w:val="ru-RU" w:eastAsia="en-US" w:bidi="ar-SA"/>
        </w:rPr>
        <w:t>2)</w:t>
      </w:r>
      <w:r w:rsidRPr="008937B5">
        <w:rPr>
          <w:rFonts w:eastAsia="Calibri"/>
          <w:lang w:val="ru-RU" w:eastAsia="en-US" w:bidi="ar-SA"/>
        </w:rPr>
        <w:t xml:space="preserve"> самоконтрол</w:t>
      </w:r>
      <w:r w:rsidRPr="008937B5" w:rsidR="00F307CC">
        <w:rPr>
          <w:rFonts w:eastAsia="Calibri"/>
          <w:lang w:val="ru-RU" w:eastAsia="en-US" w:bidi="ar-SA"/>
        </w:rPr>
        <w:t>ь</w:t>
      </w:r>
      <w:r w:rsidRPr="008937B5">
        <w:rPr>
          <w:rFonts w:eastAsia="Calibri"/>
          <w:lang w:val="ru-RU" w:eastAsia="en-US" w:bidi="ar-SA"/>
        </w:rPr>
        <w:t xml:space="preserve"> (рефлекси</w:t>
      </w:r>
      <w:r w:rsidRPr="008937B5" w:rsidR="00F307CC">
        <w:rPr>
          <w:rFonts w:eastAsia="Calibri"/>
          <w:lang w:val="ru-RU" w:eastAsia="en-US" w:bidi="ar-SA"/>
        </w:rPr>
        <w:t>я</w:t>
      </w:r>
      <w:r w:rsidRPr="008937B5">
        <w:rPr>
          <w:rFonts w:eastAsia="Calibri"/>
          <w:lang w:val="ru-RU" w:eastAsia="en-US" w:bidi="ar-SA"/>
        </w:rPr>
        <w:t>):</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владеть способами самоконтроля, самомотивации и рефлексии;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давать адекватную оценку ситуации и предлагать план её изменения;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учитывать контекст и предвидеть трудности, которые могут возникнуть </w:t>
        <w:br/>
        <w:t>при решении учебной задачи, адаптировать решение к меняющимся обстоятельствам;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объяснять причины достижения (недостижения) результатов информационной деятельности, давать оценку приобретённому опыту, уметь находить позитивное </w:t>
        <w:br/>
        <w:t>в произошедшей ситуации;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оценивать соответствие результата цели и условиям.</w:t>
      </w:r>
    </w:p>
    <w:p w:rsidR="00134744" w:rsidRPr="008937B5" w:rsidP="003264A2">
      <w:pPr>
        <w:widowControl w:val="0"/>
        <w:spacing w:after="0" w:line="240" w:lineRule="auto"/>
        <w:ind w:firstLine="709"/>
        <w:jc w:val="both"/>
        <w:rPr>
          <w:rFonts w:eastAsia="Calibri"/>
          <w:lang w:val="ru-RU" w:eastAsia="en-US" w:bidi="ar-SA"/>
        </w:rPr>
      </w:pPr>
      <w:r w:rsidRPr="008937B5" w:rsidR="00F307CC">
        <w:rPr>
          <w:rFonts w:eastAsia="Calibri"/>
          <w:lang w:val="ru-RU" w:eastAsia="en-US" w:bidi="ar-SA"/>
        </w:rPr>
        <w:t xml:space="preserve">3) </w:t>
      </w:r>
      <w:r w:rsidRPr="008937B5">
        <w:rPr>
          <w:rFonts w:eastAsia="Calibri"/>
          <w:lang w:val="ru-RU" w:eastAsia="en-US" w:bidi="ar-SA"/>
        </w:rPr>
        <w:t>эмоциональн</w:t>
      </w:r>
      <w:r w:rsidRPr="008937B5" w:rsidR="00F307CC">
        <w:rPr>
          <w:rFonts w:eastAsia="Calibri"/>
          <w:lang w:val="ru-RU" w:eastAsia="en-US" w:bidi="ar-SA"/>
        </w:rPr>
        <w:t>ый</w:t>
      </w:r>
      <w:r w:rsidRPr="008937B5">
        <w:rPr>
          <w:rFonts w:eastAsia="Calibri"/>
          <w:lang w:val="ru-RU" w:eastAsia="en-US" w:bidi="ar-SA"/>
        </w:rPr>
        <w:t xml:space="preserve"> интеллект:</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ставить себя на место другого человека, понимать мотивы и намерения другого.</w:t>
      </w:r>
    </w:p>
    <w:p w:rsidR="00134744" w:rsidRPr="008937B5" w:rsidP="003264A2">
      <w:pPr>
        <w:widowControl w:val="0"/>
        <w:spacing w:after="0" w:line="240" w:lineRule="auto"/>
        <w:ind w:firstLine="709"/>
        <w:jc w:val="both"/>
        <w:rPr>
          <w:rFonts w:eastAsia="Calibri"/>
          <w:lang w:val="ru-RU" w:eastAsia="en-US" w:bidi="ar-SA"/>
        </w:rPr>
      </w:pPr>
      <w:r w:rsidRPr="008937B5" w:rsidR="00F307CC">
        <w:rPr>
          <w:rFonts w:eastAsia="Calibri"/>
          <w:lang w:val="ru-RU" w:eastAsia="en-US" w:bidi="ar-SA"/>
        </w:rPr>
        <w:t xml:space="preserve">4) </w:t>
      </w:r>
      <w:r w:rsidRPr="008937B5">
        <w:rPr>
          <w:rFonts w:eastAsia="Calibri"/>
          <w:lang w:val="ru-RU" w:eastAsia="en-US" w:bidi="ar-SA"/>
        </w:rPr>
        <w:t>приняти</w:t>
      </w:r>
      <w:r w:rsidRPr="008937B5" w:rsidR="00F307CC">
        <w:rPr>
          <w:rFonts w:eastAsia="Calibri"/>
          <w:lang w:val="ru-RU" w:eastAsia="en-US" w:bidi="ar-SA"/>
        </w:rPr>
        <w:t>е</w:t>
      </w:r>
      <w:r w:rsidRPr="008937B5">
        <w:rPr>
          <w:rFonts w:eastAsia="Calibri"/>
          <w:lang w:val="ru-RU" w:eastAsia="en-US" w:bidi="ar-SA"/>
        </w:rPr>
        <w:t xml:space="preserve"> себя и других: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осознавать невозможность контролировать всё вокруг даже в условиях открытого доступа к любым объёмам информации.</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6.4. </w:t>
      </w:r>
      <w:r w:rsidRPr="00C71381">
        <w:rPr>
          <w:rFonts w:eastAsia="Calibri"/>
          <w:b/>
          <w:lang w:val="ru-RU" w:eastAsia="en-US" w:bidi="ar-SA"/>
        </w:rPr>
        <w:t xml:space="preserve">Предметные результаты освоения программы по информатике </w:t>
        <w:br/>
        <w:t>на уровне основного общего образования.</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 xml:space="preserve">6.4.1. К концу обучения </w:t>
      </w:r>
      <w:r w:rsidRPr="00C71381">
        <w:rPr>
          <w:rFonts w:eastAsia="Calibri"/>
          <w:b/>
          <w:lang w:val="ru-RU" w:eastAsia="en-US" w:bidi="ar-SA"/>
        </w:rPr>
        <w:t>в 7 классе</w:t>
      </w:r>
      <w:r w:rsidRPr="008937B5">
        <w:rPr>
          <w:rFonts w:eastAsia="Calibri"/>
          <w:lang w:val="ru-RU" w:eastAsia="en-US" w:bidi="ar-SA"/>
        </w:rPr>
        <w:t xml:space="preserve"> у обучающегося буду сформированы следующие предметные результаты по информатике: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пояснять на примерах смысл понятий «информация», «информационный процесс», «обработка информации», «хранение информации», «передача информации»;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оценивать и сравнивать размеры текстовых, графических, звуковых файлов </w:t>
        <w:br/>
        <w:t>и видеофайлов;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приводить примеры современных устройств хранения и передачи информации, сравнивать их количественные характеристики;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выделять основные этапы в истории и понимать тенденции развития компьютеров и программного обеспечения;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соотносить характеристики компьютера с задачами, решаемыми </w:t>
        <w:br/>
        <w:t>с его помощью;</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представлять результаты своей деятельности в виде структурированных иллюстрированных документов, мультимедийных презентаций;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искать информацию в сети Интернет (в том числе по ключевым словам, </w:t>
        <w:br/>
        <w:t xml:space="preserve">по изображению), критически относиться к найденной информации, осознавая опасность для личности и общества распространения вредоносной информации, </w:t>
        <w:br/>
        <w:t>в том числе экстремистского и террористического характера;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структуру адресов веб-ресурсов;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современные сервисы интернет-коммуникаций;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w:t>
        <w:br/>
        <w:t>на любых устройствах и в сети Интернет, выбирать безопасные стратегии поведения в сети;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о влиянии использования средств информационных </w:t>
        <w:br/>
        <w:t>и коммуникационных технологий на здоровье пользователя и уметь применять методы профилактики.</w:t>
      </w:r>
    </w:p>
    <w:p w:rsidR="00134744" w:rsidRPr="008937B5" w:rsidP="003264A2">
      <w:pPr>
        <w:widowControl w:val="0"/>
        <w:spacing w:after="0" w:line="240" w:lineRule="auto"/>
        <w:ind w:firstLine="709"/>
        <w:jc w:val="both"/>
        <w:rPr>
          <w:rFonts w:eastAsia="Calibri"/>
          <w:lang w:val="ru-RU" w:eastAsia="en-US" w:bidi="ar-SA"/>
        </w:rPr>
      </w:pPr>
      <w:bookmarkStart w:id="68" w:name="_TOC_250005"/>
      <w:bookmarkEnd w:id="68"/>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 xml:space="preserve">6.4.2. К концу обучения </w:t>
      </w:r>
      <w:r w:rsidRPr="00C71381">
        <w:rPr>
          <w:rFonts w:eastAsia="Calibri"/>
          <w:b/>
          <w:lang w:val="ru-RU" w:eastAsia="en-US" w:bidi="ar-SA"/>
        </w:rPr>
        <w:t>в 8 классе</w:t>
      </w:r>
      <w:r w:rsidRPr="008937B5">
        <w:rPr>
          <w:rFonts w:eastAsia="Calibri"/>
          <w:lang w:val="ru-RU" w:eastAsia="en-US" w:bidi="ar-SA"/>
        </w:rPr>
        <w:t xml:space="preserve"> у обучающегося буду сформированы следующие предметные результаты по информатике: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пояснять на примерах различия между позиционными и непозиционными системами счисления;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раскрывать смысл понятий «высказывание», «логическая операция», «логическое выражение»;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записывать логические выражения с использованием дизъюнкции, конъюнкции и отрицания, определять истинность логических выражений, </w:t>
        <w:br/>
        <w:t>если известны значения истинности входящих в него переменных, строить таблицы истинности для логических выражений;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раскрывать смысл понятий «исполнитель», «алгоритм», «программа», понимая разницу между употреблением этих терминов в обыденной речи </w:t>
        <w:br/>
        <w:t>и в информатике;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описывать алгоритм решения задачи различными способами, </w:t>
        <w:br/>
        <w:t>в том числе в виде блок-схемы;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составлять, выполнять вручную и на компьютере несложные алгоритмы </w:t>
        <w:br/>
        <w:t xml:space="preserve">с использованием ветвлений и циклов для управления исполнителями, </w:t>
        <w:br/>
        <w:t>такими как Робот, Черепашка, Чертёжник;</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при разработке программ логические значения, операции </w:t>
        <w:br/>
        <w:t>и выражения с ними;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анализировать предложенные алгоритмы, в том числе определять, </w:t>
        <w:br/>
        <w:t>какие результаты возможны при заданном множестве исходных значений;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w:t>
        <w:br/>
        <w:t xml:space="preserve">и ветвлений, в том числе реализующие проверку делимости одного целого числа </w:t>
        <w:br/>
        <w:t xml:space="preserve">на другое, проверку натурального числа на простоту, выделения цифр </w:t>
        <w:br/>
        <w:t>из натурального числа.</w:t>
      </w:r>
    </w:p>
    <w:p w:rsidR="00134744" w:rsidRPr="008937B5" w:rsidP="003264A2">
      <w:pPr>
        <w:widowControl w:val="0"/>
        <w:spacing w:after="0" w:line="240" w:lineRule="auto"/>
        <w:ind w:firstLine="709"/>
        <w:jc w:val="both"/>
        <w:rPr>
          <w:rFonts w:eastAsia="Calibri"/>
          <w:lang w:val="ru-RU" w:eastAsia="en-US" w:bidi="ar-SA"/>
        </w:rPr>
      </w:pPr>
      <w:r w:rsidRPr="003C426A" w:rsidR="00C71381">
        <w:rPr>
          <w:rFonts w:eastAsia="Calibri"/>
          <w:lang w:val="ru-RU" w:eastAsia="en-US" w:bidi="ar-SA"/>
        </w:rPr>
        <w:t>2.10.</w:t>
      </w:r>
      <w:r w:rsidRPr="008937B5" w:rsidR="00113FC4">
        <w:rPr>
          <w:rFonts w:eastAsia="Calibri"/>
          <w:lang w:val="ru-RU" w:eastAsia="en-US" w:bidi="ar-SA"/>
        </w:rPr>
        <w:t>.</w:t>
      </w:r>
      <w:r w:rsidRPr="008937B5">
        <w:rPr>
          <w:rFonts w:eastAsia="Calibri"/>
          <w:lang w:val="ru-RU" w:eastAsia="en-US" w:bidi="ar-SA"/>
        </w:rPr>
        <w:t xml:space="preserve">6.4.3. К концу обучения </w:t>
      </w:r>
      <w:r w:rsidRPr="00C71381">
        <w:rPr>
          <w:rFonts w:eastAsia="Calibri"/>
          <w:b/>
          <w:lang w:val="ru-RU" w:eastAsia="en-US" w:bidi="ar-SA"/>
        </w:rPr>
        <w:t>в 9 классе</w:t>
      </w:r>
      <w:r w:rsidRPr="008937B5">
        <w:rPr>
          <w:rFonts w:eastAsia="Calibri"/>
          <w:lang w:val="ru-RU" w:eastAsia="en-US" w:bidi="ar-SA"/>
        </w:rPr>
        <w:t xml:space="preserve"> у обучающегося буду сформированы следующие предметные результаты по информатике: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разбивать задачи на подзадачи, составлять, выполнять вручную </w:t>
        <w:br/>
        <w:t xml:space="preserve">и на компьютере несложные алгоритмы с использованием ветвлений, циклов </w:t>
        <w:br/>
        <w:t>и вспомогательных алгоритмов для управления исполнителями, такими как Робот, Черепашка, Чертёжник;</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графы и деревья для моделирования систем сетевой </w:t>
        <w:br/>
        <w:t>и иерархической структуры, находить кратчайший путь в графе;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создавать и применять в электронных таблицах формулы для расчётов </w:t>
        <w:br/>
        <w:t>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электронные таблицы для численного моделирования в простых задачах из разных предметных областей;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современные интернет-сервисы (в том числе коммуникационные сервисы, облачные хранилища данных, онлайн-программы (текстовые </w:t>
        <w:br/>
        <w:t>и графические редакторы, среды разработки)) в учебной и повседневной деятельности;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приводить примеры использования геоинформационных сервисов, сервисов государственных услуг, образовательных сервисов сети Интернет в учебной </w:t>
        <w:br/>
        <w:t>и повседневной деятельности;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w:t>
        <w:br/>
        <w:t>и ресурсов, опасность вредоносного кода);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распознавать попытки и предупреждать вовлечение себя и окружающих </w:t>
        <w:br/>
        <w:t>в деструктивные и криминальные формы сетевой активности (в том числе кибербуллинг, фишинг).</w:t>
      </w:r>
    </w:p>
    <w:p w:rsidR="00C71381" w:rsidP="003264A2">
      <w:pPr>
        <w:keepNext/>
        <w:keepLines/>
        <w:widowControl w:val="0"/>
        <w:pBdr>
          <w:bottom w:val="none" w:sz="0" w:space="0" w:color="auto"/>
        </w:pBdr>
        <w:spacing w:before="0" w:after="0" w:line="240" w:lineRule="auto"/>
        <w:ind w:firstLine="708"/>
        <w:jc w:val="both"/>
        <w:outlineLvl w:val="0"/>
        <w:rPr>
          <w:rFonts w:eastAsia="SchoolBookSanPin"/>
          <w:lang w:val="ru-RU" w:eastAsia="x-none" w:bidi="ar-SA"/>
        </w:rPr>
      </w:pPr>
    </w:p>
    <w:p w:rsidR="00134744" w:rsidRPr="008937B5" w:rsidP="003264A2">
      <w:pPr>
        <w:keepNext/>
        <w:keepLines/>
        <w:widowControl w:val="0"/>
        <w:pBdr>
          <w:bottom w:val="none" w:sz="0" w:space="0" w:color="auto"/>
        </w:pBdr>
        <w:spacing w:before="0" w:after="0" w:line="240" w:lineRule="auto"/>
        <w:ind w:firstLine="708"/>
        <w:jc w:val="both"/>
        <w:outlineLvl w:val="0"/>
        <w:rPr>
          <w:lang w:val="ru-RU" w:eastAsia="x-none" w:bidi="ar-SA"/>
        </w:rPr>
      </w:pPr>
      <w:r w:rsidR="00C71381">
        <w:rPr>
          <w:rFonts w:eastAsia="SchoolBookSanPin"/>
          <w:lang w:val="ru-RU" w:eastAsia="x-none" w:bidi="ar-SA"/>
        </w:rPr>
        <w:t>2.</w:t>
      </w:r>
      <w:r w:rsidR="00DC5B43">
        <w:rPr>
          <w:rFonts w:eastAsia="SchoolBookSanPin"/>
          <w:lang w:val="ru-RU" w:eastAsia="x-none" w:bidi="ar-SA"/>
        </w:rPr>
        <w:t>1.</w:t>
      </w:r>
      <w:r w:rsidR="00C71381">
        <w:rPr>
          <w:rFonts w:eastAsia="SchoolBookSanPin"/>
          <w:lang w:val="ru-RU" w:eastAsia="x-none" w:bidi="ar-SA"/>
        </w:rPr>
        <w:t>11</w:t>
      </w:r>
      <w:r w:rsidRPr="008937B5" w:rsidR="00113FC4">
        <w:rPr>
          <w:rFonts w:eastAsia="SchoolBookSanPin"/>
          <w:lang w:val="ru-RU" w:eastAsia="x-none" w:bidi="ar-SA"/>
        </w:rPr>
        <w:t>.</w:t>
      </w:r>
      <w:r w:rsidRPr="008937B5">
        <w:rPr>
          <w:rFonts w:eastAsia="SchoolBookSanPin"/>
          <w:lang w:val="ru-RU" w:eastAsia="x-none" w:bidi="ar-SA"/>
        </w:rPr>
        <w:t> </w:t>
      </w:r>
      <w:r w:rsidRPr="00C71381">
        <w:rPr>
          <w:rFonts w:eastAsia="SchoolBookSanPin"/>
          <w:b/>
          <w:lang w:val="ru-RU" w:eastAsia="x-none" w:bidi="ar-SA"/>
        </w:rPr>
        <w:t>Федеральная рабочая программа по учебному предмету «И</w:t>
      </w:r>
      <w:r w:rsidRPr="008937B5">
        <w:rPr>
          <w:rFonts w:eastAsia="SchoolBookSanPin"/>
          <w:b/>
          <w:lang w:val="ru-RU" w:eastAsia="x-none" w:bidi="ar-SA"/>
        </w:rPr>
        <w:t>стория».</w:t>
      </w:r>
      <w:r w:rsidRPr="008937B5">
        <w:rPr>
          <w:lang w:val="ru-RU" w:eastAsia="x-none"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w:t>
      </w:r>
      <w:r w:rsidR="00DC5B43">
        <w:rPr>
          <w:rFonts w:eastAsia="SchoolBookSanPin"/>
          <w:lang w:val="ru-RU" w:eastAsia="en-US" w:bidi="ar-SA"/>
        </w:rPr>
        <w:t>1.</w:t>
      </w:r>
      <w:r w:rsidRPr="00C71381" w:rsidR="00C71381">
        <w:rPr>
          <w:rFonts w:eastAsia="SchoolBookSanPin"/>
          <w:lang w:val="ru-RU" w:eastAsia="en-US" w:bidi="ar-SA"/>
        </w:rPr>
        <w:t>11</w:t>
      </w:r>
      <w:r w:rsidR="00C71381">
        <w:rPr>
          <w:rFonts w:eastAsia="SchoolBookSanPin"/>
          <w:lang w:val="ru-RU" w:eastAsia="en-US" w:bidi="ar-SA"/>
        </w:rPr>
        <w:t>.</w:t>
      </w:r>
      <w:r w:rsidRPr="00C71381">
        <w:rPr>
          <w:rFonts w:eastAsia="SchoolBookSanPin"/>
          <w:lang w:val="ru-RU" w:eastAsia="en-US" w:bidi="ar-SA"/>
        </w:rPr>
        <w:t>1</w:t>
      </w:r>
      <w:r w:rsidRPr="008937B5">
        <w:rPr>
          <w:rFonts w:eastAsia="SchoolBookSanPin"/>
          <w:lang w:val="ru-RU" w:eastAsia="en-US" w:bidi="ar-SA"/>
        </w:rPr>
        <w:t>.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w:t>
      </w:r>
      <w:r w:rsidR="00DC5B43">
        <w:rPr>
          <w:rFonts w:eastAsia="SchoolBookSanPin"/>
          <w:lang w:val="ru-RU" w:eastAsia="en-US" w:bidi="ar-SA"/>
        </w:rPr>
        <w:t>1.</w:t>
      </w:r>
      <w:r w:rsidRPr="00C71381" w:rsidR="00C71381">
        <w:rPr>
          <w:rFonts w:eastAsia="SchoolBookSanPin"/>
          <w:lang w:val="ru-RU" w:eastAsia="en-US" w:bidi="ar-SA"/>
        </w:rPr>
        <w:t>11</w:t>
      </w:r>
      <w:r w:rsidRPr="008937B5" w:rsidR="00113FC4">
        <w:rPr>
          <w:rFonts w:eastAsia="Calibri"/>
          <w:lang w:val="ru-RU" w:eastAsia="en-US" w:bidi="ar-SA"/>
        </w:rPr>
        <w:t>.</w:t>
      </w:r>
      <w:r w:rsidRPr="008937B5">
        <w:rPr>
          <w:rFonts w:eastAsia="SchoolBookSanPin"/>
          <w:lang w:val="ru-RU" w:eastAsia="en-US" w:bidi="ar-SA"/>
        </w:rPr>
        <w:t>2. </w:t>
      </w:r>
      <w:r w:rsidRPr="00C71381">
        <w:rPr>
          <w:rFonts w:eastAsia="OfficinaSansBoldITC"/>
          <w:i/>
          <w:lang w:val="ru-RU" w:eastAsia="en-US" w:bidi="ar-SA"/>
        </w:rPr>
        <w:t>Пояснительная записка.</w:t>
      </w:r>
    </w:p>
    <w:p w:rsidR="00134744" w:rsidRPr="008937B5" w:rsidP="003264A2">
      <w:pPr>
        <w:widowControl w:val="0"/>
        <w:spacing w:after="0" w:line="240" w:lineRule="auto"/>
        <w:ind w:firstLine="709"/>
        <w:jc w:val="both"/>
        <w:rPr>
          <w:rFonts w:eastAsia="SchoolBookSanPin"/>
          <w:lang w:val="ru-RU" w:eastAsia="en-US" w:bidi="ar-SA"/>
        </w:rPr>
      </w:pPr>
      <w:r w:rsidR="00DC5B43">
        <w:rPr>
          <w:rFonts w:eastAsia="Calibri"/>
          <w:lang w:val="ru-RU" w:eastAsia="en-US" w:bidi="ar-SA"/>
        </w:rPr>
        <w:t>2.1</w:t>
      </w:r>
      <w:r w:rsidRPr="00C71381" w:rsidR="00C71381">
        <w:rPr>
          <w:rFonts w:eastAsia="SchoolBookSanPin"/>
          <w:lang w:val="ru-RU" w:eastAsia="en-US" w:bidi="ar-SA"/>
        </w:rPr>
        <w:t>.11</w:t>
      </w:r>
      <w:r w:rsidRPr="008937B5" w:rsidR="00113FC4">
        <w:rPr>
          <w:rFonts w:eastAsia="Calibri"/>
          <w:lang w:val="ru-RU" w:eastAsia="en-US" w:bidi="ar-SA"/>
        </w:rPr>
        <w:t>.</w:t>
      </w:r>
      <w:r w:rsidRPr="008937B5">
        <w:rPr>
          <w:rFonts w:eastAsia="SchoolBookSanPin"/>
          <w:lang w:val="ru-RU" w:eastAsia="en-US" w:bidi="ar-SA"/>
        </w:rPr>
        <w:t>2.1. </w:t>
      </w:r>
      <w:r w:rsidRPr="008937B5" w:rsidR="00346B8E">
        <w:rPr>
          <w:rFonts w:eastAsia="SchoolBookSanPin"/>
          <w:lang w:val="ru-RU" w:eastAsia="en-US" w:bidi="ar-SA"/>
        </w:rPr>
        <w:t xml:space="preserve">Программа учебного предмета «История» </w:t>
      </w:r>
      <w:r w:rsidRPr="008937B5">
        <w:rPr>
          <w:rFonts w:eastAsia="SchoolBookSanPin"/>
          <w:lang w:val="ru-RU" w:eastAsia="en-US" w:bidi="ar-SA"/>
        </w:rPr>
        <w:t>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w:t>
      </w:r>
      <w:r w:rsidR="00DC5B43">
        <w:rPr>
          <w:rFonts w:eastAsia="SchoolBookSanPin"/>
          <w:lang w:val="ru-RU" w:eastAsia="en-US" w:bidi="ar-SA"/>
        </w:rPr>
        <w:t>1.</w:t>
      </w:r>
      <w:r w:rsidRPr="00C71381" w:rsidR="00C71381">
        <w:rPr>
          <w:rFonts w:eastAsia="SchoolBookSanPin"/>
          <w:lang w:val="ru-RU" w:eastAsia="en-US" w:bidi="ar-SA"/>
        </w:rPr>
        <w:t>11</w:t>
      </w:r>
      <w:r w:rsidR="00DC5B43">
        <w:rPr>
          <w:rFonts w:eastAsia="SchoolBookSanPin"/>
          <w:lang w:val="ru-RU" w:eastAsia="en-US" w:bidi="ar-SA"/>
        </w:rPr>
        <w:t>.</w:t>
      </w:r>
      <w:r w:rsidRPr="008937B5">
        <w:rPr>
          <w:rFonts w:eastAsia="SchoolBookSanPin"/>
          <w:lang w:val="ru-RU" w:eastAsia="en-US" w:bidi="ar-SA"/>
        </w:rPr>
        <w:t xml:space="preserve">2.2. Программа </w:t>
      </w:r>
      <w:r w:rsidRPr="008937B5" w:rsidR="00346B8E">
        <w:rPr>
          <w:rFonts w:eastAsia="SchoolBookSanPin"/>
          <w:lang w:val="ru-RU" w:eastAsia="en-US" w:bidi="ar-SA"/>
        </w:rPr>
        <w:t xml:space="preserve">учебного предмета «История» </w:t>
      </w:r>
      <w:r w:rsidRPr="008937B5">
        <w:rPr>
          <w:rFonts w:eastAsia="SchoolBookSanPin"/>
          <w:lang w:val="ru-RU" w:eastAsia="en-US" w:bidi="ar-SA"/>
        </w:rPr>
        <w:t xml:space="preserve">дает представление о целях, общей стратегии обучения, воспитания и развития обучающихся средствами </w:t>
      </w:r>
      <w:r w:rsidRPr="008937B5" w:rsidR="00346B8E">
        <w:rPr>
          <w:rFonts w:eastAsia="SchoolBookSanPin"/>
          <w:lang w:val="ru-RU" w:eastAsia="en-US" w:bidi="ar-SA"/>
        </w:rPr>
        <w:t>учебного предмета «История»</w:t>
      </w:r>
      <w:r w:rsidRPr="008937B5">
        <w:rPr>
          <w:rFonts w:eastAsia="SchoolBookSanPin"/>
          <w:lang w:val="ru-RU" w:eastAsia="en-US" w:bidi="ar-SA"/>
        </w:rPr>
        <w:t>,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w:t>
      </w:r>
      <w:r w:rsidR="00DC5B43">
        <w:rPr>
          <w:rFonts w:eastAsia="SchoolBookSanPin"/>
          <w:lang w:val="ru-RU" w:eastAsia="en-US" w:bidi="ar-SA"/>
        </w:rPr>
        <w:t>1.</w:t>
      </w:r>
      <w:r w:rsidRPr="00C71381" w:rsidR="00C71381">
        <w:rPr>
          <w:rFonts w:eastAsia="SchoolBookSanPin"/>
          <w:lang w:val="ru-RU" w:eastAsia="en-US" w:bidi="ar-SA"/>
        </w:rPr>
        <w:t>11</w:t>
      </w:r>
      <w:r w:rsidR="00DC5B43">
        <w:rPr>
          <w:rFonts w:eastAsia="SchoolBookSanPin"/>
          <w:lang w:val="ru-RU" w:eastAsia="en-US" w:bidi="ar-SA"/>
        </w:rPr>
        <w:t>.</w:t>
      </w:r>
      <w:r w:rsidRPr="008937B5">
        <w:rPr>
          <w:rFonts w:eastAsia="SchoolBookSanPin"/>
          <w:lang w:val="ru-RU" w:eastAsia="en-US" w:bidi="ar-SA"/>
        </w:rPr>
        <w:t xml:space="preserve">2.3. Место </w:t>
      </w:r>
      <w:r w:rsidRPr="008937B5" w:rsidR="00346B8E">
        <w:rPr>
          <w:rFonts w:eastAsia="SchoolBookSanPin"/>
          <w:lang w:val="ru-RU" w:eastAsia="en-US" w:bidi="ar-SA"/>
        </w:rPr>
        <w:t xml:space="preserve">учебного предмета «История» </w:t>
      </w:r>
      <w:r w:rsidRPr="008937B5">
        <w:rPr>
          <w:rFonts w:eastAsia="SchoolBookSanPin"/>
          <w:lang w:val="ru-RU" w:eastAsia="en-US" w:bidi="ar-SA"/>
        </w:rPr>
        <w:t>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SchoolBookSanPin"/>
          <w:lang w:val="ru-RU" w:eastAsia="en-US" w:bidi="ar-SA"/>
        </w:rPr>
        <w:t xml:space="preserve">2.4. Целью школьного исторического образования является формирование </w:t>
        <w:br/>
        <w:t xml:space="preserve">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w:t>
        <w:br/>
        <w:t>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SchoolBookSanPin"/>
          <w:lang w:val="ru-RU" w:eastAsia="en-US" w:bidi="ar-SA"/>
        </w:rPr>
        <w:t>2.5. </w:t>
      </w:r>
      <w:r w:rsidRPr="008937B5">
        <w:rPr>
          <w:rFonts w:eastAsia="SchoolBookSanPin"/>
          <w:position w:val="1"/>
          <w:lang w:val="ru-RU" w:eastAsia="en-US" w:bidi="ar-SA"/>
        </w:rPr>
        <w:t>Задачами изучения истории являются: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воспитание учащихся в духе патриотизма, уважения к своему Отечеству </w:t>
      </w:r>
      <w:r w:rsidRPr="008937B5">
        <w:rPr>
          <w:rFonts w:eastAsia="SchoolBookSanPin"/>
          <w:position w:val="1"/>
          <w:lang w:val="ru-RU" w:eastAsia="en-US" w:bidi="ar-SA"/>
        </w:rPr>
        <w:noBreakHyphen/>
        <w:t xml:space="preserve">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формирование у школьников умений применять исторические знания </w:t>
        <w:br/>
        <w:t>в учебной и внешкольной деятельности, в современном поликультурном, полиэтничном и многоконфессиональном обществе.</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SchoolBookSanPin"/>
          <w:lang w:val="ru-RU" w:eastAsia="en-US" w:bidi="ar-SA"/>
        </w:rPr>
        <w:t xml:space="preserve">2.6. Общее число часов, рекомендованных для изучения истории, – </w:t>
        <w:br/>
        <w:t xml:space="preserve">340, в 5-9 классах по 2 часа в неделю при 34 учебных неделях, в 9 классе рекомендуется предусмотреть 14 часов на изучение модуля «Введение в новейшую историю России». </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Pr>
          <w:rFonts w:eastAsia="SchoolBookSanPin"/>
          <w:lang w:val="ru-RU" w:eastAsia="en-US" w:bidi="ar-SA"/>
        </w:rPr>
        <w:t xml:space="preserve">2.7. Последовательность изучения тем в рамках программы по истории </w:t>
        <w:br/>
        <w:t>в пределах одного класса может варьироваться.</w:t>
      </w:r>
    </w:p>
    <w:p w:rsidR="00134744" w:rsidRPr="008937B5" w:rsidP="003264A2">
      <w:pPr>
        <w:widowControl w:val="0"/>
        <w:spacing w:after="0" w:line="240" w:lineRule="auto"/>
        <w:jc w:val="right"/>
        <w:rPr>
          <w:rFonts w:eastAsia="SchoolBookSanPin"/>
          <w:bCs/>
          <w:lang w:val="ru-RU" w:eastAsia="en-US" w:bidi="ar-SA"/>
        </w:rPr>
      </w:pPr>
      <w:r w:rsidRPr="008937B5">
        <w:rPr>
          <w:rFonts w:eastAsia="SchoolBookSanPin"/>
          <w:bCs/>
          <w:lang w:val="ru-RU" w:eastAsia="en-US" w:bidi="ar-SA"/>
        </w:rPr>
        <w:t>Таблица 1</w:t>
      </w:r>
    </w:p>
    <w:p w:rsidR="00134744" w:rsidRPr="008937B5" w:rsidP="003264A2">
      <w:pPr>
        <w:widowControl w:val="0"/>
        <w:spacing w:after="0" w:line="240" w:lineRule="auto"/>
        <w:jc w:val="right"/>
        <w:rPr>
          <w:rFonts w:eastAsia="SchoolBookSanPin"/>
          <w:bCs/>
          <w:lang w:val="ru-RU" w:eastAsia="en-US" w:bidi="ar-SA"/>
        </w:rPr>
      </w:pPr>
    </w:p>
    <w:p w:rsidR="00134744" w:rsidRPr="008937B5" w:rsidP="003264A2">
      <w:pPr>
        <w:widowControl w:val="0"/>
        <w:spacing w:after="0" w:line="240" w:lineRule="auto"/>
        <w:jc w:val="center"/>
        <w:rPr>
          <w:rFonts w:eastAsia="SchoolBookSanPin"/>
          <w:bCs/>
          <w:lang w:val="ru-RU" w:eastAsia="en-US" w:bidi="ar-SA"/>
        </w:rPr>
      </w:pPr>
      <w:r w:rsidRPr="008937B5">
        <w:rPr>
          <w:rFonts w:eastAsia="SchoolBookSanPin"/>
          <w:bCs/>
          <w:lang w:val="ru-RU" w:eastAsia="en-US" w:bidi="ar-SA"/>
        </w:rPr>
        <w:t xml:space="preserve">Структура и последовательность изучения курсов </w:t>
        <w:br/>
        <w:t>в рамках учебного предмета «История»</w:t>
      </w:r>
    </w:p>
    <w:p w:rsidR="00134744" w:rsidRPr="008937B5" w:rsidP="003264A2">
      <w:pPr>
        <w:widowControl w:val="0"/>
        <w:spacing w:after="0" w:line="240" w:lineRule="auto"/>
        <w:jc w:val="center"/>
        <w:rPr>
          <w:rFonts w:eastAsia="SchoolBookSanPin"/>
          <w:bCs/>
          <w:lang w:val="ru-RU" w:eastAsia="en-US" w:bidi="ar-SA"/>
        </w:rPr>
      </w:pPr>
    </w:p>
    <w:tbl>
      <w:tblPr>
        <w:tblStyle w:val="TableNormal"/>
        <w:tblW w:w="0" w:type="auto"/>
        <w:tblInd w:w="112" w:type="dxa"/>
        <w:tblLayout w:type="fixed"/>
        <w:tblCellMar>
          <w:left w:w="113" w:type="dxa"/>
          <w:right w:w="113" w:type="dxa"/>
        </w:tblCellMar>
        <w:tblLook w:val="01E0"/>
      </w:tblPr>
      <w:tblGrid>
        <w:gridCol w:w="994"/>
        <w:gridCol w:w="6968"/>
        <w:gridCol w:w="2062"/>
      </w:tblGrid>
      <w:tr w:rsidTr="00134744">
        <w:tblPrEx>
          <w:tblW w:w="0" w:type="auto"/>
          <w:tblInd w:w="112" w:type="dxa"/>
          <w:tblLayout w:type="fixed"/>
          <w:tblCellMar>
            <w:left w:w="113" w:type="dxa"/>
            <w:right w:w="113" w:type="dxa"/>
          </w:tblCellMar>
          <w:tblLook w:val="01E0"/>
        </w:tblPrEx>
        <w:trPr>
          <w:trHeight w:val="20"/>
        </w:trPr>
        <w:tc>
          <w:tcPr>
            <w:tcW w:w="994" w:type="dxa"/>
            <w:tcBorders>
              <w:top w:val="single" w:sz="4" w:space="0" w:color="231F20"/>
              <w:left w:val="single" w:sz="4" w:space="0" w:color="231F20"/>
              <w:bottom w:val="single" w:sz="4" w:space="0" w:color="231F20"/>
              <w:right w:val="single" w:sz="4" w:space="0" w:color="231F20"/>
            </w:tcBorders>
            <w:vAlign w:val="center"/>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bCs/>
                <w:lang w:val="ru-RU" w:eastAsia="en-US" w:bidi="ar-SA"/>
              </w:rPr>
              <w:t>Класс</w:t>
            </w:r>
          </w:p>
        </w:tc>
        <w:tc>
          <w:tcPr>
            <w:tcW w:w="6968" w:type="dxa"/>
            <w:tcBorders>
              <w:top w:val="single" w:sz="4" w:space="0" w:color="231F20"/>
              <w:left w:val="single" w:sz="4" w:space="0" w:color="231F20"/>
              <w:bottom w:val="single" w:sz="4" w:space="0" w:color="231F20"/>
              <w:right w:val="single" w:sz="4" w:space="0" w:color="231F20"/>
            </w:tcBorders>
            <w:vAlign w:val="center"/>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bCs/>
                <w:lang w:val="ru-RU" w:eastAsia="en-US" w:bidi="ar-SA"/>
              </w:rPr>
              <w:t>Курсы в рамках учебного предмета «История»</w:t>
            </w:r>
          </w:p>
        </w:tc>
        <w:tc>
          <w:tcPr>
            <w:tcW w:w="2062" w:type="dxa"/>
            <w:tcBorders>
              <w:top w:val="single" w:sz="4" w:space="0" w:color="231F20"/>
              <w:left w:val="single" w:sz="4" w:space="0" w:color="231F20"/>
              <w:bottom w:val="single" w:sz="4" w:space="0" w:color="231F20"/>
              <w:right w:val="single" w:sz="4" w:space="0" w:color="231F20"/>
            </w:tcBorders>
            <w:vAlign w:val="center"/>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bCs/>
                <w:lang w:val="ru-RU" w:eastAsia="en-US" w:bidi="ar-SA"/>
              </w:rPr>
              <w:t>Примерное количество учебных часов</w:t>
            </w:r>
          </w:p>
        </w:tc>
      </w:tr>
      <w:tr w:rsidTr="00134744">
        <w:tblPrEx>
          <w:tblW w:w="0" w:type="auto"/>
          <w:tblInd w:w="112" w:type="dxa"/>
          <w:tblLayout w:type="fixed"/>
          <w:tblCellMar>
            <w:left w:w="113" w:type="dxa"/>
            <w:right w:w="113" w:type="dxa"/>
          </w:tblCellMar>
          <w:tblLook w:val="01E0"/>
        </w:tblPrEx>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lang w:val="ru-RU" w:eastAsia="en-US" w:bidi="ar-SA"/>
              </w:rPr>
              <w:t>5</w:t>
            </w:r>
          </w:p>
        </w:tc>
        <w:tc>
          <w:tcPr>
            <w:tcW w:w="6968"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both"/>
              <w:rPr>
                <w:rFonts w:eastAsia="SchoolBookSanPin"/>
                <w:lang w:val="ru-RU" w:eastAsia="en-US" w:bidi="ar-SA"/>
              </w:rPr>
            </w:pPr>
            <w:r w:rsidRPr="008937B5">
              <w:rPr>
                <w:rFonts w:eastAsia="SchoolBookSanPin"/>
                <w:lang w:val="ru-RU" w:eastAsia="en-US" w:bidi="ar-SA"/>
              </w:rPr>
              <w:t>Всеобщая история. История Древнего мира</w:t>
            </w:r>
          </w:p>
        </w:tc>
        <w:tc>
          <w:tcPr>
            <w:tcW w:w="2062"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lang w:val="ru-RU" w:eastAsia="en-US" w:bidi="ar-SA"/>
              </w:rPr>
              <w:t>68</w:t>
            </w:r>
          </w:p>
        </w:tc>
      </w:tr>
      <w:tr w:rsidTr="00134744">
        <w:tblPrEx>
          <w:tblW w:w="0" w:type="auto"/>
          <w:tblInd w:w="112" w:type="dxa"/>
          <w:tblLayout w:type="fixed"/>
          <w:tblCellMar>
            <w:left w:w="113" w:type="dxa"/>
            <w:right w:w="113" w:type="dxa"/>
          </w:tblCellMar>
          <w:tblLook w:val="01E0"/>
        </w:tblPrEx>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lang w:val="ru-RU" w:eastAsia="en-US" w:bidi="ar-SA"/>
              </w:rPr>
              <w:t>6</w:t>
            </w:r>
          </w:p>
        </w:tc>
        <w:tc>
          <w:tcPr>
            <w:tcW w:w="6968" w:type="dxa"/>
            <w:tcBorders>
              <w:top w:val="single" w:sz="4" w:space="0" w:color="231F20"/>
              <w:left w:val="single" w:sz="4" w:space="0" w:color="231F20"/>
              <w:bottom w:val="single" w:sz="4" w:space="0" w:color="231F20"/>
              <w:right w:val="single" w:sz="4" w:space="0" w:color="231F20"/>
            </w:tcBorders>
          </w:tcPr>
          <w:p w:rsidR="00346B8E" w:rsidRPr="008937B5" w:rsidP="003264A2">
            <w:pPr>
              <w:widowControl w:val="0"/>
              <w:spacing w:after="0" w:line="240" w:lineRule="auto"/>
              <w:jc w:val="both"/>
              <w:rPr>
                <w:rFonts w:eastAsia="SchoolBookSanPin"/>
                <w:lang w:val="ru-RU" w:eastAsia="en-US" w:bidi="ar-SA"/>
              </w:rPr>
            </w:pPr>
            <w:r w:rsidRPr="008937B5" w:rsidR="00134744">
              <w:rPr>
                <w:rFonts w:eastAsia="SchoolBookSanPin"/>
                <w:lang w:val="ru-RU" w:eastAsia="en-US" w:bidi="ar-SA"/>
              </w:rPr>
              <w:t>Всеобщая история. История Средних веков</w:t>
            </w:r>
            <w:r w:rsidRPr="008937B5">
              <w:rPr>
                <w:rFonts w:eastAsia="SchoolBookSanPin"/>
                <w:lang w:val="ru-RU" w:eastAsia="en-US" w:bidi="ar-SA"/>
              </w:rPr>
              <w:t>.</w:t>
            </w:r>
            <w:r w:rsidRPr="008937B5" w:rsidR="00134744">
              <w:rPr>
                <w:rFonts w:eastAsia="SchoolBookSanPin"/>
                <w:lang w:val="ru-RU" w:eastAsia="en-US" w:bidi="ar-SA"/>
              </w:rPr>
              <w:t xml:space="preserve"> </w:t>
            </w:r>
          </w:p>
          <w:p w:rsidR="00134744" w:rsidRPr="008937B5" w:rsidP="003264A2">
            <w:pPr>
              <w:widowControl w:val="0"/>
              <w:spacing w:after="0" w:line="240" w:lineRule="auto"/>
              <w:jc w:val="both"/>
              <w:rPr>
                <w:rFonts w:eastAsia="SchoolBookSanPin"/>
                <w:lang w:val="ru-RU" w:eastAsia="en-US" w:bidi="ar-SA"/>
              </w:rPr>
            </w:pPr>
            <w:r w:rsidRPr="008937B5">
              <w:rPr>
                <w:rFonts w:eastAsia="SchoolBookSanPin"/>
                <w:lang w:val="ru-RU" w:eastAsia="en-US" w:bidi="ar-SA"/>
              </w:rPr>
              <w:t>История России. От Руси к Российскому государству</w:t>
            </w:r>
          </w:p>
        </w:tc>
        <w:tc>
          <w:tcPr>
            <w:tcW w:w="2062"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lang w:val="ru-RU" w:eastAsia="en-US" w:bidi="ar-SA"/>
              </w:rPr>
              <w:t>23</w:t>
            </w:r>
          </w:p>
          <w:p w:rsidR="00134744" w:rsidRPr="008937B5" w:rsidP="003264A2">
            <w:pPr>
              <w:widowControl w:val="0"/>
              <w:spacing w:after="0" w:line="240" w:lineRule="auto"/>
              <w:jc w:val="center"/>
              <w:rPr>
                <w:rFonts w:eastAsia="SchoolBookSanPin"/>
                <w:lang w:val="ru-RU" w:eastAsia="en-US" w:bidi="ar-SA"/>
              </w:rPr>
            </w:pPr>
            <w:r w:rsidRPr="008937B5">
              <w:rPr>
                <w:rFonts w:eastAsia="SchoolBookSanPin"/>
                <w:position w:val="1"/>
                <w:lang w:val="ru-RU" w:eastAsia="en-US" w:bidi="ar-SA"/>
              </w:rPr>
              <w:t>45</w:t>
            </w:r>
          </w:p>
        </w:tc>
      </w:tr>
      <w:tr w:rsidTr="00134744">
        <w:tblPrEx>
          <w:tblW w:w="0" w:type="auto"/>
          <w:tblInd w:w="112" w:type="dxa"/>
          <w:tblLayout w:type="fixed"/>
          <w:tblCellMar>
            <w:left w:w="113" w:type="dxa"/>
            <w:right w:w="113" w:type="dxa"/>
          </w:tblCellMar>
          <w:tblLook w:val="01E0"/>
        </w:tblPrEx>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lang w:val="ru-RU" w:eastAsia="en-US" w:bidi="ar-SA"/>
              </w:rPr>
              <w:t>7</w:t>
            </w:r>
          </w:p>
        </w:tc>
        <w:tc>
          <w:tcPr>
            <w:tcW w:w="6968"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both"/>
              <w:rPr>
                <w:rFonts w:eastAsia="SchoolBookSanPin"/>
                <w:lang w:val="ru-RU" w:eastAsia="en-US" w:bidi="ar-SA"/>
              </w:rPr>
            </w:pPr>
            <w:r w:rsidRPr="008937B5">
              <w:rPr>
                <w:rFonts w:eastAsia="SchoolBookSanPin"/>
                <w:lang w:val="ru-RU" w:eastAsia="en-US" w:bidi="ar-SA"/>
              </w:rPr>
              <w:t xml:space="preserve">Всеобщая история. </w:t>
            </w:r>
            <w:r w:rsidRPr="008937B5" w:rsidR="00215134">
              <w:rPr>
                <w:rFonts w:eastAsia="SchoolBookSanPin"/>
                <w:lang w:val="ru-RU" w:eastAsia="en-US" w:bidi="ar-SA"/>
              </w:rPr>
              <w:t>И</w:t>
            </w:r>
            <w:r w:rsidRPr="008937B5">
              <w:rPr>
                <w:rFonts w:eastAsia="SchoolBookSanPin"/>
                <w:lang w:val="ru-RU" w:eastAsia="en-US" w:bidi="ar-SA"/>
              </w:rPr>
              <w:t>стория</w:t>
            </w:r>
            <w:r w:rsidRPr="008937B5" w:rsidR="00215134">
              <w:rPr>
                <w:rFonts w:eastAsia="SchoolBookSanPin"/>
                <w:lang w:val="ru-RU" w:eastAsia="en-US" w:bidi="ar-SA"/>
              </w:rPr>
              <w:t xml:space="preserve"> нового времени</w:t>
            </w:r>
            <w:r w:rsidRPr="008937B5">
              <w:rPr>
                <w:rFonts w:eastAsia="SchoolBookSanPin"/>
                <w:lang w:val="ru-RU" w:eastAsia="en-US" w:bidi="ar-SA"/>
              </w:rPr>
              <w:t xml:space="preserve">. </w:t>
            </w:r>
            <w:r w:rsidRPr="008937B5" w:rsidR="00215134">
              <w:rPr>
                <w:rFonts w:eastAsia="SchoolBookSanPin"/>
                <w:lang w:val="ru-RU" w:eastAsia="en-US" w:bidi="ar-SA"/>
              </w:rPr>
              <w:t xml:space="preserve">Конец </w:t>
            </w:r>
            <w:r w:rsidRPr="008937B5">
              <w:rPr>
                <w:rFonts w:eastAsia="SchoolBookSanPin"/>
                <w:lang w:val="en-US" w:eastAsia="en-US" w:bidi="ar-SA"/>
              </w:rPr>
              <w:t>XV</w:t>
            </w:r>
            <w:r w:rsidRPr="008937B5">
              <w:rPr>
                <w:rFonts w:eastAsia="SchoolBookSanPin"/>
                <w:lang w:val="ru-RU" w:eastAsia="en-US" w:bidi="ar-SA"/>
              </w:rPr>
              <w:t>—</w:t>
            </w:r>
            <w:r w:rsidRPr="008937B5">
              <w:rPr>
                <w:rFonts w:eastAsia="SchoolBookSanPin"/>
                <w:lang w:val="en-US" w:eastAsia="en-US" w:bidi="ar-SA"/>
              </w:rPr>
              <w:t>XVII</w:t>
            </w:r>
            <w:r w:rsidRPr="008937B5">
              <w:rPr>
                <w:rFonts w:eastAsia="SchoolBookSanPin"/>
                <w:lang w:val="ru-RU" w:eastAsia="en-US" w:bidi="ar-SA"/>
              </w:rPr>
              <w:t xml:space="preserve"> вв.</w:t>
            </w:r>
          </w:p>
          <w:p w:rsidR="00134744" w:rsidRPr="008937B5" w:rsidP="003264A2">
            <w:pPr>
              <w:widowControl w:val="0"/>
              <w:spacing w:after="0" w:line="240" w:lineRule="auto"/>
              <w:jc w:val="both"/>
              <w:rPr>
                <w:rFonts w:eastAsia="SchoolBookSanPin"/>
                <w:lang w:val="ru-RU" w:eastAsia="en-US" w:bidi="ar-SA"/>
              </w:rPr>
            </w:pPr>
            <w:r w:rsidRPr="008937B5">
              <w:rPr>
                <w:rFonts w:eastAsia="SchoolBookSanPin"/>
                <w:position w:val="1"/>
                <w:lang w:val="ru-RU" w:eastAsia="en-US" w:bidi="ar-SA"/>
              </w:rPr>
              <w:t xml:space="preserve">История России. Россия в </w:t>
            </w:r>
            <w:r w:rsidRPr="008937B5">
              <w:rPr>
                <w:rFonts w:eastAsia="SchoolBookSanPin"/>
                <w:position w:val="1"/>
                <w:lang w:val="en-US" w:eastAsia="en-US" w:bidi="ar-SA"/>
              </w:rPr>
              <w:t>XVI</w:t>
            </w:r>
            <w:r w:rsidRPr="008937B5">
              <w:rPr>
                <w:rFonts w:eastAsia="SchoolBookSanPin"/>
                <w:position w:val="1"/>
                <w:lang w:val="ru-RU" w:eastAsia="en-US" w:bidi="ar-SA"/>
              </w:rPr>
              <w:t>—</w:t>
            </w:r>
            <w:r w:rsidRPr="008937B5">
              <w:rPr>
                <w:rFonts w:eastAsia="SchoolBookSanPin"/>
                <w:position w:val="1"/>
                <w:lang w:val="en-US" w:eastAsia="en-US" w:bidi="ar-SA"/>
              </w:rPr>
              <w:t>XVII</w:t>
            </w:r>
            <w:r w:rsidRPr="008937B5">
              <w:rPr>
                <w:rFonts w:eastAsia="SchoolBookSanPin"/>
                <w:position w:val="1"/>
                <w:lang w:val="ru-RU" w:eastAsia="en-US" w:bidi="ar-SA"/>
              </w:rPr>
              <w:t xml:space="preserve"> вв.: от великого княжества к царству</w:t>
            </w:r>
          </w:p>
        </w:tc>
        <w:tc>
          <w:tcPr>
            <w:tcW w:w="2062"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en-US" w:eastAsia="en-US" w:bidi="ar-SA"/>
              </w:rPr>
            </w:pPr>
            <w:r w:rsidRPr="008937B5">
              <w:rPr>
                <w:rFonts w:eastAsia="SchoolBookSanPin"/>
                <w:lang w:val="ru-RU" w:eastAsia="en-US" w:bidi="ar-SA"/>
              </w:rPr>
              <w:t>2</w:t>
            </w:r>
            <w:r w:rsidRPr="008937B5">
              <w:rPr>
                <w:rFonts w:eastAsia="SchoolBookSanPin"/>
                <w:lang w:val="en-US" w:eastAsia="en-US" w:bidi="ar-SA"/>
              </w:rPr>
              <w:t>3</w:t>
            </w:r>
          </w:p>
          <w:p w:rsidR="00134744" w:rsidRPr="008937B5" w:rsidP="003264A2">
            <w:pPr>
              <w:widowControl w:val="0"/>
              <w:spacing w:after="0" w:line="240" w:lineRule="auto"/>
              <w:jc w:val="center"/>
              <w:rPr>
                <w:rFonts w:eastAsia="Calibri"/>
                <w:lang w:val="en-US" w:eastAsia="en-US" w:bidi="ar-SA"/>
              </w:rPr>
            </w:pPr>
          </w:p>
          <w:p w:rsidR="00134744" w:rsidRPr="008937B5" w:rsidP="003264A2">
            <w:pPr>
              <w:widowControl w:val="0"/>
              <w:spacing w:after="0" w:line="240" w:lineRule="auto"/>
              <w:jc w:val="center"/>
              <w:rPr>
                <w:rFonts w:eastAsia="SchoolBookSanPin"/>
                <w:lang w:val="en-US" w:eastAsia="en-US" w:bidi="ar-SA"/>
              </w:rPr>
            </w:pPr>
            <w:r w:rsidRPr="008937B5">
              <w:rPr>
                <w:rFonts w:eastAsia="SchoolBookSanPin"/>
                <w:lang w:val="en-US" w:eastAsia="en-US" w:bidi="ar-SA"/>
              </w:rPr>
              <w:t>45</w:t>
            </w:r>
          </w:p>
        </w:tc>
      </w:tr>
      <w:tr w:rsidTr="00134744">
        <w:tblPrEx>
          <w:tblW w:w="0" w:type="auto"/>
          <w:tblInd w:w="112" w:type="dxa"/>
          <w:tblLayout w:type="fixed"/>
          <w:tblCellMar>
            <w:left w:w="113" w:type="dxa"/>
            <w:right w:w="113" w:type="dxa"/>
          </w:tblCellMar>
          <w:tblLook w:val="01E0"/>
        </w:tblPrEx>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en-US" w:eastAsia="en-US" w:bidi="ar-SA"/>
              </w:rPr>
            </w:pPr>
            <w:r w:rsidRPr="008937B5">
              <w:rPr>
                <w:rFonts w:eastAsia="SchoolBookSanPin"/>
                <w:lang w:val="en-US" w:eastAsia="en-US" w:bidi="ar-SA"/>
              </w:rPr>
              <w:t>8</w:t>
            </w:r>
          </w:p>
        </w:tc>
        <w:tc>
          <w:tcPr>
            <w:tcW w:w="6968"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both"/>
              <w:rPr>
                <w:rFonts w:eastAsia="SchoolBookSanPin"/>
                <w:lang w:val="ru-RU" w:eastAsia="en-US" w:bidi="ar-SA"/>
              </w:rPr>
            </w:pPr>
            <w:r w:rsidRPr="008937B5">
              <w:rPr>
                <w:rFonts w:eastAsia="SchoolBookSanPin"/>
                <w:lang w:val="ru-RU" w:eastAsia="en-US" w:bidi="ar-SA"/>
              </w:rPr>
              <w:t xml:space="preserve">Всеобщая история. </w:t>
            </w:r>
            <w:r w:rsidRPr="008937B5" w:rsidR="00215134">
              <w:rPr>
                <w:rFonts w:eastAsia="SchoolBookSanPin"/>
                <w:lang w:val="ru-RU" w:eastAsia="en-US" w:bidi="ar-SA"/>
              </w:rPr>
              <w:t xml:space="preserve">История нового времени. </w:t>
            </w:r>
            <w:r w:rsidRPr="008937B5">
              <w:rPr>
                <w:rFonts w:eastAsia="SchoolBookSanPin"/>
                <w:lang w:val="en-US" w:eastAsia="en-US" w:bidi="ar-SA"/>
              </w:rPr>
              <w:t>XVIII</w:t>
            </w:r>
            <w:r w:rsidRPr="008937B5">
              <w:rPr>
                <w:rFonts w:eastAsia="SchoolBookSanPin"/>
                <w:lang w:val="ru-RU" w:eastAsia="en-US" w:bidi="ar-SA"/>
              </w:rPr>
              <w:t xml:space="preserve"> в. История России. Россия в конце </w:t>
            </w:r>
            <w:r w:rsidRPr="008937B5">
              <w:rPr>
                <w:rFonts w:eastAsia="SchoolBookSanPin"/>
                <w:lang w:val="en-US" w:eastAsia="en-US" w:bidi="ar-SA"/>
              </w:rPr>
              <w:t>XVII</w:t>
            </w:r>
            <w:r w:rsidRPr="008937B5">
              <w:rPr>
                <w:rFonts w:eastAsia="SchoolBookSanPin"/>
                <w:lang w:val="ru-RU" w:eastAsia="en-US" w:bidi="ar-SA"/>
              </w:rPr>
              <w:t xml:space="preserve">— </w:t>
            </w:r>
            <w:r w:rsidRPr="008937B5">
              <w:rPr>
                <w:rFonts w:eastAsia="SchoolBookSanPin"/>
                <w:lang w:val="en-US" w:eastAsia="en-US" w:bidi="ar-SA"/>
              </w:rPr>
              <w:t>XVIII</w:t>
            </w:r>
            <w:r w:rsidRPr="008937B5">
              <w:rPr>
                <w:rFonts w:eastAsia="SchoolBookSanPin"/>
                <w:lang w:val="ru-RU" w:eastAsia="en-US" w:bidi="ar-SA"/>
              </w:rPr>
              <w:t xml:space="preserve"> вв.: </w:t>
            </w:r>
            <w:r w:rsidRPr="008937B5" w:rsidR="00215134">
              <w:rPr>
                <w:rFonts w:eastAsia="SchoolBookSanPin"/>
                <w:lang w:val="ru-RU" w:eastAsia="en-US" w:bidi="ar-SA"/>
              </w:rPr>
              <w:br/>
            </w:r>
            <w:r w:rsidRPr="008937B5">
              <w:rPr>
                <w:rFonts w:eastAsia="SchoolBookSanPin"/>
                <w:lang w:val="ru-RU" w:eastAsia="en-US" w:bidi="ar-SA"/>
              </w:rPr>
              <w:t>от царства к империи</w:t>
            </w:r>
          </w:p>
        </w:tc>
        <w:tc>
          <w:tcPr>
            <w:tcW w:w="2062"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lang w:val="ru-RU" w:eastAsia="en-US" w:bidi="ar-SA"/>
              </w:rPr>
              <w:t>23</w:t>
            </w:r>
          </w:p>
          <w:p w:rsidR="00134744" w:rsidRPr="008937B5" w:rsidP="003264A2">
            <w:pPr>
              <w:widowControl w:val="0"/>
              <w:spacing w:after="0" w:line="240" w:lineRule="auto"/>
              <w:jc w:val="center"/>
              <w:rPr>
                <w:rFonts w:eastAsia="SchoolBookSanPin"/>
                <w:lang w:val="ru-RU" w:eastAsia="en-US" w:bidi="ar-SA"/>
              </w:rPr>
            </w:pPr>
            <w:r w:rsidRPr="008937B5">
              <w:rPr>
                <w:rFonts w:eastAsia="SchoolBookSanPin"/>
                <w:position w:val="1"/>
                <w:lang w:val="ru-RU" w:eastAsia="en-US" w:bidi="ar-SA"/>
              </w:rPr>
              <w:t>45</w:t>
            </w:r>
          </w:p>
        </w:tc>
      </w:tr>
      <w:tr w:rsidTr="00134744">
        <w:tblPrEx>
          <w:tblW w:w="0" w:type="auto"/>
          <w:tblInd w:w="112" w:type="dxa"/>
          <w:tblLayout w:type="fixed"/>
          <w:tblCellMar>
            <w:left w:w="113" w:type="dxa"/>
            <w:right w:w="113" w:type="dxa"/>
          </w:tblCellMar>
          <w:tblLook w:val="01E0"/>
        </w:tblPrEx>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lang w:val="ru-RU" w:eastAsia="en-US" w:bidi="ar-SA"/>
              </w:rPr>
              <w:t>9</w:t>
            </w:r>
          </w:p>
        </w:tc>
        <w:tc>
          <w:tcPr>
            <w:tcW w:w="6968"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both"/>
              <w:rPr>
                <w:rFonts w:eastAsia="SchoolBookSanPin"/>
                <w:lang w:val="ru-RU" w:eastAsia="en-US" w:bidi="ar-SA"/>
              </w:rPr>
            </w:pPr>
            <w:r w:rsidRPr="008937B5">
              <w:rPr>
                <w:rFonts w:eastAsia="SchoolBookSanPin"/>
                <w:lang w:val="ru-RU" w:eastAsia="en-US" w:bidi="ar-SA"/>
              </w:rPr>
              <w:t xml:space="preserve">Всеобщая история. </w:t>
            </w:r>
            <w:r w:rsidRPr="008937B5" w:rsidR="00215134">
              <w:rPr>
                <w:rFonts w:eastAsia="SchoolBookSanPin"/>
                <w:lang w:val="ru-RU" w:eastAsia="en-US" w:bidi="ar-SA"/>
              </w:rPr>
              <w:t xml:space="preserve">История нового времени. </w:t>
            </w:r>
            <w:r w:rsidRPr="008937B5">
              <w:rPr>
                <w:rFonts w:eastAsia="SchoolBookSanPin"/>
                <w:lang w:val="en-US" w:eastAsia="en-US" w:bidi="ar-SA"/>
              </w:rPr>
              <w:t>XIX</w:t>
            </w:r>
            <w:r w:rsidRPr="008937B5">
              <w:rPr>
                <w:rFonts w:eastAsia="SchoolBookSanPin"/>
                <w:lang w:val="ru-RU" w:eastAsia="en-US" w:bidi="ar-SA"/>
              </w:rPr>
              <w:t xml:space="preserve"> — начало ХХ в.</w:t>
            </w:r>
          </w:p>
          <w:p w:rsidR="00134744" w:rsidRPr="008937B5" w:rsidP="003264A2">
            <w:pPr>
              <w:widowControl w:val="0"/>
              <w:spacing w:after="0" w:line="240" w:lineRule="auto"/>
              <w:jc w:val="both"/>
              <w:rPr>
                <w:rFonts w:eastAsia="SchoolBookSanPin"/>
                <w:lang w:val="ru-RU" w:eastAsia="en-US" w:bidi="ar-SA"/>
              </w:rPr>
            </w:pPr>
            <w:r w:rsidRPr="008937B5">
              <w:rPr>
                <w:rFonts w:eastAsia="SchoolBookSanPin"/>
                <w:lang w:val="ru-RU" w:eastAsia="en-US" w:bidi="ar-SA"/>
              </w:rPr>
              <w:t xml:space="preserve">История России. Российская империя в </w:t>
            </w:r>
            <w:r w:rsidRPr="008937B5">
              <w:rPr>
                <w:rFonts w:eastAsia="SchoolBookSanPin"/>
                <w:lang w:val="en-US" w:eastAsia="en-US" w:bidi="ar-SA"/>
              </w:rPr>
              <w:t>XI</w:t>
            </w:r>
            <w:r w:rsidRPr="008937B5">
              <w:rPr>
                <w:rFonts w:eastAsia="SchoolBookSanPin"/>
                <w:lang w:val="en-US" w:eastAsia="en-US" w:bidi="ar-SA"/>
              </w:rPr>
              <w:t>X</w:t>
            </w:r>
            <w:r w:rsidRPr="008937B5">
              <w:rPr>
                <w:rFonts w:eastAsia="SchoolBookSanPin"/>
                <w:lang w:val="ru-RU" w:eastAsia="en-US" w:bidi="ar-SA"/>
              </w:rPr>
              <w:t xml:space="preserve"> — начале ХХ в.</w:t>
            </w:r>
          </w:p>
        </w:tc>
        <w:tc>
          <w:tcPr>
            <w:tcW w:w="2062"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ru-RU" w:eastAsia="en-US" w:bidi="ar-SA"/>
              </w:rPr>
            </w:pPr>
          </w:p>
          <w:p w:rsidR="00134744" w:rsidRPr="008937B5" w:rsidP="003264A2">
            <w:pPr>
              <w:widowControl w:val="0"/>
              <w:spacing w:after="0" w:line="240" w:lineRule="auto"/>
              <w:jc w:val="center"/>
              <w:rPr>
                <w:rFonts w:eastAsia="SchoolBookSanPin"/>
                <w:lang w:val="ru-RU" w:eastAsia="en-US" w:bidi="ar-SA"/>
              </w:rPr>
            </w:pPr>
            <w:r w:rsidRPr="008937B5">
              <w:rPr>
                <w:rFonts w:eastAsia="SchoolBookSanPin"/>
                <w:lang w:val="ru-RU" w:eastAsia="en-US" w:bidi="ar-SA"/>
              </w:rPr>
              <w:t xml:space="preserve">68 </w:t>
            </w:r>
          </w:p>
        </w:tc>
      </w:tr>
      <w:tr w:rsidTr="00134744">
        <w:tblPrEx>
          <w:tblW w:w="0" w:type="auto"/>
          <w:tblInd w:w="112" w:type="dxa"/>
          <w:tblLayout w:type="fixed"/>
          <w:tblCellMar>
            <w:left w:w="113" w:type="dxa"/>
            <w:right w:w="113" w:type="dxa"/>
          </w:tblCellMar>
          <w:tblLook w:val="01E0"/>
        </w:tblPrEx>
        <w:trPr>
          <w:trHeight w:val="20"/>
        </w:trPr>
        <w:tc>
          <w:tcPr>
            <w:tcW w:w="994"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lang w:val="ru-RU" w:eastAsia="en-US" w:bidi="ar-SA"/>
              </w:rPr>
              <w:t>9</w:t>
            </w:r>
          </w:p>
        </w:tc>
        <w:tc>
          <w:tcPr>
            <w:tcW w:w="6968"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both"/>
              <w:rPr>
                <w:rFonts w:eastAsia="SchoolBookSanPin"/>
                <w:lang w:val="ru-RU" w:eastAsia="en-US" w:bidi="ar-SA"/>
              </w:rPr>
            </w:pPr>
            <w:r w:rsidRPr="008937B5">
              <w:rPr>
                <w:rFonts w:eastAsia="SchoolBookSanPin"/>
                <w:lang w:val="ru-RU" w:eastAsia="en-US" w:bidi="ar-SA"/>
              </w:rPr>
              <w:t>Модуль «Введение в новейшую историю России»</w:t>
            </w:r>
          </w:p>
        </w:tc>
        <w:tc>
          <w:tcPr>
            <w:tcW w:w="2062"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lang w:val="ru-RU" w:eastAsia="en-US" w:bidi="ar-SA"/>
              </w:rPr>
              <w:t>14</w:t>
            </w:r>
          </w:p>
        </w:tc>
      </w:tr>
    </w:tbl>
    <w:p w:rsidR="00134744" w:rsidRPr="008937B5" w:rsidP="003264A2">
      <w:pPr>
        <w:widowControl w:val="0"/>
        <w:spacing w:after="0" w:line="240" w:lineRule="auto"/>
        <w:ind w:firstLine="709"/>
        <w:jc w:val="both"/>
        <w:rPr>
          <w:rFonts w:eastAsia="OfficinaSansBoldITC"/>
          <w:lang w:val="ru-RU" w:eastAsia="en-US" w:bidi="ar-SA"/>
        </w:rPr>
      </w:pPr>
    </w:p>
    <w:p w:rsidR="00134744" w:rsidRPr="008937B5" w:rsidP="003264A2">
      <w:pPr>
        <w:widowControl w:val="0"/>
        <w:spacing w:after="0" w:line="240" w:lineRule="auto"/>
        <w:ind w:firstLine="709"/>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3.  </w:t>
      </w:r>
      <w:r w:rsidRPr="00C71381">
        <w:rPr>
          <w:rFonts w:eastAsia="OfficinaSansBoldITC"/>
          <w:b/>
          <w:lang w:val="ru-RU" w:eastAsia="en-US" w:bidi="ar-SA"/>
        </w:rPr>
        <w:t>Содержание обучения в 5 классе.</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3.1. История Древнего мира.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Введение</w:t>
      </w:r>
      <w:r w:rsidRPr="008937B5">
        <w:rPr>
          <w:rFonts w:eastAsia="SchoolBookSanPin"/>
          <w:lang w:val="ru-RU" w:eastAsia="en-US" w:bidi="ar-SA"/>
        </w:rPr>
        <w:t xml:space="preserve">. Что изучает история. Источники исторических знаний. Специальные (вспомогательные) исторические дисциплины. Историческая хронология (счет лет «до н. э.» и </w:t>
      </w:r>
      <w:r w:rsidRPr="008937B5">
        <w:rPr>
          <w:rFonts w:eastAsia="SchoolBookSanPin"/>
          <w:position w:val="1"/>
          <w:lang w:val="ru-RU" w:eastAsia="en-US" w:bidi="ar-SA"/>
        </w:rPr>
        <w:t>«н. э.»). Историческая карта.</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3.2. Первобытность.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Разложение первобытнообщинных отношений. На пороге цивилизации.</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3.3. Древний мир.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Понятие и хронологические рамки истории Древнего мира. Карта Древнего мира.</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3.3.1. Древний Восток.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Понятие «Древний Восток». Карта </w:t>
      </w:r>
      <w:r w:rsidRPr="008937B5" w:rsidR="00215134">
        <w:rPr>
          <w:rFonts w:eastAsia="SchoolBookSanPin"/>
          <w:lang w:val="ru-RU" w:eastAsia="en-US" w:bidi="ar-SA"/>
        </w:rPr>
        <w:t>д</w:t>
      </w:r>
      <w:r w:rsidRPr="008937B5">
        <w:rPr>
          <w:rFonts w:eastAsia="SchoolBookSanPin"/>
          <w:lang w:val="ru-RU" w:eastAsia="en-US" w:bidi="ar-SA"/>
        </w:rPr>
        <w:t>ревневосточного мира.</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Pr>
          <w:rFonts w:eastAsia="OfficinaSansBoldITC"/>
          <w:lang w:val="ru-RU" w:eastAsia="en-US" w:bidi="ar-SA"/>
        </w:rPr>
        <w:t xml:space="preserve">3.3.2. Древний Египет.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Отношения Египта с соседними народами. Египетское войско. Завоевательные походы фараонов; Тутмос </w:t>
      </w:r>
      <w:r w:rsidRPr="008937B5">
        <w:rPr>
          <w:rFonts w:eastAsia="SchoolBookSanPin"/>
          <w:lang w:val="en-US" w:eastAsia="en-US" w:bidi="ar-SA"/>
        </w:rPr>
        <w:t>III</w:t>
      </w:r>
      <w:r w:rsidRPr="008937B5">
        <w:rPr>
          <w:rFonts w:eastAsia="SchoolBookSanPin"/>
          <w:lang w:val="ru-RU" w:eastAsia="en-US" w:bidi="ar-SA"/>
        </w:rPr>
        <w:t xml:space="preserve">. Могущество Египта при Рамсесе </w:t>
      </w:r>
      <w:r w:rsidRPr="008937B5">
        <w:rPr>
          <w:rFonts w:eastAsia="SchoolBookSanPin"/>
          <w:lang w:val="en-US" w:eastAsia="en-US" w:bidi="ar-SA"/>
        </w:rPr>
        <w:t>II</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3.3.3. Древние цивилизации Месопотамии.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Древний Вавилон. Царь Хаммурапи и его законы.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Ассирия. Завоевания ассирийцев. Создание сильной державы. Культурные сокровища Ниневии. Гибель империи.</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Усиление Нововавилонского царства. Легендарные памятники города Вавилона.</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Pr>
          <w:rFonts w:eastAsia="OfficinaSansBoldITC"/>
          <w:lang w:val="ru-RU" w:eastAsia="en-US" w:bidi="ar-SA"/>
        </w:rPr>
        <w:t xml:space="preserve">3.3.4. Восточное Средиземноморье в древности.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Природные условия, их влияние на занятия жителей. Финикия: развитие ремес</w:t>
      </w:r>
      <w:r w:rsidRPr="008937B5" w:rsidR="00215134">
        <w:rPr>
          <w:rFonts w:eastAsia="SchoolBookSanPin"/>
          <w:lang w:val="ru-RU" w:eastAsia="en-US" w:bidi="ar-SA"/>
        </w:rPr>
        <w:t>ё</w:t>
      </w:r>
      <w:r w:rsidRPr="008937B5">
        <w:rPr>
          <w:rFonts w:eastAsia="SchoolBookSanPin"/>
          <w:lang w:val="ru-RU" w:eastAsia="en-US" w:bidi="ar-SA"/>
        </w:rPr>
        <w:t>л, караванной и морской торговли. Города-государства. Финикийская колонизация. Финикийский алфавит. Палестина и е</w:t>
      </w:r>
      <w:r w:rsidRPr="008937B5" w:rsidR="00215134">
        <w:rPr>
          <w:rFonts w:eastAsia="SchoolBookSanPin"/>
          <w:lang w:val="ru-RU" w:eastAsia="en-US" w:bidi="ar-SA"/>
        </w:rPr>
        <w:t>ё</w:t>
      </w:r>
      <w:r w:rsidRPr="008937B5">
        <w:rPr>
          <w:rFonts w:eastAsia="SchoolBookSanPin"/>
          <w:lang w:val="ru-RU" w:eastAsia="en-US" w:bidi="ar-SA"/>
        </w:rPr>
        <w:t xml:space="preserve"> население. Возникновение Израильского государства. Царь Соломон. Религиозные верования. Ветхозаветные предания.</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3.3.5. Персидская держава.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Завоевания персов. Государство Ахеменидов. Великие цари: Кир </w:t>
      </w:r>
      <w:r w:rsidRPr="008937B5">
        <w:rPr>
          <w:rFonts w:eastAsia="SchoolBookSanPin"/>
          <w:lang w:val="en-US" w:eastAsia="en-US" w:bidi="ar-SA"/>
        </w:rPr>
        <w:t>II</w:t>
      </w:r>
      <w:r w:rsidRPr="008937B5">
        <w:rPr>
          <w:rFonts w:eastAsia="SchoolBookSanPin"/>
          <w:lang w:val="ru-RU" w:eastAsia="en-US" w:bidi="ar-SA"/>
        </w:rPr>
        <w:t xml:space="preserve"> Великий, Дарий </w:t>
      </w:r>
      <w:r w:rsidRPr="008937B5">
        <w:rPr>
          <w:rFonts w:eastAsia="SchoolBookSanPin"/>
          <w:lang w:val="en-US" w:eastAsia="en-US" w:bidi="ar-SA"/>
        </w:rPr>
        <w:t>I</w:t>
      </w:r>
      <w:r w:rsidRPr="008937B5">
        <w:rPr>
          <w:rFonts w:eastAsia="SchoolBookSanPin"/>
          <w:lang w:val="ru-RU" w:eastAsia="en-US" w:bidi="ar-SA"/>
        </w:rPr>
        <w:t xml:space="preserve">. Расширение территории державы. Государственное устройство. Центр </w:t>
        <w:br/>
        <w:t>и сатрапии, управление империей. Религия персов.</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3.3.6. Древняя Индия.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3.3.7. Древний Китай.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w:t>
      </w:r>
      <w:r w:rsidRPr="008937B5" w:rsidR="00215134">
        <w:rPr>
          <w:rFonts w:eastAsia="SchoolBookSanPin"/>
          <w:lang w:val="ru-RU" w:eastAsia="en-US" w:bidi="ar-SA"/>
        </w:rPr>
        <w:t>ё</w:t>
      </w:r>
      <w:r w:rsidRPr="008937B5">
        <w:rPr>
          <w:rFonts w:eastAsia="SchoolBookSanPin"/>
          <w:lang w:val="ru-RU" w:eastAsia="en-US" w:bidi="ar-SA"/>
        </w:rPr>
        <w:t>л и торговли. Великий ш</w:t>
      </w:r>
      <w:r w:rsidRPr="008937B5" w:rsidR="00215134">
        <w:rPr>
          <w:rFonts w:eastAsia="SchoolBookSanPin"/>
          <w:lang w:val="ru-RU" w:eastAsia="en-US" w:bidi="ar-SA"/>
        </w:rPr>
        <w:t>ё</w:t>
      </w:r>
      <w:r w:rsidRPr="008937B5">
        <w:rPr>
          <w:rFonts w:eastAsia="SchoolBookSanPin"/>
          <w:lang w:val="ru-RU" w:eastAsia="en-US" w:bidi="ar-SA"/>
        </w:rPr>
        <w:t>лковый путь. Религиозно-философские учения. Конфуций. Научные знания и изобретения древних китайцев. Храмы.</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3.3.8. Древняя Греция. Эллинизм. </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3.3.8.1. Древнейшая Греция.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w:t>
      </w:r>
      <w:r w:rsidRPr="008937B5" w:rsidR="00215134">
        <w:rPr>
          <w:rFonts w:eastAsia="SchoolBookSanPin"/>
          <w:lang w:val="ru-RU" w:eastAsia="en-US" w:bidi="ar-SA"/>
        </w:rPr>
        <w:t>ё</w:t>
      </w:r>
      <w:r w:rsidRPr="008937B5">
        <w:rPr>
          <w:rFonts w:eastAsia="SchoolBookSanPin"/>
          <w:lang w:val="ru-RU" w:eastAsia="en-US" w:bidi="ar-SA"/>
        </w:rPr>
        <w:t>н. Поэмы Гомера «Илиада», «Одиссея».</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3.3.8.2. Греческие полисы.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Подъ</w:t>
      </w:r>
      <w:r w:rsidRPr="008937B5" w:rsidR="00215134">
        <w:rPr>
          <w:rFonts w:eastAsia="SchoolBookSanPin"/>
          <w:lang w:val="ru-RU" w:eastAsia="en-US" w:bidi="ar-SA"/>
        </w:rPr>
        <w:t>ё</w:t>
      </w:r>
      <w:r w:rsidRPr="008937B5">
        <w:rPr>
          <w:rFonts w:eastAsia="SchoolBookSanPin"/>
          <w:lang w:val="ru-RU" w:eastAsia="en-US" w:bidi="ar-SA"/>
        </w:rPr>
        <w:t>м хозяйственной жизни после «т</w:t>
      </w:r>
      <w:r w:rsidRPr="008937B5" w:rsidR="00215134">
        <w:rPr>
          <w:rFonts w:eastAsia="SchoolBookSanPin"/>
          <w:lang w:val="ru-RU" w:eastAsia="en-US" w:bidi="ar-SA"/>
        </w:rPr>
        <w:t>ё</w:t>
      </w:r>
      <w:r w:rsidRPr="008937B5">
        <w:rPr>
          <w:rFonts w:eastAsia="SchoolBookSanPin"/>
          <w:lang w:val="ru-RU" w:eastAsia="en-US" w:bidi="ar-SA"/>
        </w:rPr>
        <w:t xml:space="preserve">мных веков». Развитие земледелия </w:t>
        <w:br/>
        <w:t xml:space="preserve">и ремесла. Становление полисов, их политическое устройство. Аристократия </w:t>
        <w:br/>
        <w:t>и демос. Великая греческая колонизация. Метрополии и колонии.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Афины: утверждение демократии. Законы Солона. Реформы Клисфена, </w:t>
        <w:br/>
        <w:t>их значение. Спарта: основные группы населения, политическое устройство. Организация военного дела. Спартанское воспитание.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Греко-персидские войны. Причины войн. Походы персов на Грецию. Битва при Марафоне, е</w:t>
      </w:r>
      <w:r w:rsidRPr="008937B5" w:rsidR="00215134">
        <w:rPr>
          <w:rFonts w:eastAsia="SchoolBookSanPin"/>
          <w:lang w:val="ru-RU" w:eastAsia="en-US" w:bidi="ar-SA"/>
        </w:rPr>
        <w:t>ё</w:t>
      </w:r>
      <w:r w:rsidRPr="008937B5">
        <w:rPr>
          <w:rFonts w:eastAsia="SchoolBookSanPin"/>
          <w:lang w:val="ru-RU" w:eastAsia="en-US" w:bidi="ar-SA"/>
        </w:rPr>
        <w:t xml:space="preserve">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3.3.8.3. Культура Древней Греции.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3.3.8.4. Македонские завоевания. Эллинизм.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Возвышение Македонии. Политика Филиппа </w:t>
      </w:r>
      <w:r w:rsidRPr="008937B5">
        <w:rPr>
          <w:rFonts w:eastAsia="SchoolBookSanPin"/>
          <w:lang w:val="en-US" w:eastAsia="en-US" w:bidi="ar-SA"/>
        </w:rPr>
        <w:t>II</w:t>
      </w:r>
      <w:r w:rsidRPr="008937B5">
        <w:rPr>
          <w:rFonts w:eastAsia="SchoolBookSanPin"/>
          <w:lang w:val="ru-RU" w:eastAsia="en-US" w:bidi="ar-SA"/>
        </w:rPr>
        <w:t xml:space="preserve">. Главенство Македонии </w:t>
        <w:br/>
        <w:t xml:space="preserve">над греческими полисами. Коринфский союз. Александр Македонский </w:t>
        <w:br/>
        <w:t>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3.3.9. Древний Рим. </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3.3.9.1. Возникновение Римского государства.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3.3.9.2. Римские завоевания в Средиземноморье.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Pr>
          <w:rFonts w:eastAsia="OfficinaSansBoldITC"/>
          <w:lang w:val="ru-RU" w:eastAsia="en-US" w:bidi="ar-SA"/>
        </w:rPr>
        <w:t xml:space="preserve">3.3.9.3. Поздняя Римская республика. Гражданские войны.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Подъ</w:t>
      </w:r>
      <w:r w:rsidRPr="008937B5" w:rsidR="00215134">
        <w:rPr>
          <w:rFonts w:eastAsia="SchoolBookSanPin"/>
          <w:lang w:val="ru-RU" w:eastAsia="en-US" w:bidi="ar-SA"/>
        </w:rPr>
        <w:t>ё</w:t>
      </w:r>
      <w:r w:rsidRPr="008937B5">
        <w:rPr>
          <w:rFonts w:eastAsia="SchoolBookSanPin"/>
          <w:lang w:val="ru-RU" w:eastAsia="en-US" w:bidi="ar-SA"/>
        </w:rPr>
        <w:t>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3.3.9.4. Расцвет и падение Римской империи.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w:t>
        <w:br/>
        <w:t xml:space="preserve">и распространение христианства. Император Константин </w:t>
      </w:r>
      <w:r w:rsidRPr="008937B5">
        <w:rPr>
          <w:rFonts w:eastAsia="SchoolBookSanPin"/>
          <w:lang w:val="en-US" w:eastAsia="en-US" w:bidi="ar-SA"/>
        </w:rPr>
        <w:t>I</w:t>
      </w:r>
      <w:r w:rsidRPr="008937B5">
        <w:rPr>
          <w:rFonts w:eastAsia="SchoolBookSanPin"/>
          <w:lang w:val="ru-RU" w:eastAsia="en-US" w:bidi="ar-SA"/>
        </w:rPr>
        <w:t xml:space="preserve">, перенос столицы </w:t>
        <w:br/>
        <w:t>в Константинополь. Разделение Римской империи на Западную и Восточную части.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Начало Великого переселения народов. Рим и варвары. Падение Западной Римской империи.</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3.3.9.5. Культура Древнего Рима.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3.3.9.6. </w:t>
      </w:r>
      <w:r w:rsidRPr="008937B5">
        <w:rPr>
          <w:rFonts w:eastAsia="SchoolBookSanPin"/>
          <w:bCs/>
          <w:lang w:val="ru-RU" w:eastAsia="en-US" w:bidi="ar-SA"/>
        </w:rPr>
        <w:t>Обобщение</w:t>
      </w:r>
      <w:r w:rsidRPr="008937B5">
        <w:rPr>
          <w:rFonts w:eastAsia="SchoolBookSanPin"/>
          <w:lang w:val="ru-RU" w:eastAsia="en-US"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Историческое и культурное наследие цивилизаций Древнего мира.</w:t>
      </w:r>
    </w:p>
    <w:p w:rsidR="00134744" w:rsidRPr="008937B5" w:rsidP="003264A2">
      <w:pPr>
        <w:widowControl w:val="0"/>
        <w:spacing w:after="0" w:line="240" w:lineRule="auto"/>
        <w:ind w:firstLine="709"/>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4.  </w:t>
      </w:r>
      <w:r w:rsidRPr="00C71381">
        <w:rPr>
          <w:rFonts w:eastAsia="OfficinaSansBoldITC"/>
          <w:b/>
          <w:lang w:val="ru-RU" w:eastAsia="en-US" w:bidi="ar-SA"/>
        </w:rPr>
        <w:t>Содержание обучения в 6 классе.</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Pr>
          <w:rFonts w:eastAsia="OfficinaSansBoldITC"/>
          <w:lang w:val="ru-RU" w:eastAsia="en-US" w:bidi="ar-SA"/>
        </w:rPr>
        <w:t xml:space="preserve">4.1. Всеобщая история. История Средних веков. </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Pr>
          <w:rFonts w:eastAsia="OfficinaSansBoldITC"/>
          <w:lang w:val="ru-RU" w:eastAsia="en-US" w:bidi="ar-SA"/>
        </w:rPr>
        <w:t>4.1.1. </w:t>
      </w:r>
      <w:r w:rsidRPr="008937B5">
        <w:rPr>
          <w:rFonts w:eastAsia="SchoolBookSanPin"/>
          <w:bCs/>
          <w:lang w:val="ru-RU" w:eastAsia="en-US" w:bidi="ar-SA"/>
        </w:rPr>
        <w:t>Введение</w:t>
      </w:r>
      <w:r w:rsidRPr="008937B5">
        <w:rPr>
          <w:rFonts w:eastAsia="SchoolBookSanPin"/>
          <w:lang w:val="ru-RU" w:eastAsia="en-US"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Средние века: понятие, хронологические рамки и периодизация Средневековья.</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4.1.2. Народы Европы в раннее Средневековье.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Франкское государство в </w:t>
      </w:r>
      <w:r w:rsidRPr="008937B5">
        <w:rPr>
          <w:rFonts w:eastAsia="SchoolBookSanPin"/>
          <w:lang w:val="en-US" w:eastAsia="en-US" w:bidi="ar-SA"/>
        </w:rPr>
        <w:t>VIII</w:t>
      </w:r>
      <w:r w:rsidRPr="008937B5">
        <w:rPr>
          <w:rFonts w:eastAsia="SchoolBookSanPin"/>
          <w:lang w:val="ru-RU" w:eastAsia="en-US" w:bidi="ar-SA"/>
        </w:rPr>
        <w:t>‒</w:t>
      </w:r>
      <w:r w:rsidRPr="008937B5">
        <w:rPr>
          <w:rFonts w:eastAsia="SchoolBookSanPin"/>
          <w:lang w:val="en-US" w:eastAsia="en-US" w:bidi="ar-SA"/>
        </w:rPr>
        <w:t>IX</w:t>
      </w:r>
      <w:r w:rsidRPr="008937B5">
        <w:rPr>
          <w:rFonts w:eastAsia="SchoolBookSanPin"/>
          <w:lang w:val="ru-RU" w:eastAsia="en-US" w:bidi="ar-SA"/>
        </w:rPr>
        <w:t xml:space="preserve"> вв. Усиление власти майордомов. </w:t>
        <w:br/>
        <w:t xml:space="preserve">Карл Мартелл и его военная реформа. Завоевания Карла Великого. Управление империей. «Каролингское возрождение». Верденский раздел, его причины </w:t>
        <w:br/>
        <w:t>и значение.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4.1.3. Византийская империя в </w:t>
      </w:r>
      <w:r w:rsidRPr="008937B5">
        <w:rPr>
          <w:rFonts w:eastAsia="OfficinaSansBoldITC"/>
          <w:lang w:val="en-US" w:eastAsia="en-US" w:bidi="ar-SA"/>
        </w:rPr>
        <w:t>VI</w:t>
      </w:r>
      <w:r w:rsidRPr="008937B5">
        <w:rPr>
          <w:rFonts w:eastAsia="OfficinaSansBoldITC"/>
          <w:lang w:val="ru-RU" w:eastAsia="en-US" w:bidi="ar-SA"/>
        </w:rPr>
        <w:t>‒Х</w:t>
      </w:r>
      <w:r w:rsidRPr="008937B5">
        <w:rPr>
          <w:rFonts w:eastAsia="OfficinaSansBoldITC"/>
          <w:lang w:val="en-US" w:eastAsia="en-US" w:bidi="ar-SA"/>
        </w:rPr>
        <w:t>I</w:t>
      </w:r>
      <w:r w:rsidRPr="008937B5">
        <w:rPr>
          <w:rFonts w:eastAsia="OfficinaSansBoldITC"/>
          <w:lang w:val="ru-RU" w:eastAsia="en-US" w:bidi="ar-SA"/>
        </w:rPr>
        <w:t xml:space="preserve"> вв.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4.1.4. Арабы в </w:t>
      </w:r>
      <w:r w:rsidRPr="008937B5">
        <w:rPr>
          <w:rFonts w:eastAsia="OfficinaSansBoldITC"/>
          <w:lang w:val="en-US" w:eastAsia="en-US" w:bidi="ar-SA"/>
        </w:rPr>
        <w:t>VI</w:t>
      </w:r>
      <w:r w:rsidRPr="008937B5">
        <w:rPr>
          <w:rFonts w:eastAsia="OfficinaSansBoldITC"/>
          <w:lang w:val="ru-RU" w:eastAsia="en-US" w:bidi="ar-SA"/>
        </w:rPr>
        <w:t>‒Х</w:t>
      </w:r>
      <w:r w:rsidRPr="008937B5">
        <w:rPr>
          <w:rFonts w:eastAsia="OfficinaSansBoldITC"/>
          <w:lang w:val="en-US" w:eastAsia="en-US" w:bidi="ar-SA"/>
        </w:rPr>
        <w:t>I</w:t>
      </w:r>
      <w:r w:rsidRPr="008937B5">
        <w:rPr>
          <w:rFonts w:eastAsia="OfficinaSansBoldITC"/>
          <w:lang w:val="ru-RU" w:eastAsia="en-US" w:bidi="ar-SA"/>
        </w:rPr>
        <w:t xml:space="preserve"> вв.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w:t>
        <w:br/>
        <w:t>и распад. Культура исламского мира. Образование и наука. Роль арабского языка. Расцвет литературы и искусства. Архитектура.</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4.1.5. Средневековое европейское общество.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Города ‒ центры ремесла, торговли, культуры. Население городов. Цехи </w:t>
        <w:br/>
        <w:t xml:space="preserve">и гильдии. Городское управление. Борьба городов за самоуправление. Средневековые города-республики. Развитие торговли. Ярмарки. Торговые пути </w:t>
        <w:br/>
        <w:t>в Средиземноморье и на Балтике. Ганза. Облик средневековых городов. Образ жизни и быт горожан.</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Церковь и духовенство. Разделение христианства на католицизм </w:t>
        <w:br/>
        <w:t>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4.1.6. Государства Европы в Х</w:t>
      </w:r>
      <w:r w:rsidRPr="008937B5">
        <w:rPr>
          <w:rFonts w:eastAsia="OfficinaSansBoldITC"/>
          <w:lang w:val="en-US" w:eastAsia="en-US" w:bidi="ar-SA"/>
        </w:rPr>
        <w:t>II</w:t>
      </w:r>
      <w:r w:rsidRPr="008937B5">
        <w:rPr>
          <w:rFonts w:eastAsia="OfficinaSansBoldITC"/>
          <w:lang w:val="ru-RU" w:eastAsia="en-US" w:bidi="ar-SA"/>
        </w:rPr>
        <w:t>‒Х</w:t>
      </w:r>
      <w:r w:rsidRPr="008937B5">
        <w:rPr>
          <w:rFonts w:eastAsia="OfficinaSansBoldITC"/>
          <w:lang w:val="en-US" w:eastAsia="en-US" w:bidi="ar-SA"/>
        </w:rPr>
        <w:t>V</w:t>
      </w:r>
      <w:r w:rsidRPr="008937B5">
        <w:rPr>
          <w:rFonts w:eastAsia="OfficinaSansBoldITC"/>
          <w:lang w:val="ru-RU" w:eastAsia="en-US" w:bidi="ar-SA"/>
        </w:rPr>
        <w:t xml:space="preserve"> вв.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8937B5">
        <w:rPr>
          <w:rFonts w:eastAsia="SchoolBookSanPin"/>
          <w:lang w:val="en-US" w:eastAsia="en-US" w:bidi="ar-SA"/>
        </w:rPr>
        <w:t>II</w:t>
      </w:r>
      <w:r w:rsidRPr="008937B5">
        <w:rPr>
          <w:rFonts w:eastAsia="SchoolBookSanPin"/>
          <w:lang w:val="ru-RU" w:eastAsia="en-US" w:bidi="ar-SA"/>
        </w:rPr>
        <w:t>‒Х</w:t>
      </w:r>
      <w:r w:rsidRPr="008937B5">
        <w:rPr>
          <w:rFonts w:eastAsia="SchoolBookSanPin"/>
          <w:lang w:val="en-US" w:eastAsia="en-US" w:bidi="ar-SA"/>
        </w:rPr>
        <w:t>V</w:t>
      </w:r>
      <w:r w:rsidRPr="008937B5">
        <w:rPr>
          <w:rFonts w:eastAsia="SchoolBookSanPin"/>
          <w:lang w:val="ru-RU" w:eastAsia="en-US" w:bidi="ar-SA"/>
        </w:rPr>
        <w:t xml:space="preserve"> вв. Польско-литовское государство в </w:t>
      </w:r>
      <w:r w:rsidRPr="008937B5">
        <w:rPr>
          <w:rFonts w:eastAsia="SchoolBookSanPin"/>
          <w:lang w:val="en-US" w:eastAsia="en-US" w:bidi="ar-SA"/>
        </w:rPr>
        <w:t>XIV</w:t>
      </w:r>
      <w:r w:rsidRPr="008937B5">
        <w:rPr>
          <w:rFonts w:eastAsia="SchoolBookSanPin"/>
          <w:lang w:val="ru-RU" w:eastAsia="en-US" w:bidi="ar-SA"/>
        </w:rPr>
        <w:t>‒</w:t>
      </w:r>
      <w:r w:rsidRPr="008937B5">
        <w:rPr>
          <w:rFonts w:eastAsia="SchoolBookSanPin"/>
          <w:lang w:val="en-US" w:eastAsia="en-US" w:bidi="ar-SA"/>
        </w:rPr>
        <w:t>XV</w:t>
      </w:r>
      <w:r w:rsidRPr="008937B5">
        <w:rPr>
          <w:rFonts w:eastAsia="SchoolBookSanPin"/>
          <w:lang w:val="ru-RU" w:eastAsia="en-US" w:bidi="ar-SA"/>
        </w:rPr>
        <w:t xml:space="preserve"> вв. Реконкиста и образование централизованных государств на Пиренейском полуострове. Итальянские государства в </w:t>
      </w:r>
      <w:r w:rsidRPr="008937B5">
        <w:rPr>
          <w:rFonts w:eastAsia="SchoolBookSanPin"/>
          <w:lang w:val="en-US" w:eastAsia="en-US" w:bidi="ar-SA"/>
        </w:rPr>
        <w:t>XII</w:t>
      </w:r>
      <w:r w:rsidRPr="008937B5">
        <w:rPr>
          <w:rFonts w:eastAsia="SchoolBookSanPin"/>
          <w:lang w:val="ru-RU" w:eastAsia="en-US" w:bidi="ar-SA"/>
        </w:rPr>
        <w:t>‒</w:t>
      </w:r>
      <w:r w:rsidRPr="008937B5">
        <w:rPr>
          <w:rFonts w:eastAsia="SchoolBookSanPin"/>
          <w:lang w:val="en-US" w:eastAsia="en-US" w:bidi="ar-SA"/>
        </w:rPr>
        <w:t>XV</w:t>
      </w:r>
      <w:r w:rsidRPr="008937B5">
        <w:rPr>
          <w:rFonts w:eastAsia="SchoolBookSanPin"/>
          <w:lang w:val="ru-RU" w:eastAsia="en-US" w:bidi="ar-SA"/>
        </w:rPr>
        <w:t xml:space="preserve"> вв. Развитие экономики в европейских странах в период зрелого Средневековья. Обострение социальных противоречий в Х</w:t>
      </w:r>
      <w:r w:rsidRPr="008937B5">
        <w:rPr>
          <w:rFonts w:eastAsia="SchoolBookSanPin"/>
          <w:lang w:val="en-US" w:eastAsia="en-US" w:bidi="ar-SA"/>
        </w:rPr>
        <w:t>IV</w:t>
      </w:r>
      <w:r w:rsidRPr="008937B5">
        <w:rPr>
          <w:rFonts w:eastAsia="SchoolBookSanPin"/>
          <w:lang w:val="ru-RU" w:eastAsia="en-US" w:bidi="ar-SA"/>
        </w:rPr>
        <w:t xml:space="preserve"> в. (Жакерия, восстание Уота Тайлера). Гуситское движение в Чехии.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Византийская империя и славянские государства в Х</w:t>
      </w:r>
      <w:r w:rsidRPr="008937B5">
        <w:rPr>
          <w:rFonts w:eastAsia="SchoolBookSanPin"/>
          <w:lang w:val="en-US" w:eastAsia="en-US" w:bidi="ar-SA"/>
        </w:rPr>
        <w:t>II</w:t>
      </w:r>
      <w:r w:rsidRPr="008937B5">
        <w:rPr>
          <w:rFonts w:eastAsia="SchoolBookSanPin"/>
          <w:lang w:val="ru-RU" w:eastAsia="en-US" w:bidi="ar-SA"/>
        </w:rPr>
        <w:t>‒Х</w:t>
      </w:r>
      <w:r w:rsidRPr="008937B5">
        <w:rPr>
          <w:rFonts w:eastAsia="SchoolBookSanPin"/>
          <w:lang w:val="en-US" w:eastAsia="en-US" w:bidi="ar-SA"/>
        </w:rPr>
        <w:t>V</w:t>
      </w:r>
      <w:r w:rsidRPr="008937B5">
        <w:rPr>
          <w:rFonts w:eastAsia="SchoolBookSanPin"/>
          <w:lang w:val="ru-RU" w:eastAsia="en-US" w:bidi="ar-SA"/>
        </w:rPr>
        <w:t xml:space="preserve"> вв. Экспансия турок-османов. Османские завоевания на Балканах. Падение Константинополя.</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4.1.7. Культура средневековой Европы.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w:t>
        <w:br/>
        <w:t>и их творения. Изобретение европейского книгопечатания; И. Гутенберг.</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4.1.8. Страны Востока в Средние века.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Османская империя</w:t>
      </w:r>
      <w:r w:rsidRPr="008937B5">
        <w:rPr>
          <w:rFonts w:eastAsia="SchoolBookSanPin"/>
          <w:lang w:val="ru-RU" w:eastAsia="en-US" w:bidi="ar-SA"/>
        </w:rPr>
        <w:t xml:space="preserve">: завоевания турок-османов (Балканы, падение Византии), управление империей, положение покоренных народов. </w:t>
      </w:r>
      <w:r w:rsidRPr="008937B5">
        <w:rPr>
          <w:rFonts w:eastAsia="SchoolBookSanPin"/>
          <w:bCs/>
          <w:lang w:val="ru-RU" w:eastAsia="en-US" w:bidi="ar-SA"/>
        </w:rPr>
        <w:t>Монгольская держава</w:t>
      </w:r>
      <w:r w:rsidRPr="008937B5">
        <w:rPr>
          <w:rFonts w:eastAsia="SchoolBookSanPin"/>
          <w:lang w:val="ru-RU" w:eastAsia="en-US" w:bidi="ar-SA"/>
        </w:rPr>
        <w:t xml:space="preserve">: общественный строй монгольских племен, завоевания Чингисхана и его потомков, управление подчиненными территориями. </w:t>
      </w:r>
      <w:r w:rsidRPr="008937B5">
        <w:rPr>
          <w:rFonts w:eastAsia="SchoolBookSanPin"/>
          <w:bCs/>
          <w:lang w:val="ru-RU" w:eastAsia="en-US" w:bidi="ar-SA"/>
        </w:rPr>
        <w:t>Китай</w:t>
      </w:r>
      <w:r w:rsidRPr="008937B5">
        <w:rPr>
          <w:rFonts w:eastAsia="SchoolBookSanPin"/>
          <w:lang w:val="ru-RU" w:eastAsia="en-US" w:bidi="ar-SA"/>
        </w:rPr>
        <w:t xml:space="preserve">: империи, правители и подданные, борьба против завоевателей. </w:t>
      </w:r>
      <w:r w:rsidRPr="008937B5">
        <w:rPr>
          <w:rFonts w:eastAsia="SchoolBookSanPin"/>
          <w:bCs/>
          <w:lang w:val="ru-RU" w:eastAsia="en-US" w:bidi="ar-SA"/>
        </w:rPr>
        <w:t xml:space="preserve">Япония </w:t>
      </w:r>
      <w:r w:rsidRPr="008937B5">
        <w:rPr>
          <w:rFonts w:eastAsia="SchoolBookSanPin"/>
          <w:lang w:val="ru-RU" w:eastAsia="en-US" w:bidi="ar-SA"/>
        </w:rPr>
        <w:t>в Средние века: образование государства, власть императоров и управление с</w:t>
      </w:r>
      <w:r w:rsidRPr="008937B5" w:rsidR="00215134">
        <w:rPr>
          <w:rFonts w:eastAsia="SchoolBookSanPin"/>
          <w:lang w:val="ru-RU" w:eastAsia="en-US" w:bidi="ar-SA"/>
        </w:rPr>
        <w:t>ё</w:t>
      </w:r>
      <w:r w:rsidRPr="008937B5">
        <w:rPr>
          <w:rFonts w:eastAsia="SchoolBookSanPin"/>
          <w:lang w:val="ru-RU" w:eastAsia="en-US" w:bidi="ar-SA"/>
        </w:rPr>
        <w:t xml:space="preserve">гунов. </w:t>
      </w:r>
      <w:r w:rsidRPr="008937B5">
        <w:rPr>
          <w:rFonts w:eastAsia="SchoolBookSanPin"/>
          <w:bCs/>
          <w:lang w:val="ru-RU" w:eastAsia="en-US" w:bidi="ar-SA"/>
        </w:rPr>
        <w:t>Индия</w:t>
      </w:r>
      <w:r w:rsidRPr="008937B5">
        <w:rPr>
          <w:rFonts w:eastAsia="SchoolBookSanPin"/>
          <w:lang w:val="ru-RU" w:eastAsia="en-US" w:bidi="ar-SA"/>
        </w:rPr>
        <w:t>: раздробленность индийских княжеств, вторжение мусульман, Делийский султанат.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Культура народов Востока. Литература. Архитектура. Традиционные искусства и ремесла.</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4.1.9. Государства доколумбовой Америки в Средние века.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Цивилизации майя, ацтеков и инков: общественный строй, религиозные верования, культура. Появление европейских завоевателей.</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4.1.10. </w:t>
      </w:r>
      <w:r w:rsidRPr="008937B5">
        <w:rPr>
          <w:rFonts w:eastAsia="SchoolBookSanPin"/>
          <w:bCs/>
          <w:lang w:val="ru-RU" w:eastAsia="en-US" w:bidi="ar-SA"/>
        </w:rPr>
        <w:t>Обобщение</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Историческое и культурное наследие Средних веков.</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4.2. История России. От Руси к Российскому государству. </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4.2.1. </w:t>
      </w:r>
      <w:r w:rsidRPr="008937B5">
        <w:rPr>
          <w:rFonts w:eastAsia="SchoolBookSanPin"/>
          <w:bCs/>
          <w:lang w:val="ru-RU" w:eastAsia="en-US" w:bidi="ar-SA"/>
        </w:rPr>
        <w:t>Введение</w:t>
      </w:r>
      <w:r w:rsidRPr="008937B5">
        <w:rPr>
          <w:rFonts w:eastAsia="SchoolBookSanPin"/>
          <w:lang w:val="ru-RU" w:eastAsia="en-US"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Роль и место России в мировой истории. Проблемы периодизации российской истории. Источники по истории России.</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4.2.2. Народы и государства на территории нашей страны </w:t>
      </w:r>
      <w:r w:rsidRPr="008937B5">
        <w:rPr>
          <w:rFonts w:eastAsia="OfficinaSansBoldITC"/>
          <w:position w:val="1"/>
          <w:lang w:val="ru-RU" w:eastAsia="en-US" w:bidi="ar-SA"/>
        </w:rPr>
        <w:t xml:space="preserve">в древности. Восточная Европа в середине </w:t>
      </w:r>
      <w:r w:rsidRPr="008937B5">
        <w:rPr>
          <w:rFonts w:eastAsia="OfficinaSansBoldITC"/>
          <w:position w:val="1"/>
          <w:lang w:val="en-US" w:eastAsia="en-US" w:bidi="ar-SA"/>
        </w:rPr>
        <w:t>I</w:t>
      </w:r>
      <w:r w:rsidRPr="008937B5">
        <w:rPr>
          <w:rFonts w:eastAsia="OfficinaSansBoldITC"/>
          <w:position w:val="1"/>
          <w:lang w:val="ru-RU" w:eastAsia="en-US" w:bidi="ar-SA"/>
        </w:rPr>
        <w:t xml:space="preserve"> тыс. н. э.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Заселение территории нашей страны человеком. Палеолитическое искусство. Петроглифы Беломорья и Онежского озера. Особенности перехода </w:t>
        <w:br/>
        <w:t xml:space="preserve">от присваивающего хозяйства к производящему. Ареалы древнейшего земледелия </w:t>
        <w:br/>
        <w:t>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w:t>
      </w:r>
      <w:r w:rsidRPr="008937B5" w:rsidR="00215134">
        <w:rPr>
          <w:rFonts w:eastAsia="SchoolBookSanPin"/>
          <w:lang w:val="ru-RU" w:eastAsia="en-US" w:bidi="ar-SA"/>
        </w:rPr>
        <w:t>ё</w:t>
      </w:r>
      <w:r w:rsidRPr="008937B5">
        <w:rPr>
          <w:rFonts w:eastAsia="SchoolBookSanPin"/>
          <w:lang w:val="ru-RU" w:eastAsia="en-US" w:bidi="ar-SA"/>
        </w:rPr>
        <w:t xml:space="preserve"> роль в распространении культурных взаимовлияний. Появление первого в мире кол</w:t>
      </w:r>
      <w:r w:rsidRPr="008937B5" w:rsidR="00215134">
        <w:rPr>
          <w:rFonts w:eastAsia="SchoolBookSanPin"/>
          <w:lang w:val="ru-RU" w:eastAsia="en-US" w:bidi="ar-SA"/>
        </w:rPr>
        <w:t>ё</w:t>
      </w:r>
      <w:r w:rsidRPr="008937B5">
        <w:rPr>
          <w:rFonts w:eastAsia="SchoolBookSanPin"/>
          <w:lang w:val="ru-RU" w:eastAsia="en-US" w:bidi="ar-SA"/>
        </w:rPr>
        <w:t>сного транспорта.</w:t>
      </w:r>
      <w:r w:rsidRPr="008937B5" w:rsidR="00215134">
        <w:rPr>
          <w:rFonts w:eastAsia="SchoolBookSanPin"/>
          <w:lang w:val="ru-RU" w:eastAsia="en-US"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Народы, проживавшие на этой территории до середины </w:t>
      </w:r>
      <w:r w:rsidRPr="008937B5">
        <w:rPr>
          <w:rFonts w:eastAsia="SchoolBookSanPin"/>
          <w:lang w:val="en-US" w:eastAsia="en-US" w:bidi="ar-SA"/>
        </w:rPr>
        <w:t>I</w:t>
      </w:r>
      <w:r w:rsidRPr="008937B5">
        <w:rPr>
          <w:rFonts w:eastAsia="SchoolBookSanPin"/>
          <w:lang w:val="ru-RU" w:eastAsia="en-US" w:bidi="ar-SA"/>
        </w:rPr>
        <w:t xml:space="preserve"> тыс. до н. э. Скифы </w:t>
        <w:br/>
        <w:t>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Великое переселение народов. Миграция готов. Нашествие гуннов. Вопрос </w:t>
        <w:br/>
        <w:t xml:space="preserve">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w:t>
        <w:br/>
        <w:t>их общественный строй и политическая организация. Возникновение княжеской власти. Традиционные верования.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Страны и народы Восточной Европы, Сибири и Дальнего Востока. Тюркский каганат. Хазарский каганат. Волжская Булгария.</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4.2.3. Русь в </w:t>
      </w:r>
      <w:r w:rsidRPr="008937B5">
        <w:rPr>
          <w:rFonts w:eastAsia="OfficinaSansBoldITC"/>
          <w:lang w:val="en-US" w:eastAsia="en-US" w:bidi="ar-SA"/>
        </w:rPr>
        <w:t>IX</w:t>
      </w:r>
      <w:r w:rsidRPr="008937B5">
        <w:rPr>
          <w:rFonts w:eastAsia="OfficinaSansBoldITC"/>
          <w:lang w:val="ru-RU" w:eastAsia="en-US" w:bidi="ar-SA"/>
        </w:rPr>
        <w:t xml:space="preserve"> ‒ начале </w:t>
      </w:r>
      <w:r w:rsidRPr="008937B5">
        <w:rPr>
          <w:rFonts w:eastAsia="OfficinaSansBoldITC"/>
          <w:lang w:val="en-US" w:eastAsia="en-US" w:bidi="ar-SA"/>
        </w:rPr>
        <w:t>XII</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4.2.3.1. </w:t>
      </w:r>
      <w:r w:rsidRPr="008937B5">
        <w:rPr>
          <w:rFonts w:eastAsia="SchoolBookSanPin"/>
          <w:bCs/>
          <w:lang w:val="ru-RU" w:eastAsia="en-US" w:bidi="ar-SA"/>
        </w:rPr>
        <w:t xml:space="preserve">Образование государства Русь. </w:t>
      </w:r>
      <w:r w:rsidRPr="008937B5">
        <w:rPr>
          <w:rFonts w:eastAsia="SchoolBookSanPin"/>
          <w:lang w:val="ru-RU" w:eastAsia="en-US" w:bidi="ar-SA"/>
        </w:rPr>
        <w:t xml:space="preserve">Исторические условия складывания русской государственности: природно-климатический фактор </w:t>
      </w:r>
      <w:r w:rsidRPr="008937B5" w:rsidR="00215134">
        <w:rPr>
          <w:rFonts w:eastAsia="SchoolBookSanPin"/>
          <w:lang w:val="ru-RU" w:eastAsia="en-US" w:bidi="ar-SA"/>
        </w:rPr>
        <w:br/>
      </w:r>
      <w:r w:rsidRPr="008937B5">
        <w:rPr>
          <w:rFonts w:eastAsia="SchoolBookSanPin"/>
          <w:lang w:val="ru-RU" w:eastAsia="en-US" w:bidi="ar-SA"/>
        </w:rPr>
        <w:t xml:space="preserve">и политические процессы в Европе в конце </w:t>
      </w:r>
      <w:r w:rsidRPr="008937B5">
        <w:rPr>
          <w:rFonts w:eastAsia="SchoolBookSanPin"/>
          <w:lang w:val="en-US" w:eastAsia="en-US" w:bidi="ar-SA"/>
        </w:rPr>
        <w:t>I</w:t>
      </w:r>
      <w:r w:rsidRPr="008937B5">
        <w:rPr>
          <w:rFonts w:eastAsia="SchoolBookSanPin"/>
          <w:lang w:val="ru-RU" w:eastAsia="en-US" w:bidi="ar-SA"/>
        </w:rPr>
        <w:t xml:space="preserve"> тыс. н. э. Формирование новой политической и этнической карты континента.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Первые известия о Руси. Проблема образования государства.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Русь. Скандинавы на Руси. Начало династии Рюриковичей.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w:t>
        <w:br/>
        <w:t>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Принятие христианства и его значение. Византийское наследие на Руси.</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4.2.3.2. </w:t>
      </w:r>
      <w:r w:rsidRPr="008937B5">
        <w:rPr>
          <w:rFonts w:eastAsia="SchoolBookSanPin"/>
          <w:bCs/>
          <w:position w:val="1"/>
          <w:lang w:val="ru-RU" w:eastAsia="en-US" w:bidi="ar-SA"/>
        </w:rPr>
        <w:t xml:space="preserve">Русь в конце </w:t>
      </w:r>
      <w:r w:rsidRPr="008937B5">
        <w:rPr>
          <w:rFonts w:eastAsia="SchoolBookSanPin"/>
          <w:bCs/>
          <w:position w:val="1"/>
          <w:lang w:val="en-US" w:eastAsia="en-US" w:bidi="ar-SA"/>
        </w:rPr>
        <w:t>X</w:t>
      </w:r>
      <w:r w:rsidRPr="008937B5">
        <w:rPr>
          <w:rFonts w:eastAsia="SchoolBookSanPin"/>
          <w:bCs/>
          <w:position w:val="1"/>
          <w:lang w:val="ru-RU" w:eastAsia="en-US" w:bidi="ar-SA"/>
        </w:rPr>
        <w:t xml:space="preserve"> ‒ начале </w:t>
      </w:r>
      <w:r w:rsidRPr="008937B5">
        <w:rPr>
          <w:rFonts w:eastAsia="SchoolBookSanPin"/>
          <w:bCs/>
          <w:position w:val="1"/>
          <w:lang w:val="en-US" w:eastAsia="en-US" w:bidi="ar-SA"/>
        </w:rPr>
        <w:t>XII</w:t>
      </w:r>
      <w:r w:rsidRPr="008937B5">
        <w:rPr>
          <w:rFonts w:eastAsia="SchoolBookSanPin"/>
          <w:bCs/>
          <w:position w:val="1"/>
          <w:lang w:val="ru-RU" w:eastAsia="en-US" w:bidi="ar-SA"/>
        </w:rPr>
        <w:t xml:space="preserve"> в. </w:t>
      </w:r>
      <w:r w:rsidRPr="008937B5">
        <w:rPr>
          <w:rFonts w:eastAsia="SchoolBookSanPin"/>
          <w:position w:val="1"/>
          <w:lang w:val="ru-RU" w:eastAsia="en-US" w:bidi="ar-SA"/>
        </w:rPr>
        <w:t xml:space="preserve">Территория и население государства </w:t>
        <w:br/>
        <w:t>Русь (Русская земля). Крупнейшие города Руси.</w:t>
      </w:r>
      <w:r w:rsidRPr="008937B5" w:rsidR="00215134">
        <w:rPr>
          <w:rFonts w:eastAsia="SchoolBookSanPin"/>
          <w:position w:val="1"/>
          <w:lang w:val="ru-RU" w:eastAsia="en-US" w:bidi="ar-SA"/>
        </w:rPr>
        <w:t xml:space="preserve"> </w:t>
      </w:r>
      <w:r w:rsidRPr="008937B5">
        <w:rPr>
          <w:rFonts w:eastAsia="SchoolBookSanPin"/>
          <w:position w:val="1"/>
          <w:lang w:val="ru-RU" w:eastAsia="en-US" w:bidi="ar-SA"/>
        </w:rPr>
        <w:t>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Общественный строй Руси: дискуссии в исторической науке.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Князья, дружина. Духовенство. Городское население. Купцы.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Категории рядового и зависимого населения. Древнерусское право: Русская Правда, церковные уставы.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Русь в социально-политическом контексте Евразии. Внешняя политика </w:t>
        <w:br/>
        <w:t xml:space="preserve">и международные связи: отношения с Византией, печенегами, половцами </w:t>
        <w:br/>
        <w:t xml:space="preserve">(Дешт-и-Кипчак), странами Центральной, Западной и Северной Европы. Херсонес </w:t>
        <w:br/>
        <w:t>в культурных контактах Руси и Византии.</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4.2.3.3. </w:t>
      </w:r>
      <w:r w:rsidRPr="008937B5">
        <w:rPr>
          <w:rFonts w:eastAsia="SchoolBookSanPin"/>
          <w:bCs/>
          <w:position w:val="1"/>
          <w:lang w:val="ru-RU" w:eastAsia="en-US" w:bidi="ar-SA"/>
        </w:rPr>
        <w:t xml:space="preserve">Культурное пространство. </w:t>
      </w:r>
      <w:r w:rsidRPr="008937B5">
        <w:rPr>
          <w:rFonts w:eastAsia="SchoolBookSanPin"/>
          <w:position w:val="1"/>
          <w:lang w:val="ru-RU" w:eastAsia="en-US" w:bidi="ar-SA"/>
        </w:rPr>
        <w:t>Русь в общеевропейском культурном контексте. Картина мира средневекового человека.</w:t>
      </w:r>
      <w:r w:rsidRPr="008937B5" w:rsidR="00215134">
        <w:rPr>
          <w:rFonts w:eastAsia="SchoolBookSanPin"/>
          <w:position w:val="1"/>
          <w:lang w:val="ru-RU" w:eastAsia="en-US" w:bidi="ar-SA"/>
        </w:rPr>
        <w:t xml:space="preserve"> </w:t>
      </w:r>
      <w:r w:rsidRPr="008937B5">
        <w:rPr>
          <w:rFonts w:eastAsia="SchoolBookSanPin"/>
          <w:position w:val="1"/>
          <w:lang w:val="ru-RU" w:eastAsia="en-US" w:bidi="ar-SA"/>
        </w:rPr>
        <w:t xml:space="preserve">Повседневная жизнь, сельский </w:t>
      </w:r>
      <w:r w:rsidRPr="008937B5" w:rsidR="00215134">
        <w:rPr>
          <w:rFonts w:eastAsia="SchoolBookSanPin"/>
          <w:position w:val="1"/>
          <w:lang w:val="ru-RU" w:eastAsia="en-US" w:bidi="ar-SA"/>
        </w:rPr>
        <w:br/>
      </w:r>
      <w:r w:rsidRPr="008937B5">
        <w:rPr>
          <w:rFonts w:eastAsia="SchoolBookSanPin"/>
          <w:position w:val="1"/>
          <w:lang w:val="ru-RU" w:eastAsia="en-US" w:bidi="ar-SA"/>
        </w:rPr>
        <w:t xml:space="preserve">и городской быт. Положение женщины. Дети и их воспитание. Календарь </w:t>
      </w:r>
      <w:r w:rsidRPr="008937B5" w:rsidR="00215134">
        <w:rPr>
          <w:rFonts w:eastAsia="SchoolBookSanPin"/>
          <w:position w:val="1"/>
          <w:lang w:val="ru-RU" w:eastAsia="en-US" w:bidi="ar-SA"/>
        </w:rPr>
        <w:br/>
      </w:r>
      <w:r w:rsidRPr="008937B5">
        <w:rPr>
          <w:rFonts w:eastAsia="SchoolBookSanPin"/>
          <w:position w:val="1"/>
          <w:lang w:val="ru-RU" w:eastAsia="en-US" w:bidi="ar-SA"/>
        </w:rPr>
        <w:t>и хронология.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«Новгородская псалтирь». «Остромирово Евангелие». Появление древнерусской литературы. «Слово о Законе и Благодати».</w:t>
      </w:r>
      <w:r w:rsidRPr="008937B5" w:rsidR="00215134">
        <w:rPr>
          <w:rFonts w:eastAsia="SchoolBookSanPin"/>
          <w:position w:val="1"/>
          <w:lang w:val="ru-RU" w:eastAsia="en-US" w:bidi="ar-SA"/>
        </w:rPr>
        <w:t xml:space="preserve"> </w:t>
      </w:r>
      <w:r w:rsidRPr="008937B5">
        <w:rPr>
          <w:rFonts w:eastAsia="SchoolBookSanPin"/>
          <w:lang w:val="ru-RU" w:eastAsia="en-US" w:bidi="ar-SA"/>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4.2.4. Русь в середине </w:t>
      </w:r>
      <w:r w:rsidRPr="008937B5">
        <w:rPr>
          <w:rFonts w:eastAsia="OfficinaSansBoldITC"/>
          <w:lang w:val="en-US" w:eastAsia="en-US" w:bidi="ar-SA"/>
        </w:rPr>
        <w:t>XII</w:t>
      </w:r>
      <w:r w:rsidRPr="008937B5">
        <w:rPr>
          <w:rFonts w:eastAsia="OfficinaSansBoldITC"/>
          <w:lang w:val="ru-RU" w:eastAsia="en-US" w:bidi="ar-SA"/>
        </w:rPr>
        <w:t xml:space="preserve"> ‒ начале </w:t>
      </w:r>
      <w:r w:rsidRPr="008937B5">
        <w:rPr>
          <w:rFonts w:eastAsia="OfficinaSansBoldITC"/>
          <w:lang w:val="en-US" w:eastAsia="en-US" w:bidi="ar-SA"/>
        </w:rPr>
        <w:t>XIII</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Формирование региональных центров культуры: летописание и памятники литературы: Киево-Печерский патерик, моление Даниила Заточника, «Слово </w:t>
        <w:br/>
        <w:t>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4.2.5. Русские земли и их соседи в середине </w:t>
      </w:r>
      <w:r w:rsidRPr="008937B5">
        <w:rPr>
          <w:rFonts w:eastAsia="OfficinaSansBoldITC"/>
          <w:lang w:val="en-US" w:eastAsia="en-US" w:bidi="ar-SA"/>
        </w:rPr>
        <w:t>XIII</w:t>
      </w:r>
      <w:r w:rsidRPr="008937B5">
        <w:rPr>
          <w:rFonts w:eastAsia="OfficinaSansBoldITC"/>
          <w:lang w:val="ru-RU" w:eastAsia="en-US" w:bidi="ar-SA"/>
        </w:rPr>
        <w:t xml:space="preserve"> ‒ </w:t>
      </w:r>
      <w:r w:rsidRPr="008937B5">
        <w:rPr>
          <w:rFonts w:eastAsia="OfficinaSansBoldITC"/>
          <w:lang w:val="en-US" w:eastAsia="en-US" w:bidi="ar-SA"/>
        </w:rPr>
        <w:t>XIV</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Возникновение Монгольской империи. Завоевания Чингисхана </w:t>
        <w:br/>
        <w:t>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Южные и западные русские земли. Возникновение Литовского государства </w:t>
        <w:br/>
        <w:t xml:space="preserve">и включение в его состав части русских земель. Северо-западные земли: Новгородская и Псковская. Политический строй Новгорода и Пскова. Роль вече </w:t>
        <w:br/>
        <w:t>и князя. Новгород и немецкая Ганза.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Орден</w:t>
      </w:r>
      <w:r w:rsidRPr="008937B5" w:rsidR="00215134">
        <w:rPr>
          <w:rFonts w:eastAsia="SchoolBookSanPin"/>
          <w:lang w:val="ru-RU" w:eastAsia="en-US" w:bidi="ar-SA"/>
        </w:rPr>
        <w:t>ы</w:t>
      </w:r>
      <w:r w:rsidRPr="008937B5">
        <w:rPr>
          <w:rFonts w:eastAsia="SchoolBookSanPin"/>
          <w:lang w:val="ru-RU" w:eastAsia="en-US" w:bidi="ar-SA"/>
        </w:rPr>
        <w:t xml:space="preserve">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Перенос митрополичьей кафедры в Москву. Роль Православной церкви </w:t>
        <w:br/>
        <w:t xml:space="preserve">в ордынский период русской истории. Святитель Алексий Московский </w:t>
        <w:br/>
        <w:t>и преподобный Сергий Радонежский.</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SchoolBookSanPin"/>
          <w:bCs/>
          <w:lang w:val="ru-RU" w:eastAsia="en-US" w:bidi="ar-SA"/>
        </w:rPr>
        <w:t>.</w:t>
      </w:r>
      <w:r w:rsidRPr="008937B5" w:rsidR="00215134">
        <w:rPr>
          <w:rFonts w:eastAsia="SchoolBookSanPin"/>
          <w:bCs/>
          <w:lang w:val="ru-RU" w:eastAsia="en-US" w:bidi="ar-SA"/>
        </w:rPr>
        <w:t xml:space="preserve">4.2.5.1. </w:t>
      </w:r>
      <w:r w:rsidRPr="008937B5">
        <w:rPr>
          <w:rFonts w:eastAsia="SchoolBookSanPin"/>
          <w:bCs/>
          <w:lang w:val="ru-RU" w:eastAsia="en-US" w:bidi="ar-SA"/>
        </w:rPr>
        <w:t xml:space="preserve">Народы и государства степной зоны Восточной Европы и Сибири </w:t>
        <w:br/>
        <w:t xml:space="preserve">в </w:t>
      </w:r>
      <w:r w:rsidRPr="008937B5">
        <w:rPr>
          <w:rFonts w:eastAsia="SchoolBookSanPin"/>
          <w:bCs/>
          <w:lang w:val="en-US" w:eastAsia="en-US" w:bidi="ar-SA"/>
        </w:rPr>
        <w:t>XIII</w:t>
      </w:r>
      <w:r w:rsidRPr="008937B5">
        <w:rPr>
          <w:rFonts w:eastAsia="SchoolBookSanPin"/>
          <w:bCs/>
          <w:lang w:val="ru-RU" w:eastAsia="en-US" w:bidi="ar-SA"/>
        </w:rPr>
        <w:t>‒</w:t>
      </w:r>
      <w:r w:rsidRPr="008937B5">
        <w:rPr>
          <w:rFonts w:eastAsia="SchoolBookSanPin"/>
          <w:bCs/>
          <w:lang w:val="en-US" w:eastAsia="en-US" w:bidi="ar-SA"/>
        </w:rPr>
        <w:t>XV</w:t>
      </w:r>
      <w:r w:rsidRPr="008937B5">
        <w:rPr>
          <w:rFonts w:eastAsia="SchoolBookSanPin"/>
          <w:bCs/>
          <w:lang w:val="ru-RU" w:eastAsia="en-US" w:bidi="ar-SA"/>
        </w:rPr>
        <w:t xml:space="preserve"> вв. </w:t>
      </w:r>
      <w:r w:rsidRPr="008937B5">
        <w:rPr>
          <w:rFonts w:eastAsia="SchoolBookSanPin"/>
          <w:lang w:val="ru-RU" w:eastAsia="en-US" w:bidi="ar-SA"/>
        </w:rPr>
        <w:t xml:space="preserve">Золотая </w:t>
      </w:r>
      <w:r w:rsidRPr="008937B5" w:rsidR="00215134">
        <w:rPr>
          <w:rFonts w:eastAsia="SchoolBookSanPin"/>
          <w:lang w:val="ru-RU" w:eastAsia="en-US" w:bidi="ar-SA"/>
        </w:rPr>
        <w:t>О</w:t>
      </w:r>
      <w:r w:rsidRPr="008937B5">
        <w:rPr>
          <w:rFonts w:eastAsia="SchoolBookSanPin"/>
          <w:lang w:val="ru-RU" w:eastAsia="en-US" w:bidi="ar-SA"/>
        </w:rPr>
        <w:t xml:space="preserve">рда: государственный строй, население, экономика, культура. Города и кочевые степи. Принятие ислама. Ослабление государства </w:t>
        <w:br/>
        <w:t xml:space="preserve">во второй половине </w:t>
      </w:r>
      <w:r w:rsidRPr="008937B5">
        <w:rPr>
          <w:rFonts w:eastAsia="SchoolBookSanPin"/>
          <w:lang w:val="en-US" w:eastAsia="en-US" w:bidi="ar-SA"/>
        </w:rPr>
        <w:t>XIV</w:t>
      </w:r>
      <w:r w:rsidRPr="008937B5">
        <w:rPr>
          <w:rFonts w:eastAsia="SchoolBookSanPin"/>
          <w:lang w:val="ru-RU" w:eastAsia="en-US" w:bidi="ar-SA"/>
        </w:rPr>
        <w:t xml:space="preserve"> в., нашествие Тимура.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w:t>
        <w:br/>
        <w:t>и политических связей Руси с Западом и Востоком.</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SchoolBookSanPin"/>
          <w:bCs/>
          <w:lang w:val="ru-RU" w:eastAsia="en-US" w:bidi="ar-SA"/>
        </w:rPr>
        <w:t>.</w:t>
      </w:r>
      <w:r w:rsidRPr="008937B5" w:rsidR="00215134">
        <w:rPr>
          <w:rFonts w:eastAsia="SchoolBookSanPin"/>
          <w:bCs/>
          <w:lang w:val="ru-RU" w:eastAsia="en-US" w:bidi="ar-SA"/>
        </w:rPr>
        <w:t xml:space="preserve">4.2.5.2. </w:t>
      </w:r>
      <w:r w:rsidRPr="008937B5">
        <w:rPr>
          <w:rFonts w:eastAsia="SchoolBookSanPin"/>
          <w:bCs/>
          <w:lang w:val="ru-RU" w:eastAsia="en-US" w:bidi="ar-SA"/>
        </w:rPr>
        <w:t xml:space="preserve">Культурное пространство. </w:t>
      </w:r>
      <w:r w:rsidRPr="008937B5">
        <w:rPr>
          <w:rFonts w:eastAsia="SchoolBookSanPin"/>
          <w:lang w:val="ru-RU" w:eastAsia="en-US" w:bidi="ar-SA"/>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w:t>
      </w:r>
      <w:r w:rsidRPr="008937B5" w:rsidR="00215134">
        <w:rPr>
          <w:rFonts w:eastAsia="SchoolBookSanPin"/>
          <w:lang w:val="ru-RU" w:eastAsia="en-US" w:bidi="ar-SA"/>
        </w:rPr>
        <w:t>ё</w:t>
      </w:r>
      <w:r w:rsidRPr="008937B5">
        <w:rPr>
          <w:rFonts w:eastAsia="SchoolBookSanPin"/>
          <w:lang w:val="ru-RU" w:eastAsia="en-US" w:bidi="ar-SA"/>
        </w:rPr>
        <w:t>в.</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4.2.6. Формирование единого Русского государства в </w:t>
      </w:r>
      <w:r w:rsidRPr="008937B5">
        <w:rPr>
          <w:rFonts w:eastAsia="OfficinaSansBoldITC"/>
          <w:lang w:val="en-US" w:eastAsia="en-US" w:bidi="ar-SA"/>
        </w:rPr>
        <w:t>XV</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8937B5">
        <w:rPr>
          <w:rFonts w:eastAsia="SchoolBookSanPin"/>
          <w:lang w:val="en-US" w:eastAsia="en-US" w:bidi="ar-SA"/>
        </w:rPr>
        <w:t>XV</w:t>
      </w:r>
      <w:r w:rsidRPr="008937B5">
        <w:rPr>
          <w:rFonts w:eastAsia="SchoolBookSanPin"/>
          <w:lang w:val="ru-RU" w:eastAsia="en-US" w:bidi="ar-SA"/>
        </w:rPr>
        <w:t xml:space="preserve"> в. Василий Темный. Новгород и Псков в </w:t>
      </w:r>
      <w:r w:rsidRPr="008937B5">
        <w:rPr>
          <w:rFonts w:eastAsia="SchoolBookSanPin"/>
          <w:lang w:val="en-US" w:eastAsia="en-US" w:bidi="ar-SA"/>
        </w:rPr>
        <w:t>XV</w:t>
      </w:r>
      <w:r w:rsidRPr="008937B5">
        <w:rPr>
          <w:rFonts w:eastAsia="SchoolBookSanPin"/>
          <w:lang w:val="ru-RU" w:eastAsia="en-US" w:bidi="ar-SA"/>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w:t>
        <w:br/>
        <w:t xml:space="preserve">Иван </w:t>
      </w:r>
      <w:r w:rsidRPr="008937B5">
        <w:rPr>
          <w:rFonts w:eastAsia="SchoolBookSanPin"/>
          <w:lang w:val="en-US" w:eastAsia="en-US" w:bidi="ar-SA"/>
        </w:rPr>
        <w:t>III</w:t>
      </w:r>
      <w:r w:rsidRPr="008937B5">
        <w:rPr>
          <w:rFonts w:eastAsia="SchoolBookSanPin"/>
          <w:lang w:val="ru-RU" w:eastAsia="en-US" w:bidi="ar-SA"/>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Культурное пространство</w:t>
      </w:r>
      <w:r w:rsidRPr="008937B5">
        <w:rPr>
          <w:rFonts w:eastAsia="SchoolBookSanPin"/>
          <w:lang w:val="ru-RU" w:eastAsia="en-US" w:bidi="ar-SA"/>
        </w:rPr>
        <w:t xml:space="preserve">.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w:t>
        <w:br/>
        <w:t>и раннемосковский периоды.</w:t>
      </w:r>
    </w:p>
    <w:p w:rsidR="00134744" w:rsidRPr="008937B5" w:rsidP="003264A2">
      <w:pPr>
        <w:widowControl w:val="0"/>
        <w:spacing w:after="0" w:line="240" w:lineRule="auto"/>
        <w:ind w:firstLine="709"/>
        <w:jc w:val="both"/>
        <w:rPr>
          <w:rFonts w:eastAsia="SchoolBookSanPin"/>
          <w:bCs/>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sidR="00215134">
        <w:rPr>
          <w:rFonts w:eastAsia="OfficinaSansBoldITC"/>
          <w:lang w:val="ru-RU" w:eastAsia="en-US" w:bidi="ar-SA"/>
        </w:rPr>
        <w:t>4.2.7. </w:t>
      </w:r>
      <w:r w:rsidRPr="008937B5">
        <w:rPr>
          <w:rFonts w:eastAsia="SchoolBookSanPin"/>
          <w:bCs/>
          <w:lang w:val="ru-RU" w:eastAsia="en-US" w:bidi="ar-SA"/>
        </w:rPr>
        <w:t xml:space="preserve">Наш край </w:t>
      </w:r>
      <w:r w:rsidRPr="008937B5">
        <w:rPr>
          <w:rFonts w:eastAsia="SchoolBookSanPin"/>
          <w:lang w:val="ru-RU" w:eastAsia="en-US" w:bidi="ar-SA"/>
        </w:rPr>
        <w:t xml:space="preserve">с древнейших времен до конца </w:t>
      </w:r>
      <w:r w:rsidRPr="008937B5">
        <w:rPr>
          <w:rFonts w:eastAsia="SchoolBookSanPin"/>
          <w:lang w:val="en-US" w:eastAsia="en-US" w:bidi="ar-SA"/>
        </w:rPr>
        <w:t>XV</w:t>
      </w:r>
      <w:r w:rsidRPr="008937B5">
        <w:rPr>
          <w:rFonts w:eastAsia="SchoolBookSanPin"/>
          <w:lang w:val="ru-RU" w:eastAsia="en-US" w:bidi="ar-SA"/>
        </w:rPr>
        <w:t xml:space="preserve"> в. </w:t>
      </w:r>
      <w:r w:rsidRPr="008937B5">
        <w:rPr>
          <w:rFonts w:eastAsia="SchoolBookSanPin"/>
          <w:bCs/>
          <w:lang w:val="ru-RU" w:eastAsia="en-US" w:bidi="ar-SA"/>
        </w:rPr>
        <w:t>Материал по истории своего края привлекается при рассмотрении ключевых событий и процессов отечественной истории.</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Pr>
          <w:rFonts w:eastAsia="OfficinaSansBoldITC"/>
          <w:lang w:val="ru-RU" w:eastAsia="en-US" w:bidi="ar-SA"/>
        </w:rPr>
        <w:t>4.2.</w:t>
      </w:r>
      <w:r w:rsidRPr="008937B5" w:rsidR="00215134">
        <w:rPr>
          <w:rFonts w:eastAsia="OfficinaSansBoldITC"/>
          <w:lang w:val="ru-RU" w:eastAsia="en-US" w:bidi="ar-SA"/>
        </w:rPr>
        <w:t>8</w:t>
      </w:r>
      <w:r w:rsidRPr="008937B5">
        <w:rPr>
          <w:rFonts w:eastAsia="OfficinaSansBoldITC"/>
          <w:lang w:val="ru-RU" w:eastAsia="en-US" w:bidi="ar-SA"/>
        </w:rPr>
        <w:t>. </w:t>
      </w:r>
      <w:r w:rsidRPr="008937B5">
        <w:rPr>
          <w:rFonts w:eastAsia="SchoolBookSanPin"/>
          <w:bCs/>
          <w:position w:val="1"/>
          <w:lang w:val="ru-RU" w:eastAsia="en-US" w:bidi="ar-SA"/>
        </w:rPr>
        <w:t xml:space="preserve">Обобщение. </w:t>
      </w:r>
    </w:p>
    <w:p w:rsidR="00134744" w:rsidRPr="008937B5" w:rsidP="003264A2">
      <w:pPr>
        <w:widowControl w:val="0"/>
        <w:spacing w:after="0" w:line="240" w:lineRule="auto"/>
        <w:ind w:firstLine="709"/>
        <w:rPr>
          <w:rFonts w:eastAsia="OfficinaSansBoldITC"/>
          <w:lang w:val="ru-RU" w:eastAsia="en-US" w:bidi="ar-SA"/>
        </w:rPr>
      </w:pPr>
      <w:r w:rsidRPr="00C71381" w:rsidR="00C71381">
        <w:rPr>
          <w:rFonts w:eastAsia="SchoolBookSanPin"/>
          <w:lang w:val="ru-RU" w:eastAsia="en-US" w:bidi="ar-SA"/>
        </w:rPr>
        <w:t>2.11</w:t>
      </w:r>
      <w:r w:rsidRPr="008937B5">
        <w:rPr>
          <w:rFonts w:eastAsia="OfficinaSansBoldITC"/>
          <w:lang w:val="ru-RU" w:eastAsia="en-US" w:bidi="ar-SA"/>
        </w:rPr>
        <w:t xml:space="preserve">5.  </w:t>
      </w:r>
      <w:r w:rsidRPr="00C71381">
        <w:rPr>
          <w:rFonts w:eastAsia="OfficinaSansBoldITC"/>
          <w:b/>
          <w:lang w:val="ru-RU" w:eastAsia="en-US" w:bidi="ar-SA"/>
        </w:rPr>
        <w:t>Содержание обучения в 7 классе.</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5.1. Всеобщая история. История Нового времени. Конец </w:t>
      </w:r>
      <w:r w:rsidRPr="008937B5">
        <w:rPr>
          <w:rFonts w:eastAsia="OfficinaSansBoldITC"/>
          <w:lang w:val="en-US" w:eastAsia="en-US" w:bidi="ar-SA"/>
        </w:rPr>
        <w:t>XV</w:t>
      </w:r>
      <w:r w:rsidRPr="008937B5">
        <w:rPr>
          <w:rFonts w:eastAsia="OfficinaSansBoldITC"/>
          <w:lang w:val="ru-RU" w:eastAsia="en-US" w:bidi="ar-SA"/>
        </w:rPr>
        <w:t xml:space="preserve"> ‒ </w:t>
      </w:r>
      <w:r w:rsidRPr="008937B5">
        <w:rPr>
          <w:rFonts w:eastAsia="OfficinaSansBoldITC"/>
          <w:lang w:val="en-US" w:eastAsia="en-US" w:bidi="ar-SA"/>
        </w:rPr>
        <w:t>XVII</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5.1.1. </w:t>
      </w:r>
      <w:r w:rsidRPr="008937B5">
        <w:rPr>
          <w:rFonts w:eastAsia="SchoolBookSanPin"/>
          <w:bCs/>
          <w:lang w:val="ru-RU" w:eastAsia="en-US" w:bidi="ar-SA"/>
        </w:rPr>
        <w:t>Введение</w:t>
      </w:r>
      <w:r w:rsidRPr="008937B5">
        <w:rPr>
          <w:rFonts w:eastAsia="SchoolBookSanPin"/>
          <w:lang w:val="ru-RU" w:eastAsia="en-US"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Понятие «Новое время». Хронологические рамки и периодизация истории Нового времени.</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5.1.2. Великие географические открытия.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w:t>
        <w:br/>
        <w:t xml:space="preserve">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8937B5">
        <w:rPr>
          <w:rFonts w:eastAsia="SchoolBookSanPin"/>
          <w:lang w:val="en-US" w:eastAsia="en-US" w:bidi="ar-SA"/>
        </w:rPr>
        <w:t>XV</w:t>
      </w:r>
      <w:r w:rsidRPr="008937B5">
        <w:rPr>
          <w:rFonts w:eastAsia="SchoolBookSanPin"/>
          <w:lang w:val="ru-RU" w:eastAsia="en-US" w:bidi="ar-SA"/>
        </w:rPr>
        <w:t>‒</w:t>
      </w:r>
      <w:r w:rsidRPr="008937B5">
        <w:rPr>
          <w:rFonts w:eastAsia="SchoolBookSanPin"/>
          <w:lang w:val="en-US" w:eastAsia="en-US" w:bidi="ar-SA"/>
        </w:rPr>
        <w:t>XVI</w:t>
      </w:r>
      <w:r w:rsidRPr="008937B5">
        <w:rPr>
          <w:rFonts w:eastAsia="SchoolBookSanPin"/>
          <w:lang w:val="ru-RU" w:eastAsia="en-US" w:bidi="ar-SA"/>
        </w:rPr>
        <w:t xml:space="preserve"> в.</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Pr>
          <w:rFonts w:eastAsia="OfficinaSansBoldITC"/>
          <w:lang w:val="ru-RU" w:eastAsia="en-US" w:bidi="ar-SA"/>
        </w:rPr>
        <w:t xml:space="preserve">5.1.3. Изменения в европейском обществе в </w:t>
      </w:r>
      <w:r w:rsidRPr="008937B5">
        <w:rPr>
          <w:rFonts w:eastAsia="OfficinaSansBoldITC"/>
          <w:lang w:val="en-US" w:eastAsia="en-US" w:bidi="ar-SA"/>
        </w:rPr>
        <w:t>XVI</w:t>
      </w:r>
      <w:r w:rsidRPr="008937B5">
        <w:rPr>
          <w:rFonts w:eastAsia="OfficinaSansBoldITC"/>
          <w:lang w:val="ru-RU" w:eastAsia="en-US" w:bidi="ar-SA"/>
        </w:rPr>
        <w:t>‒</w:t>
      </w:r>
      <w:r w:rsidRPr="008937B5">
        <w:rPr>
          <w:rFonts w:eastAsia="OfficinaSansBoldITC"/>
          <w:lang w:val="en-US" w:eastAsia="en-US" w:bidi="ar-SA"/>
        </w:rPr>
        <w:t>XVII</w:t>
      </w:r>
      <w:r w:rsidRPr="008937B5">
        <w:rPr>
          <w:rFonts w:eastAsia="OfficinaSansBoldITC"/>
          <w:lang w:val="ru-RU" w:eastAsia="en-US" w:bidi="ar-SA"/>
        </w:rPr>
        <w:t xml:space="preserve"> вв.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5.1.4. Реформация и </w:t>
      </w:r>
      <w:r w:rsidRPr="008937B5" w:rsidR="00215134">
        <w:rPr>
          <w:rFonts w:eastAsia="OfficinaSansBoldITC"/>
          <w:lang w:val="ru-RU" w:eastAsia="en-US" w:bidi="ar-SA"/>
        </w:rPr>
        <w:t>К</w:t>
      </w:r>
      <w:r w:rsidRPr="008937B5">
        <w:rPr>
          <w:rFonts w:eastAsia="OfficinaSansBoldITC"/>
          <w:lang w:val="ru-RU" w:eastAsia="en-US" w:bidi="ar-SA"/>
        </w:rPr>
        <w:t xml:space="preserve">онтрреформация в Европе.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5.1.5. Государства Европы в </w:t>
      </w:r>
      <w:r w:rsidRPr="008937B5">
        <w:rPr>
          <w:rFonts w:eastAsia="OfficinaSansBoldITC"/>
          <w:lang w:val="en-US" w:eastAsia="en-US" w:bidi="ar-SA"/>
        </w:rPr>
        <w:t>XVI</w:t>
      </w:r>
      <w:r w:rsidRPr="008937B5">
        <w:rPr>
          <w:rFonts w:eastAsia="OfficinaSansBoldITC"/>
          <w:lang w:val="ru-RU" w:eastAsia="en-US" w:bidi="ar-SA"/>
        </w:rPr>
        <w:t>‒</w:t>
      </w:r>
      <w:r w:rsidRPr="008937B5">
        <w:rPr>
          <w:rFonts w:eastAsia="OfficinaSansBoldITC"/>
          <w:lang w:val="en-US" w:eastAsia="en-US" w:bidi="ar-SA"/>
        </w:rPr>
        <w:t>XVII</w:t>
      </w:r>
      <w:r w:rsidRPr="008937B5">
        <w:rPr>
          <w:rFonts w:eastAsia="OfficinaSansBoldITC"/>
          <w:lang w:val="ru-RU" w:eastAsia="en-US" w:bidi="ar-SA"/>
        </w:rPr>
        <w:t xml:space="preserve"> вв.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Испания </w:t>
      </w:r>
      <w:r w:rsidRPr="008937B5">
        <w:rPr>
          <w:rFonts w:eastAsia="SchoolBookSanPin"/>
          <w:lang w:val="ru-RU" w:eastAsia="en-US" w:bidi="ar-SA"/>
        </w:rPr>
        <w:t xml:space="preserve">под властью потомков католических королей. Внутренняя и внешняя политика испанских Габсбургов. Национально-освободительное движение </w:t>
        <w:br/>
        <w:t xml:space="preserve">в </w:t>
      </w:r>
      <w:r w:rsidRPr="008937B5">
        <w:rPr>
          <w:rFonts w:eastAsia="SchoolBookSanPin"/>
          <w:bCs/>
          <w:lang w:val="ru-RU" w:eastAsia="en-US" w:bidi="ar-SA"/>
        </w:rPr>
        <w:t>Нидерландах</w:t>
      </w:r>
      <w:r w:rsidRPr="008937B5">
        <w:rPr>
          <w:rFonts w:eastAsia="SchoolBookSanPin"/>
          <w:lang w:val="ru-RU" w:eastAsia="en-US" w:bidi="ar-SA"/>
        </w:rPr>
        <w:t>: цели, участники, формы борьбы. Итоги и значение Нидерландской революции.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Франция: путь к абсолютизму</w:t>
      </w:r>
      <w:r w:rsidRPr="008937B5">
        <w:rPr>
          <w:rFonts w:eastAsia="SchoolBookSanPin"/>
          <w:lang w:val="ru-RU" w:eastAsia="en-US" w:bidi="ar-SA"/>
        </w:rPr>
        <w:t xml:space="preserve">. Королевская власть и централизация управления страной. Католики и гугеноты. Религиозные войны. </w:t>
        <w:br/>
        <w:t xml:space="preserve">Генрих </w:t>
      </w:r>
      <w:r w:rsidRPr="008937B5">
        <w:rPr>
          <w:rFonts w:eastAsia="SchoolBookSanPin"/>
          <w:lang w:val="en-US" w:eastAsia="en-US" w:bidi="ar-SA"/>
        </w:rPr>
        <w:t>IV</w:t>
      </w:r>
      <w:r w:rsidRPr="008937B5">
        <w:rPr>
          <w:rFonts w:eastAsia="SchoolBookSanPin"/>
          <w:lang w:val="ru-RU" w:eastAsia="en-US" w:bidi="ar-SA"/>
        </w:rPr>
        <w:t xml:space="preserve">. Нантский эдикт 1598 г. Людовик </w:t>
      </w:r>
      <w:r w:rsidRPr="008937B5">
        <w:rPr>
          <w:rFonts w:eastAsia="SchoolBookSanPin"/>
          <w:lang w:val="en-US" w:eastAsia="en-US" w:bidi="ar-SA"/>
        </w:rPr>
        <w:t>XIII</w:t>
      </w:r>
      <w:r w:rsidRPr="008937B5">
        <w:rPr>
          <w:rFonts w:eastAsia="SchoolBookSanPin"/>
          <w:lang w:val="ru-RU" w:eastAsia="en-US" w:bidi="ar-SA"/>
        </w:rPr>
        <w:t xml:space="preserve"> и кардинал Ришелье. Фронда. Французский абсолютизм при Людовике </w:t>
      </w:r>
      <w:r w:rsidRPr="008937B5">
        <w:rPr>
          <w:rFonts w:eastAsia="SchoolBookSanPin"/>
          <w:lang w:val="en-US" w:eastAsia="en-US" w:bidi="ar-SA"/>
        </w:rPr>
        <w:t>XIV</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Англия. </w:t>
      </w:r>
      <w:r w:rsidRPr="008937B5">
        <w:rPr>
          <w:rFonts w:eastAsia="SchoolBookSanPin"/>
          <w:lang w:val="ru-RU" w:eastAsia="en-US" w:bidi="ar-SA"/>
        </w:rPr>
        <w:t xml:space="preserve">Развитие капиталистического предпринимательства в городах </w:t>
        <w:br/>
        <w:t xml:space="preserve">и деревнях. Огораживания. Укрепление королевской власти при Тюдорах. Генрих </w:t>
      </w:r>
      <w:r w:rsidRPr="008937B5">
        <w:rPr>
          <w:rFonts w:eastAsia="SchoolBookSanPin"/>
          <w:lang w:val="en-US" w:eastAsia="en-US" w:bidi="ar-SA"/>
        </w:rPr>
        <w:t>VIII</w:t>
      </w:r>
      <w:r w:rsidRPr="008937B5">
        <w:rPr>
          <w:rFonts w:eastAsia="SchoolBookSanPin"/>
          <w:lang w:val="ru-RU" w:eastAsia="en-US" w:bidi="ar-SA"/>
        </w:rPr>
        <w:t xml:space="preserve"> и королевская реформация. «Золотой век» Елизаветы </w:t>
      </w:r>
      <w:r w:rsidRPr="008937B5">
        <w:rPr>
          <w:rFonts w:eastAsia="SchoolBookSanPin"/>
          <w:lang w:val="en-US" w:eastAsia="en-US" w:bidi="ar-SA"/>
        </w:rPr>
        <w:t>I</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Английская революция середины </w:t>
      </w:r>
      <w:r w:rsidRPr="008937B5">
        <w:rPr>
          <w:rFonts w:eastAsia="SchoolBookSanPin"/>
          <w:bCs/>
          <w:lang w:val="en-US" w:eastAsia="en-US" w:bidi="ar-SA"/>
        </w:rPr>
        <w:t>XVII</w:t>
      </w:r>
      <w:r w:rsidRPr="008937B5">
        <w:rPr>
          <w:rFonts w:eastAsia="SchoolBookSanPin"/>
          <w:bCs/>
          <w:lang w:val="ru-RU" w:eastAsia="en-US" w:bidi="ar-SA"/>
        </w:rPr>
        <w:t xml:space="preserve"> в</w:t>
      </w:r>
      <w:r w:rsidRPr="008937B5">
        <w:rPr>
          <w:rFonts w:eastAsia="SchoolBookSanPin"/>
          <w:lang w:val="ru-RU" w:eastAsia="en-US" w:bidi="ar-SA"/>
        </w:rPr>
        <w:t>.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Страны Центральной, Южной и Юго-Восточной Европы</w:t>
      </w:r>
      <w:r w:rsidRPr="008937B5">
        <w:rPr>
          <w:rFonts w:eastAsia="SchoolBookSanPin"/>
          <w:lang w:val="ru-RU" w:eastAsia="en-US" w:bidi="ar-SA"/>
        </w:rPr>
        <w:t xml:space="preserve">. В мире империй </w:t>
        <w:br/>
        <w:t>и вне его. Германские государства. Итальянские земли. Положение славянских народов. Образование Речи Посполитой.</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w:t>
      </w:r>
      <w:r w:rsidRPr="00C71381" w:rsidR="00C71381">
        <w:rPr>
          <w:rFonts w:eastAsia="SchoolBookSanPin"/>
          <w:lang w:val="ru-RU" w:eastAsia="en-US" w:bidi="ar-SA"/>
        </w:rPr>
        <w:t>.11</w:t>
      </w:r>
      <w:r w:rsidRPr="008937B5" w:rsidR="00113FC4">
        <w:rPr>
          <w:rFonts w:eastAsia="Calibri"/>
          <w:lang w:val="ru-RU" w:eastAsia="en-US" w:bidi="ar-SA"/>
        </w:rPr>
        <w:t>.</w:t>
      </w:r>
      <w:r w:rsidRPr="008937B5">
        <w:rPr>
          <w:rFonts w:eastAsia="OfficinaSansBoldITC"/>
          <w:lang w:val="ru-RU" w:eastAsia="en-US" w:bidi="ar-SA"/>
        </w:rPr>
        <w:t xml:space="preserve">5.1.6. Международные отношения в </w:t>
      </w:r>
      <w:r w:rsidRPr="008937B5">
        <w:rPr>
          <w:rFonts w:eastAsia="OfficinaSansBoldITC"/>
          <w:lang w:val="en-US" w:eastAsia="en-US" w:bidi="ar-SA"/>
        </w:rPr>
        <w:t>XVI</w:t>
      </w:r>
      <w:r w:rsidRPr="008937B5">
        <w:rPr>
          <w:rFonts w:eastAsia="OfficinaSansBoldITC"/>
          <w:lang w:val="ru-RU" w:eastAsia="en-US" w:bidi="ar-SA"/>
        </w:rPr>
        <w:t>‒</w:t>
      </w:r>
      <w:r w:rsidRPr="008937B5">
        <w:rPr>
          <w:rFonts w:eastAsia="OfficinaSansBoldITC"/>
          <w:lang w:val="en-US" w:eastAsia="en-US" w:bidi="ar-SA"/>
        </w:rPr>
        <w:t>XVII</w:t>
      </w:r>
      <w:r w:rsidRPr="008937B5">
        <w:rPr>
          <w:rFonts w:eastAsia="OfficinaSansBoldITC"/>
          <w:lang w:val="ru-RU" w:eastAsia="en-US" w:bidi="ar-SA"/>
        </w:rPr>
        <w:t xml:space="preserve"> вв.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w:t>
        <w:br/>
        <w:t>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5.1.7. Европейская культура в раннее Новое время.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w:t>
        <w:br/>
        <w:t>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w:t>
      </w:r>
      <w:r w:rsidRPr="008937B5" w:rsidR="00215134">
        <w:rPr>
          <w:rFonts w:eastAsia="SchoolBookSanPin"/>
          <w:lang w:val="ru-RU" w:eastAsia="en-US" w:bidi="ar-SA"/>
        </w:rPr>
        <w:t>ё</w:t>
      </w:r>
      <w:r w:rsidRPr="008937B5">
        <w:rPr>
          <w:rFonts w:eastAsia="SchoolBookSanPin"/>
          <w:lang w:val="ru-RU" w:eastAsia="en-US" w:bidi="ar-SA"/>
        </w:rPr>
        <w:t xml:space="preserve">ные и их открытия </w:t>
        <w:br/>
        <w:t>(Н. Коперник, И. Ньютон). Утверждение рационализма.</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Pr>
          <w:rFonts w:eastAsia="OfficinaSansBoldITC"/>
          <w:lang w:val="ru-RU" w:eastAsia="en-US" w:bidi="ar-SA"/>
        </w:rPr>
        <w:t xml:space="preserve">5.1.8. Страны Востока в </w:t>
      </w:r>
      <w:r w:rsidRPr="008937B5">
        <w:rPr>
          <w:rFonts w:eastAsia="OfficinaSansBoldITC"/>
          <w:lang w:val="en-US" w:eastAsia="en-US" w:bidi="ar-SA"/>
        </w:rPr>
        <w:t>XVI</w:t>
      </w:r>
      <w:r w:rsidRPr="008937B5">
        <w:rPr>
          <w:rFonts w:eastAsia="OfficinaSansBoldITC"/>
          <w:lang w:val="ru-RU" w:eastAsia="en-US" w:bidi="ar-SA"/>
        </w:rPr>
        <w:t>‒</w:t>
      </w:r>
      <w:r w:rsidRPr="008937B5">
        <w:rPr>
          <w:rFonts w:eastAsia="OfficinaSansBoldITC"/>
          <w:lang w:val="en-US" w:eastAsia="en-US" w:bidi="ar-SA"/>
        </w:rPr>
        <w:t>XVII</w:t>
      </w:r>
      <w:r w:rsidRPr="008937B5">
        <w:rPr>
          <w:rFonts w:eastAsia="OfficinaSansBoldITC"/>
          <w:lang w:val="ru-RU" w:eastAsia="en-US" w:bidi="ar-SA"/>
        </w:rPr>
        <w:t xml:space="preserve"> вв.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Османская империя</w:t>
      </w:r>
      <w:r w:rsidRPr="008937B5">
        <w:rPr>
          <w:rFonts w:eastAsia="SchoolBookSanPin"/>
          <w:lang w:val="ru-RU" w:eastAsia="en-US" w:bidi="ar-SA"/>
        </w:rPr>
        <w:t xml:space="preserve">: на вершине могущества. Сулейман </w:t>
      </w:r>
      <w:r w:rsidRPr="008937B5">
        <w:rPr>
          <w:rFonts w:eastAsia="SchoolBookSanPin"/>
          <w:lang w:val="en-US" w:eastAsia="en-US" w:bidi="ar-SA"/>
        </w:rPr>
        <w:t>I</w:t>
      </w:r>
      <w:r w:rsidRPr="008937B5">
        <w:rPr>
          <w:rFonts w:eastAsia="SchoolBookSanPin"/>
          <w:lang w:val="ru-RU" w:eastAsia="en-US" w:bidi="ar-SA"/>
        </w:rPr>
        <w:t xml:space="preserve"> Великолепный: завоеватель, законодатель. Управление многонациональной империей. Османская армия. </w:t>
      </w:r>
      <w:r w:rsidRPr="008937B5">
        <w:rPr>
          <w:rFonts w:eastAsia="SchoolBookSanPin"/>
          <w:bCs/>
          <w:lang w:val="ru-RU" w:eastAsia="en-US" w:bidi="ar-SA"/>
        </w:rPr>
        <w:t xml:space="preserve">Индия </w:t>
      </w:r>
      <w:r w:rsidRPr="008937B5">
        <w:rPr>
          <w:rFonts w:eastAsia="SchoolBookSanPin"/>
          <w:lang w:val="ru-RU" w:eastAsia="en-US" w:bidi="ar-SA"/>
        </w:rPr>
        <w:t xml:space="preserve">при Великих Моголах. Начало проникновения европейцев. </w:t>
        <w:br/>
        <w:t xml:space="preserve">Ост-Индские компании. </w:t>
      </w:r>
      <w:r w:rsidRPr="008937B5">
        <w:rPr>
          <w:rFonts w:eastAsia="SchoolBookSanPin"/>
          <w:bCs/>
          <w:lang w:val="ru-RU" w:eastAsia="en-US" w:bidi="ar-SA"/>
        </w:rPr>
        <w:t xml:space="preserve">Китай </w:t>
      </w:r>
      <w:r w:rsidRPr="008937B5">
        <w:rPr>
          <w:rFonts w:eastAsia="SchoolBookSanPin"/>
          <w:lang w:val="ru-RU" w:eastAsia="en-US" w:bidi="ar-SA"/>
        </w:rPr>
        <w:t xml:space="preserve">в эпоху Мин. Экономическая и социальная политика государства. Утверждение маньчжурской династии Цин. </w:t>
      </w:r>
      <w:r w:rsidRPr="008937B5">
        <w:rPr>
          <w:rFonts w:eastAsia="SchoolBookSanPin"/>
          <w:bCs/>
          <w:lang w:val="ru-RU" w:eastAsia="en-US" w:bidi="ar-SA"/>
        </w:rPr>
        <w:t>Япония</w:t>
      </w:r>
      <w:r w:rsidRPr="008937B5">
        <w:rPr>
          <w:rFonts w:eastAsia="SchoolBookSanPin"/>
          <w:lang w:val="ru-RU" w:eastAsia="en-US" w:bidi="ar-SA"/>
        </w:rPr>
        <w:t>: борьба знатных кланов за власть, установление с</w:t>
      </w:r>
      <w:r w:rsidRPr="008937B5" w:rsidR="00215134">
        <w:rPr>
          <w:rFonts w:eastAsia="SchoolBookSanPin"/>
          <w:lang w:val="ru-RU" w:eastAsia="en-US" w:bidi="ar-SA"/>
        </w:rPr>
        <w:t>ё</w:t>
      </w:r>
      <w:r w:rsidRPr="008937B5">
        <w:rPr>
          <w:rFonts w:eastAsia="SchoolBookSanPin"/>
          <w:lang w:val="ru-RU" w:eastAsia="en-US" w:bidi="ar-SA"/>
        </w:rPr>
        <w:t>гуната Токугава, укрепление централизованного государства.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«Закрытие» страны для иноземцев. Культура и искусство стран </w:t>
      </w:r>
      <w:r w:rsidRPr="008937B5">
        <w:rPr>
          <w:rFonts w:eastAsia="SchoolBookSanPin"/>
          <w:position w:val="1"/>
          <w:lang w:val="ru-RU" w:eastAsia="en-US" w:bidi="ar-SA"/>
        </w:rPr>
        <w:t xml:space="preserve">Востока </w:t>
        <w:br/>
        <w:t xml:space="preserve">в </w:t>
      </w:r>
      <w:r w:rsidRPr="008937B5">
        <w:rPr>
          <w:rFonts w:eastAsia="SchoolBookSanPin"/>
          <w:position w:val="1"/>
          <w:lang w:val="en-US" w:eastAsia="en-US" w:bidi="ar-SA"/>
        </w:rPr>
        <w:t>XVI</w:t>
      </w:r>
      <w:r w:rsidRPr="008937B5">
        <w:rPr>
          <w:rFonts w:eastAsia="SchoolBookSanPin"/>
          <w:position w:val="1"/>
          <w:lang w:val="ru-RU" w:eastAsia="en-US" w:bidi="ar-SA"/>
        </w:rPr>
        <w:t>‒</w:t>
      </w:r>
      <w:r w:rsidRPr="008937B5">
        <w:rPr>
          <w:rFonts w:eastAsia="SchoolBookSanPin"/>
          <w:position w:val="1"/>
          <w:lang w:val="en-US" w:eastAsia="en-US" w:bidi="ar-SA"/>
        </w:rPr>
        <w:t>XVII</w:t>
      </w:r>
      <w:r w:rsidRPr="008937B5">
        <w:rPr>
          <w:rFonts w:eastAsia="SchoolBookSanPin"/>
          <w:position w:val="1"/>
          <w:lang w:val="ru-RU" w:eastAsia="en-US" w:bidi="ar-SA"/>
        </w:rPr>
        <w:t xml:space="preserve"> вв.</w:t>
      </w:r>
    </w:p>
    <w:p w:rsidR="00134744" w:rsidRPr="008937B5" w:rsidP="003264A2">
      <w:pPr>
        <w:widowControl w:val="0"/>
        <w:spacing w:after="0" w:line="240" w:lineRule="auto"/>
        <w:ind w:firstLine="709"/>
        <w:jc w:val="both"/>
        <w:rPr>
          <w:rFonts w:eastAsia="SchoolBookSanPin"/>
          <w:position w:val="1"/>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5.1.9. </w:t>
      </w:r>
      <w:r w:rsidRPr="008937B5">
        <w:rPr>
          <w:rFonts w:eastAsia="SchoolBookSanPin"/>
          <w:bCs/>
          <w:position w:val="1"/>
          <w:lang w:val="ru-RU" w:eastAsia="en-US" w:bidi="ar-SA"/>
        </w:rPr>
        <w:t>Обобщение</w:t>
      </w:r>
      <w:r w:rsidRPr="008937B5">
        <w:rPr>
          <w:rFonts w:eastAsia="SchoolBookSanPin"/>
          <w:position w:val="1"/>
          <w:lang w:val="ru-RU" w:eastAsia="en-US"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Историческое и культурное наследие Раннего Нового времени.</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5.2. История России. Россия в </w:t>
      </w:r>
      <w:r w:rsidRPr="008937B5">
        <w:rPr>
          <w:rFonts w:eastAsia="OfficinaSansBoldITC"/>
          <w:lang w:val="en-US" w:eastAsia="en-US" w:bidi="ar-SA"/>
        </w:rPr>
        <w:t>XVI</w:t>
      </w:r>
      <w:r w:rsidRPr="008937B5">
        <w:rPr>
          <w:rFonts w:eastAsia="OfficinaSansBoldITC"/>
          <w:lang w:val="ru-RU" w:eastAsia="en-US" w:bidi="ar-SA"/>
        </w:rPr>
        <w:t>‒</w:t>
      </w:r>
      <w:r w:rsidRPr="008937B5">
        <w:rPr>
          <w:rFonts w:eastAsia="OfficinaSansBoldITC"/>
          <w:lang w:val="en-US" w:eastAsia="en-US" w:bidi="ar-SA"/>
        </w:rPr>
        <w:t>XVII</w:t>
      </w:r>
      <w:r w:rsidRPr="008937B5">
        <w:rPr>
          <w:rFonts w:eastAsia="OfficinaSansBoldITC"/>
          <w:lang w:val="ru-RU" w:eastAsia="en-US" w:bidi="ar-SA"/>
        </w:rPr>
        <w:t xml:space="preserve"> вв.: от Великого княжества </w:t>
        <w:br/>
        <w:t>к царству.</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 xml:space="preserve">5.2.1. Россия в </w:t>
      </w:r>
      <w:r w:rsidRPr="008937B5">
        <w:rPr>
          <w:rFonts w:eastAsia="OfficinaSansBoldITC"/>
          <w:lang w:val="en-US" w:eastAsia="en-US" w:bidi="ar-SA"/>
        </w:rPr>
        <w:t>XVI</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5.2.1.1. </w:t>
      </w:r>
      <w:r w:rsidRPr="008937B5">
        <w:rPr>
          <w:rFonts w:eastAsia="SchoolBookSanPin"/>
          <w:bCs/>
          <w:lang w:val="ru-RU" w:eastAsia="en-US" w:bidi="ar-SA"/>
        </w:rPr>
        <w:t>Завершение объединения русских земель</w:t>
      </w:r>
      <w:r w:rsidRPr="008937B5">
        <w:rPr>
          <w:rFonts w:eastAsia="SchoolBookSanPin"/>
          <w:lang w:val="ru-RU" w:eastAsia="en-US" w:bidi="ar-SA"/>
        </w:rPr>
        <w:t xml:space="preserve">. Княжение Василия </w:t>
      </w:r>
      <w:r w:rsidRPr="008937B5">
        <w:rPr>
          <w:rFonts w:eastAsia="SchoolBookSanPin"/>
          <w:lang w:val="en-US" w:eastAsia="en-US" w:bidi="ar-SA"/>
        </w:rPr>
        <w:t>III</w:t>
      </w:r>
      <w:r w:rsidRPr="008937B5">
        <w:rPr>
          <w:rFonts w:eastAsia="SchoolBookSanPin"/>
          <w:lang w:val="ru-RU" w:eastAsia="en-US" w:bidi="ar-SA"/>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w:t>
        <w:br/>
        <w:t xml:space="preserve">в первой трети </w:t>
      </w:r>
      <w:r w:rsidRPr="008937B5">
        <w:rPr>
          <w:rFonts w:eastAsia="SchoolBookSanPin"/>
          <w:lang w:val="en-US" w:eastAsia="en-US" w:bidi="ar-SA"/>
        </w:rPr>
        <w:t>XVI</w:t>
      </w:r>
      <w:r w:rsidRPr="008937B5">
        <w:rPr>
          <w:rFonts w:eastAsia="SchoolBookSanPin"/>
          <w:lang w:val="ru-RU" w:eastAsia="en-US" w:bidi="ar-SA"/>
        </w:rPr>
        <w:t xml:space="preserve"> в.: война с Великим княжеством Литовским, отношения </w:t>
        <w:br/>
        <w:t>с Крымским и Казанским ханствами, посольства в европейские государства.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Органы государственной власти. Приказная система: формирование первых приказных учреждений. Боярская дума, е</w:t>
      </w:r>
      <w:r w:rsidRPr="008937B5" w:rsidR="00215134">
        <w:rPr>
          <w:rFonts w:eastAsia="SchoolBookSanPin"/>
          <w:lang w:val="ru-RU" w:eastAsia="en-US" w:bidi="ar-SA"/>
        </w:rPr>
        <w:t>ё</w:t>
      </w:r>
      <w:r w:rsidRPr="008937B5">
        <w:rPr>
          <w:rFonts w:eastAsia="SchoolBookSanPin"/>
          <w:lang w:val="ru-RU" w:eastAsia="en-US" w:bidi="ar-SA"/>
        </w:rPr>
        <w:t xml:space="preserve"> роль в управлении государством. «Малая дума». Местничество. Местное управление: наместники и волостели, система кормлений. Государство и церковь.</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5.2.1.2. </w:t>
      </w:r>
      <w:r w:rsidRPr="008937B5">
        <w:rPr>
          <w:rFonts w:eastAsia="SchoolBookSanPin"/>
          <w:bCs/>
          <w:lang w:val="ru-RU" w:eastAsia="en-US" w:bidi="ar-SA"/>
        </w:rPr>
        <w:t xml:space="preserve">Царствование Ивана </w:t>
      </w:r>
      <w:r w:rsidRPr="008937B5">
        <w:rPr>
          <w:rFonts w:eastAsia="SchoolBookSanPin"/>
          <w:bCs/>
          <w:lang w:val="en-US" w:eastAsia="en-US" w:bidi="ar-SA"/>
        </w:rPr>
        <w:t>IV</w:t>
      </w:r>
      <w:r w:rsidRPr="008937B5">
        <w:rPr>
          <w:rFonts w:eastAsia="SchoolBookSanPin"/>
          <w:lang w:val="ru-RU" w:eastAsia="en-US" w:bidi="ar-SA"/>
        </w:rPr>
        <w:t>. Регентство Елены Глинской. Сопротивление удельных князей великокняжеской власти. Унификация денежной системы.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Период боярского правления. Борьба за власть между боярскими кланами. Губная реформа. Московское восстание 1547 г. Ереси.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Принятие Иваном </w:t>
      </w:r>
      <w:r w:rsidRPr="008937B5">
        <w:rPr>
          <w:rFonts w:eastAsia="SchoolBookSanPin"/>
          <w:lang w:val="en-US" w:eastAsia="en-US" w:bidi="ar-SA"/>
        </w:rPr>
        <w:t>IV</w:t>
      </w:r>
      <w:r w:rsidRPr="008937B5">
        <w:rPr>
          <w:rFonts w:eastAsia="SchoolBookSanPin"/>
          <w:lang w:val="ru-RU" w:eastAsia="en-US" w:bidi="ar-SA"/>
        </w:rPr>
        <w:t xml:space="preserve"> царского титула. Реформы середины </w:t>
      </w:r>
      <w:r w:rsidRPr="008937B5">
        <w:rPr>
          <w:rFonts w:eastAsia="SchoolBookSanPin"/>
          <w:lang w:val="en-US" w:eastAsia="en-US" w:bidi="ar-SA"/>
        </w:rPr>
        <w:t>XVI</w:t>
      </w:r>
      <w:r w:rsidRPr="008937B5">
        <w:rPr>
          <w:rFonts w:eastAsia="SchoolBookSanPin"/>
          <w:lang w:val="ru-RU" w:eastAsia="en-US" w:bidi="ar-SA"/>
        </w:rPr>
        <w:t xml:space="preserve"> в. «Избранная рада»: е</w:t>
      </w:r>
      <w:r w:rsidRPr="008937B5" w:rsidR="00215134">
        <w:rPr>
          <w:rFonts w:eastAsia="SchoolBookSanPin"/>
          <w:lang w:val="ru-RU" w:eastAsia="en-US" w:bidi="ar-SA"/>
        </w:rPr>
        <w:t>ё</w:t>
      </w:r>
      <w:r w:rsidRPr="008937B5">
        <w:rPr>
          <w:rFonts w:eastAsia="SchoolBookSanPin"/>
          <w:lang w:val="ru-RU" w:eastAsia="en-US" w:bidi="ar-SA"/>
        </w:rPr>
        <w:t xml:space="preserve">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Внешняя политика России в </w:t>
      </w:r>
      <w:r w:rsidRPr="008937B5">
        <w:rPr>
          <w:rFonts w:eastAsia="SchoolBookSanPin"/>
          <w:lang w:val="en-US" w:eastAsia="en-US" w:bidi="ar-SA"/>
        </w:rPr>
        <w:t>XVI</w:t>
      </w:r>
      <w:r w:rsidRPr="008937B5">
        <w:rPr>
          <w:rFonts w:eastAsia="SchoolBookSanPin"/>
          <w:lang w:val="ru-RU" w:eastAsia="en-US" w:bidi="ar-SA"/>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w:t>
        <w:br/>
        <w:t>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w:t>
        <w:br/>
        <w:t>о «заповедных летах». Формирование вольного казачества.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Опричнина, дискуссия о е</w:t>
      </w:r>
      <w:r w:rsidRPr="008937B5" w:rsidR="00215134">
        <w:rPr>
          <w:rFonts w:eastAsia="SchoolBookSanPin"/>
          <w:lang w:val="ru-RU" w:eastAsia="en-US" w:bidi="ar-SA"/>
        </w:rPr>
        <w:t>ё</w:t>
      </w:r>
      <w:r w:rsidRPr="008937B5">
        <w:rPr>
          <w:rFonts w:eastAsia="SchoolBookSanPin"/>
          <w:lang w:val="ru-RU" w:eastAsia="en-US" w:bidi="ar-SA"/>
        </w:rPr>
        <w:t xml:space="preserve">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5.2.1.3. </w:t>
      </w:r>
      <w:r w:rsidRPr="008937B5">
        <w:rPr>
          <w:rFonts w:eastAsia="SchoolBookSanPin"/>
          <w:bCs/>
          <w:lang w:val="ru-RU" w:eastAsia="en-US" w:bidi="ar-SA"/>
        </w:rPr>
        <w:t xml:space="preserve">Россия в конце </w:t>
      </w:r>
      <w:r w:rsidRPr="008937B5">
        <w:rPr>
          <w:rFonts w:eastAsia="SchoolBookSanPin"/>
          <w:bCs/>
          <w:lang w:val="en-US" w:eastAsia="en-US" w:bidi="ar-SA"/>
        </w:rPr>
        <w:t>XVI</w:t>
      </w:r>
      <w:r w:rsidRPr="008937B5">
        <w:rPr>
          <w:rFonts w:eastAsia="SchoolBookSanPin"/>
          <w:bCs/>
          <w:lang w:val="ru-RU" w:eastAsia="en-US" w:bidi="ar-SA"/>
        </w:rPr>
        <w:t xml:space="preserve"> в</w:t>
      </w:r>
      <w:r w:rsidRPr="008937B5">
        <w:rPr>
          <w:rFonts w:eastAsia="SchoolBookSanPin"/>
          <w:lang w:val="ru-RU" w:eastAsia="en-US" w:bidi="ar-SA"/>
        </w:rPr>
        <w:t>. Царь Ф</w:t>
      </w:r>
      <w:r w:rsidRPr="008937B5" w:rsidR="00215134">
        <w:rPr>
          <w:rFonts w:eastAsia="SchoolBookSanPin"/>
          <w:lang w:val="ru-RU" w:eastAsia="en-US" w:bidi="ar-SA"/>
        </w:rPr>
        <w:t>ё</w:t>
      </w:r>
      <w:r w:rsidRPr="008937B5">
        <w:rPr>
          <w:rFonts w:eastAsia="SchoolBookSanPin"/>
          <w:lang w:val="ru-RU" w:eastAsia="en-US" w:bidi="ar-SA"/>
        </w:rPr>
        <w:t xml:space="preserve">дор Иванович. Борьба за власть </w:t>
        <w:br/>
        <w:t xml:space="preserve">в боярском окружении. Правление Бориса Годунова. Учреждение патриаршества. Тявзинский мирный договор со Швецией: восстановление позиций России </w:t>
        <w:br/>
        <w:t xml:space="preserve">в Прибалтике. Противостояние с Крымским ханством. Строительство российских крепостей и засечных черт. Продолжение закрепощения крестьянства: Указ </w:t>
        <w:br/>
        <w:t>об «урочных летах». Пресечение царской династии Рюриковичей.</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 xml:space="preserve">5.2.2. Смута в России. </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5.2.2.1. </w:t>
      </w:r>
      <w:r w:rsidRPr="008937B5">
        <w:rPr>
          <w:rFonts w:eastAsia="SchoolBookSanPin"/>
          <w:bCs/>
          <w:lang w:val="ru-RU" w:eastAsia="en-US" w:bidi="ar-SA"/>
        </w:rPr>
        <w:t xml:space="preserve">Накануне Смуты. </w:t>
      </w:r>
      <w:r w:rsidRPr="008937B5">
        <w:rPr>
          <w:rFonts w:eastAsia="SchoolBookSanPin"/>
          <w:lang w:val="ru-RU" w:eastAsia="en-US" w:bidi="ar-SA"/>
        </w:rPr>
        <w:t>Дина</w:t>
      </w:r>
      <w:r w:rsidRPr="008937B5" w:rsidR="00215134">
        <w:rPr>
          <w:rFonts w:eastAsia="SchoolBookSanPin"/>
          <w:lang w:val="ru-RU" w:eastAsia="en-US" w:bidi="ar-SA"/>
        </w:rPr>
        <w:t xml:space="preserve">стический кризис. Земский собор </w:t>
      </w:r>
      <w:r w:rsidRPr="008937B5">
        <w:rPr>
          <w:rFonts w:eastAsia="SchoolBookSanPin"/>
          <w:position w:val="1"/>
          <w:lang w:val="ru-RU" w:eastAsia="en-US" w:bidi="ar-SA"/>
        </w:rPr>
        <w:t xml:space="preserve">1598 г. </w:t>
      </w:r>
      <w:r w:rsidRPr="008937B5" w:rsidR="00215134">
        <w:rPr>
          <w:rFonts w:eastAsia="SchoolBookSanPin"/>
          <w:position w:val="1"/>
          <w:lang w:val="ru-RU" w:eastAsia="en-US" w:bidi="ar-SA"/>
        </w:rPr>
        <w:br/>
      </w:r>
      <w:r w:rsidRPr="008937B5">
        <w:rPr>
          <w:rFonts w:eastAsia="SchoolBookSanPin"/>
          <w:position w:val="1"/>
          <w:lang w:val="ru-RU" w:eastAsia="en-US" w:bidi="ar-SA"/>
        </w:rPr>
        <w:t xml:space="preserve">и избрание на царство Бориса Годунова. Политика Бориса Годунова </w:t>
        <w:br/>
        <w:t>в отношении боярства. Голод 1601-1603 гг. и обострение социально-экономического кризиса.</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Pr>
          <w:rFonts w:eastAsia="OfficinaSansBoldITC"/>
          <w:lang w:val="ru-RU" w:eastAsia="en-US" w:bidi="ar-SA"/>
        </w:rPr>
        <w:t>5.2.2.2. </w:t>
      </w:r>
      <w:r w:rsidRPr="008937B5">
        <w:rPr>
          <w:rFonts w:eastAsia="SchoolBookSanPin"/>
          <w:bCs/>
          <w:position w:val="1"/>
          <w:lang w:val="ru-RU" w:eastAsia="en-US" w:bidi="ar-SA"/>
        </w:rPr>
        <w:t xml:space="preserve">Смутное время начала </w:t>
      </w:r>
      <w:r w:rsidRPr="008937B5">
        <w:rPr>
          <w:rFonts w:eastAsia="SchoolBookSanPin"/>
          <w:bCs/>
          <w:position w:val="1"/>
          <w:lang w:val="en-US" w:eastAsia="en-US" w:bidi="ar-SA"/>
        </w:rPr>
        <w:t>XVII</w:t>
      </w:r>
      <w:r w:rsidRPr="008937B5">
        <w:rPr>
          <w:rFonts w:eastAsia="SchoolBookSanPin"/>
          <w:bCs/>
          <w:position w:val="1"/>
          <w:lang w:val="ru-RU" w:eastAsia="en-US" w:bidi="ar-SA"/>
        </w:rPr>
        <w:t xml:space="preserve"> в. </w:t>
      </w:r>
      <w:r w:rsidRPr="008937B5">
        <w:rPr>
          <w:rFonts w:eastAsia="SchoolBookSanPin"/>
          <w:position w:val="1"/>
          <w:lang w:val="ru-RU" w:eastAsia="en-US" w:bidi="ar-SA"/>
        </w:rPr>
        <w:t xml:space="preserve">Дискуссия о его причинах. Самозванцы и самозванство. Личность Лжедмитрия </w:t>
      </w:r>
      <w:r w:rsidRPr="008937B5">
        <w:rPr>
          <w:rFonts w:eastAsia="SchoolBookSanPin"/>
          <w:position w:val="1"/>
          <w:lang w:val="en-US" w:eastAsia="en-US" w:bidi="ar-SA"/>
        </w:rPr>
        <w:t>I</w:t>
      </w:r>
      <w:r w:rsidRPr="008937B5">
        <w:rPr>
          <w:rFonts w:eastAsia="SchoolBookSanPin"/>
          <w:position w:val="1"/>
          <w:lang w:val="ru-RU" w:eastAsia="en-US" w:bidi="ar-SA"/>
        </w:rPr>
        <w:t xml:space="preserve"> и его политика. Восстание 1606 г. и убийство самозванца.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Царь Василий Шуйский. Восстание Ивана Болотникова. Перерастание внутреннего кризиса в гражданскую войну. Лжедмитрий </w:t>
      </w:r>
      <w:r w:rsidRPr="008937B5">
        <w:rPr>
          <w:rFonts w:eastAsia="SchoolBookSanPin"/>
          <w:position w:val="1"/>
          <w:lang w:val="en-US" w:eastAsia="en-US" w:bidi="ar-SA"/>
        </w:rPr>
        <w:t>II</w:t>
      </w:r>
      <w:r w:rsidRPr="008937B5">
        <w:rPr>
          <w:rFonts w:eastAsia="SchoolBookSanPin"/>
          <w:position w:val="1"/>
          <w:lang w:val="ru-RU" w:eastAsia="en-US" w:bidi="ar-SA"/>
        </w:rPr>
        <w:t xml:space="preserve">. Вторжение </w:t>
        <w:br/>
        <w:t>на территорию России польско-литовских отрядов. Тушинский лагерь самозванца под Москвой.</w:t>
      </w:r>
      <w:r w:rsidRPr="008937B5" w:rsidR="00215134">
        <w:rPr>
          <w:rFonts w:eastAsia="SchoolBookSanPin"/>
          <w:position w:val="1"/>
          <w:lang w:val="ru-RU" w:eastAsia="en-US" w:bidi="ar-SA"/>
        </w:rPr>
        <w:t xml:space="preserve"> </w:t>
      </w:r>
      <w:r w:rsidRPr="008937B5">
        <w:rPr>
          <w:rFonts w:eastAsia="SchoolBookSanPin"/>
          <w:position w:val="1"/>
          <w:lang w:val="ru-RU" w:eastAsia="en-US" w:bidi="ar-SA"/>
        </w:rPr>
        <w:t xml:space="preserve">Оборона Троице-Сергиева монастыря. Выборгский договор между Россией и Швецией. Поход войска М.В. Скопина-Шуйского и Я.-П. Делагарди </w:t>
      </w:r>
      <w:r w:rsidRPr="008937B5" w:rsidR="00215134">
        <w:rPr>
          <w:rFonts w:eastAsia="SchoolBookSanPin"/>
          <w:position w:val="1"/>
          <w:lang w:val="ru-RU" w:eastAsia="en-US" w:bidi="ar-SA"/>
        </w:rPr>
        <w:br/>
      </w:r>
      <w:r w:rsidRPr="008937B5">
        <w:rPr>
          <w:rFonts w:eastAsia="SchoolBookSanPin"/>
          <w:position w:val="1"/>
          <w:lang w:val="ru-RU" w:eastAsia="en-US" w:bidi="ar-SA"/>
        </w:rPr>
        <w:t>и распад тушинского лагеря. Открытое вступление Речи Посполитой в войну против России. Оборона Смоленска.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Свержение Васили</w:t>
      </w:r>
      <w:r w:rsidRPr="008937B5" w:rsidR="00215134">
        <w:rPr>
          <w:rFonts w:eastAsia="SchoolBookSanPin"/>
          <w:position w:val="1"/>
          <w:lang w:val="ru-RU" w:eastAsia="en-US" w:bidi="ar-SA"/>
        </w:rPr>
        <w:t>я Шуйского и переход власти к С</w:t>
      </w:r>
      <w:r w:rsidRPr="008937B5">
        <w:rPr>
          <w:rFonts w:eastAsia="SchoolBookSanPin"/>
          <w:position w:val="1"/>
          <w:lang w:val="ru-RU" w:eastAsia="en-US" w:bidi="ar-SA"/>
        </w:rPr>
        <w:t xml:space="preserve">емибоярщине. Договор </w:t>
      </w:r>
      <w:r w:rsidRPr="008937B5" w:rsidR="00215134">
        <w:rPr>
          <w:rFonts w:eastAsia="SchoolBookSanPin"/>
          <w:position w:val="1"/>
          <w:lang w:val="ru-RU" w:eastAsia="en-US" w:bidi="ar-SA"/>
        </w:rPr>
        <w:br/>
      </w:r>
      <w:r w:rsidRPr="008937B5">
        <w:rPr>
          <w:rFonts w:eastAsia="SchoolBookSanPin"/>
          <w:position w:val="1"/>
          <w:lang w:val="ru-RU" w:eastAsia="en-US" w:bidi="ar-SA"/>
        </w:rPr>
        <w:t>об избрании на престол польского принца Владислава и вступление польско-литовского гарнизона в Москву. Подъ</w:t>
      </w:r>
      <w:r w:rsidRPr="008937B5" w:rsidR="00215134">
        <w:rPr>
          <w:rFonts w:eastAsia="SchoolBookSanPin"/>
          <w:position w:val="1"/>
          <w:lang w:val="ru-RU" w:eastAsia="en-US" w:bidi="ar-SA"/>
        </w:rPr>
        <w:t>ё</w:t>
      </w:r>
      <w:r w:rsidRPr="008937B5">
        <w:rPr>
          <w:rFonts w:eastAsia="SchoolBookSanPin"/>
          <w:position w:val="1"/>
          <w:lang w:val="ru-RU" w:eastAsia="en-US" w:bidi="ar-SA"/>
        </w:rPr>
        <w:t>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w:t>
      </w:r>
      <w:r w:rsidRPr="008937B5" w:rsidR="00215134">
        <w:rPr>
          <w:rFonts w:eastAsia="SchoolBookSanPin"/>
          <w:position w:val="1"/>
          <w:lang w:val="ru-RU" w:eastAsia="en-US" w:bidi="ar-SA"/>
        </w:rPr>
        <w:t xml:space="preserve"> </w:t>
      </w:r>
      <w:r w:rsidRPr="008937B5">
        <w:rPr>
          <w:rFonts w:eastAsia="SchoolBookSanPin"/>
          <w:position w:val="1"/>
          <w:lang w:val="ru-RU" w:eastAsia="en-US" w:bidi="ar-SA"/>
        </w:rPr>
        <w:t>Освобождение Москвы в 1612 г.</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5.2.2.3. </w:t>
      </w:r>
      <w:r w:rsidRPr="008937B5">
        <w:rPr>
          <w:rFonts w:eastAsia="SchoolBookSanPin"/>
          <w:bCs/>
          <w:position w:val="1"/>
          <w:lang w:val="ru-RU" w:eastAsia="en-US" w:bidi="ar-SA"/>
        </w:rPr>
        <w:t>Окончание Смуты</w:t>
      </w:r>
      <w:r w:rsidRPr="008937B5">
        <w:rPr>
          <w:rFonts w:eastAsia="SchoolBookSanPin"/>
          <w:position w:val="1"/>
          <w:lang w:val="ru-RU" w:eastAsia="en-US" w:bidi="ar-SA"/>
        </w:rPr>
        <w:t>. Земский собор 1613 г. и его роль в укреплении государственности</w:t>
      </w:r>
      <w:r w:rsidRPr="008937B5" w:rsidR="00B02D5A">
        <w:rPr>
          <w:rFonts w:eastAsia="SchoolBookSanPin"/>
          <w:position w:val="1"/>
          <w:lang w:val="ru-RU" w:eastAsia="en-US" w:bidi="ar-SA"/>
        </w:rPr>
        <w:t>. Избрание на царство Михаила Фё</w:t>
      </w:r>
      <w:r w:rsidRPr="008937B5">
        <w:rPr>
          <w:rFonts w:eastAsia="SchoolBookSanPin"/>
          <w:position w:val="1"/>
          <w:lang w:val="ru-RU" w:eastAsia="en-US" w:bidi="ar-SA"/>
        </w:rPr>
        <w:t xml:space="preserve">доровича Романова. Борьба </w:t>
        <w:br/>
        <w:t xml:space="preserve">с казачьими выступлениями против центральной власти. Столбовский мир </w:t>
        <w:br/>
        <w:t>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149.</w:t>
      </w:r>
      <w:r w:rsidRPr="008937B5">
        <w:rPr>
          <w:rFonts w:eastAsia="OfficinaSansBoldITC"/>
          <w:lang w:val="ru-RU" w:eastAsia="en-US" w:bidi="ar-SA"/>
        </w:rPr>
        <w:t xml:space="preserve">5.2.3. Россия в </w:t>
      </w:r>
      <w:r w:rsidRPr="008937B5">
        <w:rPr>
          <w:rFonts w:eastAsia="OfficinaSansBoldITC"/>
          <w:lang w:val="en-US" w:eastAsia="en-US" w:bidi="ar-SA"/>
        </w:rPr>
        <w:t>XVII</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5.2.3.1. </w:t>
      </w:r>
      <w:r w:rsidRPr="008937B5">
        <w:rPr>
          <w:rFonts w:eastAsia="SchoolBookSanPin"/>
          <w:bCs/>
          <w:lang w:val="ru-RU" w:eastAsia="en-US" w:bidi="ar-SA"/>
        </w:rPr>
        <w:t xml:space="preserve">Россия при первых Романовых. </w:t>
      </w:r>
      <w:r w:rsidRPr="008937B5">
        <w:rPr>
          <w:rFonts w:eastAsia="SchoolBookSanPin"/>
          <w:lang w:val="ru-RU" w:eastAsia="en-US" w:bidi="ar-SA"/>
        </w:rPr>
        <w:t>Царствование Михаила Ф</w:t>
      </w:r>
      <w:r w:rsidRPr="008937B5" w:rsidR="00B02D5A">
        <w:rPr>
          <w:rFonts w:eastAsia="SchoolBookSanPin"/>
          <w:lang w:val="ru-RU" w:eastAsia="en-US" w:bidi="ar-SA"/>
        </w:rPr>
        <w:t>ё</w:t>
      </w:r>
      <w:r w:rsidRPr="008937B5">
        <w:rPr>
          <w:rFonts w:eastAsia="SchoolBookSanPin"/>
          <w:lang w:val="ru-RU" w:eastAsia="en-US" w:bidi="ar-SA"/>
        </w:rPr>
        <w:t>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r w:rsidRPr="008937B5" w:rsidR="00B02D5A">
        <w:rPr>
          <w:rFonts w:eastAsia="SchoolBookSanPin"/>
          <w:lang w:val="ru-RU" w:eastAsia="en-US" w:bidi="ar-SA"/>
        </w:rPr>
        <w:t xml:space="preserve"> </w:t>
      </w:r>
      <w:r w:rsidRPr="008937B5">
        <w:rPr>
          <w:rFonts w:eastAsia="SchoolBookSanPin"/>
          <w:lang w:val="ru-RU" w:eastAsia="en-US" w:bidi="ar-SA"/>
        </w:rPr>
        <w:t>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5.2.3.2. </w:t>
      </w:r>
      <w:r w:rsidRPr="008937B5">
        <w:rPr>
          <w:rFonts w:eastAsia="SchoolBookSanPin"/>
          <w:bCs/>
          <w:lang w:val="ru-RU" w:eastAsia="en-US" w:bidi="ar-SA"/>
        </w:rPr>
        <w:t xml:space="preserve">Экономическое развитие России в </w:t>
      </w:r>
      <w:r w:rsidRPr="008937B5">
        <w:rPr>
          <w:rFonts w:eastAsia="SchoolBookSanPin"/>
          <w:bCs/>
          <w:lang w:val="en-US" w:eastAsia="en-US" w:bidi="ar-SA"/>
        </w:rPr>
        <w:t>XVII</w:t>
      </w:r>
      <w:r w:rsidRPr="008937B5">
        <w:rPr>
          <w:rFonts w:eastAsia="SchoolBookSanPin"/>
          <w:bCs/>
          <w:lang w:val="ru-RU" w:eastAsia="en-US" w:bidi="ar-SA"/>
        </w:rPr>
        <w:t xml:space="preserve"> в</w:t>
      </w:r>
      <w:r w:rsidRPr="008937B5">
        <w:rPr>
          <w:rFonts w:eastAsia="SchoolBookSanPin"/>
          <w:lang w:val="ru-RU" w:eastAsia="en-US" w:bidi="ar-SA"/>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5.2.3.3. </w:t>
      </w:r>
      <w:r w:rsidRPr="008937B5">
        <w:rPr>
          <w:rFonts w:eastAsia="SchoolBookSanPin"/>
          <w:bCs/>
          <w:lang w:val="ru-RU" w:eastAsia="en-US" w:bidi="ar-SA"/>
        </w:rPr>
        <w:t xml:space="preserve">Социальная структура российского общества. </w:t>
      </w:r>
      <w:r w:rsidRPr="008937B5">
        <w:rPr>
          <w:rFonts w:eastAsia="SchoolBookSanPin"/>
          <w:lang w:val="ru-RU" w:eastAsia="en-US" w:bidi="ar-SA"/>
        </w:rPr>
        <w:t xml:space="preserve">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8937B5">
        <w:rPr>
          <w:rFonts w:eastAsia="SchoolBookSanPin"/>
          <w:lang w:val="en-US" w:eastAsia="en-US" w:bidi="ar-SA"/>
        </w:rPr>
        <w:t>XVII</w:t>
      </w:r>
      <w:r w:rsidRPr="008937B5">
        <w:rPr>
          <w:rFonts w:eastAsia="SchoolBookSanPin"/>
          <w:lang w:val="ru-RU" w:eastAsia="en-US" w:bidi="ar-SA"/>
        </w:rPr>
        <w:t xml:space="preserve"> в. Городские восстания середины </w:t>
      </w:r>
      <w:r w:rsidRPr="008937B5">
        <w:rPr>
          <w:rFonts w:eastAsia="SchoolBookSanPin"/>
          <w:lang w:val="en-US" w:eastAsia="en-US" w:bidi="ar-SA"/>
        </w:rPr>
        <w:t>XVII</w:t>
      </w:r>
      <w:r w:rsidRPr="008937B5">
        <w:rPr>
          <w:rFonts w:eastAsia="SchoolBookSanPin"/>
          <w:lang w:val="ru-RU" w:eastAsia="en-US" w:bidi="ar-SA"/>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5.2.3.4. </w:t>
      </w:r>
      <w:r w:rsidRPr="008937B5">
        <w:rPr>
          <w:rFonts w:eastAsia="SchoolBookSanPin"/>
          <w:bCs/>
          <w:lang w:val="ru-RU" w:eastAsia="en-US" w:bidi="ar-SA"/>
        </w:rPr>
        <w:t xml:space="preserve">Внешняя политика России в </w:t>
      </w:r>
      <w:r w:rsidRPr="008937B5">
        <w:rPr>
          <w:rFonts w:eastAsia="SchoolBookSanPin"/>
          <w:bCs/>
          <w:lang w:val="en-US" w:eastAsia="en-US" w:bidi="ar-SA"/>
        </w:rPr>
        <w:t>XVII</w:t>
      </w:r>
      <w:r w:rsidRPr="008937B5">
        <w:rPr>
          <w:rFonts w:eastAsia="SchoolBookSanPin"/>
          <w:bCs/>
          <w:lang w:val="ru-RU" w:eastAsia="en-US" w:bidi="ar-SA"/>
        </w:rPr>
        <w:t xml:space="preserve"> в. </w:t>
      </w:r>
      <w:r w:rsidRPr="008937B5">
        <w:rPr>
          <w:rFonts w:eastAsia="SchoolBookSanPin"/>
          <w:lang w:val="ru-RU" w:eastAsia="en-US" w:bidi="ar-SA"/>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w:t>
        <w:br/>
        <w:t xml:space="preserve">с Запорожской Сечью. Восстание Богдана Хмельницкого. Переяславская рада. Вхождение земель Войска Запорожского в состав России. Война между Россией </w:t>
        <w:br/>
        <w:t xml:space="preserve">и Речью Посполитой 1654-1667 гг. Андрусовское перемирие. Русско-шведская война </w:t>
      </w:r>
      <w:r w:rsidRPr="008937B5">
        <w:rPr>
          <w:rFonts w:eastAsia="SchoolBookSanPin"/>
          <w:position w:val="1"/>
          <w:lang w:val="ru-RU" w:eastAsia="en-US" w:bidi="ar-SA"/>
        </w:rPr>
        <w:t>1656-1658 гг. и е</w:t>
      </w:r>
      <w:r w:rsidRPr="008937B5" w:rsidR="00B02D5A">
        <w:rPr>
          <w:rFonts w:eastAsia="SchoolBookSanPin"/>
          <w:position w:val="1"/>
          <w:lang w:val="ru-RU" w:eastAsia="en-US" w:bidi="ar-SA"/>
        </w:rPr>
        <w:t>ё</w:t>
      </w:r>
      <w:r w:rsidRPr="008937B5">
        <w:rPr>
          <w:rFonts w:eastAsia="SchoolBookSanPin"/>
          <w:position w:val="1"/>
          <w:lang w:val="ru-RU" w:eastAsia="en-US" w:bidi="ar-SA"/>
        </w:rPr>
        <w:t xml:space="preserve"> результаты. Укрепление южных рубежей.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w:t>
        <w:br/>
        <w:t>с маньчжурами и империей Цин (Китаем).</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5.2.3.5. </w:t>
      </w:r>
      <w:r w:rsidRPr="008937B5">
        <w:rPr>
          <w:rFonts w:eastAsia="SchoolBookSanPin"/>
          <w:bCs/>
          <w:position w:val="1"/>
          <w:lang w:val="ru-RU" w:eastAsia="en-US" w:bidi="ar-SA"/>
        </w:rPr>
        <w:t xml:space="preserve">Освоение новых территорий. </w:t>
      </w:r>
      <w:r w:rsidRPr="008937B5">
        <w:rPr>
          <w:rFonts w:eastAsia="SchoolBookSanPin"/>
          <w:position w:val="1"/>
          <w:lang w:val="ru-RU" w:eastAsia="en-US" w:bidi="ar-SA"/>
        </w:rPr>
        <w:t xml:space="preserve">Народы России в </w:t>
      </w:r>
      <w:r w:rsidRPr="008937B5">
        <w:rPr>
          <w:rFonts w:eastAsia="SchoolBookSanPin"/>
          <w:position w:val="1"/>
          <w:lang w:val="en-US" w:eastAsia="en-US" w:bidi="ar-SA"/>
        </w:rPr>
        <w:t>XVII</w:t>
      </w:r>
      <w:r w:rsidRPr="008937B5">
        <w:rPr>
          <w:rFonts w:eastAsia="SchoolBookSanPin"/>
          <w:position w:val="1"/>
          <w:lang w:val="ru-RU" w:eastAsia="en-US" w:bidi="ar-SA"/>
        </w:rPr>
        <w:t xml:space="preserve"> в.</w:t>
      </w:r>
      <w:r w:rsidRPr="008937B5" w:rsidR="00B02D5A">
        <w:rPr>
          <w:rFonts w:eastAsia="SchoolBookSanPin"/>
          <w:position w:val="1"/>
          <w:lang w:val="ru-RU" w:eastAsia="en-US" w:bidi="ar-SA"/>
        </w:rPr>
        <w:t xml:space="preserve"> </w:t>
      </w:r>
      <w:r w:rsidRPr="008937B5">
        <w:rPr>
          <w:rFonts w:eastAsia="SchoolBookSanPin"/>
          <w:position w:val="1"/>
          <w:lang w:val="ru-RU" w:eastAsia="en-US" w:bidi="ar-SA"/>
        </w:rPr>
        <w:t>Эпоха Великих географических открытий и русские географические открытия. Плавание Сем</w:t>
      </w:r>
      <w:r w:rsidRPr="008937B5" w:rsidR="00B02D5A">
        <w:rPr>
          <w:rFonts w:eastAsia="SchoolBookSanPin"/>
          <w:position w:val="1"/>
          <w:lang w:val="ru-RU" w:eastAsia="en-US" w:bidi="ar-SA"/>
        </w:rPr>
        <w:t>ёна Дежнё</w:t>
      </w:r>
      <w:r w:rsidRPr="008937B5">
        <w:rPr>
          <w:rFonts w:eastAsia="SchoolBookSanPin"/>
          <w:position w:val="1"/>
          <w:lang w:val="ru-RU" w:eastAsia="en-US" w:bidi="ar-SA"/>
        </w:rPr>
        <w:t xml:space="preserve">ва. Выход к Тихому океану. Походы Ерофея Хабарова </w:t>
        <w:br/>
        <w:t xml:space="preserve">и Василия Пояркова и исследование бассейна реки Амур. Освоение Поволжья </w:t>
        <w:br/>
        <w:t>и Сибири.</w:t>
      </w:r>
      <w:r w:rsidRPr="008937B5" w:rsidR="00B02D5A">
        <w:rPr>
          <w:rFonts w:eastAsia="SchoolBookSanPin"/>
          <w:position w:val="1"/>
          <w:lang w:val="ru-RU" w:eastAsia="en-US" w:bidi="ar-SA"/>
        </w:rPr>
        <w:t xml:space="preserve"> </w:t>
      </w:r>
      <w:r w:rsidRPr="008937B5">
        <w:rPr>
          <w:rFonts w:eastAsia="SchoolBookSanPin"/>
          <w:position w:val="1"/>
          <w:lang w:val="ru-RU" w:eastAsia="en-US" w:bidi="ar-SA"/>
        </w:rPr>
        <w:t xml:space="preserve">Калмыцкое ханство. Ясачное налогообложение. Переселение </w:t>
      </w:r>
      <w:r w:rsidRPr="008937B5">
        <w:rPr>
          <w:rFonts w:eastAsia="SchoolBookSanPin"/>
          <w:lang w:val="ru-RU" w:eastAsia="en-US" w:bidi="ar-SA"/>
        </w:rPr>
        <w:t xml:space="preserve">русских </w:t>
        <w:br/>
        <w:t>на новые земли. Миссионерство и христианизация. Межэтнические отношения. Формирование многонациональной элиты.</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Pr>
          <w:rFonts w:eastAsia="OfficinaSansBoldITC"/>
          <w:lang w:val="ru-RU" w:eastAsia="en-US" w:bidi="ar-SA"/>
        </w:rPr>
        <w:t xml:space="preserve">5.2.4. Культурное пространство </w:t>
      </w:r>
      <w:r w:rsidRPr="008937B5">
        <w:rPr>
          <w:rFonts w:eastAsia="OfficinaSansBoldITC"/>
          <w:lang w:val="en-US" w:eastAsia="en-US" w:bidi="ar-SA"/>
        </w:rPr>
        <w:t>XVI</w:t>
      </w:r>
      <w:r w:rsidRPr="008937B5">
        <w:rPr>
          <w:rFonts w:eastAsia="OfficinaSansBoldITC"/>
          <w:lang w:val="ru-RU" w:eastAsia="en-US" w:bidi="ar-SA"/>
        </w:rPr>
        <w:t>–</w:t>
      </w:r>
      <w:r w:rsidRPr="008937B5">
        <w:rPr>
          <w:rFonts w:eastAsia="OfficinaSansBoldITC"/>
          <w:lang w:val="en-US" w:eastAsia="en-US" w:bidi="ar-SA"/>
        </w:rPr>
        <w:t>XVII</w:t>
      </w:r>
      <w:r w:rsidRPr="008937B5">
        <w:rPr>
          <w:rFonts w:eastAsia="OfficinaSansBoldITC"/>
          <w:lang w:val="ru-RU" w:eastAsia="en-US" w:bidi="ar-SA"/>
        </w:rPr>
        <w:t xml:space="preserve"> вв.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Изменения в картине мира человека в </w:t>
      </w:r>
      <w:r w:rsidRPr="008937B5">
        <w:rPr>
          <w:rFonts w:eastAsia="SchoolBookSanPin"/>
          <w:lang w:val="en-US" w:eastAsia="en-US" w:bidi="ar-SA"/>
        </w:rPr>
        <w:t>XVI</w:t>
      </w:r>
      <w:r w:rsidRPr="008937B5">
        <w:rPr>
          <w:rFonts w:eastAsia="SchoolBookSanPin"/>
          <w:lang w:val="ru-RU" w:eastAsia="en-US" w:bidi="ar-SA"/>
        </w:rPr>
        <w:t>‒</w:t>
      </w:r>
      <w:r w:rsidRPr="008937B5">
        <w:rPr>
          <w:rFonts w:eastAsia="SchoolBookSanPin"/>
          <w:lang w:val="en-US" w:eastAsia="en-US" w:bidi="ar-SA"/>
        </w:rPr>
        <w:t>XVII</w:t>
      </w:r>
      <w:r w:rsidRPr="008937B5">
        <w:rPr>
          <w:rFonts w:eastAsia="SchoolBookSanPin"/>
          <w:lang w:val="ru-RU" w:eastAsia="en-US" w:bidi="ar-SA"/>
        </w:rPr>
        <w:t xml:space="preserve"> вв. и повседневная жизнь. Жилище и предметы быта. Семья и семейные отношения. Религия и суеверия. Проникновение элементов европе</w:t>
      </w:r>
      <w:r w:rsidRPr="008937B5" w:rsidR="00B02D5A">
        <w:rPr>
          <w:rFonts w:eastAsia="SchoolBookSanPin"/>
          <w:lang w:val="ru-RU" w:eastAsia="en-US" w:bidi="ar-SA"/>
        </w:rPr>
        <w:t>йской культуры в быт высших слоё</w:t>
      </w:r>
      <w:r w:rsidRPr="008937B5">
        <w:rPr>
          <w:rFonts w:eastAsia="SchoolBookSanPin"/>
          <w:lang w:val="ru-RU" w:eastAsia="en-US" w:bidi="ar-SA"/>
        </w:rPr>
        <w:t>в населения страны.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w:t>
      </w:r>
      <w:r w:rsidRPr="008937B5" w:rsidR="00B02D5A">
        <w:rPr>
          <w:rFonts w:eastAsia="SchoolBookSanPin"/>
          <w:lang w:val="ru-RU" w:eastAsia="en-US" w:bidi="ar-SA"/>
        </w:rPr>
        <w:t>аханский, Ростовский кремли). Фё</w:t>
      </w:r>
      <w:r w:rsidRPr="008937B5">
        <w:rPr>
          <w:rFonts w:eastAsia="SchoolBookSanPin"/>
          <w:lang w:val="ru-RU" w:eastAsia="en-US" w:bidi="ar-SA"/>
        </w:rPr>
        <w:t>дор Конь. Приказ каменных дел. Деревянное зодчество. Изобразительное искусство. Симон Ушаков. Ярославская школа иконописи. Парсунная живопись.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br/>
      </w:r>
      <w:r w:rsidRPr="008937B5">
        <w:rPr>
          <w:rFonts w:eastAsia="SchoolBookSanPin"/>
          <w:lang w:val="en-US" w:eastAsia="en-US" w:bidi="ar-SA"/>
        </w:rPr>
        <w:t>XVII</w:t>
      </w:r>
      <w:r w:rsidRPr="008937B5">
        <w:rPr>
          <w:rFonts w:eastAsia="SchoolBookSanPin"/>
          <w:lang w:val="ru-RU" w:eastAsia="en-US" w:bidi="ar-SA"/>
        </w:rPr>
        <w:t xml:space="preserve"> 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Развитие образования и научных знаний. Школы при Аптекарском </w:t>
        <w:br/>
        <w:t>и Посольском приказах. «Синопсис» Иннокентия Гизеля ‒ первое учебное пособие по истории.</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sidR="00B02D5A">
        <w:rPr>
          <w:rFonts w:eastAsia="OfficinaSansBoldITC"/>
          <w:lang w:val="ru-RU" w:eastAsia="en-US" w:bidi="ar-SA"/>
        </w:rPr>
        <w:t>5.2.5. </w:t>
      </w:r>
      <w:r w:rsidRPr="008937B5">
        <w:rPr>
          <w:rFonts w:eastAsia="SchoolBookSanPin"/>
          <w:bCs/>
          <w:position w:val="1"/>
          <w:lang w:val="ru-RU" w:eastAsia="en-US" w:bidi="ar-SA"/>
        </w:rPr>
        <w:t xml:space="preserve">Наш край </w:t>
      </w:r>
      <w:r w:rsidRPr="008937B5">
        <w:rPr>
          <w:rFonts w:eastAsia="SchoolBookSanPin"/>
          <w:position w:val="1"/>
          <w:lang w:val="ru-RU" w:eastAsia="en-US" w:bidi="ar-SA"/>
        </w:rPr>
        <w:t xml:space="preserve">в </w:t>
      </w:r>
      <w:r w:rsidRPr="008937B5">
        <w:rPr>
          <w:rFonts w:eastAsia="SchoolBookSanPin"/>
          <w:position w:val="1"/>
          <w:lang w:val="en-US" w:eastAsia="en-US" w:bidi="ar-SA"/>
        </w:rPr>
        <w:t>XVI</w:t>
      </w:r>
      <w:r w:rsidRPr="008937B5">
        <w:rPr>
          <w:rFonts w:eastAsia="SchoolBookSanPin"/>
          <w:position w:val="1"/>
          <w:lang w:val="ru-RU" w:eastAsia="en-US" w:bidi="ar-SA"/>
        </w:rPr>
        <w:t>‒</w:t>
      </w:r>
      <w:r w:rsidRPr="008937B5">
        <w:rPr>
          <w:rFonts w:eastAsia="SchoolBookSanPin"/>
          <w:position w:val="1"/>
          <w:lang w:val="en-US" w:eastAsia="en-US" w:bidi="ar-SA"/>
        </w:rPr>
        <w:t>XVII</w:t>
      </w:r>
      <w:r w:rsidRPr="008937B5">
        <w:rPr>
          <w:rFonts w:eastAsia="SchoolBookSanPin"/>
          <w:position w:val="1"/>
          <w:lang w:val="ru-RU" w:eastAsia="en-US" w:bidi="ar-SA"/>
        </w:rPr>
        <w:t xml:space="preserve"> вв.</w:t>
      </w:r>
    </w:p>
    <w:p w:rsidR="00134744" w:rsidRPr="00C71381" w:rsidP="003264A2">
      <w:pPr>
        <w:widowControl w:val="0"/>
        <w:spacing w:after="0" w:line="240" w:lineRule="auto"/>
        <w:ind w:firstLine="709"/>
        <w:jc w:val="both"/>
        <w:rPr>
          <w:rFonts w:eastAsia="SchoolBookSanPin"/>
          <w:b/>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5.</w:t>
      </w:r>
      <w:r w:rsidRPr="00C71381">
        <w:rPr>
          <w:rFonts w:eastAsia="OfficinaSansBoldITC"/>
          <w:b/>
          <w:lang w:val="ru-RU" w:eastAsia="en-US" w:bidi="ar-SA"/>
        </w:rPr>
        <w:t>2.</w:t>
      </w:r>
      <w:r w:rsidRPr="00C71381" w:rsidR="00B02D5A">
        <w:rPr>
          <w:rFonts w:eastAsia="OfficinaSansBoldITC"/>
          <w:b/>
          <w:lang w:val="ru-RU" w:eastAsia="en-US" w:bidi="ar-SA"/>
        </w:rPr>
        <w:t>6</w:t>
      </w:r>
      <w:r w:rsidRPr="00C71381">
        <w:rPr>
          <w:rFonts w:eastAsia="OfficinaSansBoldITC"/>
          <w:b/>
          <w:lang w:val="ru-RU" w:eastAsia="en-US" w:bidi="ar-SA"/>
        </w:rPr>
        <w:t>. </w:t>
      </w:r>
      <w:r w:rsidRPr="00C71381">
        <w:rPr>
          <w:rFonts w:eastAsia="SchoolBookSanPin"/>
          <w:b/>
          <w:bCs/>
          <w:position w:val="1"/>
          <w:lang w:val="ru-RU" w:eastAsia="en-US" w:bidi="ar-SA"/>
        </w:rPr>
        <w:t xml:space="preserve">Обобщение. </w:t>
      </w:r>
    </w:p>
    <w:p w:rsidR="00134744" w:rsidRPr="00C71381" w:rsidP="003264A2">
      <w:pPr>
        <w:widowControl w:val="0"/>
        <w:spacing w:after="0" w:line="240" w:lineRule="auto"/>
        <w:ind w:firstLine="709"/>
        <w:rPr>
          <w:rFonts w:eastAsia="OfficinaSansBoldITC"/>
          <w:b/>
          <w:lang w:val="ru-RU" w:eastAsia="en-US" w:bidi="ar-SA"/>
        </w:rPr>
      </w:pPr>
      <w:r w:rsidRPr="00C71381" w:rsidR="00C71381">
        <w:rPr>
          <w:rFonts w:eastAsia="SchoolBookSanPin"/>
          <w:b/>
          <w:lang w:val="ru-RU" w:eastAsia="en-US" w:bidi="ar-SA"/>
        </w:rPr>
        <w:t>2.11</w:t>
      </w:r>
      <w:r w:rsidRPr="00C71381">
        <w:rPr>
          <w:rFonts w:eastAsia="OfficinaSansBoldITC"/>
          <w:b/>
          <w:lang w:val="ru-RU" w:eastAsia="en-US" w:bidi="ar-SA"/>
        </w:rPr>
        <w:t>6.  Содержание обучения в 8 классе.</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 xml:space="preserve">6.1. Всеобщая история. История Нового времени. </w:t>
      </w:r>
      <w:r w:rsidRPr="008937B5">
        <w:rPr>
          <w:rFonts w:eastAsia="OfficinaSansBoldITC"/>
          <w:lang w:val="en-US" w:eastAsia="en-US" w:bidi="ar-SA"/>
        </w:rPr>
        <w:t>XVIII</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6.1.1. </w:t>
      </w:r>
      <w:r w:rsidRPr="008937B5">
        <w:rPr>
          <w:rFonts w:eastAsia="SchoolBookSanPin"/>
          <w:bCs/>
          <w:lang w:val="ru-RU" w:eastAsia="en-US" w:bidi="ar-SA"/>
        </w:rPr>
        <w:t>Введение</w:t>
      </w:r>
      <w:r w:rsidRPr="008937B5">
        <w:rPr>
          <w:rFonts w:eastAsia="SchoolBookSanPin"/>
          <w:lang w:val="ru-RU" w:eastAsia="en-US" w:bidi="ar-SA"/>
        </w:rPr>
        <w:t xml:space="preserve">. </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 xml:space="preserve">6.1.2. Век Просвещения.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Истоки европейского Просвещения. Достижения естественных наук </w:t>
        <w:br/>
        <w:t xml:space="preserve">и распространение идей рационализма. Английское Просвещение; Дж. Локк </w:t>
        <w:br/>
        <w:t>и Т. Гоббс. Секуляризация (обмирщение) сознания. Культ Разума. Франция ‒ центр Просвещения. Философские и политические идеи Ф.М. Вольтера, Ш.Л. Монтескь</w:t>
      </w:r>
      <w:r w:rsidRPr="008937B5" w:rsidR="00B02D5A">
        <w:rPr>
          <w:rFonts w:eastAsia="SchoolBookSanPin"/>
          <w:lang w:val="ru-RU" w:eastAsia="en-US" w:bidi="ar-SA"/>
        </w:rPr>
        <w:t>ё</w:t>
      </w:r>
      <w:r w:rsidRPr="008937B5">
        <w:rPr>
          <w:rFonts w:eastAsia="SchoolBookSanPin"/>
          <w:lang w:val="ru-RU" w:eastAsia="en-US" w:bidi="ar-SA"/>
        </w:rPr>
        <w:t xml:space="preserve">, Ж.Ж. Руссо. «Энциклопедия» (Д. Дидро, Ж. Д’Аламбер). Германское Просвещение. Распространение идей Просвещения в Америке. Влияние просветителей </w:t>
        <w:br/>
        <w:t xml:space="preserve">на изменение представлений об отношениях власти и общества. «Союз королей </w:t>
        <w:br/>
        <w:t>и философов».</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 xml:space="preserve">6.1.3. Государства Европы в </w:t>
      </w:r>
      <w:r w:rsidRPr="008937B5">
        <w:rPr>
          <w:rFonts w:eastAsia="OfficinaSansBoldITC"/>
          <w:lang w:val="en-US" w:eastAsia="en-US" w:bidi="ar-SA"/>
        </w:rPr>
        <w:t>XVIII</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Pr>
          <w:rFonts w:eastAsia="OfficinaSansBoldITC"/>
          <w:lang w:val="ru-RU" w:eastAsia="en-US" w:bidi="ar-SA"/>
        </w:rPr>
        <w:t>6.1.3.1. </w:t>
      </w:r>
      <w:r w:rsidRPr="008937B5">
        <w:rPr>
          <w:rFonts w:eastAsia="SchoolBookSanPin"/>
          <w:bCs/>
          <w:lang w:val="ru-RU" w:eastAsia="en-US" w:bidi="ar-SA"/>
        </w:rPr>
        <w:t xml:space="preserve">Монархии в Европе </w:t>
      </w:r>
      <w:r w:rsidRPr="008937B5">
        <w:rPr>
          <w:rFonts w:eastAsia="SchoolBookSanPin"/>
          <w:bCs/>
          <w:lang w:val="en-US" w:eastAsia="en-US" w:bidi="ar-SA"/>
        </w:rPr>
        <w:t>XVIII</w:t>
      </w:r>
      <w:r w:rsidRPr="008937B5">
        <w:rPr>
          <w:rFonts w:eastAsia="SchoolBookSanPin"/>
          <w:bCs/>
          <w:lang w:val="ru-RU" w:eastAsia="en-US" w:bidi="ar-SA"/>
        </w:rPr>
        <w:t xml:space="preserve"> в</w:t>
      </w:r>
      <w:r w:rsidRPr="008937B5">
        <w:rPr>
          <w:rFonts w:eastAsia="SchoolBookSanPin"/>
          <w:lang w:val="ru-RU" w:eastAsia="en-US" w:bidi="ar-SA"/>
        </w:rPr>
        <w:t>.: абсолютные и парламентские монархии. Просвещ</w:t>
      </w:r>
      <w:r w:rsidRPr="008937B5" w:rsidR="00B02D5A">
        <w:rPr>
          <w:rFonts w:eastAsia="SchoolBookSanPin"/>
          <w:lang w:val="ru-RU" w:eastAsia="en-US" w:bidi="ar-SA"/>
        </w:rPr>
        <w:t>ё</w:t>
      </w:r>
      <w:r w:rsidRPr="008937B5">
        <w:rPr>
          <w:rFonts w:eastAsia="SchoolBookSanPin"/>
          <w:lang w:val="ru-RU" w:eastAsia="en-US" w:bidi="ar-SA"/>
        </w:rPr>
        <w:t xml:space="preserve">нный абсолютизм: правители, идеи, практика. Политика </w:t>
      </w:r>
      <w:r w:rsidRPr="008937B5" w:rsidR="00B02D5A">
        <w:rPr>
          <w:rFonts w:eastAsia="SchoolBookSanPin"/>
          <w:lang w:val="ru-RU" w:eastAsia="en-US" w:bidi="ar-SA"/>
        </w:rPr>
        <w:br/>
      </w:r>
      <w:r w:rsidRPr="008937B5">
        <w:rPr>
          <w:rFonts w:eastAsia="SchoolBookSanPin"/>
          <w:lang w:val="ru-RU" w:eastAsia="en-US" w:bidi="ar-SA"/>
        </w:rPr>
        <w:t>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Pr>
          <w:rFonts w:eastAsia="OfficinaSansBoldITC"/>
          <w:lang w:val="ru-RU" w:eastAsia="en-US" w:bidi="ar-SA"/>
        </w:rPr>
        <w:t>6.1.3.2. </w:t>
      </w:r>
      <w:r w:rsidRPr="008937B5">
        <w:rPr>
          <w:rFonts w:eastAsia="SchoolBookSanPin"/>
          <w:bCs/>
          <w:lang w:val="ru-RU" w:eastAsia="en-US" w:bidi="ar-SA"/>
        </w:rPr>
        <w:t xml:space="preserve">Великобритания в </w:t>
      </w:r>
      <w:r w:rsidRPr="008937B5">
        <w:rPr>
          <w:rFonts w:eastAsia="SchoolBookSanPin"/>
          <w:bCs/>
          <w:lang w:val="en-US" w:eastAsia="en-US" w:bidi="ar-SA"/>
        </w:rPr>
        <w:t>XVIII</w:t>
      </w:r>
      <w:r w:rsidRPr="008937B5">
        <w:rPr>
          <w:rFonts w:eastAsia="SchoolBookSanPin"/>
          <w:bCs/>
          <w:lang w:val="ru-RU" w:eastAsia="en-US" w:bidi="ar-SA"/>
        </w:rPr>
        <w:t xml:space="preserve"> в</w:t>
      </w:r>
      <w:r w:rsidRPr="008937B5">
        <w:rPr>
          <w:rFonts w:eastAsia="SchoolBookSanPin"/>
          <w:lang w:val="ru-RU" w:eastAsia="en-US" w:bidi="ar-SA"/>
        </w:rPr>
        <w:t>.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6.1.3.3. </w:t>
      </w:r>
      <w:r w:rsidRPr="008937B5">
        <w:rPr>
          <w:rFonts w:eastAsia="SchoolBookSanPin"/>
          <w:bCs/>
          <w:lang w:val="ru-RU" w:eastAsia="en-US" w:bidi="ar-SA"/>
        </w:rPr>
        <w:t>Франция</w:t>
      </w:r>
      <w:r w:rsidRPr="008937B5">
        <w:rPr>
          <w:rFonts w:eastAsia="SchoolBookSanPin"/>
          <w:lang w:val="ru-RU" w:eastAsia="en-US" w:bidi="ar-SA"/>
        </w:rPr>
        <w:t>. Абсолютная монархия: политика сохранения старого порядка. Попытки проведения реформ. Королевская власть и сословия.</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Pr>
          <w:rFonts w:eastAsia="OfficinaSansBoldITC"/>
          <w:lang w:val="ru-RU" w:eastAsia="en-US" w:bidi="ar-SA"/>
        </w:rPr>
        <w:t>6.1.3.4. </w:t>
      </w:r>
      <w:r w:rsidRPr="008937B5">
        <w:rPr>
          <w:rFonts w:eastAsia="SchoolBookSanPin"/>
          <w:bCs/>
          <w:lang w:val="ru-RU" w:eastAsia="en-US" w:bidi="ar-SA"/>
        </w:rPr>
        <w:t xml:space="preserve">Германские государства, монархия Габсбургов, итальянские земли </w:t>
        <w:br/>
        <w:t xml:space="preserve">в </w:t>
      </w:r>
      <w:r w:rsidRPr="008937B5">
        <w:rPr>
          <w:rFonts w:eastAsia="SchoolBookSanPin"/>
          <w:bCs/>
          <w:lang w:val="en-US" w:eastAsia="en-US" w:bidi="ar-SA"/>
        </w:rPr>
        <w:t>XVIII</w:t>
      </w:r>
      <w:r w:rsidRPr="008937B5">
        <w:rPr>
          <w:rFonts w:eastAsia="SchoolBookSanPin"/>
          <w:bCs/>
          <w:lang w:val="ru-RU" w:eastAsia="en-US" w:bidi="ar-SA"/>
        </w:rPr>
        <w:t xml:space="preserve"> в. </w:t>
      </w:r>
      <w:r w:rsidRPr="008937B5">
        <w:rPr>
          <w:rFonts w:eastAsia="SchoolBookSanPin"/>
          <w:lang w:val="ru-RU" w:eastAsia="en-US" w:bidi="ar-SA"/>
        </w:rPr>
        <w:t xml:space="preserve">Раздробленность Германии. Возвышение Пруссии. Фридрих </w:t>
      </w:r>
      <w:r w:rsidRPr="008937B5">
        <w:rPr>
          <w:rFonts w:eastAsia="SchoolBookSanPin"/>
          <w:lang w:val="en-US" w:eastAsia="en-US" w:bidi="ar-SA"/>
        </w:rPr>
        <w:t>II</w:t>
      </w:r>
      <w:r w:rsidRPr="008937B5">
        <w:rPr>
          <w:rFonts w:eastAsia="SchoolBookSanPin"/>
          <w:lang w:val="ru-RU" w:eastAsia="en-US" w:bidi="ar-SA"/>
        </w:rPr>
        <w:t xml:space="preserve"> Великий. Габсбургская монархия в </w:t>
      </w:r>
      <w:r w:rsidRPr="008937B5">
        <w:rPr>
          <w:rFonts w:eastAsia="SchoolBookSanPin"/>
          <w:lang w:val="en-US" w:eastAsia="en-US" w:bidi="ar-SA"/>
        </w:rPr>
        <w:t>XVIII</w:t>
      </w:r>
      <w:r w:rsidRPr="008937B5">
        <w:rPr>
          <w:rFonts w:eastAsia="SchoolBookSanPin"/>
          <w:lang w:val="ru-RU" w:eastAsia="en-US" w:bidi="ar-SA"/>
        </w:rPr>
        <w:t xml:space="preserve"> в. Правление Марии Терезии и Иосифа </w:t>
      </w:r>
      <w:r w:rsidRPr="008937B5">
        <w:rPr>
          <w:rFonts w:eastAsia="SchoolBookSanPin"/>
          <w:lang w:val="en-US" w:eastAsia="en-US" w:bidi="ar-SA"/>
        </w:rPr>
        <w:t>II</w:t>
      </w:r>
      <w:r w:rsidRPr="008937B5">
        <w:rPr>
          <w:rFonts w:eastAsia="SchoolBookSanPin"/>
          <w:lang w:val="ru-RU" w:eastAsia="en-US" w:bidi="ar-SA"/>
        </w:rPr>
        <w:t>. Реформы просвещ</w:t>
      </w:r>
      <w:r w:rsidRPr="008937B5" w:rsidR="00B02D5A">
        <w:rPr>
          <w:rFonts w:eastAsia="SchoolBookSanPin"/>
          <w:lang w:val="ru-RU" w:eastAsia="en-US" w:bidi="ar-SA"/>
        </w:rPr>
        <w:t>ё</w:t>
      </w:r>
      <w:r w:rsidRPr="008937B5">
        <w:rPr>
          <w:rFonts w:eastAsia="SchoolBookSanPin"/>
          <w:lang w:val="ru-RU" w:eastAsia="en-US" w:bidi="ar-SA"/>
        </w:rPr>
        <w:t>нного абсолютизма. Итальянские государства: политическая раздробленность. Усиление власти Габсбургов над частью итальянских земель.</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Pr>
          <w:rFonts w:eastAsia="OfficinaSansBoldITC"/>
          <w:lang w:val="ru-RU" w:eastAsia="en-US" w:bidi="ar-SA"/>
        </w:rPr>
        <w:t>6.1.3.5. </w:t>
      </w:r>
      <w:r w:rsidRPr="008937B5">
        <w:rPr>
          <w:rFonts w:eastAsia="SchoolBookSanPin"/>
          <w:bCs/>
          <w:lang w:val="ru-RU" w:eastAsia="en-US" w:bidi="ar-SA"/>
        </w:rPr>
        <w:t>Государства Пиренейского полуострова</w:t>
      </w:r>
      <w:r w:rsidRPr="008937B5">
        <w:rPr>
          <w:rFonts w:eastAsia="SchoolBookSanPin"/>
          <w:lang w:val="ru-RU" w:eastAsia="en-US" w:bidi="ar-SA"/>
        </w:rPr>
        <w:t xml:space="preserve">. Испания: проблемы внутреннего развития, ослабление международных позиций. Реформы в правление </w:t>
        <w:br/>
        <w:t xml:space="preserve">Карла </w:t>
      </w:r>
      <w:r w:rsidRPr="008937B5">
        <w:rPr>
          <w:rFonts w:eastAsia="SchoolBookSanPin"/>
          <w:lang w:val="en-US" w:eastAsia="en-US" w:bidi="ar-SA"/>
        </w:rPr>
        <w:t>III</w:t>
      </w:r>
      <w:r w:rsidRPr="008937B5">
        <w:rPr>
          <w:rFonts w:eastAsia="SchoolBookSanPin"/>
          <w:lang w:val="ru-RU" w:eastAsia="en-US" w:bidi="ar-SA"/>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134744" w:rsidRPr="008937B5" w:rsidP="003264A2">
      <w:pPr>
        <w:widowControl w:val="0"/>
        <w:spacing w:after="0" w:line="240" w:lineRule="auto"/>
        <w:ind w:firstLine="709"/>
        <w:jc w:val="both"/>
        <w:rPr>
          <w:rFonts w:eastAsia="OfficinaSansBoldITC"/>
          <w:position w:val="1"/>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6.1.4. Британские колонии в Северной Америке: </w:t>
      </w:r>
      <w:r w:rsidRPr="008937B5">
        <w:rPr>
          <w:rFonts w:eastAsia="OfficinaSansBoldITC"/>
          <w:position w:val="1"/>
          <w:lang w:val="ru-RU" w:eastAsia="en-US" w:bidi="ar-SA"/>
        </w:rPr>
        <w:t xml:space="preserve">борьба за независимость.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w:t>
        <w:br/>
        <w:t xml:space="preserve">за независимость. Первые сражения войны. Создание регулярной армии </w:t>
        <w:br/>
        <w:t xml:space="preserve">под командованием Дж. Вашингтона. Принятие Декларации независимости </w:t>
        <w:br/>
        <w:t>(1776). Перелом в войне и е</w:t>
      </w:r>
      <w:r w:rsidRPr="008937B5" w:rsidR="00B02D5A">
        <w:rPr>
          <w:rFonts w:eastAsia="SchoolBookSanPin"/>
          <w:lang w:val="ru-RU" w:eastAsia="en-US" w:bidi="ar-SA"/>
        </w:rPr>
        <w:t>ё</w:t>
      </w:r>
      <w:r w:rsidRPr="008937B5">
        <w:rPr>
          <w:rFonts w:eastAsia="SchoolBookSanPin"/>
          <w:lang w:val="ru-RU" w:eastAsia="en-US" w:bidi="ar-SA"/>
        </w:rPr>
        <w:t xml:space="preserve">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6.1.5. Французская революция конца </w:t>
      </w:r>
      <w:r w:rsidRPr="008937B5">
        <w:rPr>
          <w:rFonts w:eastAsia="OfficinaSansBoldITC"/>
          <w:lang w:val="en-US" w:eastAsia="en-US" w:bidi="ar-SA"/>
        </w:rPr>
        <w:t>XVIII</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w:t>
        <w:br/>
        <w:t xml:space="preserve">и провозглашение республики. Вареннский кризис. Начало войн против европейских монархов. Казнь короля. Вандея. Политическая борьба </w:t>
        <w:br/>
        <w:t>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Pr>
          <w:rFonts w:eastAsia="OfficinaSansBoldITC"/>
          <w:lang w:val="ru-RU" w:eastAsia="en-US" w:bidi="ar-SA"/>
        </w:rPr>
        <w:t xml:space="preserve">6.1.6. Европейская культура в </w:t>
      </w:r>
      <w:r w:rsidRPr="008937B5">
        <w:rPr>
          <w:rFonts w:eastAsia="OfficinaSansBoldITC"/>
          <w:lang w:val="en-US" w:eastAsia="en-US" w:bidi="ar-SA"/>
        </w:rPr>
        <w:t>XVIII</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br/>
      </w:r>
      <w:r w:rsidRPr="008937B5">
        <w:rPr>
          <w:rFonts w:eastAsia="SchoolBookSanPin"/>
          <w:lang w:val="en-US" w:eastAsia="en-US" w:bidi="ar-SA"/>
        </w:rPr>
        <w:t>XVIII</w:t>
      </w:r>
      <w:r w:rsidRPr="008937B5">
        <w:rPr>
          <w:rFonts w:eastAsia="SchoolBookSanPin"/>
          <w:lang w:val="ru-RU" w:eastAsia="en-US" w:bidi="ar-SA"/>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6.1.7. Международные отношения в </w:t>
      </w:r>
      <w:r w:rsidRPr="008937B5">
        <w:rPr>
          <w:rFonts w:eastAsia="OfficinaSansBoldITC"/>
          <w:lang w:val="en-US" w:eastAsia="en-US" w:bidi="ar-SA"/>
        </w:rPr>
        <w:t>XVIII</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Проблемы европейского баланса сил и дипломатия. Участие России </w:t>
        <w:br/>
        <w:t xml:space="preserve">в международных отношениях в </w:t>
      </w:r>
      <w:r w:rsidRPr="008937B5">
        <w:rPr>
          <w:rFonts w:eastAsia="SchoolBookSanPin"/>
          <w:lang w:val="en-US" w:eastAsia="en-US" w:bidi="ar-SA"/>
        </w:rPr>
        <w:t>XVIII</w:t>
      </w:r>
      <w:r w:rsidRPr="008937B5">
        <w:rPr>
          <w:rFonts w:eastAsia="SchoolBookSanPin"/>
          <w:lang w:val="ru-RU" w:eastAsia="en-US" w:bidi="ar-SA"/>
        </w:rPr>
        <w:t xml:space="preserve"> в. Северная война </w:t>
        <w:br/>
        <w:t>(1700-1721). Династические войны «за наследство».</w:t>
      </w:r>
      <w:r w:rsidRPr="008937B5" w:rsidR="00B02D5A">
        <w:rPr>
          <w:rFonts w:eastAsia="SchoolBookSanPin"/>
          <w:lang w:val="ru-RU" w:eastAsia="en-US" w:bidi="ar-SA"/>
        </w:rPr>
        <w:t xml:space="preserve"> </w:t>
      </w:r>
      <w:r w:rsidRPr="008937B5">
        <w:rPr>
          <w:rFonts w:eastAsia="SchoolBookSanPin"/>
          <w:lang w:val="ru-RU" w:eastAsia="en-US" w:bidi="ar-SA"/>
        </w:rPr>
        <w:t>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6.1.</w:t>
      </w:r>
      <w:r w:rsidRPr="008937B5">
        <w:rPr>
          <w:rFonts w:eastAsia="OfficinaSansBoldITC"/>
          <w:lang w:val="ru-RU" w:eastAsia="en-US" w:bidi="ar-SA"/>
        </w:rPr>
        <w:t xml:space="preserve">8. Страны Востока в </w:t>
      </w:r>
      <w:r w:rsidRPr="008937B5">
        <w:rPr>
          <w:rFonts w:eastAsia="OfficinaSansBoldITC"/>
          <w:lang w:val="en-US" w:eastAsia="en-US" w:bidi="ar-SA"/>
        </w:rPr>
        <w:t>XVIII</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Османская империя</w:t>
      </w:r>
      <w:r w:rsidRPr="008937B5">
        <w:rPr>
          <w:rFonts w:eastAsia="SchoolBookSanPin"/>
          <w:lang w:val="ru-RU" w:eastAsia="en-US" w:bidi="ar-SA"/>
        </w:rPr>
        <w:t xml:space="preserve">: от могущества к упадку. Положение населения. Попытки проведения реформ; Селим </w:t>
      </w:r>
      <w:r w:rsidRPr="008937B5">
        <w:rPr>
          <w:rFonts w:eastAsia="SchoolBookSanPin"/>
          <w:lang w:val="en-US" w:eastAsia="en-US" w:bidi="ar-SA"/>
        </w:rPr>
        <w:t>III</w:t>
      </w:r>
      <w:r w:rsidRPr="008937B5">
        <w:rPr>
          <w:rFonts w:eastAsia="SchoolBookSanPin"/>
          <w:lang w:val="ru-RU" w:eastAsia="en-US" w:bidi="ar-SA"/>
        </w:rPr>
        <w:t xml:space="preserve">. </w:t>
      </w:r>
      <w:r w:rsidRPr="008937B5">
        <w:rPr>
          <w:rFonts w:eastAsia="SchoolBookSanPin"/>
          <w:bCs/>
          <w:lang w:val="ru-RU" w:eastAsia="en-US" w:bidi="ar-SA"/>
        </w:rPr>
        <w:t xml:space="preserve">Индия. </w:t>
      </w:r>
      <w:r w:rsidRPr="008937B5">
        <w:rPr>
          <w:rFonts w:eastAsia="SchoolBookSanPin"/>
          <w:lang w:val="ru-RU" w:eastAsia="en-US" w:bidi="ar-SA"/>
        </w:rPr>
        <w:t xml:space="preserve">Ослабление империи Великих Моголов. Борьба европейцев за владения в Индии. Утверждение британского владычества. </w:t>
      </w:r>
      <w:r w:rsidRPr="008937B5">
        <w:rPr>
          <w:rFonts w:eastAsia="SchoolBookSanPin"/>
          <w:bCs/>
          <w:lang w:val="ru-RU" w:eastAsia="en-US" w:bidi="ar-SA"/>
        </w:rPr>
        <w:t>Китай</w:t>
      </w:r>
      <w:r w:rsidRPr="008937B5">
        <w:rPr>
          <w:rFonts w:eastAsia="SchoolBookSanPin"/>
          <w:lang w:val="ru-RU" w:eastAsia="en-US" w:bidi="ar-SA"/>
        </w:rPr>
        <w:t xml:space="preserve">. Империя Цин в </w:t>
      </w:r>
      <w:r w:rsidRPr="008937B5">
        <w:rPr>
          <w:rFonts w:eastAsia="SchoolBookSanPin"/>
          <w:lang w:val="en-US" w:eastAsia="en-US" w:bidi="ar-SA"/>
        </w:rPr>
        <w:t>XVIII</w:t>
      </w:r>
      <w:r w:rsidRPr="008937B5">
        <w:rPr>
          <w:rFonts w:eastAsia="SchoolBookSanPin"/>
          <w:lang w:val="ru-RU" w:eastAsia="en-US" w:bidi="ar-SA"/>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8937B5">
        <w:rPr>
          <w:rFonts w:eastAsia="SchoolBookSanPin"/>
          <w:bCs/>
          <w:lang w:val="ru-RU" w:eastAsia="en-US" w:bidi="ar-SA"/>
        </w:rPr>
        <w:t xml:space="preserve">Япония </w:t>
      </w:r>
      <w:r w:rsidRPr="008937B5">
        <w:rPr>
          <w:rFonts w:eastAsia="SchoolBookSanPin"/>
          <w:lang w:val="ru-RU" w:eastAsia="en-US" w:bidi="ar-SA"/>
        </w:rPr>
        <w:t xml:space="preserve">в </w:t>
      </w:r>
      <w:r w:rsidRPr="008937B5">
        <w:rPr>
          <w:rFonts w:eastAsia="SchoolBookSanPin"/>
          <w:lang w:val="en-US" w:eastAsia="en-US" w:bidi="ar-SA"/>
        </w:rPr>
        <w:t>XVIII</w:t>
      </w:r>
      <w:r w:rsidRPr="008937B5">
        <w:rPr>
          <w:rFonts w:eastAsia="SchoolBookSanPin"/>
          <w:lang w:val="ru-RU" w:eastAsia="en-US" w:bidi="ar-SA"/>
        </w:rPr>
        <w:t xml:space="preserve"> в. С</w:t>
      </w:r>
      <w:r w:rsidRPr="008937B5" w:rsidR="00B02D5A">
        <w:rPr>
          <w:rFonts w:eastAsia="SchoolBookSanPin"/>
          <w:lang w:val="ru-RU" w:eastAsia="en-US" w:bidi="ar-SA"/>
        </w:rPr>
        <w:t>ё</w:t>
      </w:r>
      <w:r w:rsidRPr="008937B5">
        <w:rPr>
          <w:rFonts w:eastAsia="SchoolBookSanPin"/>
          <w:lang w:val="ru-RU" w:eastAsia="en-US" w:bidi="ar-SA"/>
        </w:rPr>
        <w:t xml:space="preserve">гуны и дайме. Положение сословий. Культура стран Востока в </w:t>
      </w:r>
      <w:r w:rsidRPr="008937B5">
        <w:rPr>
          <w:rFonts w:eastAsia="SchoolBookSanPin"/>
          <w:lang w:val="en-US" w:eastAsia="en-US" w:bidi="ar-SA"/>
        </w:rPr>
        <w:t>XVIII</w:t>
      </w:r>
      <w:r w:rsidRPr="008937B5">
        <w:rPr>
          <w:rFonts w:eastAsia="SchoolBookSanPin"/>
          <w:lang w:val="ru-RU" w:eastAsia="en-US" w:bidi="ar-SA"/>
        </w:rPr>
        <w:t xml:space="preserve"> в.</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6.1.9. </w:t>
      </w:r>
      <w:r w:rsidRPr="008937B5">
        <w:rPr>
          <w:rFonts w:eastAsia="SchoolBookSanPin"/>
          <w:bCs/>
          <w:lang w:val="ru-RU" w:eastAsia="en-US" w:bidi="ar-SA"/>
        </w:rPr>
        <w:t>Обобщение</w:t>
      </w:r>
      <w:r w:rsidRPr="008937B5">
        <w:rPr>
          <w:rFonts w:eastAsia="SchoolBookSanPin"/>
          <w:lang w:val="ru-RU" w:eastAsia="en-US" w:bidi="ar-SA"/>
        </w:rPr>
        <w:t xml:space="preserve">. Историческое и культурное наследие </w:t>
      </w:r>
      <w:r w:rsidRPr="008937B5">
        <w:rPr>
          <w:rFonts w:eastAsia="SchoolBookSanPin"/>
          <w:position w:val="1"/>
          <w:lang w:val="en-US" w:eastAsia="en-US" w:bidi="ar-SA"/>
        </w:rPr>
        <w:t>XVIII</w:t>
      </w:r>
      <w:r w:rsidRPr="008937B5">
        <w:rPr>
          <w:rFonts w:eastAsia="SchoolBookSanPin"/>
          <w:position w:val="1"/>
          <w:lang w:val="ru-RU" w:eastAsia="en-US" w:bidi="ar-SA"/>
        </w:rPr>
        <w:t xml:space="preserve"> в.</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6.2. История России. Россия в конце </w:t>
      </w:r>
      <w:r w:rsidRPr="008937B5">
        <w:rPr>
          <w:rFonts w:eastAsia="OfficinaSansBoldITC"/>
          <w:lang w:val="en-US" w:eastAsia="en-US" w:bidi="ar-SA"/>
        </w:rPr>
        <w:t>XVII</w:t>
      </w:r>
      <w:r w:rsidRPr="008937B5">
        <w:rPr>
          <w:rFonts w:eastAsia="OfficinaSansBoldITC"/>
          <w:lang w:val="ru-RU" w:eastAsia="en-US" w:bidi="ar-SA"/>
        </w:rPr>
        <w:t>‒</w:t>
      </w:r>
      <w:r w:rsidRPr="008937B5">
        <w:rPr>
          <w:rFonts w:eastAsia="OfficinaSansBoldITC"/>
          <w:lang w:val="en-US" w:eastAsia="en-US" w:bidi="ar-SA"/>
        </w:rPr>
        <w:t>XVIII</w:t>
      </w:r>
      <w:r w:rsidRPr="008937B5">
        <w:rPr>
          <w:rFonts w:eastAsia="OfficinaSansBoldITC"/>
          <w:lang w:val="ru-RU" w:eastAsia="en-US" w:bidi="ar-SA"/>
        </w:rPr>
        <w:t xml:space="preserve"> в.: от царства к империи. </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6.2.1. </w:t>
      </w:r>
      <w:r w:rsidRPr="008937B5">
        <w:rPr>
          <w:rFonts w:eastAsia="SchoolBookSanPin"/>
          <w:bCs/>
          <w:lang w:val="ru-RU" w:eastAsia="en-US" w:bidi="ar-SA"/>
        </w:rPr>
        <w:t>Введение</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OfficinaSansBookITC"/>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 xml:space="preserve">6.2.2. Россия в эпоху преобразований Петра </w:t>
      </w:r>
      <w:r w:rsidRPr="008937B5">
        <w:rPr>
          <w:rFonts w:eastAsia="OfficinaSansBoldITC"/>
          <w:lang w:val="en-US" w:eastAsia="en-US" w:bidi="ar-SA"/>
        </w:rPr>
        <w:t>I</w:t>
      </w:r>
      <w:r w:rsidRPr="008937B5">
        <w:rPr>
          <w:rFonts w:eastAsia="OfficinaSansBoldITC"/>
          <w:lang w:val="ru-RU" w:eastAsia="en-US"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6.2.2.1. </w:t>
      </w:r>
      <w:r w:rsidRPr="008937B5">
        <w:rPr>
          <w:rFonts w:eastAsia="SchoolBookSanPin"/>
          <w:bCs/>
          <w:lang w:val="ru-RU" w:eastAsia="en-US" w:bidi="ar-SA"/>
        </w:rPr>
        <w:t>Причины и предпосылки преобразований</w:t>
      </w:r>
      <w:r w:rsidRPr="008937B5">
        <w:rPr>
          <w:rFonts w:eastAsia="SchoolBookSanPin"/>
          <w:lang w:val="ru-RU" w:eastAsia="en-US" w:bidi="ar-SA"/>
        </w:rPr>
        <w:t xml:space="preserve">. Россия и Европа в конце </w:t>
        <w:br/>
      </w:r>
      <w:r w:rsidRPr="008937B5">
        <w:rPr>
          <w:rFonts w:eastAsia="SchoolBookSanPin"/>
          <w:lang w:val="en-US" w:eastAsia="en-US" w:bidi="ar-SA"/>
        </w:rPr>
        <w:t>XVII</w:t>
      </w:r>
      <w:r w:rsidRPr="008937B5">
        <w:rPr>
          <w:rFonts w:eastAsia="SchoolBookSanPin"/>
          <w:lang w:val="ru-RU" w:eastAsia="en-US" w:bidi="ar-SA"/>
        </w:rPr>
        <w:t xml:space="preserve"> в. Модернизация как жизненно важная национальная задача. Начало царствования Петра </w:t>
      </w:r>
      <w:r w:rsidRPr="008937B5">
        <w:rPr>
          <w:rFonts w:eastAsia="SchoolBookSanPin"/>
          <w:lang w:val="en-US" w:eastAsia="en-US" w:bidi="ar-SA"/>
        </w:rPr>
        <w:t>I</w:t>
      </w:r>
      <w:r w:rsidRPr="008937B5">
        <w:rPr>
          <w:rFonts w:eastAsia="SchoolBookSanPin"/>
          <w:lang w:val="ru-RU" w:eastAsia="en-US" w:bidi="ar-SA"/>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8937B5">
        <w:rPr>
          <w:rFonts w:eastAsia="SchoolBookSanPin"/>
          <w:lang w:val="en-US" w:eastAsia="en-US" w:bidi="ar-SA"/>
        </w:rPr>
        <w:t>I</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6.2.2.2. </w:t>
      </w:r>
      <w:r w:rsidRPr="008937B5">
        <w:rPr>
          <w:rFonts w:eastAsia="SchoolBookSanPin"/>
          <w:bCs/>
          <w:lang w:val="ru-RU" w:eastAsia="en-US" w:bidi="ar-SA"/>
        </w:rPr>
        <w:t xml:space="preserve">Экономическая политика. </w:t>
      </w:r>
      <w:r w:rsidRPr="008937B5">
        <w:rPr>
          <w:rFonts w:eastAsia="SchoolBookSanPin"/>
          <w:lang w:val="ru-RU" w:eastAsia="en-US" w:bidi="ar-SA"/>
        </w:rPr>
        <w:t xml:space="preserve">Строительство заводов и мануфактур. Создание базы металлургической индустрии на Урале. Оружейные заводы </w:t>
        <w:br/>
        <w:t>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6.2.2.3. </w:t>
      </w:r>
      <w:r w:rsidRPr="008937B5">
        <w:rPr>
          <w:rFonts w:eastAsia="SchoolBookSanPin"/>
          <w:bCs/>
          <w:lang w:val="ru-RU" w:eastAsia="en-US" w:bidi="ar-SA"/>
        </w:rPr>
        <w:t xml:space="preserve">Социальная политика. </w:t>
      </w:r>
      <w:r w:rsidRPr="008937B5">
        <w:rPr>
          <w:rFonts w:eastAsia="SchoolBookSanPin"/>
          <w:lang w:val="ru-RU" w:eastAsia="en-US" w:bidi="ar-SA"/>
        </w:rPr>
        <w:t xml:space="preserve">Консолидация дворянского сословия, повышение его роли в управлении страной. Указ о единонаследии и Табель </w:t>
        <w:br/>
        <w:t>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6.2.2.4. </w:t>
      </w:r>
      <w:r w:rsidRPr="008937B5">
        <w:rPr>
          <w:rFonts w:eastAsia="SchoolBookSanPin"/>
          <w:bCs/>
          <w:lang w:val="ru-RU" w:eastAsia="en-US" w:bidi="ar-SA"/>
        </w:rPr>
        <w:t>Реформы управления</w:t>
      </w:r>
      <w:r w:rsidRPr="008937B5">
        <w:rPr>
          <w:rFonts w:eastAsia="SchoolBookSanPin"/>
          <w:lang w:val="ru-RU" w:eastAsia="en-US" w:bidi="ar-SA"/>
        </w:rPr>
        <w:t xml:space="preserve">. Реформы местного управления (бурмистры </w:t>
        <w:br/>
        <w:t>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Первые гвардейские полки. </w:t>
      </w:r>
      <w:r w:rsidRPr="008937B5">
        <w:rPr>
          <w:rFonts w:eastAsia="SchoolBookSanPin"/>
          <w:bCs/>
          <w:lang w:val="ru-RU" w:eastAsia="en-US" w:bidi="ar-SA"/>
        </w:rPr>
        <w:t>Создание регулярной армии, военного флота</w:t>
      </w:r>
      <w:r w:rsidRPr="008937B5">
        <w:rPr>
          <w:rFonts w:eastAsia="SchoolBookSanPin"/>
          <w:lang w:val="ru-RU" w:eastAsia="en-US" w:bidi="ar-SA"/>
        </w:rPr>
        <w:t>. Рекрутские наборы.</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6.2.2.5. </w:t>
      </w:r>
      <w:r w:rsidRPr="008937B5">
        <w:rPr>
          <w:rFonts w:eastAsia="SchoolBookSanPin"/>
          <w:bCs/>
          <w:lang w:val="ru-RU" w:eastAsia="en-US" w:bidi="ar-SA"/>
        </w:rPr>
        <w:t>Церковная реформа</w:t>
      </w:r>
      <w:r w:rsidRPr="008937B5">
        <w:rPr>
          <w:rFonts w:eastAsia="SchoolBookSanPin"/>
          <w:lang w:val="ru-RU" w:eastAsia="en-US" w:bidi="ar-SA"/>
        </w:rPr>
        <w:t>. Упразднение патриаршества, учреждение Синода. Положение инославных конфессий.</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6.2.2.6. </w:t>
      </w:r>
      <w:r w:rsidRPr="008937B5">
        <w:rPr>
          <w:rFonts w:eastAsia="SchoolBookSanPin"/>
          <w:bCs/>
          <w:lang w:val="ru-RU" w:eastAsia="en-US" w:bidi="ar-SA"/>
        </w:rPr>
        <w:t xml:space="preserve">Оппозиция реформам Петра </w:t>
      </w:r>
      <w:r w:rsidRPr="008937B5">
        <w:rPr>
          <w:rFonts w:eastAsia="SchoolBookSanPin"/>
          <w:bCs/>
          <w:lang w:val="en-US" w:eastAsia="en-US" w:bidi="ar-SA"/>
        </w:rPr>
        <w:t>I</w:t>
      </w:r>
      <w:r w:rsidRPr="008937B5">
        <w:rPr>
          <w:rFonts w:eastAsia="SchoolBookSanPin"/>
          <w:lang w:val="ru-RU" w:eastAsia="en-US" w:bidi="ar-SA"/>
        </w:rPr>
        <w:t xml:space="preserve">. Социальные движения в первой четверти </w:t>
      </w:r>
      <w:r w:rsidRPr="008937B5">
        <w:rPr>
          <w:rFonts w:eastAsia="SchoolBookSanPin"/>
          <w:lang w:val="en-US" w:eastAsia="en-US" w:bidi="ar-SA"/>
        </w:rPr>
        <w:t>XVIII</w:t>
      </w:r>
      <w:r w:rsidRPr="008937B5">
        <w:rPr>
          <w:rFonts w:eastAsia="SchoolBookSanPin"/>
          <w:lang w:val="ru-RU" w:eastAsia="en-US" w:bidi="ar-SA"/>
        </w:rPr>
        <w:t xml:space="preserve"> в. Восстания в Астрахани, Башкирии, на Дону. Дело царевича Алексея.</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6.2.2.7. </w:t>
      </w:r>
      <w:r w:rsidRPr="008937B5">
        <w:rPr>
          <w:rFonts w:eastAsia="SchoolBookSanPin"/>
          <w:bCs/>
          <w:lang w:val="ru-RU" w:eastAsia="en-US" w:bidi="ar-SA"/>
        </w:rPr>
        <w:t>Внешняя политика</w:t>
      </w:r>
      <w:r w:rsidRPr="008937B5">
        <w:rPr>
          <w:rFonts w:eastAsia="SchoolBookSanPin"/>
          <w:lang w:val="ru-RU" w:eastAsia="en-US" w:bidi="ar-SA"/>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8937B5">
        <w:rPr>
          <w:rFonts w:eastAsia="SchoolBookSanPin"/>
          <w:lang w:val="en-US" w:eastAsia="en-US" w:bidi="ar-SA"/>
        </w:rPr>
        <w:t>I</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6.2.2.8. </w:t>
      </w:r>
      <w:r w:rsidRPr="008937B5">
        <w:rPr>
          <w:rFonts w:eastAsia="SchoolBookSanPin"/>
          <w:bCs/>
          <w:lang w:val="ru-RU" w:eastAsia="en-US" w:bidi="ar-SA"/>
        </w:rPr>
        <w:t xml:space="preserve">Преобразования Петра </w:t>
      </w:r>
      <w:r w:rsidRPr="008937B5">
        <w:rPr>
          <w:rFonts w:eastAsia="SchoolBookSanPin"/>
          <w:bCs/>
          <w:lang w:val="en-US" w:eastAsia="en-US" w:bidi="ar-SA"/>
        </w:rPr>
        <w:t>I</w:t>
      </w:r>
      <w:r w:rsidRPr="008937B5">
        <w:rPr>
          <w:rFonts w:eastAsia="SchoolBookSanPin"/>
          <w:bCs/>
          <w:lang w:val="ru-RU" w:eastAsia="en-US" w:bidi="ar-SA"/>
        </w:rPr>
        <w:t xml:space="preserve"> в области культуры</w:t>
      </w:r>
      <w:r w:rsidRPr="008937B5">
        <w:rPr>
          <w:rFonts w:eastAsia="SchoolBookSanPin"/>
          <w:lang w:val="ru-RU" w:eastAsia="en-US" w:bidi="ar-SA"/>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Итоги, последствия и значение петровских преобразований. Образ </w:t>
        <w:br/>
        <w:t xml:space="preserve">Петра </w:t>
      </w:r>
      <w:r w:rsidRPr="008937B5">
        <w:rPr>
          <w:rFonts w:eastAsia="SchoolBookSanPin"/>
          <w:lang w:val="en-US" w:eastAsia="en-US" w:bidi="ar-SA"/>
        </w:rPr>
        <w:t>I</w:t>
      </w:r>
      <w:r w:rsidRPr="008937B5">
        <w:rPr>
          <w:rFonts w:eastAsia="SchoolBookSanPin"/>
          <w:lang w:val="ru-RU" w:eastAsia="en-US" w:bidi="ar-SA"/>
        </w:rPr>
        <w:t xml:space="preserve"> в русской культуре.</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6.2.3. Россия после Петра </w:t>
      </w:r>
      <w:r w:rsidRPr="008937B5">
        <w:rPr>
          <w:rFonts w:eastAsia="OfficinaSansBoldITC"/>
          <w:lang w:val="en-US" w:eastAsia="en-US" w:bidi="ar-SA"/>
        </w:rPr>
        <w:t>I</w:t>
      </w:r>
      <w:r w:rsidRPr="008937B5">
        <w:rPr>
          <w:rFonts w:eastAsia="OfficinaSansBoldITC"/>
          <w:lang w:val="ru-RU" w:eastAsia="en-US" w:bidi="ar-SA"/>
        </w:rPr>
        <w:t xml:space="preserve">. Дворцовые перевороты.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w:t>
        <w:br/>
        <w:t xml:space="preserve">Анны Иоанновны. Кабинет министров. Роль Э. Бирона, А.И. Остермана, </w:t>
        <w:br/>
        <w:t>А.П. Волынского, Б.Х. Миниха в управлении и политической жизни страны.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Россия при Елизавете Петровне</w:t>
      </w:r>
      <w:r w:rsidRPr="008937B5">
        <w:rPr>
          <w:rFonts w:eastAsia="SchoolBookSanPin"/>
          <w:lang w:val="ru-RU" w:eastAsia="en-US" w:bidi="ar-SA"/>
        </w:rPr>
        <w:t xml:space="preserve">.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w:t>
        <w:br/>
        <w:t>в международных конфликтах 1740-1750-х гг. Участие в Семилетней войне.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Петр </w:t>
      </w:r>
      <w:r w:rsidRPr="008937B5">
        <w:rPr>
          <w:rFonts w:eastAsia="SchoolBookSanPin"/>
          <w:bCs/>
          <w:lang w:val="en-US" w:eastAsia="en-US" w:bidi="ar-SA"/>
        </w:rPr>
        <w:t>III</w:t>
      </w:r>
      <w:r w:rsidRPr="008937B5">
        <w:rPr>
          <w:rFonts w:eastAsia="SchoolBookSanPin"/>
          <w:lang w:val="ru-RU" w:eastAsia="en-US" w:bidi="ar-SA"/>
        </w:rPr>
        <w:t xml:space="preserve">. Манифест о вольности дворянства. Причины переворота </w:t>
        <w:br/>
        <w:t>28 июня 1762 г.</w:t>
      </w:r>
    </w:p>
    <w:p w:rsidR="00134744" w:rsidRPr="008937B5" w:rsidP="003264A2">
      <w:pPr>
        <w:widowControl w:val="0"/>
        <w:spacing w:after="0" w:line="240" w:lineRule="auto"/>
        <w:ind w:firstLine="709"/>
        <w:jc w:val="both"/>
        <w:rPr>
          <w:rFonts w:eastAsia="OfficinaSansBookITC"/>
          <w:color w:val="FF0000"/>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6.2.4. Россия в 1760-1790-х гг. </w:t>
      </w:r>
      <w:r w:rsidRPr="008937B5">
        <w:rPr>
          <w:rFonts w:eastAsia="OfficinaSansBoldITC"/>
          <w:position w:val="1"/>
          <w:lang w:val="ru-RU" w:eastAsia="en-US" w:bidi="ar-SA"/>
        </w:rPr>
        <w:t xml:space="preserve">Правление Екатерины </w:t>
      </w:r>
      <w:r w:rsidRPr="008937B5">
        <w:rPr>
          <w:rFonts w:eastAsia="OfficinaSansBoldITC"/>
          <w:position w:val="1"/>
          <w:lang w:val="en-US" w:eastAsia="en-US" w:bidi="ar-SA"/>
        </w:rPr>
        <w:t>II</w:t>
      </w:r>
      <w:r w:rsidRPr="008937B5">
        <w:rPr>
          <w:rFonts w:eastAsia="OfficinaSansBoldITC"/>
          <w:position w:val="1"/>
          <w:lang w:val="ru-RU" w:eastAsia="en-US" w:bidi="ar-SA"/>
        </w:rPr>
        <w:t xml:space="preserve"> и Павла </w:t>
      </w:r>
      <w:r w:rsidRPr="008937B5">
        <w:rPr>
          <w:rFonts w:eastAsia="OfficinaSansBoldITC"/>
          <w:position w:val="1"/>
          <w:lang w:val="en-US" w:eastAsia="en-US" w:bidi="ar-SA"/>
        </w:rPr>
        <w:t>I</w:t>
      </w:r>
      <w:r w:rsidRPr="008937B5">
        <w:rPr>
          <w:rFonts w:eastAsia="OfficinaSansBoldITC"/>
          <w:position w:val="1"/>
          <w:lang w:val="ru-RU" w:eastAsia="en-US" w:bidi="ar-SA"/>
        </w:rPr>
        <w:t>.</w:t>
      </w:r>
      <w:r w:rsidRPr="008937B5">
        <w:rPr>
          <w:rFonts w:eastAsia="OfficinaSansBoldITC"/>
          <w:color w:val="FF0000"/>
          <w:position w:val="1"/>
          <w:lang w:val="ru-RU" w:eastAsia="en-US"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6.2.4.1. </w:t>
      </w:r>
      <w:r w:rsidRPr="008937B5">
        <w:rPr>
          <w:rFonts w:eastAsia="SchoolBookSanPin"/>
          <w:bCs/>
          <w:lang w:val="ru-RU" w:eastAsia="en-US" w:bidi="ar-SA"/>
        </w:rPr>
        <w:t xml:space="preserve">Внутренняя политика Екатерины </w:t>
      </w:r>
      <w:r w:rsidRPr="008937B5">
        <w:rPr>
          <w:rFonts w:eastAsia="SchoolBookSanPin"/>
          <w:bCs/>
          <w:lang w:val="en-US" w:eastAsia="en-US" w:bidi="ar-SA"/>
        </w:rPr>
        <w:t>II</w:t>
      </w:r>
      <w:r w:rsidRPr="008937B5">
        <w:rPr>
          <w:rFonts w:eastAsia="SchoolBookSanPin"/>
          <w:lang w:val="ru-RU" w:eastAsia="en-US" w:bidi="ar-SA"/>
        </w:rPr>
        <w:t>. Личность императрицы. Идеи Просвещения. «Просвещ</w:t>
      </w:r>
      <w:r w:rsidRPr="008937B5" w:rsidR="00B02D5A">
        <w:rPr>
          <w:rFonts w:eastAsia="SchoolBookSanPin"/>
          <w:lang w:val="ru-RU" w:eastAsia="en-US" w:bidi="ar-SA"/>
        </w:rPr>
        <w:t>ё</w:t>
      </w:r>
      <w:r w:rsidRPr="008937B5">
        <w:rPr>
          <w:rFonts w:eastAsia="SchoolBookSanPin"/>
          <w:lang w:val="ru-RU" w:eastAsia="en-US" w:bidi="ar-SA"/>
        </w:rPr>
        <w:t>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Национальная политика и народы России в </w:t>
      </w:r>
      <w:r w:rsidRPr="008937B5">
        <w:rPr>
          <w:rFonts w:eastAsia="SchoolBookSanPin"/>
          <w:lang w:val="en-US" w:eastAsia="en-US" w:bidi="ar-SA"/>
        </w:rPr>
        <w:t>XVIII</w:t>
      </w:r>
      <w:r w:rsidRPr="008937B5">
        <w:rPr>
          <w:rFonts w:eastAsia="SchoolBookSanPin"/>
          <w:lang w:val="ru-RU" w:eastAsia="en-US" w:bidi="ar-SA"/>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w:t>
        <w:br/>
        <w:t xml:space="preserve">по привлечению иностранцев в Россию. Расселение колонистов в Новороссии, Поволжье, других регионах. Укрепление веротерпимости по отношению </w:t>
        <w:br/>
        <w:t xml:space="preserve">к неправославным и нехристианским конфессиям. Политика по отношению </w:t>
        <w:br/>
        <w:t>к исламу. Башкирские восстания. Формирование черты оседлости.</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6.2.4.2. </w:t>
      </w:r>
      <w:r w:rsidRPr="008937B5">
        <w:rPr>
          <w:rFonts w:eastAsia="SchoolBookSanPin"/>
          <w:bCs/>
          <w:lang w:val="ru-RU" w:eastAsia="en-US" w:bidi="ar-SA"/>
        </w:rPr>
        <w:t xml:space="preserve">Экономическое развитие России во второй половине </w:t>
      </w:r>
      <w:r w:rsidRPr="008937B5">
        <w:rPr>
          <w:rFonts w:eastAsia="SchoolBookSanPin"/>
          <w:bCs/>
          <w:lang w:val="en-US" w:eastAsia="en-US" w:bidi="ar-SA"/>
        </w:rPr>
        <w:t>XVIII</w:t>
      </w:r>
      <w:r w:rsidRPr="008937B5">
        <w:rPr>
          <w:rFonts w:eastAsia="SchoolBookSanPin"/>
          <w:bCs/>
          <w:lang w:val="ru-RU" w:eastAsia="en-US" w:bidi="ar-SA"/>
        </w:rPr>
        <w:t xml:space="preserve"> в. </w:t>
      </w:r>
      <w:r w:rsidRPr="008937B5">
        <w:rPr>
          <w:rFonts w:eastAsia="SchoolBookSanPin"/>
          <w:lang w:val="ru-RU" w:eastAsia="en-US" w:bidi="ar-SA"/>
        </w:rPr>
        <w:t xml:space="preserve">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w:t>
        <w:br/>
        <w:t>в экономике страны.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Промышленность в городе и деревне. Роль государства, купечества, помещиков в развитии промышленности. Крепостной и вольнона</w:t>
      </w:r>
      <w:r w:rsidRPr="008937B5" w:rsidR="00B02D5A">
        <w:rPr>
          <w:rFonts w:eastAsia="SchoolBookSanPin"/>
          <w:lang w:val="ru-RU" w:eastAsia="en-US" w:bidi="ar-SA"/>
        </w:rPr>
        <w:t>ё</w:t>
      </w:r>
      <w:r w:rsidRPr="008937B5">
        <w:rPr>
          <w:rFonts w:eastAsia="SchoolBookSanPin"/>
          <w:lang w:val="ru-RU" w:eastAsia="en-US" w:bidi="ar-SA"/>
        </w:rPr>
        <w:t xml:space="preserve">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w:t>
        <w:br/>
        <w:t>и другие.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Внутренняя и внешняя торговля. Торговые пути внутри страны. </w:t>
        <w:br/>
        <w:t xml:space="preserve">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w:t>
        <w:br/>
        <w:t>в Европе и в мире. Обеспечение активного внешнеторгового баланса.</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6.2.4.3. </w:t>
      </w:r>
      <w:r w:rsidRPr="008937B5">
        <w:rPr>
          <w:rFonts w:eastAsia="SchoolBookSanPin"/>
          <w:bCs/>
          <w:lang w:val="ru-RU" w:eastAsia="en-US" w:bidi="ar-SA"/>
        </w:rPr>
        <w:t>Обострение социальных противоречий</w:t>
      </w:r>
      <w:r w:rsidRPr="008937B5">
        <w:rPr>
          <w:rFonts w:eastAsia="SchoolBookSanPin"/>
          <w:lang w:val="ru-RU" w:eastAsia="en-US" w:bidi="ar-SA"/>
        </w:rPr>
        <w:t>. Чумной бунт в Москве. Восстание под предводительством Емельяна Пугач</w:t>
      </w:r>
      <w:r w:rsidRPr="008937B5" w:rsidR="00B02D5A">
        <w:rPr>
          <w:rFonts w:eastAsia="SchoolBookSanPin"/>
          <w:lang w:val="ru-RU" w:eastAsia="en-US" w:bidi="ar-SA"/>
        </w:rPr>
        <w:t>ё</w:t>
      </w:r>
      <w:r w:rsidRPr="008937B5">
        <w:rPr>
          <w:rFonts w:eastAsia="SchoolBookSanPin"/>
          <w:lang w:val="ru-RU" w:eastAsia="en-US" w:bidi="ar-SA"/>
        </w:rPr>
        <w:t xml:space="preserve">ва. Антидворянский </w:t>
        <w:br/>
        <w:t xml:space="preserve">и антикрепостнический характер движения. Роль казачества, народов Урала </w:t>
        <w:br/>
        <w:t>и Поволжья в восстании. Влияние восстания на внутреннюю политику и развитие общественной мысли.</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6.2.4.4. </w:t>
      </w:r>
      <w:r w:rsidRPr="008937B5">
        <w:rPr>
          <w:rFonts w:eastAsia="SchoolBookSanPin"/>
          <w:bCs/>
          <w:lang w:val="ru-RU" w:eastAsia="en-US" w:bidi="ar-SA"/>
        </w:rPr>
        <w:t xml:space="preserve">Внешняя политика России второй половины </w:t>
      </w:r>
      <w:r w:rsidRPr="008937B5">
        <w:rPr>
          <w:rFonts w:eastAsia="SchoolBookSanPin"/>
          <w:bCs/>
          <w:lang w:val="en-US" w:eastAsia="en-US" w:bidi="ar-SA"/>
        </w:rPr>
        <w:t>XVIII</w:t>
      </w:r>
      <w:r w:rsidRPr="008937B5">
        <w:rPr>
          <w:rFonts w:eastAsia="SchoolBookSanPin"/>
          <w:bCs/>
          <w:lang w:val="ru-RU" w:eastAsia="en-US" w:bidi="ar-SA"/>
        </w:rPr>
        <w:t xml:space="preserve"> в., е</w:t>
      </w:r>
      <w:r w:rsidRPr="008937B5" w:rsidR="00B02D5A">
        <w:rPr>
          <w:rFonts w:eastAsia="SchoolBookSanPin"/>
          <w:bCs/>
          <w:lang w:val="ru-RU" w:eastAsia="en-US" w:bidi="ar-SA"/>
        </w:rPr>
        <w:t>ё</w:t>
      </w:r>
      <w:r w:rsidRPr="008937B5">
        <w:rPr>
          <w:rFonts w:eastAsia="SchoolBookSanPin"/>
          <w:bCs/>
          <w:lang w:val="ru-RU" w:eastAsia="en-US" w:bidi="ar-SA"/>
        </w:rPr>
        <w:t xml:space="preserve"> основные задачи. </w:t>
      </w:r>
      <w:r w:rsidRPr="008937B5">
        <w:rPr>
          <w:rFonts w:eastAsia="SchoolBookSanPin"/>
          <w:lang w:val="ru-RU" w:eastAsia="en-US" w:bidi="ar-SA"/>
        </w:rPr>
        <w:t xml:space="preserve">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w:t>
        <w:br/>
        <w:t>Г.А. Пот</w:t>
      </w:r>
      <w:r w:rsidRPr="008937B5" w:rsidR="00B02D5A">
        <w:rPr>
          <w:rFonts w:eastAsia="SchoolBookSanPin"/>
          <w:lang w:val="ru-RU" w:eastAsia="en-US" w:bidi="ar-SA"/>
        </w:rPr>
        <w:t>ё</w:t>
      </w:r>
      <w:r w:rsidRPr="008937B5">
        <w:rPr>
          <w:rFonts w:eastAsia="SchoolBookSanPin"/>
          <w:lang w:val="ru-RU" w:eastAsia="en-US" w:bidi="ar-SA"/>
        </w:rPr>
        <w:t xml:space="preserve">мкин. Путешествие Екатерины </w:t>
      </w:r>
      <w:r w:rsidRPr="008937B5">
        <w:rPr>
          <w:rFonts w:eastAsia="SchoolBookSanPin"/>
          <w:lang w:val="en-US" w:eastAsia="en-US" w:bidi="ar-SA"/>
        </w:rPr>
        <w:t>II</w:t>
      </w:r>
      <w:r w:rsidRPr="008937B5">
        <w:rPr>
          <w:rFonts w:eastAsia="SchoolBookSanPin"/>
          <w:lang w:val="ru-RU" w:eastAsia="en-US" w:bidi="ar-SA"/>
        </w:rPr>
        <w:t xml:space="preserve"> на юг в 1787 г.</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Участие России в разделах Речи Посполитой. Политика России в Польше </w:t>
        <w:br/>
        <w:t xml:space="preserve">до начала 1770-х гг.: стремление к усилению российского влияния в условиях сохранения польского государства. Участие России в разделах Польши вместе </w:t>
        <w:br/>
        <w:t>с империей Габсбургов и Пруссией. Первый, второй и третий разделы.</w:t>
      </w:r>
      <w:r w:rsidRPr="008937B5" w:rsidR="00B02D5A">
        <w:rPr>
          <w:rFonts w:eastAsia="SchoolBookSanPin"/>
          <w:lang w:val="ru-RU" w:eastAsia="en-US" w:bidi="ar-SA"/>
        </w:rPr>
        <w:t xml:space="preserve"> </w:t>
      </w:r>
      <w:r w:rsidRPr="008937B5">
        <w:rPr>
          <w:rFonts w:eastAsia="SchoolBookSanPin"/>
          <w:lang w:val="ru-RU" w:eastAsia="en-US" w:bidi="ar-SA"/>
        </w:rPr>
        <w:t xml:space="preserve">Борьба поляков за национальную независимость. Восстание под предводительством </w:t>
      </w:r>
      <w:r w:rsidRPr="008937B5" w:rsidR="00B02D5A">
        <w:rPr>
          <w:rFonts w:eastAsia="SchoolBookSanPin"/>
          <w:lang w:val="ru-RU" w:eastAsia="en-US" w:bidi="ar-SA"/>
        </w:rPr>
        <w:br/>
      </w:r>
      <w:r w:rsidRPr="008937B5">
        <w:rPr>
          <w:rFonts w:eastAsia="SchoolBookSanPin"/>
          <w:lang w:val="ru-RU" w:eastAsia="en-US" w:bidi="ar-SA"/>
        </w:rPr>
        <w:t>Т. Костюшко.</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6.2.4.5. </w:t>
      </w:r>
      <w:r w:rsidRPr="008937B5">
        <w:rPr>
          <w:rFonts w:eastAsia="SchoolBookSanPin"/>
          <w:bCs/>
          <w:lang w:val="ru-RU" w:eastAsia="en-US" w:bidi="ar-SA"/>
        </w:rPr>
        <w:t xml:space="preserve">Россия при Павле </w:t>
      </w:r>
      <w:r w:rsidRPr="008937B5">
        <w:rPr>
          <w:rFonts w:eastAsia="SchoolBookSanPin"/>
          <w:bCs/>
          <w:lang w:val="en-US" w:eastAsia="en-US" w:bidi="ar-SA"/>
        </w:rPr>
        <w:t>I</w:t>
      </w:r>
      <w:r w:rsidRPr="008937B5">
        <w:rPr>
          <w:rFonts w:eastAsia="SchoolBookSanPin"/>
          <w:bCs/>
          <w:lang w:val="ru-RU" w:eastAsia="en-US" w:bidi="ar-SA"/>
        </w:rPr>
        <w:t xml:space="preserve">. </w:t>
      </w:r>
      <w:r w:rsidRPr="008937B5">
        <w:rPr>
          <w:rFonts w:eastAsia="SchoolBookSanPin"/>
          <w:lang w:val="ru-RU" w:eastAsia="en-US" w:bidi="ar-SA"/>
        </w:rPr>
        <w:t xml:space="preserve">Личность Павла </w:t>
      </w:r>
      <w:r w:rsidRPr="008937B5">
        <w:rPr>
          <w:rFonts w:eastAsia="SchoolBookSanPin"/>
          <w:lang w:val="en-US" w:eastAsia="en-US" w:bidi="ar-SA"/>
        </w:rPr>
        <w:t>I</w:t>
      </w:r>
      <w:r w:rsidRPr="008937B5">
        <w:rPr>
          <w:rFonts w:eastAsia="SchoolBookSanPin"/>
          <w:lang w:val="ru-RU" w:eastAsia="en-US" w:bidi="ar-SA"/>
        </w:rPr>
        <w:t xml:space="preserve"> и е</w:t>
      </w:r>
      <w:r w:rsidRPr="008937B5" w:rsidR="00B02D5A">
        <w:rPr>
          <w:rFonts w:eastAsia="SchoolBookSanPin"/>
          <w:lang w:val="ru-RU" w:eastAsia="en-US" w:bidi="ar-SA"/>
        </w:rPr>
        <w:t>ё</w:t>
      </w:r>
      <w:r w:rsidRPr="008937B5">
        <w:rPr>
          <w:rFonts w:eastAsia="SchoolBookSanPin"/>
          <w:lang w:val="ru-RU" w:eastAsia="en-US" w:bidi="ar-SA"/>
        </w:rPr>
        <w:t xml:space="preserve">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w:t>
      </w:r>
      <w:r w:rsidRPr="008937B5" w:rsidR="00B02D5A">
        <w:rPr>
          <w:rFonts w:eastAsia="SchoolBookSanPin"/>
          <w:lang w:val="ru-RU" w:eastAsia="en-US" w:bidi="ar-SA"/>
        </w:rPr>
        <w:t>ё</w:t>
      </w:r>
      <w:r w:rsidRPr="008937B5">
        <w:rPr>
          <w:rFonts w:eastAsia="SchoolBookSanPin"/>
          <w:lang w:val="ru-RU" w:eastAsia="en-US" w:bidi="ar-SA"/>
        </w:rPr>
        <w:t>нного абсолютизма» и усиление бюрократического и полицейского характера государства и личной власти императора. Акт о престолонаследии и Манифест о «тр</w:t>
      </w:r>
      <w:r w:rsidRPr="008937B5" w:rsidR="00B02D5A">
        <w:rPr>
          <w:rFonts w:eastAsia="SchoolBookSanPin"/>
          <w:lang w:val="ru-RU" w:eastAsia="en-US" w:bidi="ar-SA"/>
        </w:rPr>
        <w:t>ё</w:t>
      </w:r>
      <w:r w:rsidRPr="008937B5">
        <w:rPr>
          <w:rFonts w:eastAsia="SchoolBookSanPin"/>
          <w:lang w:val="ru-RU" w:eastAsia="en-US" w:bidi="ar-SA"/>
        </w:rPr>
        <w:t xml:space="preserve">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w:t>
        <w:br/>
        <w:t>11 марта 1801 г.</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Участие России в борьбе с революционной Францией. Итальянский </w:t>
        <w:br/>
        <w:t xml:space="preserve">и Швейцарский походы А.В. Суворова. Действия эскадры Ф.Ф. Ушакова </w:t>
        <w:br/>
        <w:t>в Средиземном море.</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6.2.5. Культурное пространство Российской империи в </w:t>
      </w:r>
      <w:r w:rsidRPr="008937B5">
        <w:rPr>
          <w:rFonts w:eastAsia="OfficinaSansBoldITC"/>
          <w:lang w:val="en-US" w:eastAsia="en-US" w:bidi="ar-SA"/>
        </w:rPr>
        <w:t>XVIII</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Идеи Просвещения в российской общественной мысли, публицистике </w:t>
        <w:br/>
        <w:t xml:space="preserve">и литературе. Литература народов России в </w:t>
      </w:r>
      <w:r w:rsidRPr="008937B5">
        <w:rPr>
          <w:rFonts w:eastAsia="SchoolBookSanPin"/>
          <w:lang w:val="en-US" w:eastAsia="en-US" w:bidi="ar-SA"/>
        </w:rPr>
        <w:t>XVIII</w:t>
      </w:r>
      <w:r w:rsidRPr="008937B5">
        <w:rPr>
          <w:rFonts w:eastAsia="SchoolBookSanPin"/>
          <w:lang w:val="ru-RU" w:eastAsia="en-US" w:bidi="ar-SA"/>
        </w:rPr>
        <w:t xml:space="preserve"> в. Первые журналы. Общественные идеи в произведениях А.П. Сумарокова, Г.Р. Державина, </w:t>
        <w:br/>
        <w:t xml:space="preserve">Д.И. Фонвизина. Н.И. Новиков, материалы о положении крепостных крестьян </w:t>
        <w:br/>
        <w:t>в его журналах. А.Н. Радищев и его «Путешествие из Петербурга в Москву».</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Русская культура и культура народов России в </w:t>
      </w:r>
      <w:r w:rsidRPr="008937B5">
        <w:rPr>
          <w:rFonts w:eastAsia="SchoolBookSanPin"/>
          <w:lang w:val="en-US" w:eastAsia="en-US" w:bidi="ar-SA"/>
        </w:rPr>
        <w:t>XVIII</w:t>
      </w:r>
      <w:r w:rsidRPr="008937B5">
        <w:rPr>
          <w:rFonts w:eastAsia="SchoolBookSanPin"/>
          <w:lang w:val="ru-RU" w:eastAsia="en-US" w:bidi="ar-SA"/>
        </w:rPr>
        <w:t xml:space="preserve"> в. Развитие новой светской культуры после преобразований Петра </w:t>
      </w:r>
      <w:r w:rsidRPr="008937B5">
        <w:rPr>
          <w:rFonts w:eastAsia="SchoolBookSanPin"/>
          <w:lang w:val="en-US" w:eastAsia="en-US" w:bidi="ar-SA"/>
        </w:rPr>
        <w:t>I</w:t>
      </w:r>
      <w:r w:rsidRPr="008937B5">
        <w:rPr>
          <w:rFonts w:eastAsia="SchoolBookSanPin"/>
          <w:lang w:val="ru-RU" w:eastAsia="en-US" w:bidi="ar-SA"/>
        </w:rPr>
        <w:t xml:space="preserve">. Укрепление взаимосвязей </w:t>
        <w:br/>
        <w:t xml:space="preserve">с культурой стран зарубежной Европы. Масонство в России. Распространение </w:t>
        <w:br/>
        <w:t>в России основных стилей и жанров европейской художественной культуры (барокко, классицизм, рококо). Вклад в развитие русской культуры уч</w:t>
      </w:r>
      <w:r w:rsidRPr="008937B5" w:rsidR="00B02D5A">
        <w:rPr>
          <w:rFonts w:eastAsia="SchoolBookSanPin"/>
          <w:lang w:val="ru-RU" w:eastAsia="en-US" w:bidi="ar-SA"/>
        </w:rPr>
        <w:t>ё</w:t>
      </w:r>
      <w:r w:rsidRPr="008937B5">
        <w:rPr>
          <w:rFonts w:eastAsia="SchoolBookSanPin"/>
          <w:lang w:val="ru-RU" w:eastAsia="en-US" w:bidi="ar-SA"/>
        </w:rPr>
        <w:t xml:space="preserve">ных, художников, мастеров, прибывших из-за рубежа. Усиление внимания к жизни </w:t>
        <w:br/>
        <w:t>и культуре русского народа и историческому прошлому России к концу столетия.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Культура и быт российских сословий. Дворянство: жизнь и быт дворянской усадьбы. Духовенство. Купечество. Крестьянство.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Российская наука в </w:t>
      </w:r>
      <w:r w:rsidRPr="008937B5">
        <w:rPr>
          <w:rFonts w:eastAsia="SchoolBookSanPin"/>
          <w:lang w:val="en-US" w:eastAsia="en-US" w:bidi="ar-SA"/>
        </w:rPr>
        <w:t>XVIII</w:t>
      </w:r>
      <w:r w:rsidRPr="008937B5">
        <w:rPr>
          <w:rFonts w:eastAsia="SchoolBookSanPin"/>
          <w:lang w:val="ru-RU" w:eastAsia="en-US" w:bidi="ar-SA"/>
        </w:rPr>
        <w:t xml:space="preserve">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w:t>
      </w:r>
      <w:r w:rsidRPr="008937B5" w:rsidR="00B02D5A">
        <w:rPr>
          <w:rFonts w:eastAsia="SchoolBookSanPin"/>
          <w:lang w:val="ru-RU" w:eastAsia="en-US" w:bidi="ar-SA"/>
        </w:rPr>
        <w:t xml:space="preserve"> </w:t>
      </w:r>
      <w:r w:rsidRPr="008937B5">
        <w:rPr>
          <w:rFonts w:eastAsia="SchoolBookSanPin"/>
          <w:lang w:val="ru-RU" w:eastAsia="en-US" w:bidi="ar-SA"/>
        </w:rPr>
        <w:t>М.В. Ломоносов и его роль в становлении российской науки и образования.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Образование в России в </w:t>
      </w:r>
      <w:r w:rsidRPr="008937B5">
        <w:rPr>
          <w:rFonts w:eastAsia="SchoolBookSanPin"/>
          <w:lang w:val="en-US" w:eastAsia="en-US" w:bidi="ar-SA"/>
        </w:rPr>
        <w:t>XVIII</w:t>
      </w:r>
      <w:r w:rsidRPr="008937B5">
        <w:rPr>
          <w:rFonts w:eastAsia="SchoolBookSanPin"/>
          <w:lang w:val="ru-RU" w:eastAsia="en-US" w:bidi="ar-SA"/>
        </w:rPr>
        <w:t xml:space="preserve"> в. Основные педагогические идеи. Воспитание «новой породы» людей. Основание воспитательных домов в Санкт-Петербурге </w:t>
        <w:br/>
        <w:t>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Русская архитектура </w:t>
      </w:r>
      <w:r w:rsidRPr="008937B5">
        <w:rPr>
          <w:rFonts w:eastAsia="SchoolBookSanPin"/>
          <w:lang w:val="en-US" w:eastAsia="en-US" w:bidi="ar-SA"/>
        </w:rPr>
        <w:t>XVIII</w:t>
      </w:r>
      <w:r w:rsidRPr="008937B5">
        <w:rPr>
          <w:rFonts w:eastAsia="SchoolBookSanPin"/>
          <w:lang w:val="ru-RU" w:eastAsia="en-US" w:bidi="ar-SA"/>
        </w:rPr>
        <w:t xml:space="preserve"> в. Строительство Петербурга, формирование </w:t>
        <w:br/>
        <w:t>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 Ф.Ф. Растрелли.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Изобразительное искусство в России, его выдающиеся мастера </w:t>
        <w:br/>
        <w:t xml:space="preserve">и произведения. Академия художеств в Петербурге. Расцвет жанра парадного портрета в середине </w:t>
      </w:r>
      <w:r w:rsidRPr="008937B5">
        <w:rPr>
          <w:rFonts w:eastAsia="SchoolBookSanPin"/>
          <w:lang w:val="en-US" w:eastAsia="en-US" w:bidi="ar-SA"/>
        </w:rPr>
        <w:t>XVIII</w:t>
      </w:r>
      <w:r w:rsidRPr="008937B5">
        <w:rPr>
          <w:rFonts w:eastAsia="SchoolBookSanPin"/>
          <w:lang w:val="ru-RU" w:eastAsia="en-US" w:bidi="ar-SA"/>
        </w:rPr>
        <w:t xml:space="preserve"> в. Новые веяния в изобразительном искусстве в конце столетия.</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sidR="00B02D5A">
        <w:rPr>
          <w:rFonts w:eastAsia="OfficinaSansBoldITC"/>
          <w:lang w:val="ru-RU" w:eastAsia="en-US" w:bidi="ar-SA"/>
        </w:rPr>
        <w:t>6.2.6. </w:t>
      </w:r>
      <w:r w:rsidRPr="008937B5">
        <w:rPr>
          <w:rFonts w:eastAsia="SchoolBookSanPin"/>
          <w:bCs/>
          <w:lang w:val="ru-RU" w:eastAsia="en-US" w:bidi="ar-SA"/>
        </w:rPr>
        <w:t xml:space="preserve">Наш край </w:t>
      </w:r>
      <w:r w:rsidRPr="008937B5">
        <w:rPr>
          <w:rFonts w:eastAsia="SchoolBookSanPin"/>
          <w:lang w:val="ru-RU" w:eastAsia="en-US" w:bidi="ar-SA"/>
        </w:rPr>
        <w:t xml:space="preserve">в </w:t>
      </w:r>
      <w:r w:rsidRPr="008937B5">
        <w:rPr>
          <w:rFonts w:eastAsia="SchoolBookSanPin"/>
          <w:lang w:val="en-US" w:eastAsia="en-US" w:bidi="ar-SA"/>
        </w:rPr>
        <w:t>XVIII</w:t>
      </w:r>
      <w:r w:rsidRPr="008937B5">
        <w:rPr>
          <w:rFonts w:eastAsia="SchoolBookSanPin"/>
          <w:lang w:val="ru-RU" w:eastAsia="en-US" w:bidi="ar-SA"/>
        </w:rPr>
        <w:t xml:space="preserve"> в.</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6.2.</w:t>
      </w:r>
      <w:r w:rsidRPr="008937B5" w:rsidR="00B02D5A">
        <w:rPr>
          <w:rFonts w:eastAsia="OfficinaSansBoldITC"/>
          <w:lang w:val="ru-RU" w:eastAsia="en-US" w:bidi="ar-SA"/>
        </w:rPr>
        <w:t>7</w:t>
      </w:r>
      <w:r w:rsidRPr="008937B5">
        <w:rPr>
          <w:rFonts w:eastAsia="OfficinaSansBoldITC"/>
          <w:lang w:val="ru-RU" w:eastAsia="en-US" w:bidi="ar-SA"/>
        </w:rPr>
        <w:t>. </w:t>
      </w:r>
      <w:r w:rsidRPr="008937B5">
        <w:rPr>
          <w:rFonts w:eastAsia="SchoolBookSanPin"/>
          <w:bCs/>
          <w:position w:val="1"/>
          <w:lang w:val="ru-RU" w:eastAsia="en-US" w:bidi="ar-SA"/>
        </w:rPr>
        <w:t>Обобщение</w:t>
      </w:r>
      <w:r w:rsidRPr="008937B5">
        <w:rPr>
          <w:rFonts w:eastAsia="SchoolBookSanPin"/>
          <w:position w:val="1"/>
          <w:lang w:val="ru-RU" w:eastAsia="en-US" w:bidi="ar-SA"/>
        </w:rPr>
        <w:t>.</w:t>
      </w:r>
    </w:p>
    <w:p w:rsidR="00134744" w:rsidRPr="008937B5" w:rsidP="003264A2">
      <w:pPr>
        <w:widowControl w:val="0"/>
        <w:spacing w:after="0" w:line="240" w:lineRule="auto"/>
        <w:ind w:firstLine="709"/>
        <w:rPr>
          <w:rFonts w:eastAsia="OfficinaSansBoldITC"/>
          <w:lang w:val="ru-RU" w:eastAsia="en-US" w:bidi="ar-SA"/>
        </w:rPr>
      </w:pPr>
      <w:r w:rsidRPr="00C71381" w:rsidR="00C71381">
        <w:rPr>
          <w:rFonts w:eastAsia="SchoolBookSanPin"/>
          <w:lang w:val="ru-RU" w:eastAsia="en-US" w:bidi="ar-SA"/>
        </w:rPr>
        <w:t>2.11</w:t>
      </w:r>
      <w:r w:rsidRPr="008937B5">
        <w:rPr>
          <w:rFonts w:eastAsia="OfficinaSansBoldITC"/>
          <w:lang w:val="ru-RU" w:eastAsia="en-US" w:bidi="ar-SA"/>
        </w:rPr>
        <w:t xml:space="preserve">7.  </w:t>
      </w:r>
      <w:r w:rsidRPr="00C71381">
        <w:rPr>
          <w:rFonts w:eastAsia="OfficinaSansBoldITC"/>
          <w:b/>
          <w:lang w:val="ru-RU" w:eastAsia="en-US" w:bidi="ar-SA"/>
        </w:rPr>
        <w:t>Содержание обучения в 9 классе.</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7.1. Всеобщая история. История Нового времени. </w:t>
      </w:r>
      <w:r w:rsidRPr="008937B5">
        <w:rPr>
          <w:rFonts w:eastAsia="OfficinaSansBoldITC"/>
          <w:lang w:val="en-US" w:eastAsia="en-US" w:bidi="ar-SA"/>
        </w:rPr>
        <w:t>XIX</w:t>
      </w:r>
      <w:r w:rsidRPr="008937B5">
        <w:rPr>
          <w:rFonts w:eastAsia="OfficinaSansBoldITC"/>
          <w:lang w:val="ru-RU" w:eastAsia="en-US" w:bidi="ar-SA"/>
        </w:rPr>
        <w:t xml:space="preserve"> ‒ начало ХХ в. </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7.1.1. </w:t>
      </w:r>
      <w:r w:rsidRPr="008937B5">
        <w:rPr>
          <w:rFonts w:eastAsia="SchoolBookSanPin"/>
          <w:bCs/>
          <w:lang w:val="ru-RU" w:eastAsia="en-US" w:bidi="ar-SA"/>
        </w:rPr>
        <w:t>Введение</w:t>
      </w:r>
      <w:r w:rsidRPr="008937B5">
        <w:rPr>
          <w:rFonts w:eastAsia="SchoolBookSanPin"/>
          <w:lang w:val="ru-RU" w:eastAsia="en-US" w:bidi="ar-SA"/>
        </w:rPr>
        <w:t xml:space="preserve">. </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7.1.2. Европа в начале </w:t>
      </w:r>
      <w:r w:rsidRPr="008937B5">
        <w:rPr>
          <w:rFonts w:eastAsia="OfficinaSansBoldITC"/>
          <w:lang w:val="en-US" w:eastAsia="en-US" w:bidi="ar-SA"/>
        </w:rPr>
        <w:t>XIX</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Провозглашение империи Наполеона </w:t>
      </w:r>
      <w:r w:rsidRPr="008937B5">
        <w:rPr>
          <w:rFonts w:eastAsia="SchoolBookSanPin"/>
          <w:lang w:val="en-US" w:eastAsia="en-US" w:bidi="ar-SA"/>
        </w:rPr>
        <w:t>I</w:t>
      </w:r>
      <w:r w:rsidRPr="008937B5">
        <w:rPr>
          <w:rFonts w:eastAsia="SchoolBookSanPin"/>
          <w:lang w:val="ru-RU" w:eastAsia="en-US" w:bidi="ar-SA"/>
        </w:rPr>
        <w:t xml:space="preserve"> во Франции. Реформы. Законодательство. Наполеоновские войны. Антинаполеоновские коалиции. Политика Наполеона в заво</w:t>
      </w:r>
      <w:r w:rsidRPr="008937B5" w:rsidR="00B02D5A">
        <w:rPr>
          <w:rFonts w:eastAsia="SchoolBookSanPin"/>
          <w:lang w:val="ru-RU" w:eastAsia="en-US" w:bidi="ar-SA"/>
        </w:rPr>
        <w:t>ё</w:t>
      </w:r>
      <w:r w:rsidRPr="008937B5">
        <w:rPr>
          <w:rFonts w:eastAsia="SchoolBookSanPin"/>
          <w:lang w:val="ru-RU" w:eastAsia="en-US" w:bidi="ar-SA"/>
        </w:rPr>
        <w:t>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134744" w:rsidRPr="008937B5" w:rsidP="003264A2">
      <w:pPr>
        <w:widowControl w:val="0"/>
        <w:spacing w:after="0" w:line="240" w:lineRule="auto"/>
        <w:ind w:firstLine="709"/>
        <w:jc w:val="both"/>
        <w:rPr>
          <w:rFonts w:eastAsia="OfficinaSansBoldITC"/>
          <w:position w:val="1"/>
          <w:lang w:val="ru-RU" w:eastAsia="en-US" w:bidi="ar-SA"/>
        </w:rPr>
      </w:pPr>
      <w:r w:rsidRPr="00C71381" w:rsidR="00C71381">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7.1.3. Развитие индустриального общества в первой половине </w:t>
      </w:r>
      <w:r w:rsidRPr="008937B5">
        <w:rPr>
          <w:rFonts w:eastAsia="OfficinaSansBoldITC"/>
          <w:lang w:val="en-US" w:eastAsia="en-US" w:bidi="ar-SA"/>
        </w:rPr>
        <w:t>XIX</w:t>
      </w:r>
      <w:r w:rsidRPr="008937B5">
        <w:rPr>
          <w:rFonts w:eastAsia="OfficinaSansBoldITC"/>
          <w:lang w:val="ru-RU" w:eastAsia="en-US" w:bidi="ar-SA"/>
        </w:rPr>
        <w:t xml:space="preserve"> в.: </w:t>
      </w:r>
      <w:r w:rsidRPr="008937B5">
        <w:rPr>
          <w:rFonts w:eastAsia="OfficinaSansBoldITC"/>
          <w:position w:val="1"/>
          <w:lang w:val="ru-RU" w:eastAsia="en-US" w:bidi="ar-SA"/>
        </w:rPr>
        <w:t xml:space="preserve">экономика, социальные отношения, политические процессы.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r w:rsidRPr="008937B5" w:rsidR="00B02D5A">
        <w:rPr>
          <w:rFonts w:eastAsia="SchoolBookSanPin"/>
          <w:lang w:val="ru-RU" w:eastAsia="en-US" w:bidi="ar-SA"/>
        </w:rPr>
        <w:t xml:space="preserve"> </w:t>
      </w:r>
      <w:r w:rsidRPr="008937B5">
        <w:rPr>
          <w:rFonts w:eastAsia="SchoolBookSanPin"/>
          <w:lang w:val="ru-RU" w:eastAsia="en-US" w:bidi="ar-SA"/>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 xml:space="preserve">7.1.4. Политическое развитие европейских стран в 1815-1840-е гг.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w:t>
        <w:br/>
        <w:t>1830 г. и 1848-1849 гг. Возникновение и распространение марксизма.</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7.1.5. Страны Европы и Северной Америки в середине Х</w:t>
      </w:r>
      <w:r w:rsidRPr="008937B5">
        <w:rPr>
          <w:rFonts w:eastAsia="OfficinaSansBoldITC"/>
          <w:lang w:val="en-US" w:eastAsia="en-US" w:bidi="ar-SA"/>
        </w:rPr>
        <w:t>I</w:t>
      </w:r>
      <w:r w:rsidRPr="008937B5">
        <w:rPr>
          <w:rFonts w:eastAsia="OfficinaSansBoldITC"/>
          <w:lang w:val="ru-RU" w:eastAsia="en-US" w:bidi="ar-SA"/>
        </w:rPr>
        <w:t xml:space="preserve">Х ‒ начале ХХ в. </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7.1.5.1. </w:t>
      </w:r>
      <w:r w:rsidRPr="008937B5">
        <w:rPr>
          <w:rFonts w:eastAsia="SchoolBookSanPin"/>
          <w:bCs/>
          <w:lang w:val="ru-RU" w:eastAsia="en-US" w:bidi="ar-SA"/>
        </w:rPr>
        <w:t xml:space="preserve">Великобритания </w:t>
      </w:r>
      <w:r w:rsidRPr="008937B5">
        <w:rPr>
          <w:rFonts w:eastAsia="SchoolBookSanPin"/>
          <w:lang w:val="ru-RU" w:eastAsia="en-US" w:bidi="ar-SA"/>
        </w:rPr>
        <w:t>в Викторианскую эпоху. «Мастерская мира». Рабочее движение. Политические и социальные реформы. Британская колониальная империя; доминионы.</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7.1.5.2. </w:t>
      </w:r>
      <w:r w:rsidRPr="008937B5">
        <w:rPr>
          <w:rFonts w:eastAsia="SchoolBookSanPin"/>
          <w:bCs/>
          <w:lang w:val="ru-RU" w:eastAsia="en-US" w:bidi="ar-SA"/>
        </w:rPr>
        <w:t xml:space="preserve">Франция. </w:t>
      </w:r>
      <w:r w:rsidRPr="008937B5">
        <w:rPr>
          <w:rFonts w:eastAsia="SchoolBookSanPin"/>
          <w:lang w:val="ru-RU" w:eastAsia="en-US" w:bidi="ar-SA"/>
        </w:rPr>
        <w:t xml:space="preserve">Империя Наполеона </w:t>
      </w:r>
      <w:r w:rsidRPr="008937B5">
        <w:rPr>
          <w:rFonts w:eastAsia="SchoolBookSanPin"/>
          <w:lang w:val="en-US" w:eastAsia="en-US" w:bidi="ar-SA"/>
        </w:rPr>
        <w:t>III</w:t>
      </w:r>
      <w:r w:rsidRPr="008937B5">
        <w:rPr>
          <w:rFonts w:eastAsia="SchoolBookSanPin"/>
          <w:lang w:val="ru-RU" w:eastAsia="en-US" w:bidi="ar-SA"/>
        </w:rPr>
        <w:t>: внутренняя и внешняя политика. Активизация колониальной экспансии. Франко-германская война 1870-1871 гг. Парижская коммуна.</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7.1.5.3. </w:t>
      </w:r>
      <w:r w:rsidRPr="008937B5">
        <w:rPr>
          <w:rFonts w:eastAsia="SchoolBookSanPin"/>
          <w:bCs/>
          <w:lang w:val="ru-RU" w:eastAsia="en-US" w:bidi="ar-SA"/>
        </w:rPr>
        <w:t xml:space="preserve">Италия. </w:t>
      </w:r>
      <w:r w:rsidRPr="008937B5">
        <w:rPr>
          <w:rFonts w:eastAsia="SchoolBookSanPin"/>
          <w:lang w:val="ru-RU" w:eastAsia="en-US" w:bidi="ar-SA"/>
        </w:rPr>
        <w:t>Подъ</w:t>
      </w:r>
      <w:r w:rsidRPr="008937B5" w:rsidR="00B02D5A">
        <w:rPr>
          <w:rFonts w:eastAsia="SchoolBookSanPin"/>
          <w:lang w:val="ru-RU" w:eastAsia="en-US" w:bidi="ar-SA"/>
        </w:rPr>
        <w:t>ё</w:t>
      </w:r>
      <w:r w:rsidRPr="008937B5">
        <w:rPr>
          <w:rFonts w:eastAsia="SchoolBookSanPin"/>
          <w:lang w:val="ru-RU" w:eastAsia="en-US" w:bidi="ar-SA"/>
        </w:rPr>
        <w:t xml:space="preserve">м борьбы за независимость итальянских земель. </w:t>
        <w:br/>
        <w:t xml:space="preserve">К. Кавур, Дж. Гарибальди. Образование единого государства. Король Виктор Эммануил </w:t>
      </w:r>
      <w:r w:rsidRPr="008937B5">
        <w:rPr>
          <w:rFonts w:eastAsia="SchoolBookSanPin"/>
          <w:lang w:val="en-US" w:eastAsia="en-US" w:bidi="ar-SA"/>
        </w:rPr>
        <w:t>II</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7.1.</w:t>
      </w:r>
      <w:r w:rsidRPr="008937B5">
        <w:rPr>
          <w:rFonts w:eastAsia="OfficinaSansBoldITC"/>
          <w:lang w:val="ru-RU" w:eastAsia="en-US" w:bidi="ar-SA"/>
        </w:rPr>
        <w:t>5.4. </w:t>
      </w:r>
      <w:r w:rsidRPr="008937B5">
        <w:rPr>
          <w:rFonts w:eastAsia="SchoolBookSanPin"/>
          <w:bCs/>
          <w:lang w:val="ru-RU" w:eastAsia="en-US" w:bidi="ar-SA"/>
        </w:rPr>
        <w:t xml:space="preserve">Германия. </w:t>
      </w:r>
      <w:r w:rsidRPr="008937B5">
        <w:rPr>
          <w:rFonts w:eastAsia="SchoolBookSanPin"/>
          <w:lang w:val="ru-RU" w:eastAsia="en-US" w:bidi="ar-SA"/>
        </w:rPr>
        <w:t xml:space="preserve">Движение за объединение германских государств. </w:t>
        <w:br/>
        <w:t xml:space="preserve">О. Бисмарк. Северогерманский союз. Провозглашение Германской империи. Социальная политика. Включение империи в систему внешнеполитических союзов </w:t>
        <w:br/>
        <w:t>и колониальные захваты.</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7.1.5.5. </w:t>
      </w:r>
      <w:r w:rsidRPr="008937B5">
        <w:rPr>
          <w:rFonts w:eastAsia="SchoolBookSanPin"/>
          <w:bCs/>
          <w:lang w:val="ru-RU" w:eastAsia="en-US" w:bidi="ar-SA"/>
        </w:rPr>
        <w:t>Страны Центральной и Юго-Восто</w:t>
      </w:r>
      <w:r w:rsidRPr="008937B5" w:rsidR="004F3477">
        <w:rPr>
          <w:rFonts w:eastAsia="SchoolBookSanPin"/>
          <w:bCs/>
          <w:lang w:val="ru-RU" w:eastAsia="en-US" w:bidi="ar-SA"/>
        </w:rPr>
        <w:t xml:space="preserve">чной Европы во второй половине </w:t>
      </w:r>
      <w:r w:rsidRPr="008937B5">
        <w:rPr>
          <w:rFonts w:eastAsia="SchoolBookSanPin"/>
          <w:bCs/>
          <w:lang w:val="en-US" w:eastAsia="en-US" w:bidi="ar-SA"/>
        </w:rPr>
        <w:t>XIX</w:t>
      </w:r>
      <w:r w:rsidRPr="008937B5">
        <w:rPr>
          <w:rFonts w:eastAsia="SchoolBookSanPin"/>
          <w:bCs/>
          <w:lang w:val="ru-RU" w:eastAsia="en-US" w:bidi="ar-SA"/>
        </w:rPr>
        <w:t xml:space="preserve"> ‒ начале </w:t>
      </w:r>
      <w:r w:rsidRPr="008937B5">
        <w:rPr>
          <w:rFonts w:eastAsia="SchoolBookSanPin"/>
          <w:bCs/>
          <w:lang w:val="en-US" w:eastAsia="en-US" w:bidi="ar-SA"/>
        </w:rPr>
        <w:t>XX</w:t>
      </w:r>
      <w:r w:rsidRPr="008937B5">
        <w:rPr>
          <w:rFonts w:eastAsia="SchoolBookSanPin"/>
          <w:bCs/>
          <w:lang w:val="ru-RU" w:eastAsia="en-US" w:bidi="ar-SA"/>
        </w:rPr>
        <w:t xml:space="preserve"> в</w:t>
      </w:r>
      <w:r w:rsidRPr="008937B5">
        <w:rPr>
          <w:rFonts w:eastAsia="SchoolBookSanPin"/>
          <w:lang w:val="ru-RU" w:eastAsia="en-US" w:bidi="ar-SA"/>
        </w:rPr>
        <w:t>.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w:t>
      </w:r>
      <w:r w:rsidRPr="008937B5" w:rsidR="004F3477">
        <w:rPr>
          <w:rFonts w:eastAsia="SchoolBookSanPin"/>
          <w:lang w:val="ru-RU" w:eastAsia="en-US" w:bidi="ar-SA"/>
        </w:rPr>
        <w:t xml:space="preserve">. Югославянские народы: борьба </w:t>
      </w:r>
      <w:r w:rsidRPr="008937B5">
        <w:rPr>
          <w:rFonts w:eastAsia="SchoolBookSanPin"/>
          <w:lang w:val="ru-RU" w:eastAsia="en-US" w:bidi="ar-SA"/>
        </w:rPr>
        <w:t xml:space="preserve">за освобождение от османского господства. Русско-турецкая война </w:t>
        <w:br/>
        <w:t>1877-1878 гг., е</w:t>
      </w:r>
      <w:r w:rsidRPr="008937B5" w:rsidR="00B02D5A">
        <w:rPr>
          <w:rFonts w:eastAsia="SchoolBookSanPin"/>
          <w:lang w:val="ru-RU" w:eastAsia="en-US" w:bidi="ar-SA"/>
        </w:rPr>
        <w:t>ё</w:t>
      </w:r>
      <w:r w:rsidRPr="008937B5">
        <w:rPr>
          <w:rFonts w:eastAsia="SchoolBookSanPin"/>
          <w:lang w:val="ru-RU" w:eastAsia="en-US" w:bidi="ar-SA"/>
        </w:rPr>
        <w:t xml:space="preserve"> итоги.</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7.1.5.6. </w:t>
      </w:r>
      <w:r w:rsidRPr="008937B5">
        <w:rPr>
          <w:rFonts w:eastAsia="SchoolBookSanPin"/>
          <w:bCs/>
          <w:lang w:val="ru-RU" w:eastAsia="en-US" w:bidi="ar-SA"/>
        </w:rPr>
        <w:t>Соедин</w:t>
      </w:r>
      <w:r w:rsidRPr="008937B5" w:rsidR="00B02D5A">
        <w:rPr>
          <w:rFonts w:eastAsia="SchoolBookSanPin"/>
          <w:bCs/>
          <w:lang w:val="ru-RU" w:eastAsia="en-US" w:bidi="ar-SA"/>
        </w:rPr>
        <w:t>ё</w:t>
      </w:r>
      <w:r w:rsidRPr="008937B5">
        <w:rPr>
          <w:rFonts w:eastAsia="SchoolBookSanPin"/>
          <w:bCs/>
          <w:lang w:val="ru-RU" w:eastAsia="en-US" w:bidi="ar-SA"/>
        </w:rPr>
        <w:t>нные Штаты Америки</w:t>
      </w:r>
      <w:r w:rsidRPr="008937B5">
        <w:rPr>
          <w:rFonts w:eastAsia="SchoolBookSanPin"/>
          <w:lang w:val="ru-RU" w:eastAsia="en-US" w:bidi="ar-SA"/>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8937B5">
        <w:rPr>
          <w:rFonts w:eastAsia="SchoolBookSanPin"/>
          <w:lang w:val="en-US" w:eastAsia="en-US" w:bidi="ar-SA"/>
        </w:rPr>
        <w:t>XIX</w:t>
      </w:r>
      <w:r w:rsidRPr="008937B5">
        <w:rPr>
          <w:rFonts w:eastAsia="SchoolBookSanPin"/>
          <w:lang w:val="ru-RU" w:eastAsia="en-US" w:bidi="ar-SA"/>
        </w:rPr>
        <w:t xml:space="preserve"> в.</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7.1.5.7. </w:t>
      </w:r>
      <w:r w:rsidRPr="008937B5">
        <w:rPr>
          <w:rFonts w:eastAsia="SchoolBookSanPin"/>
          <w:bCs/>
          <w:lang w:val="ru-RU" w:eastAsia="en-US" w:bidi="ar-SA"/>
        </w:rPr>
        <w:t xml:space="preserve">Экономическое и социально-политическое развитие стран Европы </w:t>
        <w:br/>
        <w:t xml:space="preserve">и США в конце </w:t>
      </w:r>
      <w:r w:rsidRPr="008937B5">
        <w:rPr>
          <w:rFonts w:eastAsia="SchoolBookSanPin"/>
          <w:bCs/>
          <w:lang w:val="en-US" w:eastAsia="en-US" w:bidi="ar-SA"/>
        </w:rPr>
        <w:t>XIX</w:t>
      </w:r>
      <w:r w:rsidRPr="008937B5">
        <w:rPr>
          <w:rFonts w:eastAsia="SchoolBookSanPin"/>
          <w:bCs/>
          <w:lang w:val="ru-RU" w:eastAsia="en-US" w:bidi="ar-SA"/>
        </w:rPr>
        <w:t xml:space="preserve"> ‒ начале ХХ 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w:t>
        <w:br/>
        <w:t>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 xml:space="preserve">7.1.6. Страны Латинской Америки в </w:t>
      </w:r>
      <w:r w:rsidRPr="008937B5">
        <w:rPr>
          <w:rFonts w:eastAsia="OfficinaSansBoldITC"/>
          <w:lang w:val="en-US" w:eastAsia="en-US" w:bidi="ar-SA"/>
        </w:rPr>
        <w:t>XIX</w:t>
      </w:r>
      <w:r w:rsidRPr="008937B5">
        <w:rPr>
          <w:rFonts w:eastAsia="OfficinaSansBoldITC"/>
          <w:lang w:val="ru-RU" w:eastAsia="en-US" w:bidi="ar-SA"/>
        </w:rPr>
        <w:t xml:space="preserve"> ‒ начале ХХ 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Политика метрополий в латиноамериканских владениях. Колониальное общество. Освободительная борьба: задачи, участники, формы выступлений. </w:t>
        <w:br/>
        <w:t>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134744" w:rsidRPr="008937B5" w:rsidP="003264A2">
      <w:pPr>
        <w:widowControl w:val="0"/>
        <w:spacing w:after="0" w:line="240" w:lineRule="auto"/>
        <w:ind w:firstLine="709"/>
        <w:jc w:val="both"/>
        <w:rPr>
          <w:rFonts w:eastAsia="OfficinaSansBoldITC"/>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7.1.7. Страны Азии в Х</w:t>
      </w:r>
      <w:r w:rsidRPr="008937B5">
        <w:rPr>
          <w:rFonts w:eastAsia="OfficinaSansBoldITC"/>
          <w:lang w:val="en-US" w:eastAsia="en-US" w:bidi="ar-SA"/>
        </w:rPr>
        <w:t>I</w:t>
      </w:r>
      <w:r w:rsidRPr="008937B5">
        <w:rPr>
          <w:rFonts w:eastAsia="OfficinaSansBoldITC"/>
          <w:lang w:val="ru-RU" w:eastAsia="en-US" w:bidi="ar-SA"/>
        </w:rPr>
        <w:t xml:space="preserve">Х ‒ начале ХХ в. </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sidR="00B02D5A">
        <w:rPr>
          <w:rFonts w:eastAsia="OfficinaSansBoldITC"/>
          <w:lang w:val="ru-RU" w:eastAsia="en-US" w:bidi="ar-SA"/>
        </w:rPr>
        <w:t>7.1.7.1. </w:t>
      </w:r>
      <w:r w:rsidRPr="008937B5">
        <w:rPr>
          <w:rFonts w:eastAsia="SchoolBookSanPin"/>
          <w:bCs/>
          <w:lang w:val="ru-RU" w:eastAsia="en-US" w:bidi="ar-SA"/>
        </w:rPr>
        <w:t xml:space="preserve">Япония. </w:t>
      </w:r>
      <w:r w:rsidRPr="008937B5">
        <w:rPr>
          <w:rFonts w:eastAsia="SchoolBookSanPin"/>
          <w:lang w:val="ru-RU" w:eastAsia="en-US" w:bidi="ar-SA"/>
        </w:rPr>
        <w:t xml:space="preserve">Внутренняя и внешняя политика сегуната Токугава. «Открытие Японии». Реставрация Мэйдзи. Введение конституции. Модернизация </w:t>
      </w:r>
      <w:r w:rsidRPr="008937B5" w:rsidR="00B02D5A">
        <w:rPr>
          <w:rFonts w:eastAsia="SchoolBookSanPin"/>
          <w:lang w:val="ru-RU" w:eastAsia="en-US" w:bidi="ar-SA"/>
        </w:rPr>
        <w:br/>
      </w:r>
      <w:r w:rsidRPr="008937B5">
        <w:rPr>
          <w:rFonts w:eastAsia="SchoolBookSanPin"/>
          <w:lang w:val="ru-RU" w:eastAsia="en-US" w:bidi="ar-SA"/>
        </w:rPr>
        <w:t>в экономике и социальных отношениях. Переход к политике завоеваний.</w:t>
      </w:r>
    </w:p>
    <w:p w:rsidR="00134744" w:rsidRPr="008937B5" w:rsidP="003264A2">
      <w:pPr>
        <w:widowControl w:val="0"/>
        <w:spacing w:after="0" w:line="240" w:lineRule="auto"/>
        <w:ind w:firstLine="709"/>
        <w:jc w:val="both"/>
        <w:rPr>
          <w:rFonts w:eastAsia="SchoolBookSanPin"/>
          <w:lang w:val="ru-RU" w:eastAsia="en-US" w:bidi="ar-SA"/>
        </w:rPr>
      </w:pPr>
      <w:r w:rsidRPr="00C71381" w:rsidR="00C71381">
        <w:rPr>
          <w:rFonts w:eastAsia="SchoolBookSanPin"/>
          <w:lang w:val="ru-RU" w:eastAsia="en-US" w:bidi="ar-SA"/>
        </w:rPr>
        <w:t>2.11</w:t>
      </w:r>
      <w:r w:rsidRPr="008937B5" w:rsidR="00113FC4">
        <w:rPr>
          <w:rFonts w:eastAsia="OfficinaSansBoldITC"/>
          <w:lang w:val="ru-RU" w:eastAsia="en-US" w:bidi="ar-SA"/>
        </w:rPr>
        <w:t>.</w:t>
      </w:r>
      <w:r w:rsidRPr="008937B5" w:rsidR="00B02D5A">
        <w:rPr>
          <w:rFonts w:eastAsia="OfficinaSansBoldITC"/>
          <w:lang w:val="ru-RU" w:eastAsia="en-US" w:bidi="ar-SA"/>
        </w:rPr>
        <w:t>7.1.7.2. </w:t>
      </w:r>
      <w:r w:rsidRPr="008937B5">
        <w:rPr>
          <w:rFonts w:eastAsia="SchoolBookSanPin"/>
          <w:bCs/>
          <w:lang w:val="ru-RU" w:eastAsia="en-US" w:bidi="ar-SA"/>
        </w:rPr>
        <w:t xml:space="preserve">Китай. </w:t>
      </w:r>
      <w:r w:rsidRPr="008937B5">
        <w:rPr>
          <w:rFonts w:eastAsia="SchoolBookSanPin"/>
          <w:lang w:val="ru-RU" w:eastAsia="en-US" w:bidi="ar-SA"/>
        </w:rPr>
        <w:t xml:space="preserve">Империя Цин. «Опиумные войны». Восстание тайпинов. «Открытие» Китая. Политика «самоусиления». Восстание «ихэтуаней». Революция </w:t>
        <w:br/>
        <w:t>1911-1913 гг. Сунь Ятсен.</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OfficinaSansBoldITC"/>
          <w:lang w:val="ru-RU" w:eastAsia="en-US" w:bidi="ar-SA"/>
        </w:rPr>
        <w:t>.</w:t>
      </w:r>
      <w:r w:rsidRPr="008937B5" w:rsidR="00B02D5A">
        <w:rPr>
          <w:rFonts w:eastAsia="OfficinaSansBoldITC"/>
          <w:lang w:val="ru-RU" w:eastAsia="en-US" w:bidi="ar-SA"/>
        </w:rPr>
        <w:t>7.1.7.3. </w:t>
      </w:r>
      <w:r w:rsidRPr="008937B5">
        <w:rPr>
          <w:rFonts w:eastAsia="SchoolBookSanPin"/>
          <w:bCs/>
          <w:lang w:val="ru-RU" w:eastAsia="en-US" w:bidi="ar-SA"/>
        </w:rPr>
        <w:t>Османская империя</w:t>
      </w:r>
      <w:r w:rsidRPr="008937B5">
        <w:rPr>
          <w:rFonts w:eastAsia="SchoolBookSanPin"/>
          <w:lang w:val="ru-RU" w:eastAsia="en-US" w:bidi="ar-SA"/>
        </w:rPr>
        <w:t xml:space="preserve">. Традиционные устои и попытки проведения реформ. Политика Танзимата. Принятие конституции. Младотурецкая революция </w:t>
        <w:br/>
        <w:t>1908-1909 гг.</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OfficinaSansBoldITC"/>
          <w:lang w:val="ru-RU" w:eastAsia="en-US" w:bidi="ar-SA"/>
        </w:rPr>
        <w:t>.</w:t>
      </w:r>
      <w:r w:rsidRPr="008937B5" w:rsidR="00B02D5A">
        <w:rPr>
          <w:rFonts w:eastAsia="OfficinaSansBoldITC"/>
          <w:lang w:val="ru-RU" w:eastAsia="en-US" w:bidi="ar-SA"/>
        </w:rPr>
        <w:t>7.1.7.4. </w:t>
      </w:r>
      <w:r w:rsidRPr="008937B5">
        <w:rPr>
          <w:rFonts w:eastAsia="SchoolBookSanPin"/>
          <w:position w:val="1"/>
          <w:lang w:val="ru-RU" w:eastAsia="en-US" w:bidi="ar-SA"/>
        </w:rPr>
        <w:t xml:space="preserve">Революция 1905-1911 г. в </w:t>
      </w:r>
      <w:r w:rsidRPr="008937B5">
        <w:rPr>
          <w:rFonts w:eastAsia="SchoolBookSanPin"/>
          <w:bCs/>
          <w:position w:val="1"/>
          <w:lang w:val="ru-RU" w:eastAsia="en-US" w:bidi="ar-SA"/>
        </w:rPr>
        <w:t>Иране.</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OfficinaSansBoldITC"/>
          <w:lang w:val="ru-RU" w:eastAsia="en-US" w:bidi="ar-SA"/>
        </w:rPr>
        <w:t>.</w:t>
      </w:r>
      <w:r w:rsidRPr="008937B5" w:rsidR="00B02D5A">
        <w:rPr>
          <w:rFonts w:eastAsia="OfficinaSansBoldITC"/>
          <w:lang w:val="ru-RU" w:eastAsia="en-US" w:bidi="ar-SA"/>
        </w:rPr>
        <w:t>7.1.7.5. </w:t>
      </w:r>
      <w:r w:rsidRPr="008937B5">
        <w:rPr>
          <w:rFonts w:eastAsia="SchoolBookSanPin"/>
          <w:bCs/>
          <w:position w:val="1"/>
          <w:lang w:val="ru-RU" w:eastAsia="en-US" w:bidi="ar-SA"/>
        </w:rPr>
        <w:t xml:space="preserve">Индия. </w:t>
      </w:r>
      <w:r w:rsidRPr="008937B5">
        <w:rPr>
          <w:rFonts w:eastAsia="SchoolBookSanPin"/>
          <w:position w:val="1"/>
          <w:lang w:val="ru-RU" w:eastAsia="en-US" w:bidi="ar-SA"/>
        </w:rPr>
        <w:t xml:space="preserve">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8937B5">
        <w:rPr>
          <w:rFonts w:eastAsia="SchoolBookSanPin"/>
          <w:position w:val="1"/>
          <w:lang w:val="en-US" w:eastAsia="en-US" w:bidi="ar-SA"/>
        </w:rPr>
        <w:t>XIX</w:t>
      </w:r>
      <w:r w:rsidRPr="008937B5">
        <w:rPr>
          <w:rFonts w:eastAsia="SchoolBookSanPin"/>
          <w:position w:val="1"/>
          <w:lang w:val="ru-RU" w:eastAsia="en-US" w:bidi="ar-SA"/>
        </w:rPr>
        <w:t xml:space="preserve"> в. Создание Индийского национального конгресса. Б. Тилак, М.К. Ганди.</w:t>
      </w:r>
    </w:p>
    <w:p w:rsidR="00134744" w:rsidRPr="008937B5" w:rsidP="003264A2">
      <w:pPr>
        <w:widowControl w:val="0"/>
        <w:spacing w:after="0" w:line="240" w:lineRule="auto"/>
        <w:ind w:firstLine="709"/>
        <w:jc w:val="both"/>
        <w:rPr>
          <w:rFonts w:eastAsia="OfficinaSansBoldITC"/>
          <w:lang w:val="ru-RU" w:eastAsia="en-US" w:bidi="ar-SA"/>
        </w:rPr>
      </w:pPr>
      <w:r w:rsidRPr="00C71381" w:rsidR="00397BF5">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7.1.8. Народы Африки в Х</w:t>
      </w:r>
      <w:r w:rsidRPr="008937B5">
        <w:rPr>
          <w:rFonts w:eastAsia="OfficinaSansBoldITC"/>
          <w:lang w:val="en-US" w:eastAsia="en-US" w:bidi="ar-SA"/>
        </w:rPr>
        <w:t>I</w:t>
      </w:r>
      <w:r w:rsidRPr="008937B5">
        <w:rPr>
          <w:rFonts w:eastAsia="OfficinaSansBoldITC"/>
          <w:lang w:val="ru-RU" w:eastAsia="en-US" w:bidi="ar-SA"/>
        </w:rPr>
        <w:t xml:space="preserve">Х ‒ начале ХХ 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Завершение колониального раздела мира. Колониальные порядки </w:t>
        <w:br/>
        <w:t>и традиционные общественные отношения в странах Африки. Выступления против колонизаторов. Англо-бурская война.</w:t>
      </w:r>
    </w:p>
    <w:p w:rsidR="00134744" w:rsidRPr="008937B5" w:rsidP="003264A2">
      <w:pPr>
        <w:widowControl w:val="0"/>
        <w:spacing w:after="0" w:line="240" w:lineRule="auto"/>
        <w:ind w:firstLine="709"/>
        <w:jc w:val="both"/>
        <w:rPr>
          <w:rFonts w:eastAsia="OfficinaSansBoldITC"/>
          <w:lang w:val="ru-RU" w:eastAsia="en-US" w:bidi="ar-SA"/>
        </w:rPr>
      </w:pPr>
      <w:r w:rsidRPr="00C71381" w:rsidR="00397BF5">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 xml:space="preserve">7.1.9. Развитие культуры в </w:t>
      </w:r>
      <w:r w:rsidRPr="008937B5">
        <w:rPr>
          <w:rFonts w:eastAsia="OfficinaSansBoldITC"/>
          <w:lang w:val="en-US" w:eastAsia="en-US" w:bidi="ar-SA"/>
        </w:rPr>
        <w:t>XIX</w:t>
      </w:r>
      <w:r w:rsidRPr="008937B5">
        <w:rPr>
          <w:rFonts w:eastAsia="OfficinaSansBoldITC"/>
          <w:lang w:val="ru-RU" w:eastAsia="en-US" w:bidi="ar-SA"/>
        </w:rPr>
        <w:t xml:space="preserve"> ‒ начале ХХ 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Научные открытия и технические изобретения в </w:t>
      </w:r>
      <w:r w:rsidRPr="008937B5">
        <w:rPr>
          <w:rFonts w:eastAsia="SchoolBookSanPin"/>
          <w:lang w:val="en-US" w:eastAsia="en-US" w:bidi="ar-SA"/>
        </w:rPr>
        <w:t>XIX</w:t>
      </w:r>
      <w:r w:rsidRPr="008937B5">
        <w:rPr>
          <w:rFonts w:eastAsia="SchoolBookSanPin"/>
          <w:lang w:val="ru-RU" w:eastAsia="en-US" w:bidi="ar-SA"/>
        </w:rPr>
        <w:t xml:space="preserve"> ‒ начале </w:t>
        <w:br/>
        <w:t>ХХ в. Революция в физике. Достижения естествознания и медицины. Развитие философии, психологии и социологии.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8937B5">
        <w:rPr>
          <w:rFonts w:eastAsia="SchoolBookSanPin"/>
          <w:lang w:val="en-US" w:eastAsia="en-US" w:bidi="ar-SA"/>
        </w:rPr>
        <w:t>XIX</w:t>
      </w:r>
      <w:r w:rsidRPr="008937B5">
        <w:rPr>
          <w:rFonts w:eastAsia="SchoolBookSanPin"/>
          <w:lang w:val="ru-RU" w:eastAsia="en-US" w:bidi="ar-SA"/>
        </w:rPr>
        <w:t xml:space="preserve"> ‒ </w:t>
        <w:br/>
        <w:t xml:space="preserve">начала ХХ в. Эволюция стилей в литературе, живописи: классицизм, романтизм, реализм. Импрессионизм. Модернизм. Смена стилей в архитектуре. Музыкальное </w:t>
        <w:br/>
        <w:t xml:space="preserve">и театральное искусство. Рождение кинематографа. Деятели культуры: жизнь </w:t>
        <w:br/>
        <w:t>и творчество.</w:t>
      </w:r>
    </w:p>
    <w:p w:rsidR="00134744" w:rsidRPr="008937B5" w:rsidP="003264A2">
      <w:pPr>
        <w:widowControl w:val="0"/>
        <w:spacing w:after="0" w:line="240" w:lineRule="auto"/>
        <w:ind w:firstLine="709"/>
        <w:jc w:val="both"/>
        <w:rPr>
          <w:rFonts w:eastAsia="OfficinaSansBoldITC"/>
          <w:lang w:val="ru-RU" w:eastAsia="en-US" w:bidi="ar-SA"/>
        </w:rPr>
      </w:pPr>
      <w:r w:rsidRPr="00C71381" w:rsidR="00397BF5">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 xml:space="preserve">7.1.10. Международные отношения в </w:t>
      </w:r>
      <w:r w:rsidRPr="008937B5">
        <w:rPr>
          <w:rFonts w:eastAsia="OfficinaSansBoldITC"/>
          <w:lang w:val="en-US" w:eastAsia="en-US" w:bidi="ar-SA"/>
        </w:rPr>
        <w:t>XIX</w:t>
      </w:r>
      <w:r w:rsidRPr="008937B5">
        <w:rPr>
          <w:rFonts w:eastAsia="OfficinaSansBoldITC"/>
          <w:lang w:val="ru-RU" w:eastAsia="en-US" w:bidi="ar-SA"/>
        </w:rPr>
        <w:t xml:space="preserve"> ‒ начале </w:t>
      </w:r>
      <w:r w:rsidRPr="008937B5">
        <w:rPr>
          <w:rFonts w:eastAsia="OfficinaSansBoldITC"/>
          <w:lang w:val="en-US" w:eastAsia="en-US" w:bidi="ar-SA"/>
        </w:rPr>
        <w:t>XX</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8937B5">
        <w:rPr>
          <w:rFonts w:eastAsia="SchoolBookSanPin"/>
          <w:lang w:val="en-US" w:eastAsia="en-US" w:bidi="ar-SA"/>
        </w:rPr>
        <w:t>XIX</w:t>
      </w:r>
      <w:r w:rsidRPr="008937B5">
        <w:rPr>
          <w:rFonts w:eastAsia="SchoolBookSanPin"/>
          <w:lang w:val="ru-RU" w:eastAsia="en-US" w:bidi="ar-SA"/>
        </w:rPr>
        <w:t xml:space="preserve"> ‒ начале ХХ в. (испано-американская война, русско-японская война, боснийский кризис). Балканские войны.</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7.1.11. </w:t>
      </w:r>
      <w:r w:rsidRPr="008937B5">
        <w:rPr>
          <w:rFonts w:eastAsia="SchoolBookSanPin"/>
          <w:bCs/>
          <w:lang w:val="ru-RU" w:eastAsia="en-US" w:bidi="ar-SA"/>
        </w:rPr>
        <w:t>Обобщение</w:t>
      </w:r>
      <w:r w:rsidRPr="008937B5">
        <w:rPr>
          <w:rFonts w:eastAsia="SchoolBookSanPin"/>
          <w:lang w:val="ru-RU" w:eastAsia="en-US" w:bidi="ar-SA"/>
        </w:rPr>
        <w:t xml:space="preserve">. Историческое и культурное наследие </w:t>
      </w:r>
      <w:r w:rsidRPr="008937B5">
        <w:rPr>
          <w:rFonts w:eastAsia="SchoolBookSanPin"/>
          <w:position w:val="1"/>
          <w:lang w:val="en-US" w:eastAsia="en-US" w:bidi="ar-SA"/>
        </w:rPr>
        <w:t>XIX</w:t>
      </w:r>
      <w:r w:rsidRPr="008937B5">
        <w:rPr>
          <w:rFonts w:eastAsia="SchoolBookSanPin"/>
          <w:position w:val="1"/>
          <w:lang w:val="ru-RU" w:eastAsia="en-US" w:bidi="ar-SA"/>
        </w:rPr>
        <w:t xml:space="preserve"> в.</w:t>
      </w:r>
    </w:p>
    <w:p w:rsidR="00134744" w:rsidRPr="008937B5" w:rsidP="003264A2">
      <w:pPr>
        <w:widowControl w:val="0"/>
        <w:spacing w:after="0" w:line="240" w:lineRule="auto"/>
        <w:ind w:firstLine="709"/>
        <w:jc w:val="both"/>
        <w:rPr>
          <w:rFonts w:eastAsia="OfficinaSansBoldITC"/>
          <w:lang w:val="ru-RU" w:eastAsia="en-US" w:bidi="ar-SA"/>
        </w:rPr>
      </w:pPr>
      <w:r w:rsidRPr="00C71381" w:rsidR="00397BF5">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 xml:space="preserve">7.2. История России. Российская империя в </w:t>
      </w:r>
      <w:r w:rsidRPr="008937B5">
        <w:rPr>
          <w:rFonts w:eastAsia="OfficinaSansBoldITC"/>
          <w:lang w:val="en-US" w:eastAsia="en-US" w:bidi="ar-SA"/>
        </w:rPr>
        <w:t>XIX</w:t>
      </w:r>
      <w:r w:rsidRPr="008937B5">
        <w:rPr>
          <w:rFonts w:eastAsia="OfficinaSansBoldITC"/>
          <w:lang w:val="ru-RU" w:eastAsia="en-US" w:bidi="ar-SA"/>
        </w:rPr>
        <w:t xml:space="preserve"> ‒ начале </w:t>
      </w:r>
      <w:r w:rsidRPr="008937B5">
        <w:rPr>
          <w:rFonts w:eastAsia="OfficinaSansBoldITC"/>
          <w:lang w:val="en-US" w:eastAsia="en-US" w:bidi="ar-SA"/>
        </w:rPr>
        <w:t>XX</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7.2.1. </w:t>
      </w:r>
      <w:r w:rsidRPr="008937B5">
        <w:rPr>
          <w:rFonts w:eastAsia="SchoolBookSanPin"/>
          <w:bCs/>
          <w:lang w:val="ru-RU" w:eastAsia="en-US" w:bidi="ar-SA"/>
        </w:rPr>
        <w:t>Введение</w:t>
      </w:r>
      <w:r w:rsidRPr="008937B5">
        <w:rPr>
          <w:rFonts w:eastAsia="SchoolBookSanPin"/>
          <w:lang w:val="ru-RU" w:eastAsia="en-US" w:bidi="ar-SA"/>
        </w:rPr>
        <w:t xml:space="preserve">. </w:t>
      </w:r>
    </w:p>
    <w:p w:rsidR="00134744" w:rsidRPr="008937B5" w:rsidP="003264A2">
      <w:pPr>
        <w:widowControl w:val="0"/>
        <w:spacing w:after="0" w:line="240" w:lineRule="auto"/>
        <w:ind w:firstLine="709"/>
        <w:jc w:val="both"/>
        <w:rPr>
          <w:rFonts w:eastAsia="OfficinaSansBoldITC"/>
          <w:lang w:val="ru-RU" w:eastAsia="en-US" w:bidi="ar-SA"/>
        </w:rPr>
      </w:pPr>
      <w:r w:rsidRPr="00C71381" w:rsidR="00397BF5">
        <w:rPr>
          <w:rFonts w:eastAsia="SchoolBookSanPin"/>
          <w:lang w:val="ru-RU" w:eastAsia="en-US" w:bidi="ar-SA"/>
        </w:rPr>
        <w:t>2.11</w:t>
      </w:r>
      <w:r w:rsidRPr="008937B5" w:rsidR="00113FC4">
        <w:rPr>
          <w:rFonts w:eastAsia="OfficinaSansBoldITC"/>
          <w:lang w:val="ru-RU" w:eastAsia="en-US" w:bidi="ar-SA"/>
        </w:rPr>
        <w:t>.</w:t>
      </w:r>
      <w:r w:rsidRPr="008937B5">
        <w:rPr>
          <w:rFonts w:eastAsia="OfficinaSansBoldITC"/>
          <w:lang w:val="ru-RU" w:eastAsia="en-US" w:bidi="ar-SA"/>
        </w:rPr>
        <w:t xml:space="preserve">7.2.2. Александровская эпоха: государственный либерализм.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Проекты либеральных реформ Александра </w:t>
      </w:r>
      <w:r w:rsidRPr="008937B5">
        <w:rPr>
          <w:rFonts w:eastAsia="SchoolBookSanPin"/>
          <w:lang w:val="en-US" w:eastAsia="en-US" w:bidi="ar-SA"/>
        </w:rPr>
        <w:t>I</w:t>
      </w:r>
      <w:r w:rsidRPr="008937B5">
        <w:rPr>
          <w:rFonts w:eastAsia="SchoolBookSanPin"/>
          <w:lang w:val="ru-RU" w:eastAsia="en-US" w:bidi="ar-SA"/>
        </w:rPr>
        <w:t>. Внешние и внутренние факторы. Негласный комитет. Реформы государственного управления. М.М. Сперанский.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Внешняя политика России. Война России с Францией 1805-</w:t>
      </w:r>
      <w:r w:rsidRPr="008937B5">
        <w:rPr>
          <w:rFonts w:eastAsia="SchoolBookSanPin"/>
          <w:position w:val="1"/>
          <w:lang w:val="ru-RU" w:eastAsia="en-US" w:bidi="ar-SA"/>
        </w:rPr>
        <w:t xml:space="preserve">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8937B5">
        <w:rPr>
          <w:rFonts w:eastAsia="SchoolBookSanPin"/>
          <w:position w:val="1"/>
          <w:lang w:val="en-US" w:eastAsia="en-US" w:bidi="ar-SA"/>
        </w:rPr>
        <w:t>XIX</w:t>
      </w:r>
      <w:r w:rsidRPr="008937B5">
        <w:rPr>
          <w:rFonts w:eastAsia="SchoolBookSanPin"/>
          <w:position w:val="1"/>
          <w:lang w:val="ru-RU" w:eastAsia="en-US" w:bidi="ar-SA"/>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Либеральные и охранительные тенденции во внутренней политике. Польская конституция 1815 г. Военные поселения.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Дворянская оппозиция самодержавию. Тайные организации:</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Союз спасения, Союз благоденствия, Северное и Южное общества. Восстание декабристов 14 декабря 1825 г.</w:t>
      </w:r>
    </w:p>
    <w:p w:rsidR="00134744" w:rsidRPr="008937B5" w:rsidP="003264A2">
      <w:pPr>
        <w:widowControl w:val="0"/>
        <w:spacing w:after="0" w:line="240" w:lineRule="auto"/>
        <w:ind w:firstLine="709"/>
        <w:jc w:val="both"/>
        <w:rPr>
          <w:rFonts w:eastAsia="OfficinaSansBoldITC"/>
          <w:position w:val="1"/>
          <w:lang w:val="ru-RU" w:eastAsia="en-US" w:bidi="ar-SA"/>
        </w:rPr>
      </w:pPr>
      <w:r w:rsidRPr="00C71381" w:rsidR="00397BF5">
        <w:rPr>
          <w:rFonts w:eastAsia="SchoolBookSanPin"/>
          <w:lang w:val="ru-RU" w:eastAsia="en-US" w:bidi="ar-SA"/>
        </w:rPr>
        <w:t>2.11</w:t>
      </w:r>
      <w:r w:rsidRPr="008937B5">
        <w:rPr>
          <w:rFonts w:eastAsia="OfficinaSansBoldITC"/>
          <w:lang w:val="ru-RU" w:eastAsia="en-US" w:bidi="ar-SA"/>
        </w:rPr>
        <w:t xml:space="preserve">7.2.3. Николаевское самодержавие: </w:t>
      </w:r>
      <w:r w:rsidRPr="008937B5">
        <w:rPr>
          <w:rFonts w:eastAsia="OfficinaSansBoldITC"/>
          <w:position w:val="1"/>
          <w:lang w:val="ru-RU" w:eastAsia="en-US" w:bidi="ar-SA"/>
        </w:rPr>
        <w:t xml:space="preserve">государственный консерватизм.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Реформаторские и консервативные тенденции в политике Николая </w:t>
      </w:r>
      <w:r w:rsidRPr="008937B5">
        <w:rPr>
          <w:rFonts w:eastAsia="SchoolBookSanPin"/>
          <w:lang w:val="en-US" w:eastAsia="en-US" w:bidi="ar-SA"/>
        </w:rPr>
        <w:t>I</w:t>
      </w:r>
      <w:r w:rsidRPr="008937B5">
        <w:rPr>
          <w:rFonts w:eastAsia="SchoolBookSanPin"/>
          <w:lang w:val="ru-RU" w:eastAsia="en-US" w:bidi="ar-SA"/>
        </w:rPr>
        <w:t xml:space="preserve">.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w:t>
        <w:br/>
        <w:t xml:space="preserve">об образовании. Крестьянский вопрос. Реформа государственных крестьян </w:t>
        <w:br/>
        <w:t>П.Д. Кисел</w:t>
      </w:r>
      <w:r w:rsidRPr="008937B5" w:rsidR="00B02D5A">
        <w:rPr>
          <w:rFonts w:eastAsia="SchoolBookSanPin"/>
          <w:lang w:val="ru-RU" w:eastAsia="en-US" w:bidi="ar-SA"/>
        </w:rPr>
        <w:t>ё</w:t>
      </w:r>
      <w:r w:rsidRPr="008937B5">
        <w:rPr>
          <w:rFonts w:eastAsia="SchoolBookSanPin"/>
          <w:lang w:val="ru-RU" w:eastAsia="en-US" w:bidi="ar-SA"/>
        </w:rPr>
        <w:t>ва 1837-1841 гг. Официальная идеология: «православие, самодержавие, народность». Формирование профессиональной бюрократии.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Расширение империи: русско-иранская и русско-турецкая войны. Россия </w:t>
        <w:br/>
        <w:t>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Сословная структура российского общества. Крепостное хозяйство. Помещик и крестьянин, конфликты и сотрудничество. Промышленный переворот </w:t>
        <w:br/>
        <w:t xml:space="preserve">и его особенности в России. Начало железнодорожного строительства. Москва </w:t>
        <w:br/>
        <w:t xml:space="preserve">и Петербург: спор двух столиц. Города как административные, торговые </w:t>
        <w:br/>
        <w:t>и промышленные центры. Городское самоуправление.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w:t>
        <w:br/>
        <w:t>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134744" w:rsidRPr="008937B5" w:rsidP="003264A2">
      <w:pPr>
        <w:widowControl w:val="0"/>
        <w:spacing w:after="0" w:line="240" w:lineRule="auto"/>
        <w:ind w:firstLine="709"/>
        <w:jc w:val="both"/>
        <w:rPr>
          <w:rFonts w:eastAsia="OfficinaSansBoldITC"/>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7.2.4. Культурное пространство империи в первой половине </w:t>
      </w:r>
      <w:r w:rsidRPr="008937B5">
        <w:rPr>
          <w:rFonts w:eastAsia="OfficinaSansBoldITC"/>
          <w:lang w:val="en-US" w:eastAsia="en-US" w:bidi="ar-SA"/>
        </w:rPr>
        <w:t>XIX</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134744" w:rsidRPr="008937B5" w:rsidP="003264A2">
      <w:pPr>
        <w:widowControl w:val="0"/>
        <w:spacing w:after="0" w:line="240" w:lineRule="auto"/>
        <w:ind w:firstLine="709"/>
        <w:jc w:val="both"/>
        <w:rPr>
          <w:rFonts w:eastAsia="OfficinaSansBoldITC"/>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 xml:space="preserve">7.2.5. Народы России в первой половине </w:t>
      </w:r>
      <w:r w:rsidRPr="008937B5">
        <w:rPr>
          <w:rFonts w:eastAsia="OfficinaSansBoldITC"/>
          <w:lang w:val="en-US" w:eastAsia="en-US" w:bidi="ar-SA"/>
        </w:rPr>
        <w:t>XIX</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w:t>
        <w:br/>
        <w:t>1830-1831 гг. Присоединение Грузии и Закавказья. Кавказская война. Движение Шамиля.</w:t>
      </w:r>
    </w:p>
    <w:p w:rsidR="00134744" w:rsidRPr="008937B5" w:rsidP="003264A2">
      <w:pPr>
        <w:widowControl w:val="0"/>
        <w:spacing w:after="0" w:line="240" w:lineRule="auto"/>
        <w:ind w:firstLine="709"/>
        <w:jc w:val="both"/>
        <w:rPr>
          <w:rFonts w:eastAsia="OfficinaSansBoldITC"/>
          <w:lang w:val="ru-RU" w:eastAsia="en-US" w:bidi="ar-SA"/>
        </w:rPr>
      </w:pPr>
      <w:r w:rsidRPr="00C71381" w:rsidR="00397BF5">
        <w:rPr>
          <w:rFonts w:eastAsia="SchoolBookSanPin"/>
          <w:lang w:val="ru-RU" w:eastAsia="en-US" w:bidi="ar-SA"/>
        </w:rPr>
        <w:t>2.11</w:t>
      </w:r>
      <w:r w:rsidRPr="008937B5">
        <w:rPr>
          <w:rFonts w:eastAsia="OfficinaSansBoldITC"/>
          <w:lang w:val="ru-RU" w:eastAsia="en-US" w:bidi="ar-SA"/>
        </w:rPr>
        <w:t xml:space="preserve">7.2.6. Социальная и правовая модернизация страны при Александре </w:t>
      </w:r>
      <w:r w:rsidRPr="008937B5">
        <w:rPr>
          <w:rFonts w:eastAsia="OfficinaSansBoldITC"/>
          <w:lang w:val="en-US" w:eastAsia="en-US" w:bidi="ar-SA"/>
        </w:rPr>
        <w:t>II</w:t>
      </w:r>
      <w:r w:rsidRPr="008937B5">
        <w:rPr>
          <w:rFonts w:eastAsia="OfficinaSansBoldITC"/>
          <w:lang w:val="ru-RU" w:eastAsia="en-US"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Реформы 1860-1870-х гг. ‒ движение к правовому государству </w:t>
        <w:br/>
        <w:t>и гражданскому обществу. Крестьянская реформа 1861 г. и е</w:t>
      </w:r>
      <w:r w:rsidRPr="008937B5" w:rsidR="00B02D5A">
        <w:rPr>
          <w:rFonts w:eastAsia="SchoolBookSanPin"/>
          <w:lang w:val="ru-RU" w:eastAsia="en-US" w:bidi="ar-SA"/>
        </w:rPr>
        <w:t>ё</w:t>
      </w:r>
      <w:r w:rsidRPr="008937B5">
        <w:rPr>
          <w:rFonts w:eastAsia="SchoolBookSanPin"/>
          <w:lang w:val="ru-RU" w:eastAsia="en-US" w:bidi="ar-SA"/>
        </w:rPr>
        <w:t xml:space="preserve">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Calibri"/>
          <w:lang w:val="ru-RU" w:eastAsia="en-US" w:bidi="ar-SA"/>
        </w:rPr>
        <w:t>149.</w:t>
      </w:r>
      <w:r w:rsidRPr="008937B5">
        <w:rPr>
          <w:rFonts w:eastAsia="OfficinaSansBoldITC"/>
          <w:lang w:val="ru-RU" w:eastAsia="en-US" w:bidi="ar-SA"/>
        </w:rPr>
        <w:t xml:space="preserve">7.2.7. Россия в 1880-1890-х гг.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«Народное самодержавие» Александра </w:t>
      </w:r>
      <w:r w:rsidRPr="008937B5">
        <w:rPr>
          <w:rFonts w:eastAsia="SchoolBookSanPin"/>
          <w:lang w:val="en-US" w:eastAsia="en-US" w:bidi="ar-SA"/>
        </w:rPr>
        <w:t>III</w:t>
      </w:r>
      <w:r w:rsidRPr="008937B5">
        <w:rPr>
          <w:rFonts w:eastAsia="SchoolBookSanPin"/>
          <w:lang w:val="ru-RU" w:eastAsia="en-US" w:bidi="ar-SA"/>
        </w:rPr>
        <w:t>. Идеология самобытного развития России. Государс</w:t>
      </w:r>
      <w:r w:rsidRPr="008937B5" w:rsidR="00B02D5A">
        <w:rPr>
          <w:rFonts w:eastAsia="SchoolBookSanPin"/>
          <w:lang w:val="ru-RU" w:eastAsia="en-US" w:bidi="ar-SA"/>
        </w:rPr>
        <w:t xml:space="preserve">твенный национализм. Реформы и </w:t>
      </w:r>
      <w:r w:rsidRPr="008937B5">
        <w:rPr>
          <w:rFonts w:eastAsia="SchoolBookSanPin"/>
          <w:lang w:val="ru-RU" w:eastAsia="en-US" w:bidi="ar-SA"/>
        </w:rPr>
        <w:t>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Сельское хозяйство и промышленность</w:t>
      </w:r>
      <w:r w:rsidRPr="008937B5">
        <w:rPr>
          <w:rFonts w:eastAsia="SchoolBookSanPin"/>
          <w:bCs/>
          <w:lang w:val="ru-RU" w:eastAsia="en-US" w:bidi="ar-SA"/>
        </w:rPr>
        <w:t xml:space="preserve">. </w:t>
      </w:r>
      <w:r w:rsidRPr="008937B5">
        <w:rPr>
          <w:rFonts w:eastAsia="SchoolBookSanPin"/>
          <w:lang w:val="ru-RU" w:eastAsia="en-US" w:bidi="ar-SA"/>
        </w:rPr>
        <w:t xml:space="preserve">Пореформенная деревня: традиции </w:t>
        <w:br/>
        <w:t>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Индустриализация и урбанизация. Железные дороги и их роль </w:t>
        <w:br/>
        <w:t xml:space="preserve">в экономической и социальной модернизации. Миграции сельского населения </w:t>
        <w:br/>
        <w:t>в города. Рабочий вопрос и его особенности в России. Государственные, общественные и частнопредпринимательские способы его решения.</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Calibri"/>
          <w:lang w:val="ru-RU" w:eastAsia="en-US" w:bidi="ar-SA"/>
        </w:rPr>
        <w:t>149.</w:t>
      </w:r>
      <w:r w:rsidRPr="008937B5">
        <w:rPr>
          <w:rFonts w:eastAsia="OfficinaSansBoldITC"/>
          <w:lang w:val="ru-RU" w:eastAsia="en-US" w:bidi="ar-SA"/>
        </w:rPr>
        <w:t xml:space="preserve">7.2.8. Культурное пространство империи во второй половине </w:t>
      </w:r>
      <w:r w:rsidRPr="008937B5">
        <w:rPr>
          <w:rFonts w:eastAsia="OfficinaSansBoldITC"/>
          <w:lang w:val="en-US" w:eastAsia="en-US" w:bidi="ar-SA"/>
        </w:rPr>
        <w:t>X</w:t>
      </w:r>
      <w:r w:rsidRPr="008937B5">
        <w:rPr>
          <w:rFonts w:eastAsia="OfficinaSansBoldITC"/>
          <w:lang w:val="en-US" w:eastAsia="en-US" w:bidi="ar-SA"/>
        </w:rPr>
        <w:t>IX</w:t>
      </w:r>
      <w:r w:rsidRPr="008937B5">
        <w:rPr>
          <w:rFonts w:eastAsia="OfficinaSansBoldITC"/>
          <w:lang w:val="ru-RU" w:eastAsia="en-US" w:bidi="ar-SA"/>
        </w:rPr>
        <w:t xml:space="preserve"> 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Культура и быт народов России во второй половине </w:t>
      </w:r>
      <w:r w:rsidRPr="008937B5">
        <w:rPr>
          <w:rFonts w:eastAsia="SchoolBookSanPin"/>
          <w:lang w:val="en-US" w:eastAsia="en-US" w:bidi="ar-SA"/>
        </w:rPr>
        <w:t>XIX</w:t>
      </w:r>
      <w:r w:rsidRPr="008937B5">
        <w:rPr>
          <w:rFonts w:eastAsia="SchoolBookSanPin"/>
          <w:lang w:val="ru-RU" w:eastAsia="en-US" w:bidi="ar-SA"/>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8937B5">
        <w:rPr>
          <w:rFonts w:eastAsia="SchoolBookSanPin"/>
          <w:lang w:val="en-US" w:eastAsia="en-US" w:bidi="ar-SA"/>
        </w:rPr>
        <w:t>XIX</w:t>
      </w:r>
      <w:r w:rsidRPr="008937B5">
        <w:rPr>
          <w:rFonts w:eastAsia="SchoolBookSanPin"/>
          <w:lang w:val="ru-RU" w:eastAsia="en-US" w:bidi="ar-SA"/>
        </w:rPr>
        <w:t xml:space="preserve"> в. </w:t>
      </w:r>
      <w:r w:rsidRPr="008937B5" w:rsidR="00B02D5A">
        <w:rPr>
          <w:rFonts w:eastAsia="SchoolBookSanPin"/>
          <w:lang w:val="ru-RU" w:eastAsia="en-US" w:bidi="ar-SA"/>
        </w:rPr>
        <w:br/>
      </w:r>
      <w:r w:rsidRPr="008937B5">
        <w:rPr>
          <w:rFonts w:eastAsia="SchoolBookSanPin"/>
          <w:lang w:val="ru-RU" w:eastAsia="en-US" w:bidi="ar-SA"/>
        </w:rPr>
        <w:t xml:space="preserve">как часть мировой культуры. Становление национальной научной школы </w:t>
        <w:br/>
        <w:t>и е</w:t>
      </w:r>
      <w:r w:rsidRPr="008937B5" w:rsidR="00B02D5A">
        <w:rPr>
          <w:rFonts w:eastAsia="SchoolBookSanPin"/>
          <w:lang w:val="ru-RU" w:eastAsia="en-US" w:bidi="ar-SA"/>
        </w:rPr>
        <w:t>ё</w:t>
      </w:r>
      <w:r w:rsidRPr="008937B5">
        <w:rPr>
          <w:rFonts w:eastAsia="SchoolBookSanPin"/>
          <w:lang w:val="ru-RU" w:eastAsia="en-US" w:bidi="ar-SA"/>
        </w:rPr>
        <w:t xml:space="preserve">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Calibri"/>
          <w:lang w:val="ru-RU" w:eastAsia="en-US" w:bidi="ar-SA"/>
        </w:rPr>
        <w:t>149.</w:t>
      </w:r>
      <w:r w:rsidRPr="008937B5">
        <w:rPr>
          <w:rFonts w:eastAsia="OfficinaSansBoldITC"/>
          <w:lang w:val="ru-RU" w:eastAsia="en-US" w:bidi="ar-SA"/>
        </w:rPr>
        <w:t xml:space="preserve">7.2.9. Этнокультурный облик империи.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Основные регионы и народы Российской империи и их роль в жизни страны. Правовое положение различных этносов и конфессий. Процессы национального </w:t>
        <w:br/>
        <w:t>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134744" w:rsidRPr="008937B5" w:rsidP="003264A2">
      <w:pPr>
        <w:widowControl w:val="0"/>
        <w:spacing w:after="0" w:line="240" w:lineRule="auto"/>
        <w:ind w:firstLine="709"/>
        <w:jc w:val="both"/>
        <w:rPr>
          <w:rFonts w:eastAsia="OfficinaSansBoldITC"/>
          <w:position w:val="1"/>
          <w:lang w:val="ru-RU" w:eastAsia="en-US" w:bidi="ar-SA"/>
        </w:rPr>
      </w:pPr>
      <w:r w:rsidRPr="008937B5" w:rsidR="00113FC4">
        <w:rPr>
          <w:rFonts w:eastAsia="Calibri"/>
          <w:lang w:val="ru-RU" w:eastAsia="en-US" w:bidi="ar-SA"/>
        </w:rPr>
        <w:t>149.</w:t>
      </w:r>
      <w:r w:rsidRPr="008937B5">
        <w:rPr>
          <w:rFonts w:eastAsia="OfficinaSansBoldITC"/>
          <w:lang w:val="ru-RU" w:eastAsia="en-US" w:bidi="ar-SA"/>
        </w:rPr>
        <w:t xml:space="preserve">7.2.10. Формирование гражданского общества </w:t>
      </w:r>
      <w:r w:rsidRPr="008937B5">
        <w:rPr>
          <w:rFonts w:eastAsia="OfficinaSansBoldITC"/>
          <w:position w:val="1"/>
          <w:lang w:val="ru-RU" w:eastAsia="en-US" w:bidi="ar-SA"/>
        </w:rPr>
        <w:t xml:space="preserve">и основные направления общественных движений.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w:t>
      </w:r>
      <w:r w:rsidRPr="008937B5" w:rsidR="00B02D5A">
        <w:rPr>
          <w:rFonts w:eastAsia="SchoolBookSanPin"/>
          <w:lang w:val="ru-RU" w:eastAsia="en-US" w:bidi="ar-SA"/>
        </w:rPr>
        <w:t>ё</w:t>
      </w:r>
      <w:r w:rsidRPr="008937B5">
        <w:rPr>
          <w:rFonts w:eastAsia="SchoolBookSanPin"/>
          <w:lang w:val="ru-RU" w:eastAsia="en-US" w:bidi="ar-SA"/>
        </w:rPr>
        <w:t xml:space="preserve">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8937B5">
        <w:rPr>
          <w:rFonts w:eastAsia="SchoolBookSanPin"/>
          <w:lang w:val="en-US" w:eastAsia="en-US" w:bidi="ar-SA"/>
        </w:rPr>
        <w:t>I</w:t>
      </w:r>
      <w:r w:rsidRPr="008937B5">
        <w:rPr>
          <w:rFonts w:eastAsia="SchoolBookSanPin"/>
          <w:lang w:val="ru-RU" w:eastAsia="en-US" w:bidi="ar-SA"/>
        </w:rPr>
        <w:t xml:space="preserve"> съезд РСДРП.</w:t>
      </w:r>
    </w:p>
    <w:p w:rsidR="00134744" w:rsidRPr="008937B5" w:rsidP="003264A2">
      <w:pPr>
        <w:widowControl w:val="0"/>
        <w:spacing w:after="0" w:line="240" w:lineRule="auto"/>
        <w:ind w:firstLine="709"/>
        <w:jc w:val="both"/>
        <w:rPr>
          <w:rFonts w:eastAsia="OfficinaSansBookITC"/>
          <w:lang w:val="ru-RU" w:eastAsia="en-US" w:bidi="ar-SA"/>
        </w:rPr>
      </w:pPr>
      <w:r w:rsidRPr="008937B5" w:rsidR="00113FC4">
        <w:rPr>
          <w:rFonts w:eastAsia="Calibri"/>
          <w:lang w:val="ru-RU" w:eastAsia="en-US" w:bidi="ar-SA"/>
        </w:rPr>
        <w:t>149.</w:t>
      </w:r>
      <w:r w:rsidRPr="008937B5">
        <w:rPr>
          <w:rFonts w:eastAsia="OfficinaSansBoldITC"/>
          <w:lang w:val="ru-RU" w:eastAsia="en-US" w:bidi="ar-SA"/>
        </w:rPr>
        <w:t xml:space="preserve">7.2.11. Россия на пороге ХХ в. </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7.2.11.1. </w:t>
      </w:r>
      <w:r w:rsidRPr="008937B5">
        <w:rPr>
          <w:rFonts w:eastAsia="SchoolBookSanPin"/>
          <w:bCs/>
          <w:lang w:val="ru-RU" w:eastAsia="en-US" w:bidi="ar-SA"/>
        </w:rPr>
        <w:t>На пороге нового века</w:t>
      </w:r>
      <w:r w:rsidRPr="008937B5">
        <w:rPr>
          <w:rFonts w:eastAsia="SchoolBookSanPin"/>
          <w:lang w:val="ru-RU" w:eastAsia="en-US" w:bidi="ar-SA"/>
        </w:rPr>
        <w:t xml:space="preserve">: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w:t>
        <w:br/>
        <w:t xml:space="preserve">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w:t>
        <w:br/>
        <w:t>в обществе. Церковь в условиях кризиса имперской идеологии. Распространение светской этики и культуры.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Имперский центр и регионы. Национальная политика, этнические элиты </w:t>
        <w:br/>
        <w:t>и национально-культурные движения.</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7.2.11.2. </w:t>
      </w:r>
      <w:r w:rsidRPr="008937B5">
        <w:rPr>
          <w:rFonts w:eastAsia="SchoolBookSanPin"/>
          <w:bCs/>
          <w:lang w:val="ru-RU" w:eastAsia="en-US" w:bidi="ar-SA"/>
        </w:rPr>
        <w:t xml:space="preserve">Россия в системе международных отношений. </w:t>
      </w:r>
      <w:r w:rsidRPr="008937B5">
        <w:rPr>
          <w:rFonts w:eastAsia="SchoolBookSanPin"/>
          <w:lang w:val="ru-RU" w:eastAsia="en-US" w:bidi="ar-SA"/>
        </w:rPr>
        <w:t xml:space="preserve">Политика </w:t>
        <w:br/>
        <w:t>на Дальнем Востоке. Русско-японская война 1904-1905 гг. Оборона Порт-Артура. Цусимское сражение.</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7.2.11.3. </w:t>
      </w:r>
      <w:r w:rsidRPr="008937B5">
        <w:rPr>
          <w:rFonts w:eastAsia="SchoolBookSanPin"/>
          <w:bCs/>
          <w:position w:val="1"/>
          <w:lang w:val="ru-RU" w:eastAsia="en-US" w:bidi="ar-SA"/>
        </w:rPr>
        <w:t xml:space="preserve">Первая российская революция 1905-1907 гг. Начало парламентаризма в России. </w:t>
      </w:r>
      <w:r w:rsidRPr="008937B5">
        <w:rPr>
          <w:rFonts w:eastAsia="SchoolBookSanPin"/>
          <w:position w:val="1"/>
          <w:lang w:val="ru-RU" w:eastAsia="en-US" w:bidi="ar-SA"/>
        </w:rPr>
        <w:t xml:space="preserve">Николай </w:t>
      </w:r>
      <w:r w:rsidRPr="008937B5">
        <w:rPr>
          <w:rFonts w:eastAsia="SchoolBookSanPin"/>
          <w:position w:val="1"/>
          <w:lang w:val="en-US" w:eastAsia="en-US" w:bidi="ar-SA"/>
        </w:rPr>
        <w:t>II</w:t>
      </w:r>
      <w:r w:rsidRPr="008937B5">
        <w:rPr>
          <w:rFonts w:eastAsia="SchoolBookSanPin"/>
          <w:position w:val="1"/>
          <w:lang w:val="ru-RU" w:eastAsia="en-US" w:bidi="ar-SA"/>
        </w:rPr>
        <w:t xml:space="preserve"> и его окружение.</w:t>
      </w:r>
      <w:r w:rsidRPr="008937B5" w:rsidR="005848A4">
        <w:rPr>
          <w:rFonts w:eastAsia="SchoolBookSanPin"/>
          <w:position w:val="1"/>
          <w:lang w:val="ru-RU" w:eastAsia="en-US" w:bidi="ar-SA"/>
        </w:rPr>
        <w:t xml:space="preserve"> </w:t>
      </w:r>
      <w:r w:rsidRPr="008937B5">
        <w:rPr>
          <w:rFonts w:eastAsia="SchoolBookSanPin"/>
          <w:position w:val="1"/>
          <w:lang w:val="ru-RU" w:eastAsia="en-US" w:bidi="ar-SA"/>
        </w:rPr>
        <w:t xml:space="preserve">Деятельность В.К. Плеве </w:t>
      </w:r>
      <w:r w:rsidRPr="008937B5" w:rsidR="005848A4">
        <w:rPr>
          <w:rFonts w:eastAsia="SchoolBookSanPin"/>
          <w:position w:val="1"/>
          <w:lang w:val="ru-RU" w:eastAsia="en-US" w:bidi="ar-SA"/>
        </w:rPr>
        <w:br/>
      </w:r>
      <w:r w:rsidRPr="008937B5">
        <w:rPr>
          <w:rFonts w:eastAsia="SchoolBookSanPin"/>
          <w:position w:val="1"/>
          <w:lang w:val="ru-RU" w:eastAsia="en-US" w:bidi="ar-SA"/>
        </w:rPr>
        <w:t>на посту министра внутренних дел.</w:t>
      </w:r>
      <w:r w:rsidRPr="008937B5" w:rsidR="005848A4">
        <w:rPr>
          <w:rFonts w:eastAsia="SchoolBookSanPin"/>
          <w:position w:val="1"/>
          <w:lang w:val="ru-RU" w:eastAsia="en-US" w:bidi="ar-SA"/>
        </w:rPr>
        <w:t xml:space="preserve"> </w:t>
      </w:r>
      <w:r w:rsidRPr="008937B5">
        <w:rPr>
          <w:rFonts w:eastAsia="SchoolBookSanPin"/>
          <w:position w:val="1"/>
          <w:lang w:val="ru-RU" w:eastAsia="en-US" w:bidi="ar-SA"/>
        </w:rPr>
        <w:t>Оппозиционное либеральное движение. «Союз освобождения».</w:t>
      </w:r>
      <w:r w:rsidRPr="008937B5" w:rsidR="005848A4">
        <w:rPr>
          <w:rFonts w:eastAsia="SchoolBookSanPin"/>
          <w:position w:val="1"/>
          <w:lang w:val="ru-RU" w:eastAsia="en-US" w:bidi="ar-SA"/>
        </w:rPr>
        <w:t xml:space="preserve"> </w:t>
      </w:r>
      <w:r w:rsidRPr="008937B5">
        <w:rPr>
          <w:rFonts w:eastAsia="SchoolBookSanPin"/>
          <w:position w:val="1"/>
          <w:lang w:val="ru-RU" w:eastAsia="en-US" w:bidi="ar-SA"/>
        </w:rPr>
        <w:t>Банкетная кампания.</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«Кровавое воскресенье» 9 января 1905 г. Выступления рабочих, крестьян, средних городских сло</w:t>
      </w:r>
      <w:r w:rsidRPr="008937B5" w:rsidR="005848A4">
        <w:rPr>
          <w:rFonts w:eastAsia="SchoolBookSanPin"/>
          <w:lang w:val="ru-RU" w:eastAsia="en-US" w:bidi="ar-SA"/>
        </w:rPr>
        <w:t>ё</w:t>
      </w:r>
      <w:r w:rsidRPr="008937B5">
        <w:rPr>
          <w:rFonts w:eastAsia="SchoolBookSanPin"/>
          <w:lang w:val="ru-RU" w:eastAsia="en-US" w:bidi="ar-SA"/>
        </w:rPr>
        <w:t>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Избирательный закон 11 декабря 1905 г. Избирательная кампания в </w:t>
      </w:r>
      <w:r w:rsidRPr="008937B5">
        <w:rPr>
          <w:rFonts w:eastAsia="SchoolBookSanPin"/>
          <w:position w:val="1"/>
          <w:lang w:val="en-US" w:eastAsia="en-US" w:bidi="ar-SA"/>
        </w:rPr>
        <w:t>I</w:t>
      </w:r>
      <w:r w:rsidRPr="008937B5">
        <w:rPr>
          <w:rFonts w:eastAsia="SchoolBookSanPin"/>
          <w:position w:val="1"/>
          <w:lang w:val="ru-RU" w:eastAsia="en-US" w:bidi="ar-SA"/>
        </w:rPr>
        <w:t xml:space="preserve"> Государственную думу. Основные государственные законы 23 апреля 1906 г. Деятельность </w:t>
      </w:r>
      <w:r w:rsidRPr="008937B5">
        <w:rPr>
          <w:rFonts w:eastAsia="SchoolBookSanPin"/>
          <w:position w:val="1"/>
          <w:lang w:val="en-US" w:eastAsia="en-US" w:bidi="ar-SA"/>
        </w:rPr>
        <w:t>I</w:t>
      </w:r>
      <w:r w:rsidRPr="008937B5">
        <w:rPr>
          <w:rFonts w:eastAsia="SchoolBookSanPin"/>
          <w:position w:val="1"/>
          <w:lang w:val="ru-RU" w:eastAsia="en-US" w:bidi="ar-SA"/>
        </w:rPr>
        <w:t xml:space="preserve"> и </w:t>
      </w:r>
      <w:r w:rsidRPr="008937B5">
        <w:rPr>
          <w:rFonts w:eastAsia="SchoolBookSanPin"/>
          <w:position w:val="1"/>
          <w:lang w:val="en-US" w:eastAsia="en-US" w:bidi="ar-SA"/>
        </w:rPr>
        <w:t>II</w:t>
      </w:r>
      <w:r w:rsidRPr="008937B5">
        <w:rPr>
          <w:rFonts w:eastAsia="SchoolBookSanPin"/>
          <w:position w:val="1"/>
          <w:lang w:val="ru-RU" w:eastAsia="en-US" w:bidi="ar-SA"/>
        </w:rPr>
        <w:t xml:space="preserve"> Государственной думы: итоги и уроки.</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7.2.11.4. </w:t>
      </w:r>
      <w:r w:rsidRPr="008937B5">
        <w:rPr>
          <w:rFonts w:eastAsia="SchoolBookSanPin"/>
          <w:bCs/>
          <w:position w:val="1"/>
          <w:lang w:val="ru-RU" w:eastAsia="en-US" w:bidi="ar-SA"/>
        </w:rPr>
        <w:t xml:space="preserve">Общество и власть после революции. </w:t>
      </w:r>
      <w:r w:rsidRPr="008937B5">
        <w:rPr>
          <w:rFonts w:eastAsia="SchoolBookSanPin"/>
          <w:position w:val="1"/>
          <w:lang w:val="ru-RU" w:eastAsia="en-US" w:bidi="ar-SA"/>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8937B5">
        <w:rPr>
          <w:rFonts w:eastAsia="SchoolBookSanPin"/>
          <w:position w:val="1"/>
          <w:lang w:val="en-US" w:eastAsia="en-US" w:bidi="ar-SA"/>
        </w:rPr>
        <w:t>III</w:t>
      </w:r>
      <w:r w:rsidRPr="008937B5">
        <w:rPr>
          <w:rFonts w:eastAsia="SchoolBookSanPin"/>
          <w:position w:val="1"/>
          <w:lang w:val="ru-RU" w:eastAsia="en-US" w:bidi="ar-SA"/>
        </w:rPr>
        <w:t xml:space="preserve"> и </w:t>
      </w:r>
      <w:r w:rsidRPr="008937B5">
        <w:rPr>
          <w:rFonts w:eastAsia="SchoolBookSanPin"/>
          <w:position w:val="1"/>
          <w:lang w:val="en-US" w:eastAsia="en-US" w:bidi="ar-SA"/>
        </w:rPr>
        <w:t>IV</w:t>
      </w:r>
      <w:r w:rsidRPr="008937B5">
        <w:rPr>
          <w:rFonts w:eastAsia="SchoolBookSanPin"/>
          <w:position w:val="1"/>
          <w:lang w:val="ru-RU" w:eastAsia="en-US" w:bidi="ar-SA"/>
        </w:rPr>
        <w:t xml:space="preserve"> Государственная дума.</w:t>
      </w:r>
      <w:r w:rsidRPr="008937B5" w:rsidR="005848A4">
        <w:rPr>
          <w:rFonts w:eastAsia="SchoolBookSanPin"/>
          <w:position w:val="1"/>
          <w:lang w:val="ru-RU" w:eastAsia="en-US" w:bidi="ar-SA"/>
        </w:rPr>
        <w:t xml:space="preserve"> </w:t>
      </w:r>
      <w:r w:rsidRPr="008937B5">
        <w:rPr>
          <w:rFonts w:eastAsia="SchoolBookSanPin"/>
          <w:position w:val="1"/>
          <w:lang w:val="ru-RU" w:eastAsia="en-US" w:bidi="ar-SA"/>
        </w:rPr>
        <w:t>Идейно-политический спектр. Общественный и социальный подъ</w:t>
      </w:r>
      <w:r w:rsidRPr="008937B5" w:rsidR="005848A4">
        <w:rPr>
          <w:rFonts w:eastAsia="SchoolBookSanPin"/>
          <w:position w:val="1"/>
          <w:lang w:val="ru-RU" w:eastAsia="en-US" w:bidi="ar-SA"/>
        </w:rPr>
        <w:t>ё</w:t>
      </w:r>
      <w:r w:rsidRPr="008937B5">
        <w:rPr>
          <w:rFonts w:eastAsia="SchoolBookSanPin"/>
          <w:position w:val="1"/>
          <w:lang w:val="ru-RU" w:eastAsia="en-US" w:bidi="ar-SA"/>
        </w:rPr>
        <w:t>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Обострение международной обстановки. Блоковая система и участие </w:t>
        <w:br/>
        <w:t>в ней России. Россия в преддверии мировой катастрофы.</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7.2.11.5. </w:t>
      </w:r>
      <w:r w:rsidRPr="008937B5">
        <w:rPr>
          <w:rFonts w:eastAsia="SchoolBookSanPin"/>
          <w:bCs/>
          <w:position w:val="1"/>
          <w:lang w:val="ru-RU" w:eastAsia="en-US" w:bidi="ar-SA"/>
        </w:rPr>
        <w:t xml:space="preserve">Серебряный век российской культуры. </w:t>
      </w:r>
      <w:r w:rsidRPr="008937B5">
        <w:rPr>
          <w:rFonts w:eastAsia="SchoolBookSanPin"/>
          <w:position w:val="1"/>
          <w:lang w:val="ru-RU" w:eastAsia="en-US" w:bidi="ar-SA"/>
        </w:rPr>
        <w:t xml:space="preserve">Новые явления </w:t>
        <w:br/>
        <w:t xml:space="preserve">в художественной литературе и искусстве. Мировоззренческие ценности и стиль жизни. Литература начала </w:t>
      </w:r>
      <w:r w:rsidRPr="008937B5">
        <w:rPr>
          <w:rFonts w:eastAsia="SchoolBookSanPin"/>
          <w:position w:val="1"/>
          <w:lang w:val="en-US" w:eastAsia="en-US" w:bidi="ar-SA"/>
        </w:rPr>
        <w:t>XX</w:t>
      </w:r>
      <w:r w:rsidRPr="008937B5">
        <w:rPr>
          <w:rFonts w:eastAsia="SchoolBookSanPin"/>
          <w:position w:val="1"/>
          <w:lang w:val="ru-RU" w:eastAsia="en-US" w:bidi="ar-SA"/>
        </w:rPr>
        <w:t xml:space="preserve"> в. Живопись.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«Мир искусства». Архитектура. Скульптура. Драматический театр: традиции </w:t>
        <w:br/>
        <w:t>и новаторство. Музыка. «Русские сезоны» в Париже. Зарождение российского кинематографа.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w:t>
      </w:r>
      <w:r w:rsidRPr="008937B5" w:rsidR="005848A4">
        <w:rPr>
          <w:rFonts w:eastAsia="SchoolBookSanPin"/>
          <w:position w:val="1"/>
          <w:lang w:val="ru-RU" w:eastAsia="en-US" w:bidi="ar-SA"/>
        </w:rPr>
        <w:t xml:space="preserve"> </w:t>
      </w:r>
      <w:r w:rsidRPr="008937B5">
        <w:rPr>
          <w:rFonts w:eastAsia="SchoolBookSanPin"/>
          <w:position w:val="1"/>
          <w:lang w:val="en-US" w:eastAsia="en-US" w:bidi="ar-SA"/>
        </w:rPr>
        <w:t>XX</w:t>
      </w:r>
      <w:r w:rsidRPr="008937B5">
        <w:rPr>
          <w:rFonts w:eastAsia="SchoolBookSanPin"/>
          <w:position w:val="1"/>
          <w:lang w:val="ru-RU" w:eastAsia="en-US" w:bidi="ar-SA"/>
        </w:rPr>
        <w:t xml:space="preserve"> в. в мировую культуру.</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7.2.1</w:t>
      </w:r>
      <w:r w:rsidRPr="008937B5" w:rsidR="005848A4">
        <w:rPr>
          <w:rFonts w:eastAsia="OfficinaSansBoldITC"/>
          <w:lang w:val="ru-RU" w:eastAsia="en-US" w:bidi="ar-SA"/>
        </w:rPr>
        <w:t>2</w:t>
      </w:r>
      <w:r w:rsidRPr="008937B5">
        <w:rPr>
          <w:rFonts w:eastAsia="OfficinaSansBoldITC"/>
          <w:lang w:val="ru-RU" w:eastAsia="en-US" w:bidi="ar-SA"/>
        </w:rPr>
        <w:t>. </w:t>
      </w:r>
      <w:r w:rsidRPr="008937B5">
        <w:rPr>
          <w:rFonts w:eastAsia="SchoolBookSanPin"/>
          <w:bCs/>
          <w:position w:val="1"/>
          <w:lang w:val="ru-RU" w:eastAsia="en-US" w:bidi="ar-SA"/>
        </w:rPr>
        <w:t xml:space="preserve">Наш край </w:t>
      </w:r>
      <w:r w:rsidRPr="008937B5">
        <w:rPr>
          <w:rFonts w:eastAsia="SchoolBookSanPin"/>
          <w:position w:val="1"/>
          <w:lang w:val="ru-RU" w:eastAsia="en-US" w:bidi="ar-SA"/>
        </w:rPr>
        <w:t xml:space="preserve">в </w:t>
      </w:r>
      <w:r w:rsidRPr="008937B5">
        <w:rPr>
          <w:rFonts w:eastAsia="SchoolBookSanPin"/>
          <w:position w:val="1"/>
          <w:lang w:val="en-US" w:eastAsia="en-US" w:bidi="ar-SA"/>
        </w:rPr>
        <w:t>XIX</w:t>
      </w:r>
      <w:r w:rsidRPr="008937B5">
        <w:rPr>
          <w:rFonts w:eastAsia="SchoolBookSanPin"/>
          <w:position w:val="1"/>
          <w:lang w:val="ru-RU" w:eastAsia="en-US" w:bidi="ar-SA"/>
        </w:rPr>
        <w:t xml:space="preserve"> ‒ начале ХХ в.</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7.2.1</w:t>
      </w:r>
      <w:r w:rsidRPr="008937B5" w:rsidR="005848A4">
        <w:rPr>
          <w:rFonts w:eastAsia="OfficinaSansBoldITC"/>
          <w:lang w:val="ru-RU" w:eastAsia="en-US" w:bidi="ar-SA"/>
        </w:rPr>
        <w:t>3</w:t>
      </w:r>
      <w:r w:rsidRPr="008937B5">
        <w:rPr>
          <w:rFonts w:eastAsia="OfficinaSansBoldITC"/>
          <w:lang w:val="ru-RU" w:eastAsia="en-US" w:bidi="ar-SA"/>
        </w:rPr>
        <w:t>. </w:t>
      </w:r>
      <w:r w:rsidRPr="008937B5">
        <w:rPr>
          <w:rFonts w:eastAsia="SchoolBookSanPin"/>
          <w:bCs/>
          <w:position w:val="1"/>
          <w:lang w:val="ru-RU" w:eastAsia="en-US" w:bidi="ar-SA"/>
        </w:rPr>
        <w:t xml:space="preserve">Обобщение. </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Calibri"/>
          <w:lang w:val="ru-RU" w:eastAsia="en-US" w:bidi="ar-SA"/>
        </w:rPr>
        <w:t>149.</w:t>
      </w:r>
      <w:r w:rsidRPr="008937B5">
        <w:rPr>
          <w:rFonts w:eastAsia="OfficinaSansBoldITC"/>
          <w:lang w:val="ru-RU" w:eastAsia="en-US" w:bidi="ar-SA"/>
        </w:rPr>
        <w:t xml:space="preserve">8. Планируемые результаты освоения программы по истории </w:t>
        <w:br/>
        <w:t>на уровне основного общего образования.</w:t>
      </w:r>
    </w:p>
    <w:p w:rsidR="00134744" w:rsidRPr="00397BF5" w:rsidP="003264A2">
      <w:pPr>
        <w:widowControl w:val="0"/>
        <w:spacing w:after="0" w:line="240" w:lineRule="auto"/>
        <w:ind w:firstLine="709"/>
        <w:jc w:val="both"/>
        <w:rPr>
          <w:rFonts w:eastAsia="SchoolBookSanPin"/>
          <w:b/>
          <w:lang w:val="ru-RU" w:eastAsia="en-US" w:bidi="ar-SA"/>
        </w:rPr>
      </w:pPr>
      <w:r w:rsidRPr="008937B5" w:rsidR="00113FC4">
        <w:rPr>
          <w:rFonts w:eastAsia="Calibri"/>
          <w:lang w:val="ru-RU" w:eastAsia="en-US" w:bidi="ar-SA"/>
        </w:rPr>
        <w:t>149.</w:t>
      </w:r>
      <w:r w:rsidRPr="008937B5">
        <w:rPr>
          <w:rFonts w:eastAsia="SchoolBookSanPin"/>
          <w:lang w:val="ru-RU" w:eastAsia="en-US" w:bidi="ar-SA"/>
        </w:rPr>
        <w:t xml:space="preserve">8.1. К важнейшим </w:t>
      </w:r>
      <w:r w:rsidRPr="00397BF5">
        <w:rPr>
          <w:rFonts w:eastAsia="SchoolBookSanPin"/>
          <w:b/>
          <w:bCs/>
          <w:lang w:val="ru-RU" w:eastAsia="en-US" w:bidi="ar-SA"/>
        </w:rPr>
        <w:t xml:space="preserve">личностным результатам </w:t>
      </w:r>
      <w:r w:rsidRPr="00397BF5">
        <w:rPr>
          <w:rFonts w:eastAsia="SchoolBookSanPin"/>
          <w:b/>
          <w:lang w:val="ru-RU" w:eastAsia="en-US" w:bidi="ar-SA"/>
        </w:rPr>
        <w:t>изучения истории относятся: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2) в сфере гражданского воспитания: осмысление исторической традиции </w:t>
        <w:br/>
        <w:t xml:space="preserve">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w:t>
        <w:br/>
        <w:t>и природной среде;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3) в духовно-нравственной сфере: представление о традиционных духовно-нравственных ценностях народов России; ориентация на моральные ценности </w:t>
        <w:br/>
        <w:t>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w:t>
      </w:r>
      <w:r w:rsidRPr="008937B5" w:rsidR="005848A4">
        <w:rPr>
          <w:rFonts w:eastAsia="SchoolBookSanPin"/>
          <w:lang w:val="ru-RU" w:eastAsia="en-US" w:bidi="ar-SA"/>
        </w:rPr>
        <w:t>ё</w:t>
      </w:r>
      <w:r w:rsidRPr="008937B5">
        <w:rPr>
          <w:rFonts w:eastAsia="SchoolBookSanPin"/>
          <w:lang w:val="ru-RU" w:eastAsia="en-US" w:bidi="ar-SA"/>
        </w:rPr>
        <w:t>том осознания последствий поступков; активное неприятие асоциальных поступков;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4) в понимании ценности научного познания: осмысление значения истории </w:t>
        <w:br/>
        <w:t xml:space="preserve">как знания о развитии человека и общества, о социальном, культурном </w:t>
        <w:br/>
        <w:t>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w:t>
        <w:br/>
        <w:t>и мирового искусства, роли этнических культурных традиций и народного творчества; уважение к культуре своего и других народов;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7) в сфере трудового воспитания: понимание на основе знания истории значения трудовой деятельности людей как источника развития человека </w:t>
        <w:br/>
        <w:t xml:space="preserve">и общества; представление о разнообразии существовавших в прошлом </w:t>
        <w:br/>
        <w:t>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134744" w:rsidRPr="008937B5" w:rsidP="003264A2">
      <w:pPr>
        <w:widowControl w:val="0"/>
        <w:spacing w:after="0" w:line="240" w:lineRule="auto"/>
        <w:ind w:firstLine="709"/>
        <w:jc w:val="both"/>
        <w:rPr>
          <w:rFonts w:eastAsia="SchoolBookSanPin"/>
          <w:bCs/>
          <w:lang w:val="ru-RU" w:eastAsia="en-US" w:bidi="ar-SA"/>
        </w:rPr>
      </w:pPr>
      <w:r w:rsidRPr="008937B5" w:rsidR="00113FC4">
        <w:rPr>
          <w:rFonts w:eastAsia="Calibri"/>
          <w:lang w:val="ru-RU" w:eastAsia="en-US" w:bidi="ar-SA"/>
        </w:rPr>
        <w:t>149.</w:t>
      </w:r>
      <w:r w:rsidRPr="008937B5">
        <w:rPr>
          <w:rFonts w:eastAsia="SchoolBookSanPin"/>
          <w:lang w:val="ru-RU" w:eastAsia="en-US" w:bidi="ar-SA"/>
        </w:rPr>
        <w:t xml:space="preserve">8.2. В результате изучения истории на уровне основного общего образования у обучающегося будут сформированы </w:t>
      </w:r>
      <w:r w:rsidRPr="008937B5">
        <w:rPr>
          <w:rFonts w:eastAsia="SchoolBookSanPin"/>
          <w:bCs/>
          <w:lang w:val="ru-RU" w:eastAsia="en-US" w:bidi="ar-SA"/>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8.2.1. </w:t>
      </w:r>
      <w:r w:rsidRPr="008937B5">
        <w:rPr>
          <w:rFonts w:eastAsia="SchoolBookSanPin"/>
          <w:lang w:val="ru-RU" w:eastAsia="en-US" w:bidi="ar-SA"/>
        </w:rPr>
        <w:t xml:space="preserve">У обучающегося будут сформированы следующие базовые логические действия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систематизировать и обобщать исторические факты (в форме таблиц, схем); </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выявлять характерные признаки исторических явлений;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раскрывать причинно-следственные связи событий;</w:t>
      </w:r>
    </w:p>
    <w:p w:rsidR="00134744" w:rsidRPr="008937B5" w:rsidP="003264A2">
      <w:pPr>
        <w:widowControl w:val="0"/>
        <w:spacing w:after="0" w:line="240" w:lineRule="auto"/>
        <w:ind w:left="708" w:firstLine="1"/>
        <w:jc w:val="both"/>
        <w:rPr>
          <w:rFonts w:eastAsia="SchoolBookSanPin"/>
          <w:lang w:val="ru-RU" w:eastAsia="en-US" w:bidi="ar-SA"/>
        </w:rPr>
      </w:pPr>
      <w:r w:rsidRPr="008937B5">
        <w:rPr>
          <w:rFonts w:eastAsia="SchoolBookSanPin"/>
          <w:position w:val="1"/>
          <w:lang w:val="ru-RU" w:eastAsia="en-US" w:bidi="ar-SA"/>
        </w:rPr>
        <w:t>сравнивать события, ситуации, выявляя общие черты и различия; формулировать и обосновывать выводы.</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8.2.2. </w:t>
      </w:r>
      <w:r w:rsidRPr="008937B5">
        <w:rPr>
          <w:rFonts w:eastAsia="SchoolBookSanPin"/>
          <w:lang w:val="ru-RU" w:eastAsia="en-US" w:bidi="ar-SA"/>
        </w:rPr>
        <w:t xml:space="preserve">У обучающегося будут сформированы следующие базовые исследовательские действия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определять познавательную задачу; </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намечать путь е</w:t>
      </w:r>
      <w:r w:rsidRPr="008937B5" w:rsidR="005848A4">
        <w:rPr>
          <w:rFonts w:eastAsia="SchoolBookSanPin"/>
          <w:position w:val="1"/>
          <w:lang w:val="ru-RU" w:eastAsia="en-US" w:bidi="ar-SA"/>
        </w:rPr>
        <w:t>ё</w:t>
      </w:r>
      <w:r w:rsidRPr="008937B5">
        <w:rPr>
          <w:rFonts w:eastAsia="SchoolBookSanPin"/>
          <w:position w:val="1"/>
          <w:lang w:val="ru-RU" w:eastAsia="en-US" w:bidi="ar-SA"/>
        </w:rPr>
        <w:t xml:space="preserve"> решения и осуществлять подбор исторического материала, объекта; </w:t>
      </w:r>
    </w:p>
    <w:p w:rsidR="005848A4" w:rsidRPr="008937B5" w:rsidP="003264A2">
      <w:pPr>
        <w:widowControl w:val="0"/>
        <w:spacing w:after="0" w:line="240" w:lineRule="auto"/>
        <w:ind w:firstLine="709"/>
        <w:jc w:val="both"/>
        <w:rPr>
          <w:rFonts w:eastAsia="SchoolBookSanPin"/>
          <w:position w:val="1"/>
          <w:lang w:val="ru-RU" w:eastAsia="en-US" w:bidi="ar-SA"/>
        </w:rPr>
      </w:pPr>
      <w:r w:rsidRPr="008937B5" w:rsidR="00134744">
        <w:rPr>
          <w:rFonts w:eastAsia="SchoolBookSanPin"/>
          <w:position w:val="1"/>
          <w:lang w:val="ru-RU" w:eastAsia="en-US" w:bidi="ar-SA"/>
        </w:rPr>
        <w:t xml:space="preserve">систематизировать и анализировать исторические факты, осуществлять реконструкцию исторических событий; </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соотносить полученный результат с имеющимся знанием; </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определять новизну и обоснованность полученного результата;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представлять результаты своей деятельности в различных формах (сообщение, эссе, презентация, реферат, учебный проект и другие).</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8.2.3. </w:t>
      </w:r>
      <w:r w:rsidRPr="008937B5">
        <w:rPr>
          <w:rFonts w:eastAsia="SchoolBookSanPin"/>
          <w:lang w:val="ru-RU" w:eastAsia="en-US" w:bidi="ar-SA"/>
        </w:rPr>
        <w:t xml:space="preserve">У обучающегося будут сформированы следующие умения работать </w:t>
        <w:br/>
        <w:t xml:space="preserve">с информацией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различать виды источников исторической информации;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8.2.4. </w:t>
      </w:r>
      <w:r w:rsidRPr="008937B5">
        <w:rPr>
          <w:rFonts w:eastAsia="SchoolBookSanPin"/>
          <w:lang w:val="ru-RU" w:eastAsia="en-US" w:bidi="ar-SA"/>
        </w:rPr>
        <w:t xml:space="preserve">У обучающегося будут сформированы следующие умения общения как часть </w:t>
      </w:r>
      <w:r w:rsidRPr="008937B5">
        <w:rPr>
          <w:rFonts w:eastAsia="SchoolBookSanPin"/>
          <w:bCs/>
          <w:lang w:val="ru-RU" w:eastAsia="en-US" w:bidi="ar-SA"/>
        </w:rPr>
        <w:t>коммуникативных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представлять особенности взаимодействия людей в исторических обществах </w:t>
        <w:br/>
        <w:t xml:space="preserve">и современном мире; </w:t>
      </w:r>
    </w:p>
    <w:p w:rsidR="005848A4" w:rsidRPr="008937B5" w:rsidP="003264A2">
      <w:pPr>
        <w:widowControl w:val="0"/>
        <w:spacing w:after="0" w:line="240" w:lineRule="auto"/>
        <w:ind w:firstLine="709"/>
        <w:jc w:val="both"/>
        <w:rPr>
          <w:rFonts w:eastAsia="SchoolBookSanPin"/>
          <w:position w:val="1"/>
          <w:lang w:val="ru-RU" w:eastAsia="en-US" w:bidi="ar-SA"/>
        </w:rPr>
      </w:pPr>
      <w:r w:rsidRPr="008937B5" w:rsidR="00134744">
        <w:rPr>
          <w:rFonts w:eastAsia="SchoolBookSanPin"/>
          <w:position w:val="1"/>
          <w:lang w:val="ru-RU" w:eastAsia="en-US" w:bidi="ar-SA"/>
        </w:rPr>
        <w:t xml:space="preserve">участвовать в обсуждении событий и личностей прошлого, раскрывать различие и сходство высказываемых оценок; </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выражать и аргументировать свою точку зрения в устном высказывании, письменном тексте;</w:t>
      </w:r>
    </w:p>
    <w:p w:rsidR="005848A4" w:rsidRPr="008937B5" w:rsidP="003264A2">
      <w:pPr>
        <w:widowControl w:val="0"/>
        <w:spacing w:after="0" w:line="240" w:lineRule="auto"/>
        <w:ind w:firstLine="709"/>
        <w:jc w:val="both"/>
        <w:rPr>
          <w:rFonts w:eastAsia="SchoolBookSanPin"/>
          <w:position w:val="1"/>
          <w:lang w:val="ru-RU" w:eastAsia="en-US" w:bidi="ar-SA"/>
        </w:rPr>
      </w:pPr>
      <w:r w:rsidRPr="008937B5" w:rsidR="00134744">
        <w:rPr>
          <w:rFonts w:eastAsia="SchoolBookSanPin"/>
          <w:position w:val="1"/>
          <w:lang w:val="ru-RU" w:eastAsia="en-US" w:bidi="ar-SA"/>
        </w:rPr>
        <w:t xml:space="preserve">публично представлять результаты выполненного исследования, проекта;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осваивать и применять правила межкультурного взаимодействия в школе </w:t>
        <w:br/>
        <w:t>и социальном окружении.</w:t>
      </w:r>
    </w:p>
    <w:p w:rsidR="006764E2"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8.2.5. </w:t>
      </w:r>
      <w:r w:rsidRPr="008937B5">
        <w:rPr>
          <w:rFonts w:eastAsia="SchoolBookSanPin"/>
          <w:lang w:val="ru-RU" w:eastAsia="en-US" w:bidi="ar-SA"/>
        </w:rPr>
        <w:t>У обучающегося будут сформированы следующие умения совместной деятельности:</w:t>
      </w:r>
    </w:p>
    <w:p w:rsidR="006764E2"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осознавать на основе исторических примеров значение совместной работы как эффективного средства достижения поставленных целей; </w:t>
      </w:r>
    </w:p>
    <w:p w:rsidR="006764E2"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планировать и осуществлять совместную работу, коллективные учебные проекты по истории, в том числе ‒ на региональном материале; </w:t>
      </w:r>
    </w:p>
    <w:p w:rsidR="006764E2"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определять свое участие в общей работе и координировать свои действия </w:t>
        <w:br/>
        <w:t xml:space="preserve">с другими членами </w:t>
      </w:r>
      <w:r w:rsidRPr="008937B5">
        <w:rPr>
          <w:rFonts w:eastAsia="SchoolBookSanPin"/>
          <w:lang w:val="ru-RU" w:eastAsia="en-US" w:bidi="ar-SA"/>
        </w:rPr>
        <w:t>команды.</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8.2.</w:t>
      </w:r>
      <w:r w:rsidRPr="008937B5" w:rsidR="006764E2">
        <w:rPr>
          <w:rFonts w:eastAsia="OfficinaSansBoldITC"/>
          <w:lang w:val="ru-RU" w:eastAsia="en-US" w:bidi="ar-SA"/>
        </w:rPr>
        <w:t>6</w:t>
      </w:r>
      <w:r w:rsidRPr="008937B5">
        <w:rPr>
          <w:rFonts w:eastAsia="OfficinaSansBoldITC"/>
          <w:lang w:val="ru-RU" w:eastAsia="en-US" w:bidi="ar-SA"/>
        </w:rPr>
        <w:t>. </w:t>
      </w:r>
      <w:r w:rsidRPr="008937B5">
        <w:rPr>
          <w:rFonts w:eastAsia="SchoolBookSanPin"/>
          <w:lang w:val="ru-RU" w:eastAsia="en-US" w:bidi="ar-SA"/>
        </w:rPr>
        <w:t xml:space="preserve">У обучающегося будут сформированы следующие умения в части </w:t>
      </w:r>
      <w:r w:rsidRPr="008937B5">
        <w:rPr>
          <w:rFonts w:eastAsia="SchoolBookSanPin"/>
          <w:bCs/>
          <w:lang w:val="ru-RU" w:eastAsia="en-US" w:bidi="ar-SA"/>
        </w:rPr>
        <w:t>регулятивных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владеть приемами самоорганизации своей учебной и общественной работы (выявление проблемы, требующей решения; составление плана действий </w:t>
        <w:br/>
        <w:t>и определение способа решения);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владеть при</w:t>
      </w:r>
      <w:r w:rsidRPr="008937B5" w:rsidR="005848A4">
        <w:rPr>
          <w:rFonts w:eastAsia="SchoolBookSanPin"/>
          <w:position w:val="1"/>
          <w:lang w:val="ru-RU" w:eastAsia="en-US" w:bidi="ar-SA"/>
        </w:rPr>
        <w:t>ё</w:t>
      </w:r>
      <w:r w:rsidRPr="008937B5">
        <w:rPr>
          <w:rFonts w:eastAsia="SchoolBookSanPin"/>
          <w:position w:val="1"/>
          <w:lang w:val="ru-RU" w:eastAsia="en-US" w:bidi="ar-SA"/>
        </w:rPr>
        <w:t xml:space="preserve">мами самоконтроля ‒ осуществление самоконтроля, рефлексии </w:t>
        <w:br/>
        <w:t>и самооценки полученных результатов;</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вносить коррективы в свою работу с уч</w:t>
      </w:r>
      <w:r w:rsidRPr="008937B5" w:rsidR="005848A4">
        <w:rPr>
          <w:rFonts w:eastAsia="SchoolBookSanPin"/>
          <w:position w:val="1"/>
          <w:lang w:val="ru-RU" w:eastAsia="en-US" w:bidi="ar-SA"/>
        </w:rPr>
        <w:t>ё</w:t>
      </w:r>
      <w:r w:rsidRPr="008937B5">
        <w:rPr>
          <w:rFonts w:eastAsia="SchoolBookSanPin"/>
          <w:position w:val="1"/>
          <w:lang w:val="ru-RU" w:eastAsia="en-US" w:bidi="ar-SA"/>
        </w:rPr>
        <w:t>том установленных ошибок, возникших трудностей.</w:t>
      </w:r>
    </w:p>
    <w:p w:rsidR="00547FD3" w:rsidRPr="008937B5" w:rsidP="003264A2">
      <w:pPr>
        <w:widowControl w:val="0"/>
        <w:spacing w:after="0" w:line="240" w:lineRule="auto"/>
        <w:ind w:firstLine="709"/>
        <w:jc w:val="both"/>
        <w:rPr>
          <w:rFonts w:eastAsia="SchoolBookSanPin"/>
          <w:position w:val="1"/>
          <w:lang w:val="ru-RU" w:eastAsia="en-US" w:bidi="ar-SA"/>
        </w:rPr>
      </w:pPr>
      <w:r w:rsidRPr="008937B5" w:rsidR="00113FC4">
        <w:rPr>
          <w:rFonts w:eastAsia="SchoolBookSanPin"/>
          <w:position w:val="1"/>
          <w:lang w:val="ru-RU" w:eastAsia="en-US" w:bidi="ar-SA"/>
        </w:rPr>
        <w:t>149.</w:t>
      </w:r>
      <w:r w:rsidRPr="008937B5">
        <w:rPr>
          <w:rFonts w:eastAsia="SchoolBookSanPin"/>
          <w:position w:val="1"/>
          <w:lang w:val="ru-RU" w:eastAsia="en-US" w:bidi="ar-SA"/>
        </w:rPr>
        <w:t>8.2.7. У обучающегося будут сформированы следующие умения в сфере эмоционального интеллекта, понимания себя и других: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выявлять на примерах исторических ситуаций роль эмоций в отношениях между людьми;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ставить себя на место другого человека, понимать мотивы действий другого </w:t>
        <w:br/>
        <w:t>(в исторических ситуациях и окружающей действительности);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регулировать способ выражения своих эмоций с уч</w:t>
      </w:r>
      <w:r w:rsidRPr="008937B5" w:rsidR="005848A4">
        <w:rPr>
          <w:rFonts w:eastAsia="SchoolBookSanPin"/>
          <w:position w:val="1"/>
          <w:lang w:val="ru-RU" w:eastAsia="en-US" w:bidi="ar-SA"/>
        </w:rPr>
        <w:t>ё</w:t>
      </w:r>
      <w:r w:rsidRPr="008937B5">
        <w:rPr>
          <w:rFonts w:eastAsia="SchoolBookSanPin"/>
          <w:position w:val="1"/>
          <w:lang w:val="ru-RU" w:eastAsia="en-US" w:bidi="ar-SA"/>
        </w:rPr>
        <w:t>том позиций и мнений других участников общения.</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3. </w:t>
      </w:r>
      <w:r w:rsidRPr="00397BF5">
        <w:rPr>
          <w:rFonts w:eastAsia="SchoolBookSanPin"/>
          <w:b/>
          <w:bCs/>
          <w:lang w:val="ru-RU" w:eastAsia="en-US" w:bidi="ar-SA"/>
        </w:rPr>
        <w:t xml:space="preserve">Предметные результаты освоения программы по истории на уровне основного общего образования </w:t>
      </w:r>
      <w:r w:rsidRPr="00397BF5">
        <w:rPr>
          <w:rFonts w:eastAsia="SchoolBookSanPin"/>
          <w:b/>
          <w:lang w:val="ru-RU" w:eastAsia="en-US" w:bidi="ar-SA"/>
        </w:rPr>
        <w:t>должны обеспечивать: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w:t>
        <w:br/>
        <w:t>и истории России, определять современников исторических событий, явлений, процессов;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2) умение выявлять особенности развития культуры, быта и нравов народов </w:t>
        <w:br/>
        <w:t>в различные исторические эпохи;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3) овладение историческими понятиями и их использование для решения учебных и практических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4) умение рассказывать на основе самостоятельно составленного плана </w:t>
        <w:br/>
        <w:t>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5) умение выявлять существенные черты и характерные признаки исторических событий, явлений, процессов;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w:t>
        <w:br/>
        <w:t xml:space="preserve">их взаимосвязь (при наличии) с важнейшими событиями ХХ ‒ начала </w:t>
      </w:r>
      <w:r w:rsidRPr="008937B5">
        <w:rPr>
          <w:rFonts w:eastAsia="SchoolBookSanPin"/>
          <w:lang w:val="en-US" w:eastAsia="en-US" w:bidi="ar-SA"/>
        </w:rPr>
        <w:t>XXI</w:t>
      </w:r>
      <w:r w:rsidRPr="008937B5">
        <w:rPr>
          <w:rFonts w:eastAsia="SchoolBookSanPin"/>
          <w:lang w:val="ru-RU" w:eastAsia="en-US" w:bidi="ar-SA"/>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7) умение сравнивать исторические события, явления, процессы в различные исторические эпохи;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9) умение различать основные типы исторических источников: письменные, вещественные, аудиовизуальные;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w:t>
      </w:r>
      <w:r w:rsidRPr="008937B5" w:rsidR="005848A4">
        <w:rPr>
          <w:rFonts w:eastAsia="SchoolBookSanPin"/>
          <w:lang w:val="ru-RU" w:eastAsia="en-US" w:bidi="ar-SA"/>
        </w:rPr>
        <w:t>ё</w:t>
      </w:r>
      <w:r w:rsidRPr="008937B5">
        <w:rPr>
          <w:rFonts w:eastAsia="SchoolBookSanPin"/>
          <w:lang w:val="ru-RU" w:eastAsia="en-US" w:bidi="ar-SA"/>
        </w:rPr>
        <w:t xml:space="preserve">нную информацию с информацией из других источников </w:t>
        <w:br/>
        <w:t>при изучении исторических событий, явлений, процессов; привлекать контекстную информацию при работе с историческими источниками;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4. </w:t>
      </w:r>
      <w:r w:rsidRPr="008937B5">
        <w:rPr>
          <w:rFonts w:eastAsia="SchoolBookSanPin"/>
          <w:position w:val="1"/>
          <w:lang w:val="ru-RU" w:eastAsia="en-US" w:bidi="ar-SA"/>
        </w:rPr>
        <w:t>Положения ФГОС ООО разв</w:t>
      </w:r>
      <w:r w:rsidRPr="008937B5" w:rsidR="005848A4">
        <w:rPr>
          <w:rFonts w:eastAsia="SchoolBookSanPin"/>
          <w:position w:val="1"/>
          <w:lang w:val="ru-RU" w:eastAsia="en-US" w:bidi="ar-SA"/>
        </w:rPr>
        <w:t>ё</w:t>
      </w:r>
      <w:r w:rsidRPr="008937B5">
        <w:rPr>
          <w:rFonts w:eastAsia="SchoolBookSanPin"/>
          <w:position w:val="1"/>
          <w:lang w:val="ru-RU" w:eastAsia="en-US" w:bidi="ar-SA"/>
        </w:rPr>
        <w:t xml:space="preserve">рнуты и структурированы в программе </w:t>
        <w:br/>
        <w:t xml:space="preserve">по истории в виде планируемых результатов, относящихся к ключевым компонентам познавательной деятельности школьников при изучении истории, </w:t>
        <w:br/>
        <w:t xml:space="preserve">от работы с хронологией и историческими фактами до применения знаний </w:t>
        <w:br/>
        <w:t>в общении, социальной практике.</w:t>
      </w:r>
    </w:p>
    <w:p w:rsidR="00134744" w:rsidRPr="00397BF5" w:rsidP="003264A2">
      <w:pPr>
        <w:widowControl w:val="0"/>
        <w:spacing w:after="0" w:line="240" w:lineRule="auto"/>
        <w:ind w:firstLine="709"/>
        <w:jc w:val="both"/>
        <w:rPr>
          <w:rFonts w:eastAsia="SchoolBookSanPin"/>
          <w:i/>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4.1</w:t>
      </w:r>
      <w:r w:rsidRPr="00397BF5">
        <w:rPr>
          <w:rFonts w:eastAsia="SchoolBookSanPin"/>
          <w:i/>
          <w:lang w:val="ru-RU" w:eastAsia="en-US" w:bidi="ar-SA"/>
        </w:rPr>
        <w:t>. </w:t>
      </w:r>
      <w:r w:rsidRPr="00397BF5">
        <w:rPr>
          <w:rFonts w:eastAsia="SchoolBookSanPin"/>
          <w:bCs/>
          <w:i/>
          <w:position w:val="1"/>
          <w:lang w:val="ru-RU" w:eastAsia="en-US" w:bidi="ar-SA"/>
        </w:rPr>
        <w:t xml:space="preserve">Предметные результаты </w:t>
      </w:r>
      <w:r w:rsidRPr="00397BF5">
        <w:rPr>
          <w:rFonts w:eastAsia="SchoolBookSanPin"/>
          <w:i/>
          <w:position w:val="1"/>
          <w:lang w:val="ru-RU" w:eastAsia="en-US" w:bidi="ar-SA"/>
        </w:rPr>
        <w:t xml:space="preserve">изучения </w:t>
      </w:r>
      <w:r w:rsidRPr="00397BF5" w:rsidR="005848A4">
        <w:rPr>
          <w:rFonts w:eastAsia="SchoolBookSanPin"/>
          <w:i/>
          <w:position w:val="1"/>
          <w:lang w:val="ru-RU" w:eastAsia="en-US" w:bidi="ar-SA"/>
        </w:rPr>
        <w:t>учебного предмета «История»</w:t>
      </w:r>
      <w:r w:rsidRPr="00397BF5">
        <w:rPr>
          <w:rFonts w:eastAsia="SchoolBookSanPin"/>
          <w:i/>
          <w:position w:val="1"/>
          <w:lang w:val="ru-RU" w:eastAsia="en-US" w:bidi="ar-SA"/>
        </w:rPr>
        <w:t xml:space="preserve"> включают: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1) целостные представления об историческом пути человечества, разных народов и государств; о преемственности исторических эпох; о месте и роли России </w:t>
        <w:br/>
        <w:t>в мировой истории;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2) базовые знания об основных этапах и ключевых событиях отечественной </w:t>
        <w:br/>
        <w:t>и всемирной истории;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3) способность применять понятийный аппарат исторического знания </w:t>
        <w:br/>
        <w:t xml:space="preserve">и приемы исторического анализа для раскрытия сущности и значения событий </w:t>
        <w:br/>
        <w:t>и явлений прошлого и современности;</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4) умение работать с основными видами современных источников исторической информации (учебник, научно-популярная литература, ресурсы </w:t>
      </w:r>
      <w:r w:rsidRPr="008937B5">
        <w:rPr>
          <w:rFonts w:eastAsia="SchoolBookSanPin"/>
          <w:lang w:val="ru-RU" w:eastAsia="en-US" w:bidi="ar-SA"/>
        </w:rPr>
        <w:t>информационно-телекоммуникационной сети «Интернет»</w:t>
      </w:r>
      <w:r w:rsidRPr="008937B5">
        <w:rPr>
          <w:rFonts w:eastAsia="SchoolBookSanPin"/>
          <w:position w:val="1"/>
          <w:lang w:val="ru-RU" w:eastAsia="en-US" w:bidi="ar-SA"/>
        </w:rPr>
        <w:t xml:space="preserve"> </w:t>
      </w:r>
      <w:r w:rsidRPr="008937B5" w:rsidR="005848A4">
        <w:rPr>
          <w:rFonts w:eastAsia="SchoolBookSanPin"/>
          <w:position w:val="1"/>
          <w:lang w:val="ru-RU" w:eastAsia="en-US" w:bidi="ar-SA"/>
        </w:rPr>
        <w:t xml:space="preserve">и </w:t>
      </w:r>
      <w:r w:rsidRPr="008937B5">
        <w:rPr>
          <w:rFonts w:eastAsia="SchoolBookSanPin"/>
          <w:position w:val="1"/>
          <w:lang w:val="ru-RU" w:eastAsia="en-US" w:bidi="ar-SA"/>
        </w:rPr>
        <w:t xml:space="preserve">другие), оценивая </w:t>
        <w:br/>
        <w:t xml:space="preserve">их информационные особенности и достоверность с применением метапредметного подхода;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6) способность представлять описание (устное или письменное) событий, явлений, процессов истории родного края, истории России и мировой истории </w:t>
        <w:br/>
        <w:t>и их участников, основанное на знании исторических фактов, дат, понятий;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7) владение при</w:t>
      </w:r>
      <w:r w:rsidRPr="008937B5" w:rsidR="005848A4">
        <w:rPr>
          <w:rFonts w:eastAsia="SchoolBookSanPin"/>
          <w:position w:val="1"/>
          <w:lang w:val="ru-RU" w:eastAsia="en-US" w:bidi="ar-SA"/>
        </w:rPr>
        <w:t>ё</w:t>
      </w:r>
      <w:r w:rsidRPr="008937B5">
        <w:rPr>
          <w:rFonts w:eastAsia="SchoolBookSanPin"/>
          <w:position w:val="1"/>
          <w:lang w:val="ru-RU" w:eastAsia="en-US" w:bidi="ar-SA"/>
        </w:rPr>
        <w:t>мами оценки значения исторических событий и деятельности исторических личностей в отечественной и всемирной истории;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w:t>
      </w:r>
      <w:r w:rsidRPr="008937B5">
        <w:rPr>
          <w:rFonts w:eastAsia="SchoolBookSanPin"/>
          <w:lang w:val="ru-RU" w:eastAsia="en-US" w:bidi="ar-SA"/>
        </w:rPr>
        <w:t>национальной и религиозной принадлежности на основе ценностей современного российского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9) осознание необходимости сохранения исторических и культурных памятников своей страны и мира;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10) умение устанавливать взаимосвязи событий, явлений, процессов прошлого </w:t>
        <w:br/>
        <w:t xml:space="preserve">с важнейшими событиями ХХ ‒ начала </w:t>
      </w:r>
      <w:r w:rsidRPr="008937B5">
        <w:rPr>
          <w:rFonts w:eastAsia="SchoolBookSanPin"/>
          <w:lang w:val="en-US" w:eastAsia="en-US" w:bidi="ar-SA"/>
        </w:rPr>
        <w:t>XXI</w:t>
      </w:r>
      <w:r w:rsidRPr="008937B5">
        <w:rPr>
          <w:rFonts w:eastAsia="SchoolBookSanPin"/>
          <w:lang w:val="ru-RU" w:eastAsia="en-US" w:bidi="ar-SA"/>
        </w:rPr>
        <w:t xml:space="preserve"> в.</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 xml:space="preserve">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Pr="008937B5">
        <w:rPr>
          <w:rFonts w:eastAsia="SchoolBookSanPin"/>
          <w:lang w:val="en-US" w:eastAsia="en-US" w:bidi="ar-SA"/>
        </w:rPr>
        <w:t>XX</w:t>
      </w:r>
      <w:r w:rsidRPr="008937B5">
        <w:rPr>
          <w:rFonts w:eastAsia="SchoolBookSanPin"/>
          <w:lang w:val="ru-RU" w:eastAsia="en-US" w:bidi="ar-SA"/>
        </w:rPr>
        <w:t>‒</w:t>
      </w:r>
      <w:r w:rsidRPr="008937B5">
        <w:rPr>
          <w:rFonts w:eastAsia="SchoolBookSanPin"/>
          <w:lang w:val="en-US" w:eastAsia="en-US" w:bidi="ar-SA"/>
        </w:rPr>
        <w:t>XXI</w:t>
      </w:r>
      <w:r w:rsidRPr="008937B5">
        <w:rPr>
          <w:rFonts w:eastAsia="SchoolBookSanPin"/>
          <w:lang w:val="ru-RU" w:eastAsia="en-US" w:bidi="ar-SA"/>
        </w:rPr>
        <w:t xml:space="preserve">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1) Знание хронологии, работа с хронологией: указывать хронологические рамки и периоды ключевых процессов, даты важнейших событий отечественной </w:t>
        <w:br/>
        <w:t xml:space="preserve">и всеобщей истории, соотносить год с веком, устанавливать последовательность </w:t>
        <w:br/>
        <w:t>и длительность исторических событий.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3) Работа с исторической картой (картами, размещенными в учебниках, атласах, на электронных носителях и других): читать историческую карту с опорой </w:t>
        <w:br/>
        <w:t>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w:t>
        <w:br/>
        <w:t>об информационной (художественной) ценности источника.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5) Описание (реконструкция): рассказывать (устно или письменно) </w:t>
        <w:br/>
        <w:t>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w:t>
        <w:br/>
        <w:t>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7) Работа с версиями, оценками: приводить оценки исторических событий </w:t>
        <w:br/>
        <w:t xml:space="preserve">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w:t>
        <w:br/>
        <w:t>или самостоятельно составленному плану).</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w:t>
        <w:br/>
        <w:t>в школе и внешкольной жизни, как основу диалога в поликультурной среде, способствовать сохранению памятников истории и культуры.</w:t>
      </w:r>
    </w:p>
    <w:p w:rsidR="00134744" w:rsidRPr="008937B5" w:rsidP="003264A2">
      <w:pPr>
        <w:widowControl w:val="0"/>
        <w:spacing w:after="0" w:line="240" w:lineRule="auto"/>
        <w:ind w:firstLine="709"/>
        <w:jc w:val="both"/>
        <w:rPr>
          <w:rFonts w:eastAsia="OfficinaSansBoldITC"/>
          <w:b/>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OfficinaSansBoldITC"/>
          <w:lang w:val="ru-RU" w:eastAsia="en-US" w:bidi="ar-SA"/>
        </w:rPr>
        <w:t xml:space="preserve">Предметные результаты изучения истории </w:t>
      </w:r>
      <w:r w:rsidRPr="008937B5">
        <w:rPr>
          <w:rFonts w:eastAsia="SchoolBookSanPin"/>
          <w:lang w:val="ru-RU" w:eastAsia="en-US" w:bidi="ar-SA"/>
        </w:rPr>
        <w:t xml:space="preserve">в </w:t>
      </w:r>
      <w:r w:rsidRPr="008937B5">
        <w:rPr>
          <w:rFonts w:eastAsia="SchoolBookSanPin"/>
          <w:bCs/>
          <w:lang w:val="ru-RU" w:eastAsia="en-US" w:bidi="ar-SA"/>
        </w:rPr>
        <w:t xml:space="preserve">5-9 классах </w:t>
      </w:r>
      <w:r w:rsidRPr="008937B5">
        <w:rPr>
          <w:rFonts w:eastAsia="SchoolBookSanPin"/>
          <w:position w:val="1"/>
          <w:lang w:val="ru-RU" w:eastAsia="en-US" w:bidi="ar-SA"/>
        </w:rPr>
        <w:t xml:space="preserve">представлены </w:t>
        <w:br/>
        <w:t xml:space="preserve">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 </w:t>
      </w:r>
    </w:p>
    <w:p w:rsidR="00134744" w:rsidRPr="008937B5" w:rsidP="003264A2">
      <w:pPr>
        <w:widowControl w:val="0"/>
        <w:spacing w:after="0" w:line="240" w:lineRule="auto"/>
        <w:ind w:firstLine="709"/>
        <w:jc w:val="both"/>
        <w:rPr>
          <w:rFonts w:eastAsia="SchoolBookSanPin"/>
          <w:bCs/>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8.</w:t>
      </w:r>
      <w:r w:rsidRPr="008937B5">
        <w:rPr>
          <w:rFonts w:eastAsia="SchoolBookSanPin"/>
          <w:lang w:val="ru-RU" w:eastAsia="en-US" w:bidi="ar-SA"/>
        </w:rPr>
        <w:t>9. </w:t>
      </w:r>
      <w:r w:rsidRPr="00397BF5">
        <w:rPr>
          <w:rFonts w:eastAsia="OfficinaSansBoldITC"/>
          <w:b/>
          <w:lang w:val="ru-RU" w:eastAsia="en-US" w:bidi="ar-SA"/>
        </w:rPr>
        <w:t xml:space="preserve">Предметные результаты изучения истории </w:t>
      </w:r>
      <w:r w:rsidRPr="00397BF5">
        <w:rPr>
          <w:rFonts w:eastAsia="SchoolBookSanPin"/>
          <w:b/>
          <w:lang w:val="ru-RU" w:eastAsia="en-US" w:bidi="ar-SA"/>
        </w:rPr>
        <w:t xml:space="preserve">в </w:t>
      </w:r>
      <w:r w:rsidRPr="00397BF5">
        <w:rPr>
          <w:rFonts w:eastAsia="SchoolBookSanPin"/>
          <w:b/>
          <w:bCs/>
          <w:lang w:val="ru-RU" w:eastAsia="en-US" w:bidi="ar-SA"/>
        </w:rPr>
        <w:t>5 классе.</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8.</w:t>
      </w:r>
      <w:r w:rsidRPr="008937B5">
        <w:rPr>
          <w:rFonts w:eastAsia="SchoolBookSanPin"/>
          <w:lang w:val="ru-RU" w:eastAsia="en-US" w:bidi="ar-SA"/>
        </w:rPr>
        <w:t>9.1. Знание хронологии, работа с хронологией: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объяснять смысл основных хронологических понятий (век, тысячелетие, </w:t>
        <w:br/>
        <w:t>до нашей эры, наша эра);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называть даты важнейших событий истории Древнего мира, по дате устанавливать принадлежность события к веку, тысячелетию;</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определять длительность и последовательность событий, периодов истории Древнего мира, вести сч</w:t>
      </w:r>
      <w:r w:rsidRPr="008937B5" w:rsidR="005848A4">
        <w:rPr>
          <w:rFonts w:eastAsia="SchoolBookSanPin"/>
          <w:position w:val="1"/>
          <w:lang w:val="ru-RU" w:eastAsia="en-US" w:bidi="ar-SA"/>
        </w:rPr>
        <w:t>ё</w:t>
      </w:r>
      <w:r w:rsidRPr="008937B5">
        <w:rPr>
          <w:rFonts w:eastAsia="SchoolBookSanPin"/>
          <w:position w:val="1"/>
          <w:lang w:val="ru-RU" w:eastAsia="en-US" w:bidi="ar-SA"/>
        </w:rPr>
        <w:t>т лет до нашей эры и нашей эры.</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8.</w:t>
      </w:r>
      <w:r w:rsidRPr="008937B5">
        <w:rPr>
          <w:rFonts w:eastAsia="SchoolBookSanPin"/>
          <w:lang w:val="ru-RU" w:eastAsia="en-US" w:bidi="ar-SA"/>
        </w:rPr>
        <w:t>9.2. </w:t>
      </w:r>
      <w:r w:rsidRPr="008937B5">
        <w:rPr>
          <w:rFonts w:eastAsia="SchoolBookSanPin"/>
          <w:position w:val="1"/>
          <w:lang w:val="ru-RU" w:eastAsia="en-US" w:bidi="ar-SA"/>
        </w:rPr>
        <w:t>Знание исторических фактов, работа с фактами: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указывать (называть) место, обстоятельства, участников, результаты важнейших событий истории Древнего мира;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группировать, систематизировать факты по заданному признаку.</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8.</w:t>
      </w:r>
      <w:r w:rsidRPr="008937B5">
        <w:rPr>
          <w:rFonts w:eastAsia="SchoolBookSanPin"/>
          <w:lang w:val="ru-RU" w:eastAsia="en-US" w:bidi="ar-SA"/>
        </w:rPr>
        <w:t>9.3. </w:t>
      </w:r>
      <w:r w:rsidRPr="008937B5">
        <w:rPr>
          <w:rFonts w:eastAsia="SchoolBookSanPin"/>
          <w:position w:val="1"/>
          <w:lang w:val="ru-RU" w:eastAsia="en-US" w:bidi="ar-SA"/>
        </w:rPr>
        <w:t>Работа с исторической картой: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устанавливать на основе картографических сведений связь между условиями среды обитания людей и их занятиями.</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9.4. </w:t>
      </w:r>
      <w:r w:rsidRPr="008937B5">
        <w:rPr>
          <w:rFonts w:eastAsia="SchoolBookSanPin"/>
          <w:position w:val="1"/>
          <w:lang w:val="ru-RU" w:eastAsia="en-US" w:bidi="ar-SA"/>
        </w:rPr>
        <w:t>Работа с историческими источниками: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памятники культуры изучаемой эпохи и источники</w:t>
      </w:r>
      <w:r w:rsidRPr="008937B5">
        <w:rPr>
          <w:rFonts w:eastAsia="SchoolBookSanPin"/>
          <w:lang w:val="ru-RU" w:eastAsia="en-US" w:bidi="ar-SA"/>
        </w:rPr>
        <w:t xml:space="preserve">, созданные </w:t>
        <w:br/>
        <w:t>в последующие эпохи, приводить примеры;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9.5. </w:t>
      </w:r>
      <w:r w:rsidRPr="008937B5">
        <w:rPr>
          <w:rFonts w:eastAsia="SchoolBookSanPin"/>
          <w:position w:val="1"/>
          <w:lang w:val="ru-RU" w:eastAsia="en-US" w:bidi="ar-SA"/>
        </w:rPr>
        <w:t>Историческое описание (реконструкция):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характеризовать условия жизни людей в древности;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рассказывать о значительных событиях древней истории, их участниках;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рассказывать об исторических личностях Древнего мира</w:t>
      </w:r>
      <w:r w:rsidRPr="008937B5">
        <w:rPr>
          <w:rFonts w:eastAsia="SchoolBookSanPin"/>
          <w:lang w:val="ru-RU" w:eastAsia="en-US" w:bidi="ar-SA"/>
        </w:rPr>
        <w:t xml:space="preserve"> (</w:t>
      </w:r>
      <w:r w:rsidRPr="008937B5">
        <w:rPr>
          <w:rFonts w:eastAsia="SchoolBookSanPin"/>
          <w:position w:val="1"/>
          <w:lang w:val="ru-RU" w:eastAsia="en-US" w:bidi="ar-SA"/>
        </w:rPr>
        <w:t>ключевых моментах их биографии, роли в исторических событиях);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давать краткое описание памятников культуры эпохи первобытности </w:t>
        <w:br/>
        <w:t>и древнейших цивилизаций.</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9.6. </w:t>
      </w:r>
      <w:r w:rsidRPr="008937B5">
        <w:rPr>
          <w:rFonts w:eastAsia="SchoolBookSanPin"/>
          <w:position w:val="1"/>
          <w:lang w:val="ru-RU" w:eastAsia="en-US" w:bidi="ar-SA"/>
        </w:rPr>
        <w:t>Анализ, объяснение исторических событий, явлений: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раскрывать существенные черты государственного устройства древних обществ, положения основных групп населения, религиозных верований людей </w:t>
        <w:br/>
        <w:t>в древности;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сравнивать исторические явления, определять их общие черты;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иллюстрировать общие явления, черты конкретными примерами;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объяснять причины и следствия важнейших событий древней истории.</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9.7. </w:t>
      </w:r>
      <w:r w:rsidRPr="008937B5">
        <w:rPr>
          <w:rFonts w:eastAsia="SchoolBookSanPin"/>
          <w:position w:val="1"/>
          <w:lang w:val="ru-RU" w:eastAsia="en-US" w:bidi="ar-SA"/>
        </w:rPr>
        <w:t>Рассмотрение исторических версий и оценок, определение своего отношения к наиболее значимым событиям и личностям прошлого: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излагать оценки наиболее значительных событий и личностей древней истории, приводимые в учебной литературе;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высказывать на уровне эмоциональных оценок отношение к поступкам людей прошлого, к памятникам культуры.</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9.8. </w:t>
      </w:r>
      <w:r w:rsidRPr="008937B5">
        <w:rPr>
          <w:rFonts w:eastAsia="SchoolBookSanPin"/>
          <w:position w:val="1"/>
          <w:lang w:val="ru-RU" w:eastAsia="en-US" w:bidi="ar-SA"/>
        </w:rPr>
        <w:t>Применение исторических знаний: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раскрывать значение памятников древней истории и культуры, необходимость сохранения их в современном мире;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выполнять учебные проекты по истории Первобытности и Древнего мира </w:t>
        <w:br/>
        <w:t>(в том числе с привлечением регионального материала), оформлять полученные результаты в форме сообщения, альбома, презентации.</w:t>
      </w:r>
    </w:p>
    <w:p w:rsidR="00134744" w:rsidRPr="008937B5" w:rsidP="003264A2">
      <w:pPr>
        <w:widowControl w:val="0"/>
        <w:spacing w:after="0" w:line="240" w:lineRule="auto"/>
        <w:ind w:firstLine="709"/>
        <w:jc w:val="both"/>
        <w:rPr>
          <w:rFonts w:eastAsia="SchoolBookSanPin"/>
          <w:bCs/>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8.</w:t>
      </w:r>
      <w:r w:rsidRPr="008937B5">
        <w:rPr>
          <w:rFonts w:eastAsia="SchoolBookSanPin"/>
          <w:lang w:val="ru-RU" w:eastAsia="en-US" w:bidi="ar-SA"/>
        </w:rPr>
        <w:t>10. </w:t>
      </w:r>
      <w:r w:rsidRPr="00397BF5">
        <w:rPr>
          <w:rFonts w:eastAsia="OfficinaSansBoldITC"/>
          <w:b/>
          <w:lang w:val="ru-RU" w:eastAsia="en-US" w:bidi="ar-SA"/>
        </w:rPr>
        <w:t xml:space="preserve">Предметные результаты изучения истории </w:t>
      </w:r>
      <w:r w:rsidRPr="00397BF5">
        <w:rPr>
          <w:rFonts w:eastAsia="SchoolBookSanPin"/>
          <w:b/>
          <w:lang w:val="ru-RU" w:eastAsia="en-US" w:bidi="ar-SA"/>
        </w:rPr>
        <w:t xml:space="preserve">в </w:t>
      </w:r>
      <w:r w:rsidRPr="00397BF5">
        <w:rPr>
          <w:rFonts w:eastAsia="SchoolBookSanPin"/>
          <w:b/>
          <w:bCs/>
          <w:lang w:val="ru-RU" w:eastAsia="en-US" w:bidi="ar-SA"/>
        </w:rPr>
        <w:t>6 классе.</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8.</w:t>
      </w:r>
      <w:r w:rsidRPr="008937B5">
        <w:rPr>
          <w:rFonts w:eastAsia="SchoolBookSanPin"/>
          <w:lang w:val="ru-RU" w:eastAsia="en-US" w:bidi="ar-SA"/>
        </w:rPr>
        <w:t>10.1. Знание хронологии, работа с хронологией:</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называть даты важнейших событий Средневековья, определять </w:t>
        <w:br/>
        <w:t>их принадлежность к веку, историческому периоду;</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называть этапы отечественной и всеобщей истории Средних веков, </w:t>
        <w:br/>
        <w:t>их хронологические рамки (периоды Средневековья, этапы становления и развития Русского государства);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устанавливать длительность и синхронность событий истории Руси </w:t>
        <w:br/>
        <w:t>и всеобщей истории.</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10.2. Знание исторических фактов, работа с фактами: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указывать (называть) место, обстоятельства, участников, результаты важнейших событий отечественной и всеобщей истории эпохи Средневековья;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группировать, систематизировать факты по заданному признаку (составление систематических таблиц).</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10.3. </w:t>
      </w:r>
      <w:r w:rsidRPr="008937B5">
        <w:rPr>
          <w:rFonts w:eastAsia="SchoolBookSanPin"/>
          <w:position w:val="1"/>
          <w:lang w:val="ru-RU" w:eastAsia="en-US" w:bidi="ar-SA"/>
        </w:rPr>
        <w:t>Работа с исторической картой: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находить и показывать на карте исторические объекты, используя легенду карты; давать словесное описание их местоположения;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извлекать из карты информацию о территории, экономических и культурных центрах Руси и других государств в</w:t>
      </w:r>
      <w:r w:rsidRPr="008937B5">
        <w:rPr>
          <w:rFonts w:eastAsia="SchoolBookSanPin"/>
          <w:lang w:val="ru-RU" w:eastAsia="en-US" w:bidi="ar-SA"/>
        </w:rPr>
        <w:t xml:space="preserve"> </w:t>
      </w:r>
      <w:r w:rsidRPr="008937B5">
        <w:rPr>
          <w:rFonts w:eastAsia="SchoolBookSanPin"/>
          <w:position w:val="1"/>
          <w:lang w:val="ru-RU" w:eastAsia="en-US" w:bidi="ar-SA"/>
        </w:rPr>
        <w:t>Средние века, о направлениях крупнейших передвижений людей ‒ походов, завоеваний, колонизаций, о ключевых событиях средневековой истории.</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10.4. </w:t>
      </w:r>
      <w:r w:rsidRPr="008937B5">
        <w:rPr>
          <w:rFonts w:eastAsia="SchoolBookSanPin"/>
          <w:position w:val="1"/>
          <w:lang w:val="ru-RU" w:eastAsia="en-US" w:bidi="ar-SA"/>
        </w:rPr>
        <w:t>Работа с историческими источниками: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характеризовать авторство, время, место создания источника;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находить в визуальном источнике и вещественном памятнике ключевые символы, образы;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характеризовать позицию автора письменного и визуального исторического источника.</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10.5. </w:t>
      </w:r>
      <w:r w:rsidRPr="008937B5">
        <w:rPr>
          <w:rFonts w:eastAsia="SchoolBookSanPin"/>
          <w:position w:val="1"/>
          <w:lang w:val="ru-RU" w:eastAsia="en-US" w:bidi="ar-SA"/>
        </w:rPr>
        <w:t>Историческое описание (реконструкция):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рассказывать о ключевых событиях отечественной и всеобщей истории </w:t>
        <w:br/>
        <w:t>в эпоху Средневековья, их участниках;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составлять краткую характеристику (исторический портрет)</w:t>
      </w:r>
      <w:r w:rsidRPr="008937B5" w:rsidR="005848A4">
        <w:rPr>
          <w:rFonts w:eastAsia="SchoolBookSanPin"/>
          <w:position w:val="1"/>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рассказывать об образе жизни различных групп населения в средневековых обществах на Руси и в других странах;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представлять описание памятников материальной и художественной культуры изучаемой эпохи.</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10.6. Анализ, объяснение исторических событий, явлений: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раскрывать существенные черты экономических и социальных отношений </w:t>
        <w:br/>
        <w:t>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объяснять причины и следствия важнейших событий отечественной </w:t>
        <w:br/>
        <w:t>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3F4DDF" w:rsidRPr="008937B5" w:rsidP="003264A2">
      <w:pPr>
        <w:widowControl w:val="0"/>
        <w:spacing w:after="0" w:line="240" w:lineRule="auto"/>
        <w:ind w:firstLine="709"/>
        <w:jc w:val="both"/>
        <w:rPr>
          <w:rFonts w:eastAsia="SchoolBookSanPin"/>
          <w:position w:val="1"/>
          <w:lang w:val="ru-RU" w:eastAsia="en-US" w:bidi="ar-SA"/>
        </w:rPr>
      </w:pPr>
      <w:r w:rsidRPr="008937B5" w:rsidR="00134744">
        <w:rPr>
          <w:rFonts w:eastAsia="SchoolBookSanPin"/>
          <w:position w:val="1"/>
          <w:lang w:val="ru-RU" w:eastAsia="en-US" w:bidi="ar-SA"/>
        </w:rPr>
        <w:t>проводить синхронизацию и сопоставление однотипных событий и процессов отечественной и всеобщей истории</w:t>
      </w:r>
      <w:r w:rsidRPr="008937B5" w:rsidR="00134744">
        <w:rPr>
          <w:rFonts w:eastAsia="SchoolBookSanPin"/>
          <w:lang w:val="ru-RU" w:eastAsia="en-US" w:bidi="ar-SA"/>
        </w:rPr>
        <w:t xml:space="preserve"> (</w:t>
      </w:r>
      <w:r w:rsidRPr="008937B5" w:rsidR="00134744">
        <w:rPr>
          <w:rFonts w:eastAsia="SchoolBookSanPin"/>
          <w:position w:val="1"/>
          <w:lang w:val="ru-RU" w:eastAsia="en-US" w:bidi="ar-SA"/>
        </w:rPr>
        <w:t>по предложенному плану), выделять черты сходства и различия.</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10.7. </w:t>
      </w:r>
      <w:r w:rsidRPr="008937B5">
        <w:rPr>
          <w:rFonts w:eastAsia="SchoolBookSanPin"/>
          <w:position w:val="1"/>
          <w:lang w:val="ru-RU" w:eastAsia="en-US" w:bidi="ar-SA"/>
        </w:rPr>
        <w:t>Рассмотрение исторических версий и оценок, определение своего отношения к наиболее значимым событиям и личностям прошлого: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излагать оценки событий и личностей эпохи Средневековья, приводимые </w:t>
        <w:br/>
        <w:t>в учебной и научно-популярной литературе, объяснять, на каких фактах они основаны;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10.8. </w:t>
      </w:r>
      <w:r w:rsidRPr="008937B5">
        <w:rPr>
          <w:rFonts w:eastAsia="SchoolBookSanPin"/>
          <w:position w:val="1"/>
          <w:lang w:val="ru-RU" w:eastAsia="en-US" w:bidi="ar-SA"/>
        </w:rPr>
        <w:t>Применение исторических знаний: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выполнять учебные проекты по истории Средних веков (в том числе </w:t>
        <w:br/>
        <w:t>на региональном материале).</w:t>
      </w:r>
    </w:p>
    <w:p w:rsidR="00134744" w:rsidRPr="008937B5" w:rsidP="003264A2">
      <w:pPr>
        <w:widowControl w:val="0"/>
        <w:spacing w:after="0" w:line="240" w:lineRule="auto"/>
        <w:ind w:firstLine="709"/>
        <w:jc w:val="both"/>
        <w:rPr>
          <w:rFonts w:eastAsia="SchoolBookSanPin"/>
          <w:bCs/>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8.</w:t>
      </w:r>
      <w:r w:rsidRPr="008937B5">
        <w:rPr>
          <w:rFonts w:eastAsia="SchoolBookSanPin"/>
          <w:lang w:val="ru-RU" w:eastAsia="en-US" w:bidi="ar-SA"/>
        </w:rPr>
        <w:t>11. </w:t>
      </w:r>
      <w:r w:rsidRPr="00397BF5">
        <w:rPr>
          <w:rFonts w:eastAsia="OfficinaSansBoldITC"/>
          <w:b/>
          <w:lang w:val="ru-RU" w:eastAsia="en-US" w:bidi="ar-SA"/>
        </w:rPr>
        <w:t xml:space="preserve">Предметные результаты изучения истории </w:t>
      </w:r>
      <w:r w:rsidRPr="00397BF5">
        <w:rPr>
          <w:rFonts w:eastAsia="SchoolBookSanPin"/>
          <w:b/>
          <w:lang w:val="ru-RU" w:eastAsia="en-US" w:bidi="ar-SA"/>
        </w:rPr>
        <w:t xml:space="preserve">в </w:t>
      </w:r>
      <w:r w:rsidRPr="00397BF5">
        <w:rPr>
          <w:rFonts w:eastAsia="SchoolBookSanPin"/>
          <w:b/>
          <w:bCs/>
          <w:lang w:val="ru-RU" w:eastAsia="en-US" w:bidi="ar-SA"/>
        </w:rPr>
        <w:t>7 классе.</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8.</w:t>
      </w:r>
      <w:r w:rsidRPr="008937B5">
        <w:rPr>
          <w:rFonts w:eastAsia="SchoolBookSanPin"/>
          <w:lang w:val="ru-RU" w:eastAsia="en-US" w:bidi="ar-SA"/>
        </w:rPr>
        <w:t>11.1.  Знание хронологии, работа с хронологией:</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называть этапы отечественной и всеобщей истории Нового времени, </w:t>
        <w:br/>
        <w:t>их хронологические рамки;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локализовать во времени ключевые события отечественной и всеобщей истории </w:t>
      </w:r>
      <w:r w:rsidRPr="008937B5">
        <w:rPr>
          <w:rFonts w:eastAsia="SchoolBookSanPin"/>
          <w:lang w:val="en-US" w:eastAsia="en-US" w:bidi="ar-SA"/>
        </w:rPr>
        <w:t>XVI</w:t>
      </w:r>
      <w:r w:rsidRPr="008937B5">
        <w:rPr>
          <w:rFonts w:eastAsia="SchoolBookSanPin"/>
          <w:lang w:val="ru-RU" w:eastAsia="en-US" w:bidi="ar-SA"/>
        </w:rPr>
        <w:t>‒</w:t>
      </w:r>
      <w:r w:rsidRPr="008937B5">
        <w:rPr>
          <w:rFonts w:eastAsia="SchoolBookSanPin"/>
          <w:lang w:val="en-US" w:eastAsia="en-US" w:bidi="ar-SA"/>
        </w:rPr>
        <w:t>XVII</w:t>
      </w:r>
      <w:r w:rsidRPr="008937B5">
        <w:rPr>
          <w:rFonts w:eastAsia="SchoolBookSanPin"/>
          <w:lang w:val="ru-RU" w:eastAsia="en-US" w:bidi="ar-SA"/>
        </w:rPr>
        <w:t xml:space="preserve"> вв., определять их принадлежность к части века (половина, треть, четверть);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устанавливать синхронность событий отечественной и всеобщей истории </w:t>
      </w:r>
      <w:r w:rsidRPr="008937B5">
        <w:rPr>
          <w:rFonts w:eastAsia="SchoolBookSanPin"/>
          <w:lang w:val="en-US" w:eastAsia="en-US" w:bidi="ar-SA"/>
        </w:rPr>
        <w:t>XVI</w:t>
      </w:r>
      <w:r w:rsidRPr="008937B5">
        <w:rPr>
          <w:rFonts w:eastAsia="SchoolBookSanPin"/>
          <w:lang w:val="ru-RU" w:eastAsia="en-US" w:bidi="ar-SA"/>
        </w:rPr>
        <w:t>‒</w:t>
      </w:r>
      <w:r w:rsidRPr="008937B5">
        <w:rPr>
          <w:rFonts w:eastAsia="SchoolBookSanPin"/>
          <w:lang w:val="en-US" w:eastAsia="en-US" w:bidi="ar-SA"/>
        </w:rPr>
        <w:t>XVII</w:t>
      </w:r>
      <w:r w:rsidRPr="008937B5">
        <w:rPr>
          <w:rFonts w:eastAsia="SchoolBookSanPin"/>
          <w:lang w:val="ru-RU" w:eastAsia="en-US" w:bidi="ar-SA"/>
        </w:rPr>
        <w:t xml:space="preserve"> вв.</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8.</w:t>
      </w:r>
      <w:r w:rsidRPr="008937B5">
        <w:rPr>
          <w:rFonts w:eastAsia="SchoolBookSanPin"/>
          <w:lang w:val="ru-RU" w:eastAsia="en-US" w:bidi="ar-SA"/>
        </w:rPr>
        <w:t xml:space="preserve">11.2.  </w:t>
      </w:r>
      <w:r w:rsidRPr="008937B5">
        <w:rPr>
          <w:rFonts w:eastAsia="SchoolBookSanPin"/>
          <w:position w:val="1"/>
          <w:lang w:val="ru-RU" w:eastAsia="en-US" w:bidi="ar-SA"/>
        </w:rPr>
        <w:t>Знание исторических фактов, работа с фактами: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указывать (называть) место, обстоятельства, участников, результаты важнейших событий отечественной и всеобщей истории </w:t>
      </w:r>
      <w:r w:rsidRPr="008937B5">
        <w:rPr>
          <w:rFonts w:eastAsia="SchoolBookSanPin"/>
          <w:position w:val="1"/>
          <w:lang w:val="en-US" w:eastAsia="en-US" w:bidi="ar-SA"/>
        </w:rPr>
        <w:t>XVI</w:t>
      </w:r>
      <w:r w:rsidRPr="008937B5">
        <w:rPr>
          <w:rFonts w:eastAsia="SchoolBookSanPin"/>
          <w:position w:val="1"/>
          <w:lang w:val="ru-RU" w:eastAsia="en-US" w:bidi="ar-SA"/>
        </w:rPr>
        <w:t>‒</w:t>
      </w:r>
      <w:r w:rsidRPr="008937B5">
        <w:rPr>
          <w:rFonts w:eastAsia="SchoolBookSanPin"/>
          <w:position w:val="1"/>
          <w:lang w:val="en-US" w:eastAsia="en-US" w:bidi="ar-SA"/>
        </w:rPr>
        <w:t>XVII</w:t>
      </w:r>
      <w:r w:rsidRPr="008937B5">
        <w:rPr>
          <w:rFonts w:eastAsia="SchoolBookSanPin"/>
          <w:position w:val="1"/>
          <w:lang w:val="ru-RU" w:eastAsia="en-US" w:bidi="ar-SA"/>
        </w:rPr>
        <w:t xml:space="preserve"> вв.;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8.</w:t>
      </w:r>
      <w:r w:rsidRPr="008937B5">
        <w:rPr>
          <w:rFonts w:eastAsia="SchoolBookSanPin"/>
          <w:lang w:val="ru-RU" w:eastAsia="en-US" w:bidi="ar-SA"/>
        </w:rPr>
        <w:t xml:space="preserve">11.3.  </w:t>
      </w:r>
      <w:r w:rsidRPr="008937B5">
        <w:rPr>
          <w:rFonts w:eastAsia="SchoolBookSanPin"/>
          <w:position w:val="1"/>
          <w:lang w:val="ru-RU" w:eastAsia="en-US" w:bidi="ar-SA"/>
        </w:rPr>
        <w:t>Работа с исторической картой: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8937B5">
        <w:rPr>
          <w:rFonts w:eastAsia="SchoolBookSanPin"/>
          <w:position w:val="1"/>
          <w:lang w:val="en-US" w:eastAsia="en-US" w:bidi="ar-SA"/>
        </w:rPr>
        <w:t>XVI</w:t>
      </w:r>
      <w:r w:rsidRPr="008937B5">
        <w:rPr>
          <w:rFonts w:eastAsia="SchoolBookSanPin"/>
          <w:position w:val="1"/>
          <w:lang w:val="ru-RU" w:eastAsia="en-US" w:bidi="ar-SA"/>
        </w:rPr>
        <w:t>‒</w:t>
      </w:r>
      <w:r w:rsidRPr="008937B5">
        <w:rPr>
          <w:rFonts w:eastAsia="SchoolBookSanPin"/>
          <w:position w:val="1"/>
          <w:lang w:val="en-US" w:eastAsia="en-US" w:bidi="ar-SA"/>
        </w:rPr>
        <w:t>XVII</w:t>
      </w:r>
      <w:r w:rsidRPr="008937B5">
        <w:rPr>
          <w:rFonts w:eastAsia="SchoolBookSanPin"/>
          <w:position w:val="1"/>
          <w:lang w:val="ru-RU" w:eastAsia="en-US" w:bidi="ar-SA"/>
        </w:rPr>
        <w:t xml:space="preserve"> вв.;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 xml:space="preserve">11.4.  </w:t>
      </w:r>
      <w:r w:rsidRPr="008937B5">
        <w:rPr>
          <w:rFonts w:eastAsia="SchoolBookSanPin"/>
          <w:position w:val="1"/>
          <w:lang w:val="ru-RU" w:eastAsia="en-US" w:bidi="ar-SA"/>
        </w:rPr>
        <w:t>Работа с историческими источниками: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виды письменных исторических источников (официальные, личные, литературные и другие);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характеризовать обстоятельства и цель создания источника, раскрывать </w:t>
        <w:br/>
        <w:t>его информационную ценность;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проводить поиск информации в тексте письменного источника, визуальных </w:t>
        <w:br/>
        <w:t>и вещественных памятниках эпохи;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сопоставлять и систематизировать информацию из нескольких однотипных источников.</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 xml:space="preserve">11.5.  </w:t>
      </w:r>
      <w:r w:rsidRPr="008937B5">
        <w:rPr>
          <w:rFonts w:eastAsia="SchoolBookSanPin"/>
          <w:position w:val="1"/>
          <w:lang w:val="ru-RU" w:eastAsia="en-US" w:bidi="ar-SA"/>
        </w:rPr>
        <w:t>Историческое описание (реконструкция):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рассказывать о ключевых событиях отечественной и всеобщей истории </w:t>
        <w:br/>
      </w:r>
      <w:r w:rsidRPr="008937B5">
        <w:rPr>
          <w:rFonts w:eastAsia="SchoolBookSanPin"/>
          <w:position w:val="1"/>
          <w:lang w:val="en-US" w:eastAsia="en-US" w:bidi="ar-SA"/>
        </w:rPr>
        <w:t>XVI</w:t>
      </w:r>
      <w:r w:rsidRPr="008937B5">
        <w:rPr>
          <w:rFonts w:eastAsia="SchoolBookSanPin"/>
          <w:position w:val="1"/>
          <w:lang w:val="ru-RU" w:eastAsia="en-US" w:bidi="ar-SA"/>
        </w:rPr>
        <w:t>‒</w:t>
      </w:r>
      <w:r w:rsidRPr="008937B5">
        <w:rPr>
          <w:rFonts w:eastAsia="SchoolBookSanPin"/>
          <w:position w:val="1"/>
          <w:lang w:val="en-US" w:eastAsia="en-US" w:bidi="ar-SA"/>
        </w:rPr>
        <w:t>XVII</w:t>
      </w:r>
      <w:r w:rsidRPr="008937B5">
        <w:rPr>
          <w:rFonts w:eastAsia="SchoolBookSanPin"/>
          <w:position w:val="1"/>
          <w:lang w:val="ru-RU" w:eastAsia="en-US" w:bidi="ar-SA"/>
        </w:rPr>
        <w:t xml:space="preserve"> вв., их участниках;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составлять краткую характеристику известных персоналий отечественной </w:t>
        <w:br/>
        <w:t xml:space="preserve">и всеобщей истории </w:t>
      </w:r>
      <w:r w:rsidRPr="008937B5">
        <w:rPr>
          <w:rFonts w:eastAsia="SchoolBookSanPin"/>
          <w:position w:val="1"/>
          <w:lang w:val="en-US" w:eastAsia="en-US" w:bidi="ar-SA"/>
        </w:rPr>
        <w:t>XVI</w:t>
      </w:r>
      <w:r w:rsidRPr="008937B5">
        <w:rPr>
          <w:rFonts w:eastAsia="SchoolBookSanPin"/>
          <w:position w:val="1"/>
          <w:lang w:val="ru-RU" w:eastAsia="en-US" w:bidi="ar-SA"/>
        </w:rPr>
        <w:t>‒</w:t>
      </w:r>
      <w:r w:rsidRPr="008937B5">
        <w:rPr>
          <w:rFonts w:eastAsia="SchoolBookSanPin"/>
          <w:position w:val="1"/>
          <w:lang w:val="en-US" w:eastAsia="en-US" w:bidi="ar-SA"/>
        </w:rPr>
        <w:t>XVI</w:t>
      </w:r>
      <w:r w:rsidRPr="008937B5">
        <w:rPr>
          <w:rFonts w:eastAsia="SchoolBookSanPin"/>
          <w:position w:val="1"/>
          <w:lang w:val="en-US" w:eastAsia="en-US" w:bidi="ar-SA"/>
        </w:rPr>
        <w:t>I</w:t>
      </w:r>
      <w:r w:rsidRPr="008937B5">
        <w:rPr>
          <w:rFonts w:eastAsia="SchoolBookSanPin"/>
          <w:position w:val="1"/>
          <w:lang w:val="ru-RU" w:eastAsia="en-US" w:bidi="ar-SA"/>
        </w:rPr>
        <w:t xml:space="preserve"> вв. (ключевые факты биографии, личные качества, деятельность);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рассказывать об образе жизни различных групп населения в России и других странах в раннее Новое время;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представлять описание памятников материальной и художественной культуры изучаемой эпохи.</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 xml:space="preserve">11.6.  </w:t>
      </w:r>
      <w:r w:rsidRPr="008937B5">
        <w:rPr>
          <w:rFonts w:eastAsia="SchoolBookSanPin"/>
          <w:position w:val="1"/>
          <w:lang w:val="ru-RU" w:eastAsia="en-US" w:bidi="ar-SA"/>
        </w:rPr>
        <w:t>Анализ, объяснение исторических событий, явлений: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раскрывать существенные черты экономического, социального </w:t>
        <w:br/>
        <w:t xml:space="preserve">и политического развития России и других стран в </w:t>
      </w:r>
      <w:r w:rsidRPr="008937B5">
        <w:rPr>
          <w:rFonts w:eastAsia="SchoolBookSanPin"/>
          <w:position w:val="1"/>
          <w:lang w:val="en-US" w:eastAsia="en-US" w:bidi="ar-SA"/>
        </w:rPr>
        <w:t>XVI</w:t>
      </w:r>
      <w:r w:rsidRPr="008937B5">
        <w:rPr>
          <w:rFonts w:eastAsia="SchoolBookSanPin"/>
          <w:position w:val="1"/>
          <w:lang w:val="ru-RU" w:eastAsia="en-US" w:bidi="ar-SA"/>
        </w:rPr>
        <w:t>‒</w:t>
      </w:r>
      <w:r w:rsidRPr="008937B5">
        <w:rPr>
          <w:rFonts w:eastAsia="SchoolBookSanPin"/>
          <w:position w:val="1"/>
          <w:lang w:val="en-US" w:eastAsia="en-US" w:bidi="ar-SA"/>
        </w:rPr>
        <w:t>XVII</w:t>
      </w:r>
      <w:r w:rsidRPr="008937B5">
        <w:rPr>
          <w:rFonts w:eastAsia="SchoolBookSanPin"/>
          <w:position w:val="1"/>
          <w:lang w:val="ru-RU" w:eastAsia="en-US" w:bidi="ar-SA"/>
        </w:rPr>
        <w:t xml:space="preserve"> вв., европейской реформации, новых веяний</w:t>
      </w:r>
      <w:r w:rsidRPr="008937B5">
        <w:rPr>
          <w:rFonts w:eastAsia="SchoolBookSanPin"/>
          <w:lang w:val="ru-RU" w:eastAsia="en-US" w:bidi="ar-SA"/>
        </w:rPr>
        <w:t xml:space="preserve"> в духовной жизни общества, культуре, революций </w:t>
      </w:r>
      <w:r w:rsidRPr="008937B5">
        <w:rPr>
          <w:rFonts w:eastAsia="SchoolBookSanPin"/>
          <w:position w:val="1"/>
          <w:lang w:val="en-US" w:eastAsia="en-US" w:bidi="ar-SA"/>
        </w:rPr>
        <w:t>XVI</w:t>
      </w:r>
      <w:r w:rsidRPr="008937B5">
        <w:rPr>
          <w:rFonts w:eastAsia="SchoolBookSanPin"/>
          <w:position w:val="1"/>
          <w:lang w:val="ru-RU" w:eastAsia="en-US" w:bidi="ar-SA"/>
        </w:rPr>
        <w:t>‒</w:t>
      </w:r>
      <w:r w:rsidRPr="008937B5">
        <w:rPr>
          <w:rFonts w:eastAsia="SchoolBookSanPin"/>
          <w:position w:val="1"/>
          <w:lang w:val="en-US" w:eastAsia="en-US" w:bidi="ar-SA"/>
        </w:rPr>
        <w:t>XVII</w:t>
      </w:r>
      <w:r w:rsidRPr="008937B5">
        <w:rPr>
          <w:rFonts w:eastAsia="SchoolBookSanPin"/>
          <w:position w:val="1"/>
          <w:lang w:val="ru-RU" w:eastAsia="en-US" w:bidi="ar-SA"/>
        </w:rPr>
        <w:t xml:space="preserve"> вв. в европейских странах;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объяснять причины и следствия важнейших событий отечественной </w:t>
        <w:br/>
        <w:t xml:space="preserve">и всеобщей истории </w:t>
      </w:r>
      <w:r w:rsidRPr="008937B5">
        <w:rPr>
          <w:rFonts w:eastAsia="SchoolBookSanPin"/>
          <w:position w:val="1"/>
          <w:lang w:val="en-US" w:eastAsia="en-US" w:bidi="ar-SA"/>
        </w:rPr>
        <w:t>XVI</w:t>
      </w:r>
      <w:r w:rsidRPr="008937B5">
        <w:rPr>
          <w:rFonts w:eastAsia="SchoolBookSanPin"/>
          <w:position w:val="1"/>
          <w:lang w:val="ru-RU" w:eastAsia="en-US" w:bidi="ar-SA"/>
        </w:rPr>
        <w:t>‒</w:t>
      </w:r>
      <w:r w:rsidRPr="008937B5">
        <w:rPr>
          <w:rFonts w:eastAsia="SchoolBookSanPin"/>
          <w:position w:val="1"/>
          <w:lang w:val="en-US" w:eastAsia="en-US" w:bidi="ar-SA"/>
        </w:rPr>
        <w:t>XVII</w:t>
      </w:r>
      <w:r w:rsidRPr="008937B5">
        <w:rPr>
          <w:rFonts w:eastAsia="SchoolBookSanPin"/>
          <w:position w:val="1"/>
          <w:lang w:val="ru-RU" w:eastAsia="en-US" w:bidi="ar-SA"/>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проводить сопоставление однотипных событий и процессов отечественной </w:t>
        <w:br/>
        <w:t xml:space="preserve">и всеобщей истории (раскрывать повторяющиеся черты исторических ситуаций, </w:t>
        <w:br/>
        <w:t>выделять черты сходства и различия).</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 xml:space="preserve">11.7.  </w:t>
      </w:r>
      <w:r w:rsidRPr="008937B5">
        <w:rPr>
          <w:rFonts w:eastAsia="SchoolBookSanPin"/>
          <w:position w:val="1"/>
          <w:lang w:val="ru-RU" w:eastAsia="en-US" w:bidi="ar-SA"/>
        </w:rPr>
        <w:t>Рассмотрение исторических версий и оценок, определение своего отношения к наиболее значимым событиям и личностям прошлого: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излагать альтернативные оценки событий и личностей отечественной </w:t>
        <w:br/>
        <w:t xml:space="preserve">и всеобщей истории </w:t>
      </w:r>
      <w:r w:rsidRPr="008937B5">
        <w:rPr>
          <w:rFonts w:eastAsia="SchoolBookSanPin"/>
          <w:position w:val="1"/>
          <w:lang w:val="en-US" w:eastAsia="en-US" w:bidi="ar-SA"/>
        </w:rPr>
        <w:t>XVI</w:t>
      </w:r>
      <w:r w:rsidRPr="008937B5">
        <w:rPr>
          <w:rFonts w:eastAsia="SchoolBookSanPin"/>
          <w:position w:val="1"/>
          <w:lang w:val="ru-RU" w:eastAsia="en-US" w:bidi="ar-SA"/>
        </w:rPr>
        <w:t>‒</w:t>
      </w:r>
      <w:r w:rsidRPr="008937B5">
        <w:rPr>
          <w:rFonts w:eastAsia="SchoolBookSanPin"/>
          <w:position w:val="1"/>
          <w:lang w:val="en-US" w:eastAsia="en-US" w:bidi="ar-SA"/>
        </w:rPr>
        <w:t>XVII</w:t>
      </w:r>
      <w:r w:rsidRPr="008937B5">
        <w:rPr>
          <w:rFonts w:eastAsia="SchoolBookSanPin"/>
          <w:position w:val="1"/>
          <w:lang w:val="ru-RU" w:eastAsia="en-US" w:bidi="ar-SA"/>
        </w:rPr>
        <w:t xml:space="preserve"> вв., представленные в учебной литературе; объяснять, на чем основываются отдельные мнения;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выражать отношение к деятельности исторических личностей </w:t>
      </w:r>
      <w:r w:rsidRPr="008937B5">
        <w:rPr>
          <w:rFonts w:eastAsia="SchoolBookSanPin"/>
          <w:position w:val="1"/>
          <w:lang w:val="en-US" w:eastAsia="en-US" w:bidi="ar-SA"/>
        </w:rPr>
        <w:t>XVI</w:t>
      </w:r>
      <w:r w:rsidRPr="008937B5">
        <w:rPr>
          <w:rFonts w:eastAsia="SchoolBookSanPin"/>
          <w:position w:val="1"/>
          <w:lang w:val="ru-RU" w:eastAsia="en-US" w:bidi="ar-SA"/>
        </w:rPr>
        <w:t>‒</w:t>
      </w:r>
      <w:r w:rsidRPr="008937B5">
        <w:rPr>
          <w:rFonts w:eastAsia="SchoolBookSanPin"/>
          <w:position w:val="1"/>
          <w:lang w:val="en-US" w:eastAsia="en-US" w:bidi="ar-SA"/>
        </w:rPr>
        <w:t>XVII</w:t>
      </w:r>
      <w:r w:rsidRPr="008937B5">
        <w:rPr>
          <w:rFonts w:eastAsia="SchoolBookSanPin"/>
          <w:position w:val="1"/>
          <w:lang w:val="ru-RU" w:eastAsia="en-US" w:bidi="ar-SA"/>
        </w:rPr>
        <w:t xml:space="preserve"> вв. </w:t>
        <w:br/>
        <w:t>с уч</w:t>
      </w:r>
      <w:r w:rsidRPr="008937B5" w:rsidR="005848A4">
        <w:rPr>
          <w:rFonts w:eastAsia="SchoolBookSanPin"/>
          <w:position w:val="1"/>
          <w:lang w:val="ru-RU" w:eastAsia="en-US" w:bidi="ar-SA"/>
        </w:rPr>
        <w:t>ё</w:t>
      </w:r>
      <w:r w:rsidRPr="008937B5">
        <w:rPr>
          <w:rFonts w:eastAsia="SchoolBookSanPin"/>
          <w:position w:val="1"/>
          <w:lang w:val="ru-RU" w:eastAsia="en-US" w:bidi="ar-SA"/>
        </w:rPr>
        <w:t>том обстоятельств изучаемой эпохи и в современной шкале ценностей.</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 xml:space="preserve">11.8.  </w:t>
      </w:r>
      <w:r w:rsidRPr="008937B5">
        <w:rPr>
          <w:rFonts w:eastAsia="SchoolBookSanPin"/>
          <w:position w:val="1"/>
          <w:lang w:val="ru-RU" w:eastAsia="en-US" w:bidi="ar-SA"/>
        </w:rPr>
        <w:t>Применение исторических знаний: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раскрывать на примере перехода от средневекового общества к обществу Нового времени, как меняются со сменой исторических эпох представления людей </w:t>
        <w:br/>
        <w:t>о мире, системы общественных ценностей;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объяснять значение памятников истории и культуры России и других стран </w:t>
        <w:br/>
      </w:r>
      <w:r w:rsidRPr="008937B5">
        <w:rPr>
          <w:rFonts w:eastAsia="SchoolBookSanPin"/>
          <w:position w:val="1"/>
          <w:lang w:val="en-US" w:eastAsia="en-US" w:bidi="ar-SA"/>
        </w:rPr>
        <w:t>XVI</w:t>
      </w:r>
      <w:r w:rsidRPr="008937B5">
        <w:rPr>
          <w:rFonts w:eastAsia="SchoolBookSanPin"/>
          <w:position w:val="1"/>
          <w:lang w:val="ru-RU" w:eastAsia="en-US" w:bidi="ar-SA"/>
        </w:rPr>
        <w:t>‒</w:t>
      </w:r>
      <w:r w:rsidRPr="008937B5">
        <w:rPr>
          <w:rFonts w:eastAsia="SchoolBookSanPin"/>
          <w:position w:val="1"/>
          <w:lang w:val="en-US" w:eastAsia="en-US" w:bidi="ar-SA"/>
        </w:rPr>
        <w:t>XVII</w:t>
      </w:r>
      <w:r w:rsidRPr="008937B5">
        <w:rPr>
          <w:rFonts w:eastAsia="SchoolBookSanPin"/>
          <w:position w:val="1"/>
          <w:lang w:val="ru-RU" w:eastAsia="en-US" w:bidi="ar-SA"/>
        </w:rPr>
        <w:t xml:space="preserve"> вв. для времени, когда они появились, и для современного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выполнять учебные проекты по отечественной и всеобщей истории </w:t>
        <w:br/>
      </w:r>
      <w:r w:rsidRPr="008937B5">
        <w:rPr>
          <w:rFonts w:eastAsia="SchoolBookSanPin"/>
          <w:position w:val="1"/>
          <w:lang w:val="en-US" w:eastAsia="en-US" w:bidi="ar-SA"/>
        </w:rPr>
        <w:t>XVI</w:t>
      </w:r>
      <w:r w:rsidRPr="008937B5">
        <w:rPr>
          <w:rFonts w:eastAsia="SchoolBookSanPin"/>
          <w:position w:val="1"/>
          <w:lang w:val="ru-RU" w:eastAsia="en-US" w:bidi="ar-SA"/>
        </w:rPr>
        <w:t>‒</w:t>
      </w:r>
      <w:r w:rsidRPr="008937B5">
        <w:rPr>
          <w:rFonts w:eastAsia="SchoolBookSanPin"/>
          <w:position w:val="1"/>
          <w:lang w:val="en-US" w:eastAsia="en-US" w:bidi="ar-SA"/>
        </w:rPr>
        <w:t>XVII</w:t>
      </w:r>
      <w:r w:rsidRPr="008937B5">
        <w:rPr>
          <w:rFonts w:eastAsia="SchoolBookSanPin"/>
          <w:position w:val="1"/>
          <w:lang w:val="ru-RU" w:eastAsia="en-US" w:bidi="ar-SA"/>
        </w:rPr>
        <w:t xml:space="preserve"> вв. (в том числе на региональном материале).</w:t>
      </w:r>
    </w:p>
    <w:p w:rsidR="00134744" w:rsidRPr="008937B5" w:rsidP="003264A2">
      <w:pPr>
        <w:widowControl w:val="0"/>
        <w:spacing w:after="0" w:line="240" w:lineRule="auto"/>
        <w:ind w:firstLine="709"/>
        <w:jc w:val="both"/>
        <w:rPr>
          <w:rFonts w:eastAsia="SchoolBookSanPin"/>
          <w:bCs/>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8.</w:t>
      </w:r>
      <w:r w:rsidRPr="008937B5">
        <w:rPr>
          <w:rFonts w:eastAsia="SchoolBookSanPin"/>
          <w:lang w:val="ru-RU" w:eastAsia="en-US" w:bidi="ar-SA"/>
        </w:rPr>
        <w:t>12. </w:t>
      </w:r>
      <w:r w:rsidRPr="00397BF5">
        <w:rPr>
          <w:rFonts w:eastAsia="OfficinaSansBoldITC"/>
          <w:b/>
          <w:lang w:val="ru-RU" w:eastAsia="en-US" w:bidi="ar-SA"/>
        </w:rPr>
        <w:t xml:space="preserve">Предметные результаты изучения истории </w:t>
      </w:r>
      <w:r w:rsidRPr="00397BF5">
        <w:rPr>
          <w:rFonts w:eastAsia="SchoolBookSanPin"/>
          <w:b/>
          <w:lang w:val="ru-RU" w:eastAsia="en-US" w:bidi="ar-SA"/>
        </w:rPr>
        <w:t xml:space="preserve">в </w:t>
      </w:r>
      <w:r w:rsidRPr="00397BF5">
        <w:rPr>
          <w:rFonts w:eastAsia="SchoolBookSanPin"/>
          <w:b/>
          <w:bCs/>
          <w:lang w:val="ru-RU" w:eastAsia="en-US" w:bidi="ar-SA"/>
        </w:rPr>
        <w:t>8 классе.</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12.1. Знание хронологии, работа с хронологией:</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называть даты важнейших событий отечественной и всеобщей истории </w:t>
        <w:br/>
      </w:r>
      <w:r w:rsidRPr="008937B5">
        <w:rPr>
          <w:rFonts w:eastAsia="SchoolBookSanPin"/>
          <w:position w:val="1"/>
          <w:lang w:val="en-US" w:eastAsia="en-US" w:bidi="ar-SA"/>
        </w:rPr>
        <w:t>XVIII</w:t>
      </w:r>
      <w:r w:rsidRPr="008937B5">
        <w:rPr>
          <w:rFonts w:eastAsia="SchoolBookSanPin"/>
          <w:position w:val="1"/>
          <w:lang w:val="ru-RU" w:eastAsia="en-US" w:bidi="ar-SA"/>
        </w:rPr>
        <w:t xml:space="preserve"> в.; определять их принадлежность к историческому периоду, этапу;</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устанавливать синхронность событий отечественной и всеобщей истории </w:t>
      </w:r>
      <w:r w:rsidRPr="008937B5">
        <w:rPr>
          <w:rFonts w:eastAsia="SchoolBookSanPin"/>
          <w:lang w:val="en-US" w:eastAsia="en-US" w:bidi="ar-SA"/>
        </w:rPr>
        <w:t>XVIII</w:t>
      </w:r>
      <w:r w:rsidRPr="008937B5">
        <w:rPr>
          <w:rFonts w:eastAsia="SchoolBookSanPin"/>
          <w:lang w:val="ru-RU" w:eastAsia="en-US" w:bidi="ar-SA"/>
        </w:rPr>
        <w:t xml:space="preserve"> в.</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12.2. Знание исторических фактов, работа с фактами: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указывать (называть) место, обстоятельства, участников, результаты важнейших событий отечественной и всеобщей истории </w:t>
      </w:r>
      <w:r w:rsidRPr="008937B5">
        <w:rPr>
          <w:rFonts w:eastAsia="SchoolBookSanPin"/>
          <w:position w:val="1"/>
          <w:lang w:val="en-US" w:eastAsia="en-US" w:bidi="ar-SA"/>
        </w:rPr>
        <w:t>XVIII</w:t>
      </w:r>
      <w:r w:rsidRPr="008937B5">
        <w:rPr>
          <w:rFonts w:eastAsia="SchoolBookSanPin"/>
          <w:position w:val="1"/>
          <w:lang w:val="ru-RU" w:eastAsia="en-US" w:bidi="ar-SA"/>
        </w:rPr>
        <w:t xml:space="preserve"> в.;</w:t>
      </w:r>
    </w:p>
    <w:p w:rsidR="003F4DDF" w:rsidRPr="008937B5" w:rsidP="003264A2">
      <w:pPr>
        <w:widowControl w:val="0"/>
        <w:spacing w:after="0" w:line="240" w:lineRule="auto"/>
        <w:ind w:firstLine="709"/>
        <w:jc w:val="both"/>
        <w:rPr>
          <w:rFonts w:eastAsia="SchoolBookSanPin"/>
          <w:lang w:val="ru-RU" w:eastAsia="en-US" w:bidi="ar-SA"/>
        </w:rPr>
      </w:pPr>
      <w:r w:rsidRPr="008937B5" w:rsidR="00134744">
        <w:rPr>
          <w:rFonts w:eastAsia="SchoolBookSanPin"/>
          <w:position w:val="1"/>
          <w:lang w:val="ru-RU" w:eastAsia="en-US" w:bidi="ar-SA"/>
        </w:rPr>
        <w:t xml:space="preserve">группировать, систематизировать факты по заданному признаку </w:t>
        <w:br/>
        <w:t>(по принадлежности к историческим процессам и другим), составлять систематические таблицы, схемы.</w:t>
      </w:r>
    </w:p>
    <w:p w:rsidR="005848A4" w:rsidRPr="008937B5" w:rsidP="003264A2">
      <w:pPr>
        <w:widowControl w:val="0"/>
        <w:spacing w:after="0" w:line="240" w:lineRule="auto"/>
        <w:ind w:firstLine="709"/>
        <w:jc w:val="both"/>
        <w:rPr>
          <w:rFonts w:eastAsia="SchoolBookSanPin"/>
          <w:position w:val="1"/>
          <w:lang w:val="ru-RU" w:eastAsia="en-US" w:bidi="ar-SA"/>
        </w:rPr>
      </w:pPr>
      <w:r w:rsidRPr="008937B5" w:rsidR="00113FC4">
        <w:rPr>
          <w:rFonts w:eastAsia="Calibri"/>
          <w:lang w:val="ru-RU" w:eastAsia="en-US" w:bidi="ar-SA"/>
        </w:rPr>
        <w:t>149</w:t>
      </w:r>
      <w:r w:rsidRPr="008937B5" w:rsidR="00113FC4">
        <w:rPr>
          <w:rFonts w:eastAsia="Calibri"/>
          <w:lang w:val="ru-RU" w:eastAsia="en-US" w:bidi="ar-SA"/>
        </w:rPr>
        <w:t>.</w:t>
      </w:r>
      <w:r w:rsidRPr="008937B5" w:rsidR="00134744">
        <w:rPr>
          <w:rFonts w:eastAsia="OfficinaSansBoldITC"/>
          <w:lang w:val="ru-RU" w:eastAsia="en-US" w:bidi="ar-SA"/>
        </w:rPr>
        <w:t>8.</w:t>
      </w:r>
      <w:r w:rsidRPr="008937B5" w:rsidR="00134744">
        <w:rPr>
          <w:rFonts w:eastAsia="SchoolBookSanPin"/>
          <w:lang w:val="ru-RU" w:eastAsia="en-US" w:bidi="ar-SA"/>
        </w:rPr>
        <w:t>12.3. </w:t>
      </w:r>
      <w:r w:rsidRPr="008937B5" w:rsidR="00134744">
        <w:rPr>
          <w:rFonts w:eastAsia="SchoolBookSanPin"/>
          <w:position w:val="1"/>
          <w:lang w:val="ru-RU" w:eastAsia="en-US" w:bidi="ar-SA"/>
        </w:rPr>
        <w:t xml:space="preserve">Работа с исторической картой: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8937B5">
        <w:rPr>
          <w:rFonts w:eastAsia="SchoolBookSanPin"/>
          <w:position w:val="1"/>
          <w:lang w:val="en-US" w:eastAsia="en-US" w:bidi="ar-SA"/>
        </w:rPr>
        <w:t>XVIII</w:t>
      </w:r>
      <w:r w:rsidRPr="008937B5">
        <w:rPr>
          <w:rFonts w:eastAsia="SchoolBookSanPin"/>
          <w:position w:val="1"/>
          <w:lang w:val="ru-RU" w:eastAsia="en-US" w:bidi="ar-SA"/>
        </w:rPr>
        <w:t xml:space="preserve"> в.</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12.4. </w:t>
      </w:r>
      <w:r w:rsidRPr="008937B5">
        <w:rPr>
          <w:rFonts w:eastAsia="SchoolBookSanPin"/>
          <w:position w:val="1"/>
          <w:lang w:val="ru-RU" w:eastAsia="en-US" w:bidi="ar-SA"/>
        </w:rPr>
        <w:t>Работа с историческими источниками: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объяснять назначение исторического источника, раскрывать </w:t>
        <w:br/>
        <w:t>его информационную ценность;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извлекать, сопоставлять и систематизировать информацию о событиях отечественной и всеобщей истории </w:t>
      </w:r>
      <w:r w:rsidRPr="008937B5">
        <w:rPr>
          <w:rFonts w:eastAsia="SchoolBookSanPin"/>
          <w:position w:val="1"/>
          <w:lang w:val="en-US" w:eastAsia="en-US" w:bidi="ar-SA"/>
        </w:rPr>
        <w:t>XVIII</w:t>
      </w:r>
      <w:r w:rsidRPr="008937B5">
        <w:rPr>
          <w:rFonts w:eastAsia="SchoolBookSanPin"/>
          <w:position w:val="1"/>
          <w:lang w:val="ru-RU" w:eastAsia="en-US" w:bidi="ar-SA"/>
        </w:rPr>
        <w:t xml:space="preserve"> в. из взаимодополняющих письменных, визуальных и вещественных источников.</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12.5. </w:t>
      </w:r>
      <w:r w:rsidRPr="008937B5">
        <w:rPr>
          <w:rFonts w:eastAsia="SchoolBookSanPin"/>
          <w:position w:val="1"/>
          <w:lang w:val="ru-RU" w:eastAsia="en-US" w:bidi="ar-SA"/>
        </w:rPr>
        <w:t>Историческое описание (реконструкция):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рассказывать о ключевых событиях отечественной и всеобщей истории</w:t>
        <w:br/>
        <w:t xml:space="preserve"> </w:t>
      </w:r>
      <w:r w:rsidRPr="008937B5">
        <w:rPr>
          <w:rFonts w:eastAsia="SchoolBookSanPin"/>
          <w:position w:val="1"/>
          <w:lang w:val="en-US" w:eastAsia="en-US" w:bidi="ar-SA"/>
        </w:rPr>
        <w:t>XVIII</w:t>
      </w:r>
      <w:r w:rsidRPr="008937B5">
        <w:rPr>
          <w:rFonts w:eastAsia="SchoolBookSanPin"/>
          <w:position w:val="1"/>
          <w:lang w:val="ru-RU" w:eastAsia="en-US" w:bidi="ar-SA"/>
        </w:rPr>
        <w:t xml:space="preserve"> в., их участниках;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составлять характеристику (исторический портрет) известных деятелей отечественной и всеобщей истории </w:t>
      </w:r>
      <w:r w:rsidRPr="008937B5">
        <w:rPr>
          <w:rFonts w:eastAsia="SchoolBookSanPin"/>
          <w:position w:val="1"/>
          <w:lang w:val="en-US" w:eastAsia="en-US" w:bidi="ar-SA"/>
        </w:rPr>
        <w:t>XVIII</w:t>
      </w:r>
      <w:r w:rsidRPr="008937B5">
        <w:rPr>
          <w:rFonts w:eastAsia="SchoolBookSanPin"/>
          <w:position w:val="1"/>
          <w:lang w:val="ru-RU" w:eastAsia="en-US" w:bidi="ar-SA"/>
        </w:rPr>
        <w:t xml:space="preserve"> в. на основе информации учебника </w:t>
        <w:br/>
        <w:t>и дополнительных материалов;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составлять описание образа жизни различных групп населения в России </w:t>
        <w:br/>
        <w:t xml:space="preserve">и других странах в </w:t>
      </w:r>
      <w:r w:rsidRPr="008937B5">
        <w:rPr>
          <w:rFonts w:eastAsia="SchoolBookSanPin"/>
          <w:position w:val="1"/>
          <w:lang w:val="en-US" w:eastAsia="en-US" w:bidi="ar-SA"/>
        </w:rPr>
        <w:t>XVIII</w:t>
      </w:r>
      <w:r w:rsidRPr="008937B5">
        <w:rPr>
          <w:rFonts w:eastAsia="SchoolBookSanPin"/>
          <w:position w:val="1"/>
          <w:lang w:val="ru-RU" w:eastAsia="en-US" w:bidi="ar-SA"/>
        </w:rPr>
        <w:t xml:space="preserve"> 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представлять описание памятников материальной и художественной культуры изучаемой эпохи (в виде сообщения, аннотации).</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12.6. </w:t>
      </w:r>
      <w:r w:rsidRPr="008937B5">
        <w:rPr>
          <w:rFonts w:eastAsia="SchoolBookSanPin"/>
          <w:position w:val="1"/>
          <w:lang w:val="ru-RU" w:eastAsia="en-US" w:bidi="ar-SA"/>
        </w:rPr>
        <w:t>Анализ, объяснение исторических событий, явлений: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раскрывать существенные черты экономического, социального </w:t>
        <w:br/>
        <w:t xml:space="preserve">и политического развития России и других стран в </w:t>
      </w:r>
      <w:r w:rsidRPr="008937B5">
        <w:rPr>
          <w:rFonts w:eastAsia="SchoolBookSanPin"/>
          <w:position w:val="1"/>
          <w:lang w:val="en-US" w:eastAsia="en-US" w:bidi="ar-SA"/>
        </w:rPr>
        <w:t>XVIII</w:t>
      </w:r>
      <w:r w:rsidRPr="008937B5">
        <w:rPr>
          <w:rFonts w:eastAsia="SchoolBookSanPin"/>
          <w:position w:val="1"/>
          <w:lang w:val="ru-RU" w:eastAsia="en-US" w:bidi="ar-SA"/>
        </w:rPr>
        <w:t xml:space="preserve"> в., изменений, происшедших в </w:t>
      </w:r>
      <w:r w:rsidRPr="008937B5">
        <w:rPr>
          <w:rFonts w:eastAsia="SchoolBookSanPin"/>
          <w:position w:val="1"/>
          <w:lang w:val="en-US" w:eastAsia="en-US" w:bidi="ar-SA"/>
        </w:rPr>
        <w:t>XVIII</w:t>
      </w:r>
      <w:r w:rsidRPr="008937B5">
        <w:rPr>
          <w:rFonts w:eastAsia="SchoolBookSanPin"/>
          <w:position w:val="1"/>
          <w:lang w:val="ru-RU" w:eastAsia="en-US" w:bidi="ar-SA"/>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sidRPr="008937B5">
        <w:rPr>
          <w:rFonts w:eastAsia="SchoolBookSanPin"/>
          <w:position w:val="1"/>
          <w:lang w:val="en-US" w:eastAsia="en-US" w:bidi="ar-SA"/>
        </w:rPr>
        <w:t>XVIII</w:t>
      </w:r>
      <w:r w:rsidRPr="008937B5">
        <w:rPr>
          <w:rFonts w:eastAsia="SchoolBookSanPin"/>
          <w:position w:val="1"/>
          <w:lang w:val="ru-RU" w:eastAsia="en-US" w:bidi="ar-SA"/>
        </w:rPr>
        <w:t xml:space="preserve"> в.,</w:t>
      </w:r>
      <w:r w:rsidRPr="008937B5">
        <w:rPr>
          <w:rFonts w:eastAsia="SchoolBookSanPin"/>
          <w:lang w:val="ru-RU" w:eastAsia="en-US" w:bidi="ar-SA"/>
        </w:rPr>
        <w:t xml:space="preserve"> внешней политики Российской империи в системе международных отношений рассматриваемого периода;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объяснять причины и следствия важнейших событий отечественной </w:t>
        <w:br/>
        <w:t xml:space="preserve">и всеобщей истории </w:t>
      </w:r>
      <w:r w:rsidRPr="008937B5">
        <w:rPr>
          <w:rFonts w:eastAsia="SchoolBookSanPin"/>
          <w:lang w:val="en-US" w:eastAsia="en-US" w:bidi="ar-SA"/>
        </w:rPr>
        <w:t>XVIII</w:t>
      </w:r>
      <w:r w:rsidRPr="008937B5">
        <w:rPr>
          <w:rFonts w:eastAsia="SchoolBookSanPin"/>
          <w:lang w:val="ru-RU" w:eastAsia="en-US" w:bidi="ar-SA"/>
        </w:rPr>
        <w:t xml:space="preserve"> в. (выявлять в историческом тексте суждения </w:t>
        <w:br/>
        <w:t xml:space="preserve">о причинах и следствиях событий, систематизировать объяснение причин </w:t>
        <w:br/>
        <w:t>и следствий событий, представленное в нескольких текстах);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проводить сопоставление однотипных событий и процессов отечественной </w:t>
        <w:br/>
        <w:t xml:space="preserve">и всеобщей истории </w:t>
      </w:r>
      <w:r w:rsidRPr="008937B5">
        <w:rPr>
          <w:rFonts w:eastAsia="SchoolBookSanPin"/>
          <w:lang w:val="en-US" w:eastAsia="en-US" w:bidi="ar-SA"/>
        </w:rPr>
        <w:t>XVIII</w:t>
      </w:r>
      <w:r w:rsidRPr="008937B5">
        <w:rPr>
          <w:rFonts w:eastAsia="SchoolBookSanPin"/>
          <w:lang w:val="ru-RU" w:eastAsia="en-US" w:bidi="ar-SA"/>
        </w:rPr>
        <w:t xml:space="preserve"> в. (раскрывать повторяющиеся черты исторических ситуаций, выделять черты сходства и различия).</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12.7. Рассмотрение исторических версий и оценок, определение своего отношения к наиболее значимым событиям и личностям прошлого: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анализировать высказывания историков по спорным вопросам отечественной и всеобщей истории </w:t>
      </w:r>
      <w:r w:rsidRPr="008937B5">
        <w:rPr>
          <w:rFonts w:eastAsia="SchoolBookSanPin"/>
          <w:lang w:val="en-US" w:eastAsia="en-US" w:bidi="ar-SA"/>
        </w:rPr>
        <w:t>XVIII</w:t>
      </w:r>
      <w:r w:rsidRPr="008937B5">
        <w:rPr>
          <w:rFonts w:eastAsia="SchoolBookSanPin"/>
          <w:lang w:val="ru-RU" w:eastAsia="en-US" w:bidi="ar-SA"/>
        </w:rPr>
        <w:t xml:space="preserve"> в. (выявлять обсуждаемую проблему, мнение автора, приводимые аргументы, оценивать степень их убедительности);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различать в описаниях событий и личностей </w:t>
      </w:r>
      <w:r w:rsidRPr="008937B5">
        <w:rPr>
          <w:rFonts w:eastAsia="SchoolBookSanPin"/>
          <w:lang w:val="en-US" w:eastAsia="en-US" w:bidi="ar-SA"/>
        </w:rPr>
        <w:t>XVIII</w:t>
      </w:r>
      <w:r w:rsidRPr="008937B5">
        <w:rPr>
          <w:rFonts w:eastAsia="SchoolBookSanPin"/>
          <w:lang w:val="ru-RU" w:eastAsia="en-US" w:bidi="ar-SA"/>
        </w:rPr>
        <w:t xml:space="preserve"> в. ценностные категории, значимые для данной эпохи (в том числе для разных социальных слоев), выражать свое отношение к ним.</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w:t>
      </w:r>
      <w:r w:rsidRPr="008937B5" w:rsidR="00113FC4">
        <w:rPr>
          <w:rFonts w:eastAsia="Calibri"/>
          <w:lang w:val="ru-RU" w:eastAsia="en-US" w:bidi="ar-SA"/>
        </w:rPr>
        <w:t>9.</w:t>
      </w:r>
      <w:r w:rsidRPr="008937B5">
        <w:rPr>
          <w:rFonts w:eastAsia="OfficinaSansBoldITC"/>
          <w:lang w:val="ru-RU" w:eastAsia="en-US" w:bidi="ar-SA"/>
        </w:rPr>
        <w:t>8.</w:t>
      </w:r>
      <w:r w:rsidRPr="008937B5">
        <w:rPr>
          <w:rFonts w:eastAsia="SchoolBookSanPin"/>
          <w:lang w:val="ru-RU" w:eastAsia="en-US" w:bidi="ar-SA"/>
        </w:rPr>
        <w:t>12.8. Применение исторических знаний: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раскрывать (объяснять), как сочетались в памятниках культуры России </w:t>
        <w:br/>
      </w:r>
      <w:r w:rsidRPr="008937B5">
        <w:rPr>
          <w:rFonts w:eastAsia="SchoolBookSanPin"/>
          <w:position w:val="1"/>
          <w:lang w:val="en-US" w:eastAsia="en-US" w:bidi="ar-SA"/>
        </w:rPr>
        <w:t>XVIII</w:t>
      </w:r>
      <w:r w:rsidRPr="008937B5">
        <w:rPr>
          <w:rFonts w:eastAsia="SchoolBookSanPin"/>
          <w:position w:val="1"/>
          <w:lang w:val="ru-RU" w:eastAsia="en-US" w:bidi="ar-SA"/>
        </w:rPr>
        <w:t xml:space="preserve"> в. европейские влияния и национальные традиции, показывать на примерах;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выполнять учебные проекты по отечественной и всеобщей истории </w:t>
        <w:br/>
      </w:r>
      <w:r w:rsidRPr="008937B5">
        <w:rPr>
          <w:rFonts w:eastAsia="SchoolBookSanPin"/>
          <w:position w:val="1"/>
          <w:lang w:val="en-US" w:eastAsia="en-US" w:bidi="ar-SA"/>
        </w:rPr>
        <w:t>XVII</w:t>
      </w:r>
      <w:r w:rsidRPr="008937B5">
        <w:rPr>
          <w:rFonts w:eastAsia="SchoolBookSanPin"/>
          <w:position w:val="1"/>
          <w:lang w:val="en-US" w:eastAsia="en-US" w:bidi="ar-SA"/>
        </w:rPr>
        <w:t>I</w:t>
      </w:r>
      <w:r w:rsidRPr="008937B5">
        <w:rPr>
          <w:rFonts w:eastAsia="SchoolBookSanPin"/>
          <w:position w:val="1"/>
          <w:lang w:val="ru-RU" w:eastAsia="en-US" w:bidi="ar-SA"/>
        </w:rPr>
        <w:t xml:space="preserve"> в. (в том числе на региональном материале).</w:t>
      </w:r>
    </w:p>
    <w:p w:rsidR="00134744" w:rsidRPr="008937B5" w:rsidP="003264A2">
      <w:pPr>
        <w:widowControl w:val="0"/>
        <w:spacing w:after="0" w:line="240" w:lineRule="auto"/>
        <w:ind w:firstLine="709"/>
        <w:jc w:val="both"/>
        <w:rPr>
          <w:rFonts w:eastAsia="SchoolBookSanPin"/>
          <w:bCs/>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OfficinaSansBoldITC"/>
          <w:lang w:val="ru-RU" w:eastAsia="en-US" w:bidi="ar-SA"/>
        </w:rPr>
        <w:t>8.</w:t>
      </w:r>
      <w:r w:rsidRPr="008937B5">
        <w:rPr>
          <w:rFonts w:eastAsia="SchoolBookSanPin"/>
          <w:lang w:val="ru-RU" w:eastAsia="en-US" w:bidi="ar-SA"/>
        </w:rPr>
        <w:t>13. </w:t>
      </w:r>
      <w:r w:rsidRPr="00397BF5">
        <w:rPr>
          <w:rFonts w:eastAsia="OfficinaSansBoldITC"/>
          <w:b/>
          <w:lang w:val="ru-RU" w:eastAsia="en-US" w:bidi="ar-SA"/>
        </w:rPr>
        <w:t xml:space="preserve">Предметные результаты изучения истории </w:t>
      </w:r>
      <w:r w:rsidRPr="00397BF5">
        <w:rPr>
          <w:rFonts w:eastAsia="SchoolBookSanPin"/>
          <w:b/>
          <w:lang w:val="ru-RU" w:eastAsia="en-US" w:bidi="ar-SA"/>
        </w:rPr>
        <w:t xml:space="preserve">в </w:t>
      </w:r>
      <w:r w:rsidRPr="00397BF5">
        <w:rPr>
          <w:rFonts w:eastAsia="SchoolBookSanPin"/>
          <w:b/>
          <w:bCs/>
          <w:lang w:val="ru-RU" w:eastAsia="en-US" w:bidi="ar-SA"/>
        </w:rPr>
        <w:t>9 классе.</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13.1. Знание хронологии, работа с хронологией: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называть даты (хронологические границы) важнейших событий и процессов отечественной и всеобщей истории </w:t>
      </w:r>
      <w:r w:rsidRPr="008937B5">
        <w:rPr>
          <w:rFonts w:eastAsia="SchoolBookSanPin"/>
          <w:position w:val="1"/>
          <w:lang w:val="en-US" w:eastAsia="en-US" w:bidi="ar-SA"/>
        </w:rPr>
        <w:t>XIX</w:t>
      </w:r>
      <w:r w:rsidRPr="008937B5">
        <w:rPr>
          <w:rFonts w:eastAsia="SchoolBookSanPin"/>
          <w:position w:val="1"/>
          <w:lang w:val="ru-RU" w:eastAsia="en-US" w:bidi="ar-SA"/>
        </w:rPr>
        <w:t xml:space="preserve"> ‒ начала </w:t>
      </w:r>
      <w:r w:rsidRPr="008937B5">
        <w:rPr>
          <w:rFonts w:eastAsia="SchoolBookSanPin"/>
          <w:position w:val="1"/>
          <w:lang w:val="en-US" w:eastAsia="en-US" w:bidi="ar-SA"/>
        </w:rPr>
        <w:t>XX</w:t>
      </w:r>
      <w:r w:rsidRPr="008937B5">
        <w:rPr>
          <w:rFonts w:eastAsia="SchoolBookSanPin"/>
          <w:position w:val="1"/>
          <w:lang w:val="ru-RU" w:eastAsia="en-US" w:bidi="ar-SA"/>
        </w:rPr>
        <w:t xml:space="preserve"> в.; выделять этапы (периоды) </w:t>
        <w:br/>
        <w:t>в развитии ключевых событий и процессов;</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выявлять синхронность (асинхронность) исторических процессов отечественной и всеобщей истории </w:t>
      </w:r>
      <w:r w:rsidRPr="008937B5">
        <w:rPr>
          <w:rFonts w:eastAsia="SchoolBookSanPin"/>
          <w:position w:val="1"/>
          <w:lang w:val="en-US" w:eastAsia="en-US" w:bidi="ar-SA"/>
        </w:rPr>
        <w:t>XIX</w:t>
      </w:r>
      <w:r w:rsidRPr="008937B5">
        <w:rPr>
          <w:rFonts w:eastAsia="SchoolBookSanPin"/>
          <w:position w:val="1"/>
          <w:lang w:val="ru-RU" w:eastAsia="en-US" w:bidi="ar-SA"/>
        </w:rPr>
        <w:t xml:space="preserve"> ‒ начала </w:t>
      </w:r>
      <w:r w:rsidRPr="008937B5">
        <w:rPr>
          <w:rFonts w:eastAsia="SchoolBookSanPin"/>
          <w:position w:val="1"/>
          <w:lang w:val="en-US" w:eastAsia="en-US" w:bidi="ar-SA"/>
        </w:rPr>
        <w:t>XX</w:t>
      </w:r>
      <w:r w:rsidRPr="008937B5">
        <w:rPr>
          <w:rFonts w:eastAsia="SchoolBookSanPin"/>
          <w:position w:val="1"/>
          <w:lang w:val="ru-RU" w:eastAsia="en-US" w:bidi="ar-SA"/>
        </w:rPr>
        <w:t xml:space="preserve"> 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определять последовательность событий отечественной и всеобщей истории </w:t>
      </w:r>
      <w:r w:rsidRPr="008937B5">
        <w:rPr>
          <w:rFonts w:eastAsia="SchoolBookSanPin"/>
          <w:lang w:val="en-US" w:eastAsia="en-US" w:bidi="ar-SA"/>
        </w:rPr>
        <w:t>XIX</w:t>
      </w:r>
      <w:r w:rsidRPr="008937B5">
        <w:rPr>
          <w:rFonts w:eastAsia="SchoolBookSanPin"/>
          <w:lang w:val="ru-RU" w:eastAsia="en-US" w:bidi="ar-SA"/>
        </w:rPr>
        <w:t xml:space="preserve"> ‒ начала </w:t>
      </w:r>
      <w:r w:rsidRPr="008937B5">
        <w:rPr>
          <w:rFonts w:eastAsia="SchoolBookSanPin"/>
          <w:lang w:val="en-US" w:eastAsia="en-US" w:bidi="ar-SA"/>
        </w:rPr>
        <w:t>XX</w:t>
      </w:r>
      <w:r w:rsidRPr="008937B5">
        <w:rPr>
          <w:rFonts w:eastAsia="SchoolBookSanPin"/>
          <w:lang w:val="ru-RU" w:eastAsia="en-US" w:bidi="ar-SA"/>
        </w:rPr>
        <w:t xml:space="preserve"> в. на основе анализа причинно-следственных связей.</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13.2. Знание исторических фактов, работа с фактами: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характеризовать место, обстоятельства, участников, результаты важнейших событий отечественной и всеобщей истории </w:t>
      </w:r>
      <w:r w:rsidRPr="008937B5">
        <w:rPr>
          <w:rFonts w:eastAsia="SchoolBookSanPin"/>
          <w:position w:val="1"/>
          <w:lang w:val="en-US" w:eastAsia="en-US" w:bidi="ar-SA"/>
        </w:rPr>
        <w:t>XIX</w:t>
      </w:r>
      <w:r w:rsidRPr="008937B5">
        <w:rPr>
          <w:rFonts w:eastAsia="SchoolBookSanPin"/>
          <w:position w:val="1"/>
          <w:lang w:val="ru-RU" w:eastAsia="en-US" w:bidi="ar-SA"/>
        </w:rPr>
        <w:t xml:space="preserve"> ‒ начала </w:t>
      </w:r>
      <w:r w:rsidRPr="008937B5">
        <w:rPr>
          <w:rFonts w:eastAsia="SchoolBookSanPin"/>
          <w:position w:val="1"/>
          <w:lang w:val="en-US" w:eastAsia="en-US" w:bidi="ar-SA"/>
        </w:rPr>
        <w:t>XX</w:t>
      </w:r>
      <w:r w:rsidRPr="008937B5">
        <w:rPr>
          <w:rFonts w:eastAsia="SchoolBookSanPin"/>
          <w:position w:val="1"/>
          <w:lang w:val="ru-RU" w:eastAsia="en-US" w:bidi="ar-SA"/>
        </w:rPr>
        <w:t xml:space="preserve"> 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13.3. </w:t>
      </w:r>
      <w:r w:rsidRPr="008937B5">
        <w:rPr>
          <w:rFonts w:eastAsia="SchoolBookSanPin"/>
          <w:position w:val="1"/>
          <w:lang w:val="ru-RU" w:eastAsia="en-US" w:bidi="ar-SA"/>
        </w:rPr>
        <w:t>Работа с исторической картой: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8937B5">
        <w:rPr>
          <w:rFonts w:eastAsia="SchoolBookSanPin"/>
          <w:position w:val="1"/>
          <w:lang w:val="en-US" w:eastAsia="en-US" w:bidi="ar-SA"/>
        </w:rPr>
        <w:t>XIX</w:t>
      </w:r>
      <w:r w:rsidRPr="008937B5">
        <w:rPr>
          <w:rFonts w:eastAsia="SchoolBookSanPin"/>
          <w:position w:val="1"/>
          <w:lang w:val="ru-RU" w:eastAsia="en-US" w:bidi="ar-SA"/>
        </w:rPr>
        <w:t xml:space="preserve"> ‒ начала </w:t>
      </w:r>
      <w:r w:rsidRPr="008937B5">
        <w:rPr>
          <w:rFonts w:eastAsia="SchoolBookSanPin"/>
          <w:position w:val="1"/>
          <w:lang w:val="en-US" w:eastAsia="en-US" w:bidi="ar-SA"/>
        </w:rPr>
        <w:t>XX</w:t>
      </w:r>
      <w:r w:rsidRPr="008937B5">
        <w:rPr>
          <w:rFonts w:eastAsia="SchoolBookSanPin"/>
          <w:position w:val="1"/>
          <w:lang w:val="ru-RU" w:eastAsia="en-US" w:bidi="ar-SA"/>
        </w:rPr>
        <w:t xml:space="preserve"> 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определять на основе карты влияние географического фактора на развитие различных сфер жизни страны (группы стран).</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13.4. </w:t>
      </w:r>
      <w:r w:rsidRPr="008937B5">
        <w:rPr>
          <w:rFonts w:eastAsia="SchoolBookSanPin"/>
          <w:position w:val="1"/>
          <w:lang w:val="ru-RU" w:eastAsia="en-US" w:bidi="ar-SA"/>
        </w:rPr>
        <w:t>Работа с историческими источниками: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определять тип и вид источника (письменного, визуального);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выявлять принадлежность источника определенному лицу, социальной группе, общественному течению и другим;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извлекать, сопоставлять и систематизировать информацию о событиях отечественной и всеобщей истории </w:t>
      </w:r>
      <w:r w:rsidRPr="008937B5">
        <w:rPr>
          <w:rFonts w:eastAsia="SchoolBookSanPin"/>
          <w:position w:val="1"/>
          <w:lang w:val="en-US" w:eastAsia="en-US" w:bidi="ar-SA"/>
        </w:rPr>
        <w:t>XIX</w:t>
      </w:r>
      <w:r w:rsidRPr="008937B5">
        <w:rPr>
          <w:rFonts w:eastAsia="SchoolBookSanPin"/>
          <w:position w:val="1"/>
          <w:lang w:val="ru-RU" w:eastAsia="en-US" w:bidi="ar-SA"/>
        </w:rPr>
        <w:t xml:space="preserve"> ‒ начала </w:t>
      </w:r>
      <w:r w:rsidRPr="008937B5">
        <w:rPr>
          <w:rFonts w:eastAsia="SchoolBookSanPin"/>
          <w:position w:val="1"/>
          <w:lang w:val="en-US" w:eastAsia="en-US" w:bidi="ar-SA"/>
        </w:rPr>
        <w:t>XX</w:t>
      </w:r>
      <w:r w:rsidRPr="008937B5">
        <w:rPr>
          <w:rFonts w:eastAsia="SchoolBookSanPin"/>
          <w:position w:val="1"/>
          <w:lang w:val="ru-RU" w:eastAsia="en-US" w:bidi="ar-SA"/>
        </w:rPr>
        <w:t xml:space="preserve"> в. из разных письменных, визуальных и вещественных источников;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в тексте письменных источников факты и интерпретации событий прошлого.</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13.5.</w:t>
      </w:r>
      <w:r w:rsidRPr="008937B5">
        <w:rPr>
          <w:rFonts w:eastAsia="SchoolBookSanPin"/>
          <w:lang w:val="ru-RU" w:eastAsia="en-US" w:bidi="ar-SA"/>
        </w:rPr>
        <w:t> </w:t>
      </w:r>
      <w:r w:rsidRPr="008937B5">
        <w:rPr>
          <w:rFonts w:eastAsia="SchoolBookSanPin"/>
          <w:position w:val="1"/>
          <w:lang w:val="ru-RU" w:eastAsia="en-US" w:bidi="ar-SA"/>
        </w:rPr>
        <w:t>Историческое описание (реконструкция):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представлять развернутый рассказ о ключевых событиях отечественной </w:t>
        <w:br/>
        <w:t xml:space="preserve">и всеобщей истории </w:t>
      </w:r>
      <w:r w:rsidRPr="008937B5">
        <w:rPr>
          <w:rFonts w:eastAsia="SchoolBookSanPin"/>
          <w:position w:val="1"/>
          <w:lang w:val="en-US" w:eastAsia="en-US" w:bidi="ar-SA"/>
        </w:rPr>
        <w:t>XIX</w:t>
      </w:r>
      <w:r w:rsidRPr="008937B5">
        <w:rPr>
          <w:rFonts w:eastAsia="SchoolBookSanPin"/>
          <w:position w:val="1"/>
          <w:lang w:val="ru-RU" w:eastAsia="en-US" w:bidi="ar-SA"/>
        </w:rPr>
        <w:t xml:space="preserve"> ‒ начала </w:t>
      </w:r>
      <w:r w:rsidRPr="008937B5">
        <w:rPr>
          <w:rFonts w:eastAsia="SchoolBookSanPin"/>
          <w:position w:val="1"/>
          <w:lang w:val="en-US" w:eastAsia="en-US" w:bidi="ar-SA"/>
        </w:rPr>
        <w:t>XX</w:t>
      </w:r>
      <w:r w:rsidRPr="008937B5">
        <w:rPr>
          <w:rFonts w:eastAsia="SchoolBookSanPin"/>
          <w:position w:val="1"/>
          <w:lang w:val="ru-RU" w:eastAsia="en-US" w:bidi="ar-SA"/>
        </w:rPr>
        <w:t xml:space="preserve"> в. с использованием визуальных материалов (устно, письменно в форме короткого эссе, презентации);</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составлять развернутую характеристику исторических личностей </w:t>
        <w:br/>
      </w:r>
      <w:r w:rsidRPr="008937B5">
        <w:rPr>
          <w:rFonts w:eastAsia="SchoolBookSanPin"/>
          <w:position w:val="1"/>
          <w:lang w:val="en-US" w:eastAsia="en-US" w:bidi="ar-SA"/>
        </w:rPr>
        <w:t>XIX</w:t>
      </w:r>
      <w:r w:rsidRPr="008937B5">
        <w:rPr>
          <w:rFonts w:eastAsia="SchoolBookSanPin"/>
          <w:position w:val="1"/>
          <w:lang w:val="ru-RU" w:eastAsia="en-US" w:bidi="ar-SA"/>
        </w:rPr>
        <w:t xml:space="preserve"> ‒ начала </w:t>
      </w:r>
      <w:r w:rsidRPr="008937B5">
        <w:rPr>
          <w:rFonts w:eastAsia="SchoolBookSanPin"/>
          <w:position w:val="1"/>
          <w:lang w:val="en-US" w:eastAsia="en-US" w:bidi="ar-SA"/>
        </w:rPr>
        <w:t>XX</w:t>
      </w:r>
      <w:r w:rsidRPr="008937B5">
        <w:rPr>
          <w:rFonts w:eastAsia="SchoolBookSanPin"/>
          <w:position w:val="1"/>
          <w:lang w:val="ru-RU" w:eastAsia="en-US" w:bidi="ar-SA"/>
        </w:rPr>
        <w:t xml:space="preserve"> в. с описанием и оценкой их деятельности (сообщение, презентация, эссе);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составлять описание образа жизни различных групп населения в России </w:t>
        <w:br/>
        <w:t xml:space="preserve">и других странах в </w:t>
      </w:r>
      <w:r w:rsidRPr="008937B5">
        <w:rPr>
          <w:rFonts w:eastAsia="SchoolBookSanPin"/>
          <w:lang w:val="en-US" w:eastAsia="en-US" w:bidi="ar-SA"/>
        </w:rPr>
        <w:t>XIX</w:t>
      </w:r>
      <w:r w:rsidRPr="008937B5">
        <w:rPr>
          <w:rFonts w:eastAsia="SchoolBookSanPin"/>
          <w:lang w:val="ru-RU" w:eastAsia="en-US" w:bidi="ar-SA"/>
        </w:rPr>
        <w:t xml:space="preserve"> ‒ начале </w:t>
      </w:r>
      <w:r w:rsidRPr="008937B5">
        <w:rPr>
          <w:rFonts w:eastAsia="SchoolBookSanPin"/>
          <w:lang w:val="en-US" w:eastAsia="en-US" w:bidi="ar-SA"/>
        </w:rPr>
        <w:t>XX</w:t>
      </w:r>
      <w:r w:rsidRPr="008937B5">
        <w:rPr>
          <w:rFonts w:eastAsia="SchoolBookSanPin"/>
          <w:lang w:val="ru-RU" w:eastAsia="en-US" w:bidi="ar-SA"/>
        </w:rPr>
        <w:t xml:space="preserve"> в., показывая изменения, происшедшие </w:t>
        <w:br/>
        <w:t>в течение рассматриваемого периода;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w:t>
        <w:br/>
        <w:t>и художественных приемов и другое.</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13.6. Анализ, объяснение исторических событий, явлений: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раскрывать существенные черты экономического, социального </w:t>
        <w:br/>
        <w:t xml:space="preserve">и политического развития России и других стран в </w:t>
      </w:r>
      <w:r w:rsidRPr="008937B5">
        <w:rPr>
          <w:rFonts w:eastAsia="SchoolBookSanPin"/>
          <w:position w:val="1"/>
          <w:lang w:val="en-US" w:eastAsia="en-US" w:bidi="ar-SA"/>
        </w:rPr>
        <w:t>XIX</w:t>
      </w:r>
      <w:r w:rsidRPr="008937B5">
        <w:rPr>
          <w:rFonts w:eastAsia="SchoolBookSanPin"/>
          <w:position w:val="1"/>
          <w:lang w:val="ru-RU" w:eastAsia="en-US" w:bidi="ar-SA"/>
        </w:rPr>
        <w:t xml:space="preserve"> ‒ начале </w:t>
      </w:r>
      <w:r w:rsidRPr="008937B5">
        <w:rPr>
          <w:rFonts w:eastAsia="SchoolBookSanPin"/>
          <w:position w:val="1"/>
          <w:lang w:val="en-US" w:eastAsia="en-US" w:bidi="ar-SA"/>
        </w:rPr>
        <w:t>XX</w:t>
      </w:r>
      <w:r w:rsidRPr="008937B5">
        <w:rPr>
          <w:rFonts w:eastAsia="SchoolBookSanPin"/>
          <w:position w:val="1"/>
          <w:lang w:val="ru-RU" w:eastAsia="en-US" w:bidi="ar-SA"/>
        </w:rPr>
        <w:t xml:space="preserve"> в.,</w:t>
        <w:br/>
        <w:t xml:space="preserve">процессов модернизации в мире и России, масштабных социальных движений </w:t>
        <w:br/>
        <w:t>и революций в рассматриваемый период, международных отношений рассматриваемого периода и участия в них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объяснять смысл ключевых понятий, относящихся к данной эпохе отечественной и всеобщей истории; соотносить общие понятия и факты;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объяснять причины и следствия важнейших событий отечественной </w:t>
        <w:br/>
        <w:t xml:space="preserve">и всеобщей истории </w:t>
      </w:r>
      <w:r w:rsidRPr="008937B5">
        <w:rPr>
          <w:rFonts w:eastAsia="SchoolBookSanPin"/>
          <w:position w:val="1"/>
          <w:lang w:val="en-US" w:eastAsia="en-US" w:bidi="ar-SA"/>
        </w:rPr>
        <w:t>XIX</w:t>
      </w:r>
      <w:r w:rsidRPr="008937B5">
        <w:rPr>
          <w:rFonts w:eastAsia="SchoolBookSanPin"/>
          <w:position w:val="1"/>
          <w:lang w:val="ru-RU" w:eastAsia="en-US" w:bidi="ar-SA"/>
        </w:rPr>
        <w:t xml:space="preserve"> ‒ начала </w:t>
      </w:r>
      <w:r w:rsidRPr="008937B5">
        <w:rPr>
          <w:rFonts w:eastAsia="SchoolBookSanPin"/>
          <w:position w:val="1"/>
          <w:lang w:val="en-US" w:eastAsia="en-US" w:bidi="ar-SA"/>
        </w:rPr>
        <w:t>XX</w:t>
      </w:r>
      <w:r w:rsidRPr="008937B5">
        <w:rPr>
          <w:rFonts w:eastAsia="SchoolBookSanPin"/>
          <w:position w:val="1"/>
          <w:lang w:val="ru-RU" w:eastAsia="en-US" w:bidi="ar-SA"/>
        </w:rPr>
        <w:t xml:space="preserve"> в. (выявлять в историческом тексте суждения о причинах и следствиях событий, систематизировать объяснение причин </w:t>
        <w:br/>
        <w:t>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проводить сопоставление однотипных событий и процессов отечественной </w:t>
        <w:br/>
        <w:t xml:space="preserve">и всеобщей истории </w:t>
      </w:r>
      <w:r w:rsidRPr="008937B5">
        <w:rPr>
          <w:rFonts w:eastAsia="SchoolBookSanPin"/>
          <w:position w:val="1"/>
          <w:lang w:val="en-US" w:eastAsia="en-US" w:bidi="ar-SA"/>
        </w:rPr>
        <w:t>XIX</w:t>
      </w:r>
      <w:r w:rsidRPr="008937B5">
        <w:rPr>
          <w:rFonts w:eastAsia="SchoolBookSanPin"/>
          <w:position w:val="1"/>
          <w:lang w:val="ru-RU" w:eastAsia="en-US" w:bidi="ar-SA"/>
        </w:rPr>
        <w:t xml:space="preserve"> ‒ начала </w:t>
      </w:r>
      <w:r w:rsidRPr="008937B5">
        <w:rPr>
          <w:rFonts w:eastAsia="SchoolBookSanPin"/>
          <w:position w:val="1"/>
          <w:lang w:val="en-US" w:eastAsia="en-US" w:bidi="ar-SA"/>
        </w:rPr>
        <w:t>XX</w:t>
      </w:r>
      <w:r w:rsidRPr="008937B5">
        <w:rPr>
          <w:rFonts w:eastAsia="SchoolBookSanPin"/>
          <w:position w:val="1"/>
          <w:lang w:val="ru-RU" w:eastAsia="en-US" w:bidi="ar-SA"/>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13.7. </w:t>
      </w:r>
      <w:r w:rsidRPr="008937B5">
        <w:rPr>
          <w:rFonts w:eastAsia="SchoolBookSanPin"/>
          <w:position w:val="1"/>
          <w:lang w:val="ru-RU" w:eastAsia="en-US" w:bidi="ar-SA"/>
        </w:rPr>
        <w:t>Рассмотрение исторических версий и оценок, определение своего отношения к наиболее значимым событиям и личностям прошлого: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сопоставлять высказывания историков, содержащие разные мнения </w:t>
        <w:br/>
        <w:t xml:space="preserve">по спорным вопросам отечественной и всеобщей истории </w:t>
      </w:r>
      <w:r w:rsidRPr="008937B5">
        <w:rPr>
          <w:rFonts w:eastAsia="SchoolBookSanPin"/>
          <w:position w:val="1"/>
          <w:lang w:val="en-US" w:eastAsia="en-US" w:bidi="ar-SA"/>
        </w:rPr>
        <w:t>XIX</w:t>
      </w:r>
      <w:r w:rsidRPr="008937B5">
        <w:rPr>
          <w:rFonts w:eastAsia="SchoolBookSanPin"/>
          <w:position w:val="1"/>
          <w:lang w:val="ru-RU" w:eastAsia="en-US" w:bidi="ar-SA"/>
        </w:rPr>
        <w:t xml:space="preserve"> ‒ </w:t>
        <w:br/>
        <w:t xml:space="preserve">начала </w:t>
      </w:r>
      <w:r w:rsidRPr="008937B5">
        <w:rPr>
          <w:rFonts w:eastAsia="SchoolBookSanPin"/>
          <w:position w:val="1"/>
          <w:lang w:val="en-US" w:eastAsia="en-US" w:bidi="ar-SA"/>
        </w:rPr>
        <w:t>XX</w:t>
      </w:r>
      <w:r w:rsidRPr="008937B5">
        <w:rPr>
          <w:rFonts w:eastAsia="SchoolBookSanPin"/>
          <w:position w:val="1"/>
          <w:lang w:val="ru-RU" w:eastAsia="en-US" w:bidi="ar-SA"/>
        </w:rPr>
        <w:t xml:space="preserve"> в., объяснять, что могло лежать в их основе;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оценивать степень убедительности предложенных точек зрения, формулировать и аргументировать свое мнение;</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w:t>
        <w:br/>
        <w:t>к ним.</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OfficinaSansBoldITC"/>
          <w:lang w:val="ru-RU" w:eastAsia="en-US" w:bidi="ar-SA"/>
        </w:rPr>
        <w:t>8.</w:t>
      </w:r>
      <w:r w:rsidRPr="008937B5">
        <w:rPr>
          <w:rFonts w:eastAsia="SchoolBookSanPin"/>
          <w:lang w:val="ru-RU" w:eastAsia="en-US" w:bidi="ar-SA"/>
        </w:rPr>
        <w:t>13.8. Применение исторических знаний: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распознавать в окружающей среде, в том числе в родном городе, регионе памятники материальной и художественной культуры </w:t>
      </w:r>
      <w:r w:rsidRPr="008937B5">
        <w:rPr>
          <w:rFonts w:eastAsia="SchoolBookSanPin"/>
          <w:position w:val="1"/>
          <w:lang w:val="en-US" w:eastAsia="en-US" w:bidi="ar-SA"/>
        </w:rPr>
        <w:t>XIX</w:t>
      </w:r>
      <w:r w:rsidRPr="008937B5">
        <w:rPr>
          <w:rFonts w:eastAsia="SchoolBookSanPin"/>
          <w:position w:val="1"/>
          <w:lang w:val="ru-RU" w:eastAsia="en-US" w:bidi="ar-SA"/>
        </w:rPr>
        <w:t xml:space="preserve"> ‒ начала ХХ в., объяснять, в ч</w:t>
      </w:r>
      <w:r w:rsidRPr="008937B5" w:rsidR="005848A4">
        <w:rPr>
          <w:rFonts w:eastAsia="SchoolBookSanPin"/>
          <w:position w:val="1"/>
          <w:lang w:val="ru-RU" w:eastAsia="en-US" w:bidi="ar-SA"/>
        </w:rPr>
        <w:t>ё</w:t>
      </w:r>
      <w:r w:rsidRPr="008937B5">
        <w:rPr>
          <w:rFonts w:eastAsia="SchoolBookSanPin"/>
          <w:position w:val="1"/>
          <w:lang w:val="ru-RU" w:eastAsia="en-US" w:bidi="ar-SA"/>
        </w:rPr>
        <w:t xml:space="preserve">м заключалось их значение для времени их создания </w:t>
        <w:br/>
        <w:t>и для современного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выполнять учебные проекты по отечественной и всеобщей истории </w:t>
        <w:br/>
      </w:r>
      <w:r w:rsidRPr="008937B5">
        <w:rPr>
          <w:rFonts w:eastAsia="SchoolBookSanPin"/>
          <w:position w:val="1"/>
          <w:lang w:val="en-US" w:eastAsia="en-US" w:bidi="ar-SA"/>
        </w:rPr>
        <w:t>XIX</w:t>
      </w:r>
      <w:r w:rsidRPr="008937B5">
        <w:rPr>
          <w:rFonts w:eastAsia="SchoolBookSanPin"/>
          <w:position w:val="1"/>
          <w:lang w:val="ru-RU" w:eastAsia="en-US" w:bidi="ar-SA"/>
        </w:rPr>
        <w:t xml:space="preserve"> ‒ начала ХХ в. (в том числе на региональном материале);</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объяснять, в чем состоит наследие истории </w:t>
      </w:r>
      <w:r w:rsidRPr="008937B5">
        <w:rPr>
          <w:rFonts w:eastAsia="SchoolBookSanPin"/>
          <w:position w:val="1"/>
          <w:lang w:val="en-US" w:eastAsia="en-US" w:bidi="ar-SA"/>
        </w:rPr>
        <w:t>XIX</w:t>
      </w:r>
      <w:r w:rsidRPr="008937B5">
        <w:rPr>
          <w:rFonts w:eastAsia="SchoolBookSanPin"/>
          <w:position w:val="1"/>
          <w:lang w:val="ru-RU" w:eastAsia="en-US" w:bidi="ar-SA"/>
        </w:rPr>
        <w:t xml:space="preserve"> ‒ начала ХХ в. для России, других стран мира, высказывать и аргументировать сво</w:t>
      </w:r>
      <w:r w:rsidRPr="008937B5" w:rsidR="005848A4">
        <w:rPr>
          <w:rFonts w:eastAsia="SchoolBookSanPin"/>
          <w:position w:val="1"/>
          <w:lang w:val="ru-RU" w:eastAsia="en-US" w:bidi="ar-SA"/>
        </w:rPr>
        <w:t>ё</w:t>
      </w:r>
      <w:r w:rsidRPr="008937B5">
        <w:rPr>
          <w:rFonts w:eastAsia="SchoolBookSanPin"/>
          <w:position w:val="1"/>
          <w:lang w:val="ru-RU" w:eastAsia="en-US" w:bidi="ar-SA"/>
        </w:rPr>
        <w:t xml:space="preserve"> отношение к культурному наследию в общественных обсуждениях.</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SchoolBookSanPin"/>
          <w:lang w:val="ru-RU" w:eastAsia="en-US" w:bidi="ar-SA"/>
        </w:rPr>
        <w:t>9</w:t>
      </w:r>
      <w:r w:rsidRPr="008937B5">
        <w:rPr>
          <w:rFonts w:eastAsia="SchoolBookSanPin"/>
          <w:lang w:val="ru-RU" w:eastAsia="en-US" w:bidi="ar-SA"/>
        </w:rPr>
        <w:t>. </w:t>
      </w:r>
      <w:r w:rsidRPr="00397BF5">
        <w:rPr>
          <w:rFonts w:eastAsia="SchoolBookSanPin"/>
          <w:b/>
          <w:lang w:val="ru-RU" w:eastAsia="en-US" w:bidi="ar-SA"/>
        </w:rPr>
        <w:t>Учебный модуль «Введение в новейшую историю России</w:t>
      </w:r>
      <w:r w:rsidRPr="008937B5" w:rsidR="005848A4">
        <w:rPr>
          <w:rFonts w:eastAsia="SchoolBookSanPin"/>
          <w:lang w:val="ru-RU" w:eastAsia="en-US" w:bidi="ar-SA"/>
        </w:rPr>
        <w:t>»</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OfficinaSansBoldITC"/>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sidR="003F4DDF">
        <w:rPr>
          <w:rFonts w:eastAsia="SchoolBookSanPin"/>
          <w:lang w:val="ru-RU" w:eastAsia="en-US" w:bidi="ar-SA"/>
        </w:rPr>
        <w:t>9</w:t>
      </w:r>
      <w:r w:rsidRPr="008937B5">
        <w:rPr>
          <w:rFonts w:eastAsia="SchoolBookSanPin"/>
          <w:lang w:val="ru-RU" w:eastAsia="en-US" w:bidi="ar-SA"/>
        </w:rPr>
        <w:t>.1. </w:t>
      </w:r>
      <w:r w:rsidRPr="008937B5">
        <w:rPr>
          <w:rFonts w:eastAsia="OfficinaSansBoldITC"/>
          <w:lang w:val="ru-RU" w:eastAsia="en-US" w:bidi="ar-SA"/>
        </w:rPr>
        <w:t>Пояснительная записка.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Программа учебного модуля «Введение в Новейшую историю России» </w:t>
        <w:br/>
        <w:t xml:space="preserve">(далее ‒ Программа модуля) составлена на основе положений и требований </w:t>
        <w:br/>
        <w:t>к освоению предметных результатов программы основного общего образования, представленных в ФГОС ООО, с учётом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 г.).</w:t>
      </w:r>
    </w:p>
    <w:p w:rsidR="00134744" w:rsidRPr="008937B5" w:rsidP="003264A2">
      <w:pPr>
        <w:widowControl w:val="0"/>
        <w:spacing w:after="0" w:line="240" w:lineRule="auto"/>
        <w:ind w:firstLine="709"/>
        <w:jc w:val="both"/>
        <w:rPr>
          <w:rFonts w:eastAsia="OfficinaSansBoldITC"/>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SchoolBookSanPin"/>
          <w:lang w:val="ru-RU" w:eastAsia="en-US" w:bidi="ar-SA"/>
        </w:rPr>
        <w:t>9.1.1. </w:t>
      </w:r>
      <w:r w:rsidRPr="008937B5">
        <w:rPr>
          <w:rFonts w:eastAsia="OfficinaSansBoldITC"/>
          <w:lang w:val="ru-RU" w:eastAsia="en-US" w:bidi="ar-SA"/>
        </w:rPr>
        <w:t xml:space="preserve">Общая характеристика учебного модуля </w:t>
      </w:r>
      <w:r w:rsidRPr="008937B5">
        <w:rPr>
          <w:rFonts w:eastAsia="OfficinaSansBoldITC"/>
          <w:position w:val="1"/>
          <w:lang w:val="ru-RU" w:eastAsia="en-US" w:bidi="ar-SA"/>
        </w:rPr>
        <w:t>«Введение в Новейшую историю России».</w:t>
      </w:r>
    </w:p>
    <w:p w:rsidR="00134744" w:rsidRPr="008937B5" w:rsidP="003264A2">
      <w:pPr>
        <w:widowControl w:val="0"/>
        <w:spacing w:after="0" w:line="240" w:lineRule="auto"/>
        <w:ind w:firstLine="709"/>
        <w:jc w:val="both"/>
        <w:rPr>
          <w:rFonts w:eastAsia="SchoolBookSanPin"/>
          <w:lang w:val="ru-RU" w:eastAsia="en-US" w:bidi="ar-SA"/>
        </w:rPr>
      </w:pPr>
      <w:r w:rsidRPr="00397BF5">
        <w:rPr>
          <w:rFonts w:eastAsia="SchoolBookSanPin"/>
          <w:i/>
          <w:lang w:val="ru-RU" w:eastAsia="en-US" w:bidi="ar-SA"/>
        </w:rPr>
        <w:t>Место учебного модуля</w:t>
      </w:r>
      <w:r w:rsidRPr="008937B5">
        <w:rPr>
          <w:rFonts w:eastAsia="SchoolBookSanPin"/>
          <w:lang w:val="ru-RU" w:eastAsia="en-US" w:bidi="ar-SA"/>
        </w:rPr>
        <w:t xml:space="preserve"> «</w:t>
      </w:r>
      <w:r w:rsidRPr="00397BF5">
        <w:rPr>
          <w:rFonts w:eastAsia="SchoolBookSanPin"/>
          <w:i/>
          <w:lang w:val="ru-RU" w:eastAsia="en-US" w:bidi="ar-SA"/>
        </w:rPr>
        <w:t>Введение в Новейшую историю России</w:t>
      </w:r>
      <w:r w:rsidRPr="008937B5">
        <w:rPr>
          <w:rFonts w:eastAsia="SchoolBookSanPin"/>
          <w:lang w:val="ru-RU" w:eastAsia="en-US" w:bidi="ar-SA"/>
        </w:rPr>
        <w:t xml:space="preserve">» в системе основного общего образования определяется его познавательным </w:t>
        <w:br/>
        <w:t xml:space="preserve">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w:t>
        <w:br/>
        <w:t>и событиях новейшей истории России на уровне среднего общего образования.</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SchoolBookSanPin"/>
          <w:lang w:val="ru-RU" w:eastAsia="en-US" w:bidi="ar-SA"/>
        </w:rPr>
        <w:t>9.1.2.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Pr>
          <w:rFonts w:eastAsia="SchoolBookSanPin"/>
          <w:vertAlign w:val="superscript"/>
          <w:lang w:val="ru-RU" w:eastAsia="en-US" w:bidi="ar-SA"/>
        </w:rPr>
        <w:footnoteReference w:id="18"/>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Программа модуля является основой планирования процесса освоения школьниками предметного материала до 1914 г. и установлению его взаимосвязей </w:t>
        <w:br/>
        <w:t xml:space="preserve">с важнейшими событиями Новейшего периода истории России. </w:t>
      </w:r>
    </w:p>
    <w:p w:rsidR="00134744" w:rsidRPr="008937B5" w:rsidP="003264A2">
      <w:pPr>
        <w:widowControl w:val="0"/>
        <w:spacing w:after="0" w:line="240" w:lineRule="auto"/>
        <w:ind w:firstLine="709"/>
        <w:jc w:val="both"/>
        <w:rPr>
          <w:rFonts w:eastAsia="OfficinaSansBoldITC"/>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SchoolBookSanPin"/>
          <w:lang w:val="ru-RU" w:eastAsia="en-US" w:bidi="ar-SA"/>
        </w:rPr>
        <w:t>9.1.3. </w:t>
      </w:r>
      <w:r w:rsidRPr="00397BF5">
        <w:rPr>
          <w:rFonts w:eastAsia="OfficinaSansBoldITC"/>
          <w:b/>
          <w:lang w:val="ru-RU" w:eastAsia="en-US" w:bidi="ar-SA"/>
        </w:rPr>
        <w:t xml:space="preserve">Цели </w:t>
      </w:r>
      <w:r w:rsidRPr="00397BF5">
        <w:rPr>
          <w:rFonts w:eastAsia="OfficinaSansBoldITC"/>
          <w:b/>
          <w:i/>
          <w:lang w:val="ru-RU" w:eastAsia="en-US" w:bidi="ar-SA"/>
        </w:rPr>
        <w:t>изучения</w:t>
      </w:r>
      <w:r w:rsidRPr="00397BF5">
        <w:rPr>
          <w:rFonts w:eastAsia="OfficinaSansBoldITC"/>
          <w:i/>
          <w:lang w:val="ru-RU" w:eastAsia="en-US" w:bidi="ar-SA"/>
        </w:rPr>
        <w:t xml:space="preserve"> учебного модуля </w:t>
      </w:r>
      <w:r w:rsidRPr="00397BF5">
        <w:rPr>
          <w:rFonts w:eastAsia="OfficinaSansBoldITC"/>
          <w:i/>
          <w:position w:val="1"/>
          <w:lang w:val="ru-RU" w:eastAsia="en-US" w:bidi="ar-SA"/>
        </w:rPr>
        <w:t>«Введение в Новейшую историю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владение знаниями об основных этапах развития человеческого общества </w:t>
        <w:br/>
        <w:t>при особом внимании к месту и роли России во всемирно-историческом процессе;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воспитание учащихся в духе патриотизма, гражданственности, уважения </w:t>
        <w:br/>
        <w:t xml:space="preserve">к своему Отечеству ‒ многонациональному Российскому государству, </w:t>
        <w:br/>
        <w:t xml:space="preserve">в соответствии с идеями взаимопонимания, согласия и мира между людьми </w:t>
        <w:br/>
        <w:t>и народами, в духе демократических ценностей современного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формирование у школьников умений применять исторические знания </w:t>
        <w:br/>
        <w:t>в учебной и внешкольной деятельности, в современном поликультурном, полиэтничном и многоконфессиональном обществе;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формирование личностной позиции обучающихся по отношению не только </w:t>
        <w:br/>
        <w:t>к прошлому, но и к настоящему родной страны.</w:t>
      </w:r>
    </w:p>
    <w:p w:rsidR="00134744" w:rsidRPr="008937B5" w:rsidP="003264A2">
      <w:pPr>
        <w:widowControl w:val="0"/>
        <w:spacing w:after="0" w:line="240" w:lineRule="auto"/>
        <w:ind w:firstLine="709"/>
        <w:jc w:val="both"/>
        <w:rPr>
          <w:rFonts w:eastAsia="OfficinaSansBoldITC"/>
          <w:lang w:val="ru-RU" w:eastAsia="en-US" w:bidi="ar-SA"/>
        </w:rPr>
      </w:pPr>
      <w:r w:rsidRPr="00C71381" w:rsidR="00397BF5">
        <w:rPr>
          <w:rFonts w:eastAsia="SchoolBookSanPin"/>
          <w:lang w:val="ru-RU" w:eastAsia="en-US" w:bidi="ar-SA"/>
        </w:rPr>
        <w:t>2.11</w:t>
      </w:r>
      <w:r w:rsidRPr="008937B5">
        <w:rPr>
          <w:rFonts w:eastAsia="SchoolBookSanPin"/>
          <w:lang w:val="ru-RU" w:eastAsia="en-US" w:bidi="ar-SA"/>
        </w:rPr>
        <w:t>9.1.4. </w:t>
      </w:r>
      <w:r w:rsidRPr="00397BF5">
        <w:rPr>
          <w:rFonts w:eastAsia="OfficinaSansBoldITC"/>
          <w:i/>
          <w:lang w:val="ru-RU" w:eastAsia="en-US" w:bidi="ar-SA"/>
        </w:rPr>
        <w:t xml:space="preserve">Место и роль учебного модуля </w:t>
      </w:r>
      <w:r w:rsidRPr="00397BF5">
        <w:rPr>
          <w:rFonts w:eastAsia="OfficinaSansBoldITC"/>
          <w:i/>
          <w:position w:val="1"/>
          <w:lang w:val="ru-RU" w:eastAsia="en-US" w:bidi="ar-SA"/>
        </w:rPr>
        <w:t>«Введение в Новейшую историю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Учебный модуль «Введение в Новейшую историю России» призван обеспечивать достижение образовательных результатов при изучении истории </w:t>
        <w:br/>
        <w:t>на уровне основного общего образования.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ФГОС ООО определяет содержание и направленность учебного модуля </w:t>
        <w:br/>
        <w:t xml:space="preserve">на развитие умений обучающихся «устанавливать причинно-следственные, пространственные, временные связи исторических событий, явлений, процессов, </w:t>
        <w:br/>
        <w:t xml:space="preserve">их взаимосвязь (при наличии) с важнейшими событиями ХХ ‒ начала </w:t>
      </w:r>
      <w:r w:rsidRPr="008937B5">
        <w:rPr>
          <w:rFonts w:eastAsia="SchoolBookSanPin"/>
          <w:lang w:val="en-US" w:eastAsia="en-US" w:bidi="ar-SA"/>
        </w:rPr>
        <w:t>XXI</w:t>
      </w:r>
      <w:r w:rsidRPr="008937B5">
        <w:rPr>
          <w:rFonts w:eastAsia="SchoolBookSanPin"/>
          <w:lang w:val="ru-RU" w:eastAsia="en-US" w:bidi="ar-SA"/>
        </w:rPr>
        <w:t xml:space="preserve"> в.; характеризовать итоги и историческое значение событий».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sidRPr="008937B5">
        <w:rPr>
          <w:rFonts w:eastAsia="SchoolBookSanPin"/>
          <w:lang w:val="en-US" w:eastAsia="en-US" w:bidi="ar-SA"/>
        </w:rPr>
        <w:t>XXI</w:t>
      </w:r>
      <w:r w:rsidRPr="008937B5">
        <w:rPr>
          <w:rFonts w:eastAsia="SchoolBookSanPin"/>
          <w:lang w:val="ru-RU" w:eastAsia="en-US" w:bidi="ar-SA"/>
        </w:rPr>
        <w:t xml:space="preserve"> в. </w:t>
      </w:r>
      <w:r w:rsidRPr="008937B5" w:rsidR="005848A4">
        <w:rPr>
          <w:rFonts w:eastAsia="SchoolBookSanPin"/>
          <w:lang w:val="ru-RU" w:eastAsia="en-US" w:bidi="ar-SA"/>
        </w:rPr>
        <w:br/>
      </w:r>
      <w:r w:rsidRPr="008937B5">
        <w:rPr>
          <w:rFonts w:eastAsia="SchoolBookSanPin"/>
          <w:lang w:val="ru-RU" w:eastAsia="en-US" w:bidi="ar-SA"/>
        </w:rPr>
        <w:t xml:space="preserve">в 10-11 классах. Кроме того, при изучении региональной истории, при реализации федеральной программы воспитания и организации внеурочной деятельности педагоги получат возможность опираться на представления обучающихся </w:t>
      </w:r>
      <w:r w:rsidRPr="008937B5" w:rsidR="005848A4">
        <w:rPr>
          <w:rFonts w:eastAsia="SchoolBookSanPin"/>
          <w:lang w:val="ru-RU" w:eastAsia="en-US" w:bidi="ar-SA"/>
        </w:rPr>
        <w:br/>
      </w:r>
      <w:r w:rsidRPr="008937B5">
        <w:rPr>
          <w:rFonts w:eastAsia="SchoolBookSanPin"/>
          <w:lang w:val="ru-RU" w:eastAsia="en-US" w:bidi="ar-SA"/>
        </w:rPr>
        <w:t>о наиболее значимых событиях Новейшей истории России, об их предпосылках (истоках), главных итогах и значении.</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Pr>
          <w:rFonts w:eastAsia="SchoolBookSanPin"/>
          <w:lang w:val="ru-RU" w:eastAsia="en-US" w:bidi="ar-SA"/>
        </w:rPr>
        <w:t>9.1.5.</w:t>
      </w:r>
      <w:r w:rsidRPr="00397BF5">
        <w:rPr>
          <w:rFonts w:eastAsia="SchoolBookSanPin"/>
          <w:i/>
          <w:lang w:val="ru-RU" w:eastAsia="en-US" w:bidi="ar-SA"/>
        </w:rPr>
        <w:t> Модуль «Введение в Новейшую историю России» может быть реализован в двух вариантах:</w:t>
      </w:r>
    </w:p>
    <w:p w:rsidR="00134744" w:rsidRPr="008937B5" w:rsidP="00397BF5">
      <w:pPr>
        <w:widowControl w:val="0"/>
        <w:spacing w:after="0" w:line="240" w:lineRule="auto"/>
        <w:ind w:firstLine="709"/>
        <w:rPr>
          <w:rFonts w:eastAsia="SchoolBookSanPin"/>
          <w:lang w:val="ru-RU" w:eastAsia="en-US" w:bidi="ar-SA"/>
        </w:rPr>
      </w:pPr>
      <w:r w:rsidRPr="008937B5">
        <w:rPr>
          <w:rFonts w:eastAsia="SchoolBookSanPin"/>
          <w:lang w:val="ru-RU" w:eastAsia="en-US" w:bidi="ar-SA"/>
        </w:rPr>
        <w:t>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w:t>
      </w:r>
      <w:r w:rsidR="00397BF5">
        <w:rPr>
          <w:rFonts w:eastAsia="SchoolBookSanPin"/>
          <w:lang w:val="ru-RU" w:eastAsia="en-US" w:bidi="ar-SA"/>
        </w:rPr>
        <w:t xml:space="preserve">ае предполагается, </w:t>
      </w:r>
      <w:r w:rsidRPr="008937B5">
        <w:rPr>
          <w:rFonts w:eastAsia="SchoolBookSanPin"/>
          <w:lang w:val="ru-RU" w:eastAsia="en-US" w:bidi="ar-SA"/>
        </w:rPr>
        <w:t>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 виде целостного последовательного учебного курса, изучаемого за счёт части учебного плана, формируемой участниками образовательных отношений </w:t>
        <w:br/>
        <w:t xml:space="preserve">из перечня, предлагаемого образовательной организацией, включающей, </w:t>
        <w:br/>
        <w:t xml:space="preserve">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w:t>
      </w:r>
      <w:r w:rsidRPr="008937B5">
        <w:rPr>
          <w:rFonts w:eastAsia="SchoolBookSanPin"/>
          <w:position w:val="-1"/>
          <w:lang w:val="ru-RU" w:eastAsia="en-US" w:bidi="ar-SA"/>
        </w:rPr>
        <w:t>14 учебных часов).</w:t>
      </w:r>
    </w:p>
    <w:p w:rsidR="00134744" w:rsidRPr="008937B5" w:rsidP="003264A2">
      <w:pPr>
        <w:widowControl w:val="0"/>
        <w:spacing w:after="0" w:line="240" w:lineRule="auto"/>
        <w:ind w:firstLine="709"/>
        <w:jc w:val="right"/>
        <w:rPr>
          <w:rFonts w:eastAsia="SchoolBookSanPin"/>
          <w:bCs/>
          <w:lang w:val="ru-RU" w:eastAsia="en-US" w:bidi="ar-SA"/>
        </w:rPr>
      </w:pPr>
      <w:r w:rsidRPr="008937B5">
        <w:rPr>
          <w:rFonts w:eastAsia="SchoolBookSanPin"/>
          <w:bCs/>
          <w:lang w:val="ru-RU" w:eastAsia="en-US" w:bidi="ar-SA"/>
        </w:rPr>
        <w:t xml:space="preserve">Таблица 2 </w:t>
      </w:r>
    </w:p>
    <w:p w:rsidR="00134744" w:rsidRPr="008937B5" w:rsidP="003264A2">
      <w:pPr>
        <w:widowControl w:val="0"/>
        <w:spacing w:after="0" w:line="240" w:lineRule="auto"/>
        <w:jc w:val="center"/>
        <w:rPr>
          <w:rFonts w:eastAsia="SchoolBookSanPin"/>
          <w:lang w:val="ru-RU" w:eastAsia="en-US" w:bidi="ar-SA"/>
        </w:rPr>
      </w:pPr>
      <w:r w:rsidRPr="008937B5">
        <w:rPr>
          <w:rFonts w:eastAsia="SchoolBookSanPin"/>
          <w:bCs/>
          <w:lang w:val="ru-RU" w:eastAsia="en-US" w:bidi="ar-SA"/>
        </w:rPr>
        <w:t>Реализация модуля в курсе «История России» 9 класса</w:t>
      </w:r>
    </w:p>
    <w:tbl>
      <w:tblPr>
        <w:tblStyle w:val="TableNormal"/>
        <w:tblW w:w="10353" w:type="dxa"/>
        <w:tblInd w:w="112" w:type="dxa"/>
        <w:tblLayout w:type="fixed"/>
        <w:tblCellMar>
          <w:left w:w="113" w:type="dxa"/>
          <w:right w:w="113" w:type="dxa"/>
        </w:tblCellMar>
        <w:tblLook w:val="01E0"/>
      </w:tblPr>
      <w:tblGrid>
        <w:gridCol w:w="4537"/>
        <w:gridCol w:w="1560"/>
        <w:gridCol w:w="2551"/>
        <w:gridCol w:w="1705"/>
      </w:tblGrid>
      <w:tr w:rsidTr="00134744">
        <w:tblPrEx>
          <w:tblW w:w="10353" w:type="dxa"/>
          <w:tblInd w:w="112" w:type="dxa"/>
          <w:tblLayout w:type="fixed"/>
          <w:tblCellMar>
            <w:left w:w="113" w:type="dxa"/>
            <w:right w:w="113" w:type="dxa"/>
          </w:tblCellMar>
          <w:tblLook w:val="01E0"/>
        </w:tblPrEx>
        <w:trPr>
          <w:trHeight w:val="19"/>
        </w:trPr>
        <w:tc>
          <w:tcPr>
            <w:tcW w:w="4537" w:type="dxa"/>
            <w:tcBorders>
              <w:top w:val="single" w:sz="4" w:space="0" w:color="231F20"/>
              <w:left w:val="single" w:sz="4" w:space="0" w:color="231F20"/>
              <w:bottom w:val="single" w:sz="4" w:space="0" w:color="231F20"/>
              <w:right w:val="single" w:sz="4" w:space="0" w:color="231F20"/>
            </w:tcBorders>
            <w:vAlign w:val="center"/>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bCs/>
                <w:lang w:val="ru-RU" w:eastAsia="en-US" w:bidi="ar-SA"/>
              </w:rPr>
              <w:t xml:space="preserve">Программа курса </w:t>
              <w:br/>
              <w:t>«История России» (9 класс)</w:t>
            </w:r>
          </w:p>
        </w:tc>
        <w:tc>
          <w:tcPr>
            <w:tcW w:w="1560" w:type="dxa"/>
            <w:tcBorders>
              <w:top w:val="single" w:sz="4" w:space="0" w:color="231F20"/>
              <w:left w:val="single" w:sz="4" w:space="0" w:color="231F20"/>
              <w:bottom w:val="single" w:sz="4" w:space="0" w:color="231F20"/>
              <w:right w:val="single" w:sz="4" w:space="0" w:color="231F20"/>
            </w:tcBorders>
            <w:vAlign w:val="center"/>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bCs/>
                <w:lang w:val="ru-RU" w:eastAsia="en-US" w:bidi="ar-SA"/>
              </w:rPr>
              <w:t>Примерное количество часов</w:t>
            </w:r>
          </w:p>
        </w:tc>
        <w:tc>
          <w:tcPr>
            <w:tcW w:w="2551" w:type="dxa"/>
            <w:tcBorders>
              <w:top w:val="single" w:sz="4" w:space="0" w:color="231F20"/>
              <w:left w:val="single" w:sz="4" w:space="0" w:color="231F20"/>
              <w:bottom w:val="single" w:sz="4" w:space="0" w:color="231F20"/>
              <w:right w:val="single" w:sz="4" w:space="0" w:color="231F20"/>
            </w:tcBorders>
            <w:vAlign w:val="center"/>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bCs/>
                <w:lang w:val="ru-RU" w:eastAsia="en-US" w:bidi="ar-SA"/>
              </w:rPr>
              <w:t xml:space="preserve">Программа учебного модуля «Введение </w:t>
              <w:br/>
              <w:t>в Новейшую историю России»</w:t>
            </w:r>
          </w:p>
        </w:tc>
        <w:tc>
          <w:tcPr>
            <w:tcW w:w="1705" w:type="dxa"/>
            <w:tcBorders>
              <w:top w:val="single" w:sz="4" w:space="0" w:color="231F20"/>
              <w:left w:val="single" w:sz="4" w:space="0" w:color="231F20"/>
              <w:bottom w:val="single" w:sz="4" w:space="0" w:color="231F20"/>
              <w:right w:val="single" w:sz="4" w:space="0" w:color="231F20"/>
            </w:tcBorders>
            <w:vAlign w:val="center"/>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bCs/>
                <w:lang w:val="ru-RU" w:eastAsia="en-US" w:bidi="ar-SA"/>
              </w:rPr>
              <w:t>Примерное количество часов</w:t>
            </w:r>
          </w:p>
        </w:tc>
      </w:tr>
      <w:tr w:rsidTr="00134744">
        <w:tblPrEx>
          <w:tblW w:w="10353" w:type="dxa"/>
          <w:tblInd w:w="112" w:type="dxa"/>
          <w:tblLayout w:type="fixed"/>
          <w:tblCellMar>
            <w:left w:w="113" w:type="dxa"/>
            <w:right w:w="113" w:type="dxa"/>
          </w:tblCellMar>
          <w:tblLook w:val="01E0"/>
        </w:tblPrEx>
        <w:trPr>
          <w:trHeight w:val="19"/>
        </w:trPr>
        <w:tc>
          <w:tcPr>
            <w:tcW w:w="4537"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SchoolBookSanPin"/>
                <w:lang w:val="ru-RU" w:eastAsia="en-US" w:bidi="ar-SA"/>
              </w:rPr>
            </w:pPr>
            <w:r w:rsidRPr="008937B5">
              <w:rPr>
                <w:rFonts w:eastAsia="SchoolBookSanPin"/>
                <w:lang w:val="ru-RU" w:eastAsia="en-US" w:bidi="ar-SA"/>
              </w:rPr>
              <w:t>Введение</w:t>
            </w:r>
          </w:p>
        </w:tc>
        <w:tc>
          <w:tcPr>
            <w:tcW w:w="1560"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SchoolBookSanPin"/>
                <w:lang w:val="ru-RU" w:eastAsia="en-US" w:bidi="ar-SA"/>
              </w:rPr>
            </w:pPr>
            <w:r w:rsidRPr="008937B5">
              <w:rPr>
                <w:rFonts w:eastAsia="SchoolBookSanPin"/>
                <w:lang w:val="ru-RU" w:eastAsia="en-US" w:bidi="ar-SA"/>
              </w:rPr>
              <w:t>1</w:t>
            </w:r>
          </w:p>
        </w:tc>
        <w:tc>
          <w:tcPr>
            <w:tcW w:w="2551"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SchoolBookSanPin"/>
                <w:lang w:val="ru-RU" w:eastAsia="en-US" w:bidi="ar-SA"/>
              </w:rPr>
            </w:pPr>
            <w:r w:rsidRPr="008937B5">
              <w:rPr>
                <w:rFonts w:eastAsia="SchoolBookSanPin"/>
                <w:lang w:val="ru-RU" w:eastAsia="en-US" w:bidi="ar-SA"/>
              </w:rPr>
              <w:t>Введение</w:t>
            </w:r>
          </w:p>
        </w:tc>
        <w:tc>
          <w:tcPr>
            <w:tcW w:w="1705"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lang w:val="ru-RU" w:eastAsia="en-US" w:bidi="ar-SA"/>
              </w:rPr>
              <w:t>1</w:t>
            </w:r>
          </w:p>
        </w:tc>
      </w:tr>
      <w:tr w:rsidTr="00397BF5">
        <w:tblPrEx>
          <w:tblW w:w="10353" w:type="dxa"/>
          <w:tblInd w:w="112" w:type="dxa"/>
          <w:tblLayout w:type="fixed"/>
          <w:tblCellMar>
            <w:left w:w="113" w:type="dxa"/>
            <w:right w:w="113" w:type="dxa"/>
          </w:tblCellMar>
          <w:tblLook w:val="01E0"/>
        </w:tblPrEx>
        <w:trPr>
          <w:trHeight w:val="728"/>
        </w:trPr>
        <w:tc>
          <w:tcPr>
            <w:tcW w:w="4537"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SchoolBookSanPin"/>
                <w:lang w:val="ru-RU" w:eastAsia="en-US" w:bidi="ar-SA"/>
              </w:rPr>
            </w:pPr>
            <w:r w:rsidRPr="008937B5">
              <w:rPr>
                <w:rFonts w:eastAsia="SchoolBookSanPin"/>
                <w:lang w:val="ru-RU" w:eastAsia="en-US" w:bidi="ar-SA"/>
              </w:rPr>
              <w:t xml:space="preserve">Первая российская революция </w:t>
              <w:br/>
              <w:t>1905-1907 гг.</w:t>
            </w:r>
          </w:p>
        </w:tc>
        <w:tc>
          <w:tcPr>
            <w:tcW w:w="1560"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SchoolBookSanPin"/>
                <w:lang w:val="ru-RU" w:eastAsia="en-US" w:bidi="ar-SA"/>
              </w:rPr>
            </w:pPr>
            <w:r w:rsidRPr="008937B5">
              <w:rPr>
                <w:rFonts w:eastAsia="SchoolBookSanPin"/>
                <w:lang w:val="ru-RU" w:eastAsia="en-US" w:bidi="ar-SA"/>
              </w:rPr>
              <w:t>1</w:t>
            </w:r>
          </w:p>
        </w:tc>
        <w:tc>
          <w:tcPr>
            <w:tcW w:w="2551" w:type="dxa"/>
            <w:tcBorders>
              <w:top w:val="single" w:sz="4" w:space="0" w:color="231F20"/>
              <w:left w:val="single" w:sz="4" w:space="0" w:color="231F20"/>
              <w:bottom w:val="single" w:sz="4" w:space="0" w:color="231F20"/>
              <w:right w:val="single" w:sz="4" w:space="0" w:color="231F20"/>
            </w:tcBorders>
          </w:tcPr>
          <w:p w:rsidR="005848A4" w:rsidRPr="008937B5" w:rsidP="003264A2">
            <w:pPr>
              <w:widowControl w:val="0"/>
              <w:spacing w:after="0" w:line="240" w:lineRule="auto"/>
              <w:rPr>
                <w:rFonts w:eastAsia="SchoolBookSanPin"/>
                <w:lang w:val="ru-RU" w:eastAsia="en-US" w:bidi="ar-SA"/>
              </w:rPr>
            </w:pPr>
            <w:r w:rsidRPr="008937B5">
              <w:rPr>
                <w:rFonts w:eastAsia="SchoolBookSanPin"/>
                <w:lang w:val="ru-RU" w:eastAsia="en-US" w:bidi="ar-SA"/>
              </w:rPr>
              <w:t xml:space="preserve">Российская революция </w:t>
            </w:r>
          </w:p>
          <w:p w:rsidR="00134744" w:rsidRPr="008937B5" w:rsidP="003264A2">
            <w:pPr>
              <w:widowControl w:val="0"/>
              <w:spacing w:after="0" w:line="240" w:lineRule="auto"/>
              <w:rPr>
                <w:rFonts w:eastAsia="SchoolBookSanPin"/>
                <w:lang w:val="ru-RU" w:eastAsia="en-US" w:bidi="ar-SA"/>
              </w:rPr>
            </w:pPr>
            <w:r w:rsidRPr="008937B5" w:rsidR="005848A4">
              <w:rPr>
                <w:rFonts w:eastAsia="SchoolBookSanPin"/>
                <w:lang w:val="en-US" w:eastAsia="en-US" w:bidi="ar-SA"/>
              </w:rPr>
              <w:t>191</w:t>
            </w:r>
            <w:r w:rsidRPr="008937B5" w:rsidR="005848A4">
              <w:rPr>
                <w:rFonts w:eastAsia="SchoolBookSanPin"/>
                <w:lang w:val="en-US" w:eastAsia="en-US" w:bidi="ar-SA"/>
              </w:rPr>
              <w:t>7—1922 гг.</w:t>
            </w:r>
          </w:p>
        </w:tc>
        <w:tc>
          <w:tcPr>
            <w:tcW w:w="1705"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lang w:val="ru-RU" w:eastAsia="en-US" w:bidi="ar-SA"/>
              </w:rPr>
              <w:t>3</w:t>
            </w:r>
          </w:p>
        </w:tc>
      </w:tr>
      <w:tr w:rsidTr="00134744">
        <w:tblPrEx>
          <w:tblW w:w="10353" w:type="dxa"/>
          <w:tblInd w:w="112" w:type="dxa"/>
          <w:tblLayout w:type="fixed"/>
          <w:tblCellMar>
            <w:left w:w="113" w:type="dxa"/>
            <w:right w:w="113" w:type="dxa"/>
          </w:tblCellMar>
          <w:tblLook w:val="01E0"/>
        </w:tblPrEx>
        <w:trPr>
          <w:trHeight w:val="19"/>
        </w:trPr>
        <w:tc>
          <w:tcPr>
            <w:tcW w:w="4537"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SchoolBookSanPin"/>
                <w:lang w:val="ru-RU" w:eastAsia="en-US" w:bidi="ar-SA"/>
              </w:rPr>
            </w:pPr>
            <w:r w:rsidRPr="008937B5">
              <w:rPr>
                <w:rFonts w:eastAsia="SchoolBookSanPin"/>
                <w:lang w:val="ru-RU" w:eastAsia="en-US" w:bidi="ar-SA"/>
              </w:rPr>
              <w:t>Отечественная война</w:t>
            </w:r>
          </w:p>
          <w:p w:rsidR="00134744" w:rsidRPr="008937B5" w:rsidP="003264A2">
            <w:pPr>
              <w:widowControl w:val="0"/>
              <w:spacing w:after="0" w:line="240" w:lineRule="auto"/>
              <w:rPr>
                <w:rFonts w:eastAsia="SchoolBookSanPin"/>
                <w:lang w:val="ru-RU" w:eastAsia="en-US" w:bidi="ar-SA"/>
              </w:rPr>
            </w:pPr>
            <w:r w:rsidRPr="008937B5">
              <w:rPr>
                <w:rFonts w:eastAsia="SchoolBookSanPin"/>
                <w:position w:val="1"/>
                <w:lang w:val="ru-RU" w:eastAsia="en-US" w:bidi="ar-SA"/>
              </w:rPr>
              <w:t xml:space="preserve">1812 г. ‒ важнейшее событие российской и мировой истории </w:t>
              <w:br/>
            </w:r>
            <w:r w:rsidRPr="008937B5">
              <w:rPr>
                <w:rFonts w:eastAsia="SchoolBookSanPin"/>
                <w:position w:val="1"/>
                <w:lang w:val="en-US" w:eastAsia="en-US" w:bidi="ar-SA"/>
              </w:rPr>
              <w:t>XIX</w:t>
            </w:r>
            <w:r w:rsidRPr="008937B5">
              <w:rPr>
                <w:rFonts w:eastAsia="SchoolBookSanPin"/>
                <w:position w:val="1"/>
                <w:lang w:val="ru-RU" w:eastAsia="en-US" w:bidi="ar-SA"/>
              </w:rPr>
              <w:t xml:space="preserve"> в. Крымская война. Героическая оборона Севастополя</w:t>
            </w:r>
            <w:r w:rsidRPr="008937B5">
              <w:rPr>
                <w:rFonts w:eastAsia="SchoolBookSanPin"/>
                <w:lang w:val="ru-RU" w:eastAsia="en-US" w:bidi="ar-SA"/>
              </w:rPr>
              <w:t xml:space="preserve"> </w:t>
            </w:r>
          </w:p>
        </w:tc>
        <w:tc>
          <w:tcPr>
            <w:tcW w:w="1560"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SchoolBookSanPin"/>
                <w:lang w:val="ru-RU" w:eastAsia="en-US" w:bidi="ar-SA"/>
              </w:rPr>
            </w:pPr>
            <w:r w:rsidRPr="008937B5">
              <w:rPr>
                <w:rFonts w:eastAsia="SchoolBookSanPin"/>
                <w:lang w:val="ru-RU" w:eastAsia="en-US" w:bidi="ar-SA"/>
              </w:rPr>
              <w:t>2</w:t>
            </w:r>
          </w:p>
        </w:tc>
        <w:tc>
          <w:tcPr>
            <w:tcW w:w="2551"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SchoolBookSanPin"/>
                <w:lang w:val="ru-RU" w:eastAsia="en-US" w:bidi="ar-SA"/>
              </w:rPr>
            </w:pPr>
            <w:r w:rsidRPr="008937B5">
              <w:rPr>
                <w:rFonts w:eastAsia="SchoolBookSanPin"/>
                <w:lang w:val="ru-RU" w:eastAsia="en-US" w:bidi="ar-SA"/>
              </w:rPr>
              <w:t xml:space="preserve">Великая Отечественная война </w:t>
            </w:r>
            <w:r w:rsidRPr="008937B5" w:rsidR="005848A4">
              <w:rPr>
                <w:rFonts w:eastAsia="SchoolBookSanPin"/>
                <w:lang w:val="ru-RU" w:eastAsia="en-US" w:bidi="ar-SA"/>
              </w:rPr>
              <w:t>1941-1945 гг.</w:t>
            </w:r>
          </w:p>
        </w:tc>
        <w:tc>
          <w:tcPr>
            <w:tcW w:w="1705"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lang w:val="ru-RU" w:eastAsia="en-US" w:bidi="ar-SA"/>
              </w:rPr>
              <w:t>4</w:t>
            </w:r>
          </w:p>
        </w:tc>
      </w:tr>
      <w:tr w:rsidTr="00134744">
        <w:tblPrEx>
          <w:tblW w:w="10353" w:type="dxa"/>
          <w:tblInd w:w="112" w:type="dxa"/>
          <w:tblLayout w:type="fixed"/>
          <w:tblCellMar>
            <w:left w:w="113" w:type="dxa"/>
            <w:right w:w="113" w:type="dxa"/>
          </w:tblCellMar>
          <w:tblLook w:val="01E0"/>
        </w:tblPrEx>
        <w:trPr>
          <w:trHeight w:val="19"/>
        </w:trPr>
        <w:tc>
          <w:tcPr>
            <w:tcW w:w="4537"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SchoolBookSanPin"/>
                <w:lang w:val="ru-RU" w:eastAsia="en-US" w:bidi="ar-SA"/>
              </w:rPr>
            </w:pPr>
            <w:r w:rsidRPr="008937B5">
              <w:rPr>
                <w:rFonts w:eastAsia="SchoolBookSanPin"/>
                <w:lang w:val="ru-RU" w:eastAsia="en-US" w:bidi="ar-SA"/>
              </w:rPr>
              <w:t xml:space="preserve">Социальная и правовая модернизация страны при Александре </w:t>
            </w:r>
            <w:r w:rsidRPr="008937B5">
              <w:rPr>
                <w:rFonts w:eastAsia="SchoolBookSanPin"/>
                <w:lang w:val="en-US" w:eastAsia="en-US" w:bidi="ar-SA"/>
              </w:rPr>
              <w:t>II</w:t>
            </w:r>
            <w:r w:rsidRPr="008937B5">
              <w:rPr>
                <w:rFonts w:eastAsia="SchoolBookSanPin"/>
                <w:lang w:val="ru-RU" w:eastAsia="en-US" w:bidi="ar-SA"/>
              </w:rPr>
              <w:t>. Этнокультурный облик империи. Формирование гражданского общества и основные направления общественных движений</w:t>
            </w:r>
          </w:p>
        </w:tc>
        <w:tc>
          <w:tcPr>
            <w:tcW w:w="1560"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SchoolBookSanPin"/>
                <w:lang w:val="en-US" w:eastAsia="en-US" w:bidi="ar-SA"/>
              </w:rPr>
            </w:pPr>
            <w:r w:rsidRPr="008937B5">
              <w:rPr>
                <w:rFonts w:eastAsia="SchoolBookSanPin"/>
                <w:lang w:val="en-US" w:eastAsia="en-US" w:bidi="ar-SA"/>
              </w:rPr>
              <w:t>19</w:t>
            </w:r>
          </w:p>
        </w:tc>
        <w:tc>
          <w:tcPr>
            <w:tcW w:w="2551"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SchoolBookSanPin"/>
                <w:lang w:val="ru-RU" w:eastAsia="en-US" w:bidi="ar-SA"/>
              </w:rPr>
            </w:pPr>
            <w:r w:rsidRPr="008937B5">
              <w:rPr>
                <w:rFonts w:eastAsia="SchoolBookSanPin"/>
                <w:lang w:val="ru-RU" w:eastAsia="en-US" w:bidi="ar-SA"/>
              </w:rPr>
              <w:t xml:space="preserve">Распад СССР. Становление новой России </w:t>
              <w:br/>
              <w:t>(1992-1999 гг.)</w:t>
            </w:r>
          </w:p>
        </w:tc>
        <w:tc>
          <w:tcPr>
            <w:tcW w:w="1705"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lang w:val="ru-RU" w:eastAsia="en-US" w:bidi="ar-SA"/>
              </w:rPr>
              <w:t>2</w:t>
            </w:r>
          </w:p>
        </w:tc>
      </w:tr>
      <w:tr w:rsidTr="00134744">
        <w:tblPrEx>
          <w:tblW w:w="10353" w:type="dxa"/>
          <w:tblInd w:w="112" w:type="dxa"/>
          <w:tblLayout w:type="fixed"/>
          <w:tblCellMar>
            <w:left w:w="113" w:type="dxa"/>
            <w:right w:w="113" w:type="dxa"/>
          </w:tblCellMar>
          <w:tblLook w:val="01E0"/>
        </w:tblPrEx>
        <w:trPr>
          <w:trHeight w:hRule="exact" w:val="767"/>
        </w:trPr>
        <w:tc>
          <w:tcPr>
            <w:tcW w:w="4537"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SchoolBookSanPin"/>
                <w:lang w:val="ru-RU" w:eastAsia="en-US" w:bidi="ar-SA"/>
              </w:rPr>
            </w:pPr>
            <w:r w:rsidRPr="008937B5">
              <w:rPr>
                <w:rFonts w:eastAsia="SchoolBookSanPin"/>
                <w:lang w:val="ru-RU" w:eastAsia="en-US" w:bidi="ar-SA"/>
              </w:rPr>
              <w:t xml:space="preserve">На пороге нового века </w:t>
            </w:r>
          </w:p>
        </w:tc>
        <w:tc>
          <w:tcPr>
            <w:tcW w:w="1560"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Calibri"/>
                <w:lang w:val="ru-RU" w:eastAsia="en-US" w:bidi="ar-SA"/>
              </w:rPr>
            </w:pPr>
          </w:p>
        </w:tc>
        <w:tc>
          <w:tcPr>
            <w:tcW w:w="2551"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SchoolBookSanPin"/>
                <w:lang w:val="ru-RU" w:eastAsia="en-US" w:bidi="ar-SA"/>
              </w:rPr>
            </w:pPr>
            <w:r w:rsidRPr="008937B5" w:rsidR="005848A4">
              <w:rPr>
                <w:rFonts w:eastAsia="SchoolBookSanPin"/>
                <w:lang w:val="ru-RU" w:eastAsia="en-US" w:bidi="ar-SA"/>
              </w:rPr>
              <w:t>Возрождение страны с 2000-х гг.</w:t>
            </w:r>
            <w:r w:rsidRPr="008937B5">
              <w:rPr>
                <w:rFonts w:eastAsia="SchoolBookSanPin"/>
                <w:lang w:val="ru-RU" w:eastAsia="en-US" w:bidi="ar-SA"/>
              </w:rPr>
              <w:br/>
              <w:t>с 2000-х гг.</w:t>
            </w:r>
          </w:p>
        </w:tc>
        <w:tc>
          <w:tcPr>
            <w:tcW w:w="1705"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Calibri"/>
                <w:lang w:val="ru-RU" w:eastAsia="en-US" w:bidi="ar-SA"/>
              </w:rPr>
            </w:pPr>
          </w:p>
        </w:tc>
      </w:tr>
      <w:tr w:rsidTr="00397BF5">
        <w:tblPrEx>
          <w:tblW w:w="10353" w:type="dxa"/>
          <w:tblInd w:w="112" w:type="dxa"/>
          <w:tblLayout w:type="fixed"/>
          <w:tblCellMar>
            <w:left w:w="113" w:type="dxa"/>
            <w:right w:w="113" w:type="dxa"/>
          </w:tblCellMar>
          <w:tblLook w:val="01E0"/>
        </w:tblPrEx>
        <w:trPr>
          <w:trHeight w:hRule="exact" w:val="2136"/>
        </w:trPr>
        <w:tc>
          <w:tcPr>
            <w:tcW w:w="4537"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SchoolBookSanPin"/>
                <w:lang w:val="ru-RU" w:eastAsia="en-US" w:bidi="ar-SA"/>
              </w:rPr>
            </w:pPr>
            <w:r w:rsidRPr="008937B5">
              <w:rPr>
                <w:rFonts w:eastAsia="SchoolBookSanPin"/>
                <w:lang w:val="ru-RU" w:eastAsia="en-US" w:bidi="ar-SA"/>
              </w:rPr>
              <w:t>Крымская война. Героическая оборона Севастополя.</w:t>
            </w:r>
          </w:p>
          <w:p w:rsidR="00134744" w:rsidRPr="008937B5" w:rsidP="003264A2">
            <w:pPr>
              <w:widowControl w:val="0"/>
              <w:spacing w:after="0" w:line="240" w:lineRule="auto"/>
              <w:rPr>
                <w:rFonts w:eastAsia="SchoolBookSanPin"/>
                <w:lang w:val="ru-RU" w:eastAsia="en-US" w:bidi="ar-SA"/>
              </w:rPr>
            </w:pPr>
            <w:r w:rsidRPr="008937B5">
              <w:rPr>
                <w:rFonts w:eastAsia="SchoolBookSanPin"/>
                <w:lang w:val="ru-RU" w:eastAsia="en-US" w:bidi="ar-SA"/>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60"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SchoolBookSanPin"/>
                <w:lang w:val="en-US" w:eastAsia="en-US" w:bidi="ar-SA"/>
              </w:rPr>
            </w:pPr>
            <w:r w:rsidRPr="008937B5">
              <w:rPr>
                <w:rFonts w:eastAsia="SchoolBookSanPin"/>
                <w:lang w:val="en-US" w:eastAsia="en-US" w:bidi="ar-SA"/>
              </w:rPr>
              <w:t>3</w:t>
            </w:r>
          </w:p>
        </w:tc>
        <w:tc>
          <w:tcPr>
            <w:tcW w:w="2551"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SchoolBookSanPin"/>
                <w:lang w:val="en-US" w:eastAsia="en-US" w:bidi="ar-SA"/>
              </w:rPr>
            </w:pPr>
            <w:r w:rsidRPr="008937B5">
              <w:rPr>
                <w:rFonts w:eastAsia="SchoolBookSanPin"/>
                <w:lang w:val="en-US" w:eastAsia="en-US" w:bidi="ar-SA"/>
              </w:rPr>
              <w:t>Воссоединение</w:t>
            </w:r>
          </w:p>
          <w:p w:rsidR="00134744" w:rsidRPr="008937B5" w:rsidP="003264A2">
            <w:pPr>
              <w:widowControl w:val="0"/>
              <w:spacing w:after="0" w:line="240" w:lineRule="auto"/>
              <w:rPr>
                <w:rFonts w:eastAsia="SchoolBookSanPin"/>
                <w:lang w:val="en-US" w:eastAsia="en-US" w:bidi="ar-SA"/>
              </w:rPr>
            </w:pPr>
            <w:r w:rsidRPr="008937B5">
              <w:rPr>
                <w:rFonts w:eastAsia="SchoolBookSanPin"/>
                <w:position w:val="1"/>
                <w:lang w:val="en-US" w:eastAsia="en-US" w:bidi="ar-SA"/>
              </w:rPr>
              <w:t>Крыма с Россией</w:t>
            </w:r>
          </w:p>
        </w:tc>
        <w:tc>
          <w:tcPr>
            <w:tcW w:w="1705"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en-US" w:eastAsia="en-US" w:bidi="ar-SA"/>
              </w:rPr>
            </w:pPr>
            <w:r w:rsidRPr="008937B5">
              <w:rPr>
                <w:rFonts w:eastAsia="SchoolBookSanPin"/>
                <w:lang w:val="en-US" w:eastAsia="en-US" w:bidi="ar-SA"/>
              </w:rPr>
              <w:t>3</w:t>
            </w:r>
          </w:p>
        </w:tc>
      </w:tr>
      <w:tr w:rsidTr="00397BF5">
        <w:tblPrEx>
          <w:tblW w:w="10353" w:type="dxa"/>
          <w:tblInd w:w="112" w:type="dxa"/>
          <w:tblLayout w:type="fixed"/>
          <w:tblCellMar>
            <w:left w:w="113" w:type="dxa"/>
            <w:right w:w="113" w:type="dxa"/>
          </w:tblCellMar>
          <w:tblLook w:val="01E0"/>
        </w:tblPrEx>
        <w:trPr>
          <w:trHeight w:hRule="exact" w:val="435"/>
        </w:trPr>
        <w:tc>
          <w:tcPr>
            <w:tcW w:w="4537"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SchoolBookSanPin"/>
                <w:lang w:val="en-US" w:eastAsia="en-US" w:bidi="ar-SA"/>
              </w:rPr>
            </w:pPr>
            <w:r w:rsidRPr="008937B5">
              <w:rPr>
                <w:rFonts w:eastAsia="SchoolBookSanPin"/>
                <w:lang w:val="en-US" w:eastAsia="en-US" w:bidi="ar-SA"/>
              </w:rPr>
              <w:t>Обобщение</w:t>
            </w:r>
          </w:p>
        </w:tc>
        <w:tc>
          <w:tcPr>
            <w:tcW w:w="1560"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SchoolBookSanPin"/>
                <w:lang w:val="en-US" w:eastAsia="en-US" w:bidi="ar-SA"/>
              </w:rPr>
            </w:pPr>
            <w:r w:rsidRPr="008937B5">
              <w:rPr>
                <w:rFonts w:eastAsia="SchoolBookSanPin"/>
                <w:lang w:val="en-US" w:eastAsia="en-US" w:bidi="ar-SA"/>
              </w:rPr>
              <w:t>1</w:t>
            </w:r>
          </w:p>
        </w:tc>
        <w:tc>
          <w:tcPr>
            <w:tcW w:w="2551"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rPr>
                <w:rFonts w:eastAsia="SchoolBookSanPin"/>
                <w:lang w:val="en-US" w:eastAsia="en-US" w:bidi="ar-SA"/>
              </w:rPr>
            </w:pPr>
            <w:r w:rsidRPr="008937B5">
              <w:rPr>
                <w:rFonts w:eastAsia="SchoolBookSanPin"/>
                <w:lang w:val="en-US" w:eastAsia="en-US" w:bidi="ar-SA"/>
              </w:rPr>
              <w:t>Итоговое повторение</w:t>
            </w:r>
          </w:p>
        </w:tc>
        <w:tc>
          <w:tcPr>
            <w:tcW w:w="1705"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both"/>
              <w:rPr>
                <w:rFonts w:eastAsia="SchoolBookSanPin"/>
                <w:lang w:val="en-US" w:eastAsia="en-US" w:bidi="ar-SA"/>
              </w:rPr>
            </w:pPr>
            <w:r w:rsidRPr="008937B5">
              <w:rPr>
                <w:rFonts w:eastAsia="SchoolBookSanPin"/>
                <w:lang w:val="en-US" w:eastAsia="en-US" w:bidi="ar-SA"/>
              </w:rPr>
              <w:t>1</w:t>
            </w:r>
          </w:p>
        </w:tc>
      </w:tr>
    </w:tbl>
    <w:p w:rsidR="00134744" w:rsidRPr="008937B5" w:rsidP="003264A2">
      <w:pPr>
        <w:widowControl w:val="0"/>
        <w:spacing w:after="0" w:line="240" w:lineRule="auto"/>
        <w:ind w:firstLine="709"/>
        <w:jc w:val="both"/>
        <w:rPr>
          <w:rFonts w:eastAsia="OfficinaSansBoldITC"/>
          <w:lang w:val="ru-RU" w:eastAsia="en-US" w:bidi="ar-SA"/>
        </w:rPr>
      </w:pPr>
    </w:p>
    <w:p w:rsidR="00134744" w:rsidRPr="008937B5" w:rsidP="003264A2">
      <w:pPr>
        <w:widowControl w:val="0"/>
        <w:spacing w:after="0" w:line="240" w:lineRule="auto"/>
        <w:ind w:firstLine="709"/>
        <w:jc w:val="both"/>
        <w:rPr>
          <w:rFonts w:eastAsia="OfficinaSansBoldITC"/>
          <w:lang w:val="ru-RU" w:eastAsia="en-US" w:bidi="ar-SA"/>
        </w:rPr>
      </w:pPr>
      <w:r w:rsidRPr="008937B5">
        <w:rPr>
          <w:rFonts w:eastAsia="SchoolBookSanPin"/>
          <w:lang w:val="ru-RU" w:eastAsia="en-US" w:bidi="ar-SA"/>
        </w:rPr>
        <w:t>21.9.2. </w:t>
      </w:r>
      <w:r w:rsidRPr="008937B5">
        <w:rPr>
          <w:rFonts w:eastAsia="OfficinaSansBoldITC"/>
          <w:lang w:val="ru-RU" w:eastAsia="en-US" w:bidi="ar-SA"/>
        </w:rPr>
        <w:t xml:space="preserve">Содержание учебного модуля </w:t>
      </w:r>
      <w:r w:rsidRPr="008937B5">
        <w:rPr>
          <w:rFonts w:eastAsia="OfficinaSansBoldITC"/>
          <w:position w:val="1"/>
          <w:lang w:val="ru-RU" w:eastAsia="en-US" w:bidi="ar-SA"/>
        </w:rPr>
        <w:t>«Введение в Новейшую историю России».</w:t>
      </w:r>
    </w:p>
    <w:p w:rsidR="00134744" w:rsidRPr="008937B5" w:rsidP="003264A2">
      <w:pPr>
        <w:widowControl w:val="0"/>
        <w:spacing w:after="0" w:line="240" w:lineRule="auto"/>
        <w:ind w:firstLine="709"/>
        <w:jc w:val="right"/>
        <w:rPr>
          <w:rFonts w:eastAsia="SchoolBookSanPin"/>
          <w:bCs/>
          <w:lang w:val="ru-RU" w:eastAsia="en-US" w:bidi="ar-SA"/>
        </w:rPr>
      </w:pPr>
      <w:r w:rsidRPr="008937B5">
        <w:rPr>
          <w:rFonts w:eastAsia="SchoolBookSanPin"/>
          <w:bCs/>
          <w:lang w:val="ru-RU" w:eastAsia="en-US" w:bidi="ar-SA"/>
        </w:rPr>
        <w:t xml:space="preserve">Таблица 3 </w:t>
      </w:r>
    </w:p>
    <w:p w:rsidR="00134744" w:rsidRPr="008937B5" w:rsidP="003264A2">
      <w:pPr>
        <w:widowControl w:val="0"/>
        <w:spacing w:after="0" w:line="240" w:lineRule="auto"/>
        <w:jc w:val="center"/>
        <w:rPr>
          <w:rFonts w:eastAsia="SchoolBookSanPin"/>
          <w:bCs/>
          <w:lang w:val="ru-RU" w:eastAsia="en-US" w:bidi="ar-SA"/>
        </w:rPr>
      </w:pPr>
      <w:r w:rsidRPr="008937B5">
        <w:rPr>
          <w:rFonts w:eastAsia="SchoolBookSanPin"/>
          <w:bCs/>
          <w:lang w:val="ru-RU" w:eastAsia="en-US" w:bidi="ar-SA"/>
        </w:rPr>
        <w:t xml:space="preserve">Структура и последовательность изучения модуля как целостного </w:t>
        <w:br/>
        <w:t>учебного курса</w:t>
      </w:r>
    </w:p>
    <w:p w:rsidR="00134744" w:rsidRPr="008937B5" w:rsidP="003264A2">
      <w:pPr>
        <w:widowControl w:val="0"/>
        <w:spacing w:after="0" w:line="240" w:lineRule="auto"/>
        <w:jc w:val="center"/>
        <w:rPr>
          <w:rFonts w:eastAsia="SchoolBookSanPin"/>
          <w:lang w:val="ru-RU" w:eastAsia="en-US" w:bidi="ar-SA"/>
        </w:rPr>
      </w:pPr>
    </w:p>
    <w:tbl>
      <w:tblPr>
        <w:tblStyle w:val="TableNormal"/>
        <w:tblW w:w="0" w:type="auto"/>
        <w:tblInd w:w="112" w:type="dxa"/>
        <w:tblLayout w:type="fixed"/>
        <w:tblCellMar>
          <w:left w:w="57" w:type="dxa"/>
          <w:right w:w="57" w:type="dxa"/>
        </w:tblCellMar>
        <w:tblLook w:val="01E0"/>
      </w:tblPr>
      <w:tblGrid>
        <w:gridCol w:w="713"/>
        <w:gridCol w:w="7303"/>
        <w:gridCol w:w="1959"/>
      </w:tblGrid>
      <w:tr w:rsidTr="00134744">
        <w:tblPrEx>
          <w:tblW w:w="0" w:type="auto"/>
          <w:tblInd w:w="112" w:type="dxa"/>
          <w:tblLayout w:type="fixed"/>
          <w:tblCellMar>
            <w:left w:w="57" w:type="dxa"/>
            <w:right w:w="57" w:type="dxa"/>
          </w:tblCellMar>
          <w:tblLook w:val="01E0"/>
        </w:tblPrEx>
        <w:trPr>
          <w:trHeight w:val="18"/>
        </w:trPr>
        <w:tc>
          <w:tcPr>
            <w:tcW w:w="713" w:type="dxa"/>
            <w:tcBorders>
              <w:top w:val="single" w:sz="4" w:space="0" w:color="231F20"/>
              <w:left w:val="single" w:sz="4" w:space="0" w:color="231F20"/>
              <w:bottom w:val="single" w:sz="4" w:space="0" w:color="231F20"/>
              <w:right w:val="single" w:sz="4" w:space="0" w:color="231F20"/>
            </w:tcBorders>
            <w:vAlign w:val="center"/>
          </w:tcPr>
          <w:p w:rsidR="00134744" w:rsidRPr="008937B5" w:rsidP="003264A2">
            <w:pPr>
              <w:widowControl w:val="0"/>
              <w:spacing w:after="0" w:line="240" w:lineRule="auto"/>
              <w:jc w:val="both"/>
              <w:rPr>
                <w:rFonts w:eastAsia="SchoolBookSanPin"/>
                <w:lang w:val="ru-RU" w:eastAsia="en-US" w:bidi="ar-SA"/>
              </w:rPr>
            </w:pPr>
            <w:r w:rsidRPr="008937B5">
              <w:rPr>
                <w:rFonts w:eastAsia="SchoolBookSanPin"/>
                <w:bCs/>
                <w:lang w:val="ru-RU" w:eastAsia="en-US" w:bidi="ar-SA"/>
              </w:rPr>
              <w:t>№</w:t>
            </w:r>
          </w:p>
        </w:tc>
        <w:tc>
          <w:tcPr>
            <w:tcW w:w="7303" w:type="dxa"/>
            <w:tcBorders>
              <w:top w:val="single" w:sz="4" w:space="0" w:color="231F20"/>
              <w:left w:val="single" w:sz="4" w:space="0" w:color="231F20"/>
              <w:bottom w:val="single" w:sz="4" w:space="0" w:color="231F20"/>
              <w:right w:val="single" w:sz="4" w:space="0" w:color="231F20"/>
            </w:tcBorders>
            <w:vAlign w:val="center"/>
          </w:tcPr>
          <w:p w:rsidR="00134744" w:rsidRPr="008937B5" w:rsidP="003264A2">
            <w:pPr>
              <w:widowControl w:val="0"/>
              <w:spacing w:after="0" w:line="240" w:lineRule="auto"/>
              <w:jc w:val="both"/>
              <w:rPr>
                <w:rFonts w:eastAsia="SchoolBookSanPin"/>
                <w:lang w:val="ru-RU" w:eastAsia="en-US" w:bidi="ar-SA"/>
              </w:rPr>
            </w:pPr>
            <w:r w:rsidRPr="008937B5">
              <w:rPr>
                <w:rFonts w:eastAsia="SchoolBookSanPin"/>
                <w:bCs/>
                <w:lang w:val="ru-RU" w:eastAsia="en-US" w:bidi="ar-SA"/>
              </w:rPr>
              <w:t>Темы курса</w:t>
            </w:r>
          </w:p>
        </w:tc>
        <w:tc>
          <w:tcPr>
            <w:tcW w:w="1959" w:type="dxa"/>
            <w:tcBorders>
              <w:top w:val="single" w:sz="4" w:space="0" w:color="231F20"/>
              <w:left w:val="single" w:sz="4" w:space="0" w:color="231F20"/>
              <w:bottom w:val="single" w:sz="4" w:space="0" w:color="231F20"/>
              <w:right w:val="single" w:sz="4" w:space="0" w:color="231F20"/>
            </w:tcBorders>
            <w:vAlign w:val="center"/>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bCs/>
                <w:lang w:val="ru-RU" w:eastAsia="en-US" w:bidi="ar-SA"/>
              </w:rPr>
              <w:t>Примерное количество часов</w:t>
            </w:r>
          </w:p>
        </w:tc>
      </w:tr>
      <w:tr w:rsidTr="00134744">
        <w:tblPrEx>
          <w:tblW w:w="0" w:type="auto"/>
          <w:tblInd w:w="112" w:type="dxa"/>
          <w:tblLayout w:type="fixed"/>
          <w:tblCellMar>
            <w:left w:w="57" w:type="dxa"/>
            <w:right w:w="57" w:type="dxa"/>
          </w:tblCellMar>
          <w:tblLook w:val="01E0"/>
        </w:tblPrEx>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both"/>
              <w:rPr>
                <w:rFonts w:eastAsia="SchoolBookSanPin"/>
                <w:lang w:val="ru-RU" w:eastAsia="en-US" w:bidi="ar-SA"/>
              </w:rPr>
            </w:pPr>
            <w:r w:rsidRPr="008937B5">
              <w:rPr>
                <w:rFonts w:eastAsia="SchoolBookSanPin"/>
                <w:lang w:val="ru-RU" w:eastAsia="en-US" w:bidi="ar-SA"/>
              </w:rPr>
              <w:t>1</w:t>
            </w:r>
          </w:p>
        </w:tc>
        <w:tc>
          <w:tcPr>
            <w:tcW w:w="7303"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both"/>
              <w:rPr>
                <w:rFonts w:eastAsia="SchoolBookSanPin"/>
                <w:lang w:val="ru-RU" w:eastAsia="en-US" w:bidi="ar-SA"/>
              </w:rPr>
            </w:pPr>
            <w:r w:rsidRPr="008937B5">
              <w:rPr>
                <w:rFonts w:eastAsia="SchoolBookSanPin"/>
                <w:lang w:val="ru-RU" w:eastAsia="en-US" w:bidi="ar-SA"/>
              </w:rPr>
              <w:t>Введение</w:t>
            </w:r>
          </w:p>
        </w:tc>
        <w:tc>
          <w:tcPr>
            <w:tcW w:w="1959"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lang w:val="ru-RU" w:eastAsia="en-US" w:bidi="ar-SA"/>
              </w:rPr>
              <w:t>1</w:t>
            </w:r>
          </w:p>
        </w:tc>
      </w:tr>
      <w:tr w:rsidTr="00134744">
        <w:tblPrEx>
          <w:tblW w:w="0" w:type="auto"/>
          <w:tblInd w:w="112" w:type="dxa"/>
          <w:tblLayout w:type="fixed"/>
          <w:tblCellMar>
            <w:left w:w="57" w:type="dxa"/>
            <w:right w:w="57" w:type="dxa"/>
          </w:tblCellMar>
          <w:tblLook w:val="01E0"/>
        </w:tblPrEx>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both"/>
              <w:rPr>
                <w:rFonts w:eastAsia="SchoolBookSanPin"/>
                <w:lang w:val="ru-RU" w:eastAsia="en-US" w:bidi="ar-SA"/>
              </w:rPr>
            </w:pPr>
            <w:r w:rsidRPr="008937B5">
              <w:rPr>
                <w:rFonts w:eastAsia="SchoolBookSanPin"/>
                <w:lang w:val="ru-RU" w:eastAsia="en-US" w:bidi="ar-SA"/>
              </w:rPr>
              <w:t>2</w:t>
            </w:r>
          </w:p>
        </w:tc>
        <w:tc>
          <w:tcPr>
            <w:tcW w:w="7303"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both"/>
              <w:rPr>
                <w:rFonts w:eastAsia="SchoolBookSanPin"/>
                <w:lang w:val="ru-RU" w:eastAsia="en-US" w:bidi="ar-SA"/>
              </w:rPr>
            </w:pPr>
            <w:r w:rsidRPr="008937B5" w:rsidR="005848A4">
              <w:rPr>
                <w:rFonts w:eastAsia="SchoolBookSanPin"/>
                <w:lang w:val="ru-RU" w:eastAsia="en-US" w:bidi="ar-SA"/>
              </w:rPr>
              <w:t xml:space="preserve">Российская революция </w:t>
            </w:r>
            <w:r w:rsidRPr="008937B5" w:rsidR="005848A4">
              <w:rPr>
                <w:rFonts w:eastAsia="SchoolBookSanPin"/>
                <w:lang w:val="en-US" w:eastAsia="en-US" w:bidi="ar-SA"/>
              </w:rPr>
              <w:t>1917—1922 гг.</w:t>
            </w:r>
          </w:p>
        </w:tc>
        <w:tc>
          <w:tcPr>
            <w:tcW w:w="1959"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ru-RU" w:eastAsia="en-US" w:bidi="ar-SA"/>
              </w:rPr>
            </w:pPr>
            <w:r w:rsidRPr="008937B5">
              <w:rPr>
                <w:rFonts w:eastAsia="SchoolBookSanPin"/>
                <w:lang w:val="ru-RU" w:eastAsia="en-US" w:bidi="ar-SA"/>
              </w:rPr>
              <w:t>3</w:t>
            </w:r>
          </w:p>
        </w:tc>
      </w:tr>
      <w:tr w:rsidTr="00134744">
        <w:tblPrEx>
          <w:tblW w:w="0" w:type="auto"/>
          <w:tblInd w:w="112" w:type="dxa"/>
          <w:tblLayout w:type="fixed"/>
          <w:tblCellMar>
            <w:left w:w="57" w:type="dxa"/>
            <w:right w:w="57" w:type="dxa"/>
          </w:tblCellMar>
          <w:tblLook w:val="01E0"/>
        </w:tblPrEx>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both"/>
              <w:rPr>
                <w:rFonts w:eastAsia="SchoolBookSanPin"/>
                <w:lang w:val="ru-RU" w:eastAsia="en-US" w:bidi="ar-SA"/>
              </w:rPr>
            </w:pPr>
            <w:r w:rsidRPr="008937B5">
              <w:rPr>
                <w:rFonts w:eastAsia="SchoolBookSanPin"/>
                <w:lang w:val="ru-RU" w:eastAsia="en-US" w:bidi="ar-SA"/>
              </w:rPr>
              <w:t>2</w:t>
            </w:r>
          </w:p>
        </w:tc>
        <w:tc>
          <w:tcPr>
            <w:tcW w:w="7303"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both"/>
              <w:rPr>
                <w:rFonts w:eastAsia="SchoolBookSanPin"/>
                <w:lang w:val="ru-RU" w:eastAsia="en-US" w:bidi="ar-SA"/>
              </w:rPr>
            </w:pPr>
            <w:r w:rsidRPr="008937B5">
              <w:rPr>
                <w:rFonts w:eastAsia="SchoolBookSanPin"/>
                <w:lang w:val="ru-RU" w:eastAsia="en-US" w:bidi="ar-SA"/>
              </w:rPr>
              <w:t>Великая Отече</w:t>
            </w:r>
            <w:r w:rsidRPr="008937B5" w:rsidR="005848A4">
              <w:rPr>
                <w:rFonts w:eastAsia="SchoolBookSanPin"/>
                <w:lang w:val="en-US" w:eastAsia="en-US" w:bidi="ar-SA"/>
              </w:rPr>
              <w:t xml:space="preserve">ственная война </w:t>
            </w:r>
            <w:r w:rsidRPr="008937B5">
              <w:rPr>
                <w:rFonts w:eastAsia="SchoolBookSanPin"/>
                <w:lang w:val="en-US" w:eastAsia="en-US" w:bidi="ar-SA"/>
              </w:rPr>
              <w:t>1941</w:t>
            </w:r>
            <w:r w:rsidRPr="008937B5">
              <w:rPr>
                <w:rFonts w:eastAsia="SchoolBookSanPin"/>
                <w:lang w:val="ru-RU" w:eastAsia="en-US" w:bidi="ar-SA"/>
              </w:rPr>
              <w:t>-</w:t>
            </w:r>
            <w:r w:rsidRPr="008937B5" w:rsidR="005848A4">
              <w:rPr>
                <w:rFonts w:eastAsia="SchoolBookSanPin"/>
                <w:lang w:val="en-US" w:eastAsia="en-US" w:bidi="ar-SA"/>
              </w:rPr>
              <w:t>1945 гг.</w:t>
            </w:r>
          </w:p>
        </w:tc>
        <w:tc>
          <w:tcPr>
            <w:tcW w:w="1959"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en-US" w:eastAsia="en-US" w:bidi="ar-SA"/>
              </w:rPr>
            </w:pPr>
            <w:r w:rsidRPr="008937B5">
              <w:rPr>
                <w:rFonts w:eastAsia="SchoolBookSanPin"/>
                <w:lang w:val="en-US" w:eastAsia="en-US" w:bidi="ar-SA"/>
              </w:rPr>
              <w:t>4</w:t>
            </w:r>
          </w:p>
        </w:tc>
      </w:tr>
      <w:tr w:rsidTr="00134744">
        <w:tblPrEx>
          <w:tblW w:w="0" w:type="auto"/>
          <w:tblInd w:w="112" w:type="dxa"/>
          <w:tblLayout w:type="fixed"/>
          <w:tblCellMar>
            <w:left w:w="57" w:type="dxa"/>
            <w:right w:w="57" w:type="dxa"/>
          </w:tblCellMar>
          <w:tblLook w:val="01E0"/>
        </w:tblPrEx>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both"/>
              <w:rPr>
                <w:rFonts w:eastAsia="SchoolBookSanPin"/>
                <w:lang w:val="en-US" w:eastAsia="en-US" w:bidi="ar-SA"/>
              </w:rPr>
            </w:pPr>
            <w:r w:rsidRPr="008937B5">
              <w:rPr>
                <w:rFonts w:eastAsia="SchoolBookSanPin"/>
                <w:lang w:val="en-US" w:eastAsia="en-US" w:bidi="ar-SA"/>
              </w:rPr>
              <w:t>3</w:t>
            </w:r>
          </w:p>
        </w:tc>
        <w:tc>
          <w:tcPr>
            <w:tcW w:w="7303"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both"/>
              <w:rPr>
                <w:rFonts w:eastAsia="SchoolBookSanPin"/>
                <w:lang w:val="ru-RU" w:eastAsia="en-US" w:bidi="ar-SA"/>
              </w:rPr>
            </w:pPr>
            <w:r w:rsidRPr="008937B5">
              <w:rPr>
                <w:rFonts w:eastAsia="SchoolBookSanPin"/>
                <w:lang w:val="ru-RU" w:eastAsia="en-US" w:bidi="ar-SA"/>
              </w:rPr>
              <w:t>Распад СССР. Становление новой России (</w:t>
            </w:r>
            <w:r w:rsidRPr="008937B5">
              <w:rPr>
                <w:rFonts w:eastAsia="SchoolBookSanPin"/>
                <w:position w:val="1"/>
                <w:lang w:val="ru-RU" w:eastAsia="en-US" w:bidi="ar-SA"/>
              </w:rPr>
              <w:t>1992-1999 гг.)</w:t>
            </w:r>
          </w:p>
        </w:tc>
        <w:tc>
          <w:tcPr>
            <w:tcW w:w="1959"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en-US" w:eastAsia="en-US" w:bidi="ar-SA"/>
              </w:rPr>
            </w:pPr>
            <w:r w:rsidRPr="008937B5">
              <w:rPr>
                <w:rFonts w:eastAsia="SchoolBookSanPin"/>
                <w:lang w:val="en-US" w:eastAsia="en-US" w:bidi="ar-SA"/>
              </w:rPr>
              <w:t>2</w:t>
            </w:r>
          </w:p>
        </w:tc>
      </w:tr>
      <w:tr w:rsidTr="00134744">
        <w:tblPrEx>
          <w:tblW w:w="0" w:type="auto"/>
          <w:tblInd w:w="112" w:type="dxa"/>
          <w:tblLayout w:type="fixed"/>
          <w:tblCellMar>
            <w:left w:w="57" w:type="dxa"/>
            <w:right w:w="57" w:type="dxa"/>
          </w:tblCellMar>
          <w:tblLook w:val="01E0"/>
        </w:tblPrEx>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both"/>
              <w:rPr>
                <w:rFonts w:eastAsia="SchoolBookSanPin"/>
                <w:lang w:val="en-US" w:eastAsia="en-US" w:bidi="ar-SA"/>
              </w:rPr>
            </w:pPr>
            <w:r w:rsidRPr="008937B5">
              <w:rPr>
                <w:rFonts w:eastAsia="SchoolBookSanPin"/>
                <w:lang w:val="en-US" w:eastAsia="en-US" w:bidi="ar-SA"/>
              </w:rPr>
              <w:t>4</w:t>
            </w:r>
          </w:p>
        </w:tc>
        <w:tc>
          <w:tcPr>
            <w:tcW w:w="7303"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both"/>
              <w:rPr>
                <w:rFonts w:eastAsia="SchoolBookSanPin"/>
                <w:lang w:val="ru-RU" w:eastAsia="en-US" w:bidi="ar-SA"/>
              </w:rPr>
            </w:pPr>
            <w:r w:rsidRPr="008937B5">
              <w:rPr>
                <w:rFonts w:eastAsia="SchoolBookSanPin"/>
                <w:lang w:val="ru-RU" w:eastAsia="en-US" w:bidi="ar-SA"/>
              </w:rPr>
              <w:t>Возрождение страны с 2000-х гг. Воссоединение</w:t>
            </w:r>
          </w:p>
          <w:p w:rsidR="00134744" w:rsidRPr="008937B5" w:rsidP="003264A2">
            <w:pPr>
              <w:widowControl w:val="0"/>
              <w:spacing w:after="0" w:line="240" w:lineRule="auto"/>
              <w:jc w:val="both"/>
              <w:rPr>
                <w:rFonts w:eastAsia="SchoolBookSanPin"/>
                <w:lang w:val="ru-RU" w:eastAsia="en-US" w:bidi="ar-SA"/>
              </w:rPr>
            </w:pPr>
            <w:r w:rsidRPr="008937B5">
              <w:rPr>
                <w:rFonts w:eastAsia="SchoolBookSanPin"/>
                <w:position w:val="1"/>
                <w:lang w:val="ru-RU" w:eastAsia="en-US" w:bidi="ar-SA"/>
              </w:rPr>
              <w:t>Крыма с Россией</w:t>
            </w:r>
          </w:p>
        </w:tc>
        <w:tc>
          <w:tcPr>
            <w:tcW w:w="1959"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en-US" w:eastAsia="en-US" w:bidi="ar-SA"/>
              </w:rPr>
            </w:pPr>
            <w:r w:rsidRPr="008937B5">
              <w:rPr>
                <w:rFonts w:eastAsia="SchoolBookSanPin"/>
                <w:lang w:val="en-US" w:eastAsia="en-US" w:bidi="ar-SA"/>
              </w:rPr>
              <w:t>3</w:t>
            </w:r>
          </w:p>
        </w:tc>
      </w:tr>
      <w:tr w:rsidTr="00134744">
        <w:tblPrEx>
          <w:tblW w:w="0" w:type="auto"/>
          <w:tblInd w:w="112" w:type="dxa"/>
          <w:tblLayout w:type="fixed"/>
          <w:tblCellMar>
            <w:left w:w="57" w:type="dxa"/>
            <w:right w:w="57" w:type="dxa"/>
          </w:tblCellMar>
          <w:tblLook w:val="01E0"/>
        </w:tblPrEx>
        <w:trPr>
          <w:trHeight w:val="18"/>
        </w:trPr>
        <w:tc>
          <w:tcPr>
            <w:tcW w:w="713"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both"/>
              <w:rPr>
                <w:rFonts w:eastAsia="SchoolBookSanPin"/>
                <w:lang w:val="en-US" w:eastAsia="en-US" w:bidi="ar-SA"/>
              </w:rPr>
            </w:pPr>
            <w:r w:rsidRPr="008937B5">
              <w:rPr>
                <w:rFonts w:eastAsia="SchoolBookSanPin"/>
                <w:lang w:val="en-US" w:eastAsia="en-US" w:bidi="ar-SA"/>
              </w:rPr>
              <w:t>5</w:t>
            </w:r>
          </w:p>
        </w:tc>
        <w:tc>
          <w:tcPr>
            <w:tcW w:w="7303"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both"/>
              <w:rPr>
                <w:rFonts w:eastAsia="SchoolBookSanPin"/>
                <w:lang w:val="en-US" w:eastAsia="en-US" w:bidi="ar-SA"/>
              </w:rPr>
            </w:pPr>
            <w:r w:rsidRPr="008937B5">
              <w:rPr>
                <w:rFonts w:eastAsia="SchoolBookSanPin"/>
                <w:lang w:val="en-US" w:eastAsia="en-US" w:bidi="ar-SA"/>
              </w:rPr>
              <w:t>Итоговое повторение</w:t>
            </w:r>
          </w:p>
        </w:tc>
        <w:tc>
          <w:tcPr>
            <w:tcW w:w="1959" w:type="dxa"/>
            <w:tcBorders>
              <w:top w:val="single" w:sz="4" w:space="0" w:color="231F20"/>
              <w:left w:val="single" w:sz="4" w:space="0" w:color="231F20"/>
              <w:bottom w:val="single" w:sz="4" w:space="0" w:color="231F20"/>
              <w:right w:val="single" w:sz="4" w:space="0" w:color="231F20"/>
            </w:tcBorders>
          </w:tcPr>
          <w:p w:rsidR="00134744" w:rsidRPr="008937B5" w:rsidP="003264A2">
            <w:pPr>
              <w:widowControl w:val="0"/>
              <w:spacing w:after="0" w:line="240" w:lineRule="auto"/>
              <w:jc w:val="center"/>
              <w:rPr>
                <w:rFonts w:eastAsia="SchoolBookSanPin"/>
                <w:lang w:val="en-US" w:eastAsia="en-US" w:bidi="ar-SA"/>
              </w:rPr>
            </w:pPr>
            <w:r w:rsidRPr="008937B5">
              <w:rPr>
                <w:rFonts w:eastAsia="SchoolBookSanPin"/>
                <w:lang w:val="en-US" w:eastAsia="en-US" w:bidi="ar-SA"/>
              </w:rPr>
              <w:t>1</w:t>
            </w:r>
          </w:p>
        </w:tc>
      </w:tr>
    </w:tbl>
    <w:p w:rsidR="00134744" w:rsidRPr="008937B5" w:rsidP="003264A2">
      <w:pPr>
        <w:widowControl w:val="0"/>
        <w:spacing w:after="0" w:line="240" w:lineRule="auto"/>
        <w:ind w:firstLine="709"/>
        <w:jc w:val="both"/>
        <w:rPr>
          <w:rFonts w:eastAsia="Calibri"/>
          <w:lang w:val="en-US" w:eastAsia="en-US" w:bidi="ar-SA"/>
        </w:rPr>
      </w:pPr>
    </w:p>
    <w:p w:rsidR="00134744" w:rsidRPr="008937B5" w:rsidP="003264A2">
      <w:pPr>
        <w:widowControl w:val="0"/>
        <w:spacing w:after="0" w:line="240" w:lineRule="auto"/>
        <w:ind w:firstLine="709"/>
        <w:jc w:val="both"/>
        <w:rPr>
          <w:rFonts w:eastAsia="OfficinaSansBoldITC"/>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SchoolBookSanPin"/>
          <w:lang w:val="ru-RU" w:eastAsia="en-US" w:bidi="ar-SA"/>
        </w:rPr>
        <w:t>9.2.1. </w:t>
      </w:r>
      <w:r w:rsidRPr="008937B5">
        <w:rPr>
          <w:rFonts w:eastAsia="OfficinaSansBoldITC"/>
          <w:lang w:val="ru-RU" w:eastAsia="en-US" w:bidi="ar-SA"/>
        </w:rPr>
        <w:t xml:space="preserve">Введение. </w:t>
      </w:r>
    </w:p>
    <w:p w:rsidR="004701E2" w:rsidRPr="008937B5" w:rsidP="003264A2">
      <w:pPr>
        <w:widowControl w:val="0"/>
        <w:spacing w:after="0" w:line="240" w:lineRule="auto"/>
        <w:ind w:firstLine="709"/>
        <w:jc w:val="both"/>
        <w:rPr>
          <w:rFonts w:eastAsia="SchoolBookSanPin"/>
          <w:lang w:val="ru-RU" w:eastAsia="en-US" w:bidi="ar-SA"/>
        </w:rPr>
      </w:pPr>
      <w:r w:rsidRPr="008937B5" w:rsidR="00134744">
        <w:rPr>
          <w:rFonts w:eastAsia="SchoolBookSanPin"/>
          <w:lang w:val="ru-RU" w:eastAsia="en-US" w:bidi="ar-SA"/>
        </w:rPr>
        <w:t xml:space="preserve">Преемственность всех этапов отечественной истории. Период Новейшей истории страны (с 1914 г. по настоящее время). Важнейшие события, процессы </w:t>
        <w:br/>
        <w:t xml:space="preserve">ХХ ‒ начала </w:t>
      </w:r>
      <w:r w:rsidRPr="008937B5" w:rsidR="00134744">
        <w:rPr>
          <w:rFonts w:eastAsia="SchoolBookSanPin"/>
          <w:lang w:val="en-US" w:eastAsia="en-US" w:bidi="ar-SA"/>
        </w:rPr>
        <w:t>XXI</w:t>
      </w:r>
      <w:r w:rsidRPr="008937B5">
        <w:rPr>
          <w:rFonts w:eastAsia="SchoolBookSanPin"/>
          <w:lang w:val="ru-RU" w:eastAsia="en-US" w:bidi="ar-SA"/>
        </w:rPr>
        <w:t xml:space="preserve"> в.</w:t>
      </w:r>
    </w:p>
    <w:p w:rsidR="004701E2"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SchoolBookSanPin"/>
          <w:lang w:val="ru-RU" w:eastAsia="en-US" w:bidi="ar-SA"/>
        </w:rPr>
        <w:t>.</w:t>
      </w:r>
      <w:r w:rsidRPr="008937B5">
        <w:rPr>
          <w:rFonts w:eastAsia="SchoolBookSanPin"/>
          <w:lang w:val="ru-RU" w:eastAsia="en-US" w:bidi="ar-SA"/>
        </w:rPr>
        <w:t>9.2.2. Российская революция 1917—1922 гг.</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Российская империя накануне Февральской революции </w:t>
      </w:r>
      <w:r w:rsidRPr="008937B5">
        <w:rPr>
          <w:rFonts w:eastAsia="SchoolBookSanPin"/>
          <w:position w:val="1"/>
          <w:lang w:val="ru-RU" w:eastAsia="en-US" w:bidi="ar-SA"/>
        </w:rPr>
        <w:t>1917 г.: общенациональный кризис.</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Февральское восстание в Петрограде. Отречение Николая </w:t>
      </w:r>
      <w:r w:rsidRPr="008937B5">
        <w:rPr>
          <w:rFonts w:eastAsia="SchoolBookSanPin"/>
          <w:position w:val="1"/>
          <w:lang w:val="en-US" w:eastAsia="en-US" w:bidi="ar-SA"/>
        </w:rPr>
        <w:t>II</w:t>
      </w:r>
      <w:r w:rsidRPr="008937B5">
        <w:rPr>
          <w:rFonts w:eastAsia="SchoolBookSanPin"/>
          <w:position w:val="1"/>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w:t>
      </w:r>
      <w:r w:rsidRPr="008937B5">
        <w:rPr>
          <w:rFonts w:eastAsia="SchoolBookSanPin"/>
          <w:lang w:val="ru-RU" w:eastAsia="en-US" w:bidi="ar-SA"/>
        </w:rPr>
        <w:t xml:space="preserve"> РККА. Советская национальная политика. Образование РСФСР как добровольного союза народов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Гражданская война как национальная трагедия. Военная интервенция. Политика белых правительств А. В. Колчака, А. И. Деникина и П. Н. Врангеля.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Переход страны к мирной жизни. Образование СССР. Революционные события в России глазами соотечественников и мира. Русское зарубежье.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Влияние революционных событий на общемировые процессы </w:t>
      </w:r>
      <w:r w:rsidRPr="008937B5">
        <w:rPr>
          <w:rFonts w:eastAsia="SchoolBookSanPin"/>
          <w:position w:val="1"/>
          <w:lang w:val="en-US" w:eastAsia="en-US" w:bidi="ar-SA"/>
        </w:rPr>
        <w:t>XX</w:t>
      </w:r>
      <w:r w:rsidRPr="008937B5">
        <w:rPr>
          <w:rFonts w:eastAsia="SchoolBookSanPin"/>
          <w:position w:val="1"/>
          <w:lang w:val="ru-RU" w:eastAsia="en-US" w:bidi="ar-SA"/>
        </w:rPr>
        <w:t xml:space="preserve"> в., историю народов России.</w:t>
      </w:r>
    </w:p>
    <w:p w:rsidR="00134744" w:rsidRPr="008937B5" w:rsidP="003264A2">
      <w:pPr>
        <w:widowControl w:val="0"/>
        <w:spacing w:after="0" w:line="240" w:lineRule="auto"/>
        <w:ind w:firstLine="709"/>
        <w:jc w:val="both"/>
        <w:rPr>
          <w:rFonts w:eastAsia="OfficinaSansBookITC"/>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SchoolBookSanPin"/>
          <w:lang w:val="ru-RU" w:eastAsia="en-US" w:bidi="ar-SA"/>
        </w:rPr>
        <w:t>9.2.3. </w:t>
      </w:r>
      <w:r w:rsidRPr="008937B5">
        <w:rPr>
          <w:rFonts w:eastAsia="OfficinaSansBoldITC"/>
          <w:lang w:val="ru-RU" w:eastAsia="en-US" w:bidi="ar-SA"/>
        </w:rPr>
        <w:t xml:space="preserve">Великая Отечественная война </w:t>
      </w:r>
      <w:r w:rsidRPr="008937B5" w:rsidR="004701E2">
        <w:rPr>
          <w:rFonts w:eastAsia="OfficinaSansBoldITC"/>
          <w:lang w:val="ru-RU" w:eastAsia="en-US" w:bidi="ar-SA"/>
        </w:rPr>
        <w:t>1941-1945 гг</w:t>
      </w:r>
      <w:r w:rsidRPr="008937B5">
        <w:rPr>
          <w:rFonts w:eastAsia="OfficinaSansBoldITC"/>
          <w:lang w:val="ru-RU" w:eastAsia="en-US"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w:t>
        <w:br/>
        <w:t>и перестройка экономики на военный лад.</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Битва за Москву. Парад 7 ноября 1941 г. на Красной площади. Срыв германских планов молниеносной войны.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Блокада Ленинграда. Дорога жизни. Значение героического сопротивления Ленинграда.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Гитлеровский план «Ост». Преступления нацистов и их пособников </w:t>
        <w:br/>
        <w:t>на территории СССР. Разграбление и уничтожение культурных ценностей. Холокост. Гитлеровские лагеря уничтожения (лагеря смерти).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Коренной перелом в ходе Великой Отечественной войны. Сталинградская битва. Битва на Курской дуге.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w:t>
        <w:br/>
        <w:t>в общенародную борьбу с врагом.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Освобождение оккупированной территории СССР. Белорусская наступательная операция (операция «Багратион») Красной Армии.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СССР и союзники. Ленд-лиз. Высадка союзников в Нормандии и открытие Второго фронта. Освободительная миссия Красной Армии в Европе. Битва </w:t>
        <w:br/>
        <w:t>за Берлин. Безоговорочная капитуляция Германии и окончание Великой Отечественной войны.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Разгром милитаристской Японии. 3 сентября ‒ окончание Второй мировой войны.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Окончание Второй мировой войны. Осуждение главных военных преступников их пособников (Нюрнбергский, Токийский и Хабаровский процессы).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9 мая 1945 г. ‒ День Победы советского народа в Великой Отечественной войне 1941–1945 гг. Парад на Красной площади и праздничные шествия в честь </w:t>
        <w:br/>
        <w:t>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134744" w:rsidRPr="008937B5" w:rsidP="003264A2">
      <w:pPr>
        <w:widowControl w:val="0"/>
        <w:spacing w:after="0" w:line="240" w:lineRule="auto"/>
        <w:ind w:firstLine="709"/>
        <w:jc w:val="both"/>
        <w:rPr>
          <w:rFonts w:eastAsia="OfficinaSansBookITC"/>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SchoolBookSanPin"/>
          <w:lang w:val="ru-RU" w:eastAsia="en-US" w:bidi="ar-SA"/>
        </w:rPr>
        <w:t>9.2.4. </w:t>
      </w:r>
      <w:r w:rsidRPr="008937B5">
        <w:rPr>
          <w:rFonts w:eastAsia="OfficinaSansBoldITC"/>
          <w:lang w:val="ru-RU" w:eastAsia="en-US" w:bidi="ar-SA"/>
        </w:rPr>
        <w:t xml:space="preserve">Распад СССР. </w:t>
      </w:r>
      <w:r w:rsidRPr="008937B5">
        <w:rPr>
          <w:rFonts w:eastAsia="OfficinaSansBoldITC"/>
          <w:position w:val="1"/>
          <w:lang w:val="ru-RU" w:eastAsia="en-US" w:bidi="ar-SA"/>
        </w:rPr>
        <w:t xml:space="preserve">Становление новой России (1992-1999 гг.).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Референдум о сохранении С</w:t>
      </w:r>
      <w:r w:rsidRPr="008937B5" w:rsidR="004701E2">
        <w:rPr>
          <w:rFonts w:eastAsia="SchoolBookSanPin"/>
          <w:lang w:val="ru-RU" w:eastAsia="en-US" w:bidi="ar-SA"/>
        </w:rPr>
        <w:t xml:space="preserve">ССР и введении поста Президента </w:t>
      </w:r>
      <w:r w:rsidRPr="008937B5">
        <w:rPr>
          <w:rFonts w:eastAsia="SchoolBookSanPin"/>
          <w:position w:val="1"/>
          <w:lang w:val="ru-RU" w:eastAsia="en-US" w:bidi="ar-SA"/>
        </w:rPr>
        <w:t>РСФСР. Избрание Б. Н. Ельцина Президентом РСФСР.</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w:t>
        <w:br/>
        <w:t>на международной арене.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Распад СССР и его последствия для России и мира.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Становление Российской Федерации как суверенного государства </w:t>
        <w:br/>
        <w:t>(1991-1993 гг.). Референдум по проекту Конституции.</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России. Принятие Конституции Российской Федерации 1993 г. и её значение.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Сложные 1990-е гг. Трудности и просчёты экономических преобразований </w:t>
        <w:br/>
        <w:t>в стране. Совершенствование новой российской государственности. Угроза государственному единству.</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Россия на постсоветском пространстве. СНГ и Союзное государство. Значение сохранения Россией статуса ядерной державы.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Добровольная отставка Б.Н. Ельцина.</w:t>
      </w:r>
    </w:p>
    <w:p w:rsidR="00134744" w:rsidRPr="008937B5" w:rsidP="003264A2">
      <w:pPr>
        <w:widowControl w:val="0"/>
        <w:spacing w:after="0" w:line="240" w:lineRule="auto"/>
        <w:ind w:firstLine="709"/>
        <w:jc w:val="both"/>
        <w:rPr>
          <w:rFonts w:eastAsia="OfficinaSansBoldITC"/>
          <w:lang w:val="ru-RU" w:eastAsia="en-US" w:bidi="ar-SA"/>
        </w:rPr>
      </w:pPr>
      <w:r w:rsidRPr="00C71381" w:rsidR="00397BF5">
        <w:rPr>
          <w:rFonts w:eastAsia="SchoolBookSanPin"/>
          <w:lang w:val="ru-RU" w:eastAsia="en-US" w:bidi="ar-SA"/>
        </w:rPr>
        <w:t>2.</w:t>
      </w:r>
      <w:r w:rsidRPr="00C71381" w:rsidR="00397BF5">
        <w:rPr>
          <w:rFonts w:eastAsia="SchoolBookSanPin"/>
          <w:lang w:val="ru-RU" w:eastAsia="en-US" w:bidi="ar-SA"/>
        </w:rPr>
        <w:t>11</w:t>
      </w:r>
      <w:r w:rsidRPr="008937B5">
        <w:rPr>
          <w:rFonts w:eastAsia="SchoolBookSanPin"/>
          <w:lang w:val="ru-RU" w:eastAsia="en-US" w:bidi="ar-SA"/>
        </w:rPr>
        <w:t>9.2.5. </w:t>
      </w:r>
      <w:r w:rsidRPr="008937B5">
        <w:rPr>
          <w:rFonts w:eastAsia="OfficinaSansBoldITC"/>
          <w:lang w:val="ru-RU" w:eastAsia="en-US" w:bidi="ar-SA"/>
        </w:rPr>
        <w:t xml:space="preserve">Возрождение страны с 2000-х гг. </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SchoolBookSanPin"/>
          <w:lang w:val="ru-RU" w:eastAsia="en-US" w:bidi="ar-SA"/>
        </w:rPr>
        <w:t>9.2.5.1. </w:t>
      </w:r>
      <w:r w:rsidRPr="008937B5">
        <w:rPr>
          <w:rFonts w:eastAsia="SchoolBookSanPin"/>
          <w:bCs/>
          <w:lang w:val="ru-RU" w:eastAsia="en-US" w:bidi="ar-SA"/>
        </w:rPr>
        <w:t xml:space="preserve">Российская Федерация в начале </w:t>
      </w:r>
      <w:r w:rsidRPr="008937B5">
        <w:rPr>
          <w:rFonts w:eastAsia="SchoolBookSanPin"/>
          <w:bCs/>
          <w:lang w:val="en-US" w:eastAsia="en-US" w:bidi="ar-SA"/>
        </w:rPr>
        <w:t>XXI</w:t>
      </w:r>
      <w:r w:rsidRPr="008937B5">
        <w:rPr>
          <w:rFonts w:eastAsia="SchoolBookSanPin"/>
          <w:bCs/>
          <w:lang w:val="ru-RU" w:eastAsia="en-US" w:bidi="ar-SA"/>
        </w:rPr>
        <w:t xml:space="preserve"> века: на пути восстановления </w:t>
        <w:br/>
        <w:t xml:space="preserve">и укрепления страны. </w:t>
      </w:r>
      <w:r w:rsidRPr="008937B5">
        <w:rPr>
          <w:rFonts w:eastAsia="SchoolBookSanPin"/>
          <w:lang w:val="ru-RU" w:eastAsia="en-US" w:bidi="ar-SA"/>
        </w:rPr>
        <w:t>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Восстановление лидирующих позиций России в международных отношениях. Отношения с США и Евросоюзом.</w:t>
      </w:r>
    </w:p>
    <w:p w:rsidR="00134744" w:rsidRPr="008937B5" w:rsidP="003264A2">
      <w:pPr>
        <w:widowControl w:val="0"/>
        <w:spacing w:after="0" w:line="240" w:lineRule="auto"/>
        <w:ind w:firstLine="709"/>
        <w:jc w:val="both"/>
        <w:rPr>
          <w:rFonts w:eastAsia="SchoolBookSanPin"/>
          <w:bCs/>
          <w:lang w:val="ru-RU" w:eastAsia="en-US" w:bidi="ar-SA"/>
        </w:rPr>
      </w:pPr>
      <w:r w:rsidRPr="008937B5" w:rsidR="00113FC4">
        <w:rPr>
          <w:rFonts w:eastAsia="Calibri"/>
          <w:lang w:val="ru-RU" w:eastAsia="en-US" w:bidi="ar-SA"/>
        </w:rPr>
        <w:t>149.</w:t>
      </w:r>
      <w:r w:rsidRPr="008937B5">
        <w:rPr>
          <w:rFonts w:eastAsia="SchoolBookSanPin"/>
          <w:lang w:val="ru-RU" w:eastAsia="en-US" w:bidi="ar-SA"/>
        </w:rPr>
        <w:t>9.2.5.2. </w:t>
      </w:r>
      <w:r w:rsidRPr="008937B5">
        <w:rPr>
          <w:rFonts w:eastAsia="SchoolBookSanPin"/>
          <w:bCs/>
          <w:lang w:val="ru-RU" w:eastAsia="en-US" w:bidi="ar-SA"/>
        </w:rPr>
        <w:t xml:space="preserve">Воссоединение Крыма с Россией.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Крым в составе Российского государства в </w:t>
      </w:r>
      <w:r w:rsidRPr="008937B5">
        <w:rPr>
          <w:rFonts w:eastAsia="SchoolBookSanPin"/>
          <w:lang w:val="en-US" w:eastAsia="en-US" w:bidi="ar-SA"/>
        </w:rPr>
        <w:t>XX</w:t>
      </w:r>
      <w:r w:rsidRPr="008937B5">
        <w:rPr>
          <w:rFonts w:eastAsia="SchoolBookSanPin"/>
          <w:lang w:val="ru-RU" w:eastAsia="en-US" w:bidi="ar-SA"/>
        </w:rPr>
        <w:t xml:space="preserve">.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w:t>
        <w:br/>
        <w:t xml:space="preserve">в Российскую Федерацию Республики Крым и образовании в составе РФ новых субъектов. Федеральный конституционный закон от 21 марта 2014 г. о принятии </w:t>
        <w:br/>
        <w:t>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Воссоединение Крыма с Россией, его значение и международные последствия.</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SchoolBookSanPin"/>
          <w:lang w:val="ru-RU" w:eastAsia="en-US" w:bidi="ar-SA"/>
        </w:rPr>
        <w:t>9.2.5.3. </w:t>
      </w:r>
      <w:r w:rsidRPr="008937B5">
        <w:rPr>
          <w:rFonts w:eastAsia="SchoolBookSanPin"/>
          <w:bCs/>
          <w:lang w:val="ru-RU" w:eastAsia="en-US" w:bidi="ar-SA"/>
        </w:rPr>
        <w:t xml:space="preserve">Российская Федерация на современном этапе. </w:t>
      </w:r>
      <w:r w:rsidRPr="008937B5">
        <w:rPr>
          <w:rFonts w:eastAsia="SchoolBookSanPin"/>
          <w:lang w:val="ru-RU" w:eastAsia="en-US" w:bidi="ar-SA"/>
        </w:rPr>
        <w:t>«Человеческий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Общероссийское голосование по поправкам к Конституции России </w:t>
        <w:br/>
        <w:t>(2020 г.).</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Признание Россией ДНР и ЛНР (2022 г.).</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134744" w:rsidRPr="008937B5" w:rsidP="003264A2">
      <w:pPr>
        <w:widowControl w:val="0"/>
        <w:spacing w:after="0" w:line="240" w:lineRule="auto"/>
        <w:ind w:firstLine="709"/>
        <w:jc w:val="both"/>
        <w:rPr>
          <w:rFonts w:eastAsia="OfficinaSansBookITC"/>
          <w:lang w:val="ru-RU" w:eastAsia="en-US" w:bidi="ar-SA"/>
        </w:rPr>
      </w:pPr>
      <w:r w:rsidRPr="008937B5">
        <w:rPr>
          <w:rFonts w:eastAsia="SchoolBookSanPin"/>
          <w:lang w:val="ru-RU" w:eastAsia="en-US" w:bidi="ar-SA"/>
        </w:rPr>
        <w:t>21.9.2.6. </w:t>
      </w:r>
      <w:r w:rsidRPr="008937B5">
        <w:rPr>
          <w:rFonts w:eastAsia="OfficinaSansBoldITC"/>
          <w:lang w:val="ru-RU" w:eastAsia="en-US" w:bidi="ar-SA"/>
        </w:rPr>
        <w:t xml:space="preserve">Итоговое повторение.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История родного края в годы революций и Гражданской войны.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Наши земляки ‒ герои Великой Отечественной войны (</w:t>
      </w:r>
      <w:r w:rsidRPr="008937B5">
        <w:rPr>
          <w:rFonts w:eastAsia="SchoolBookSanPin"/>
          <w:position w:val="1"/>
          <w:lang w:val="ru-RU" w:eastAsia="en-US" w:bidi="ar-SA"/>
        </w:rPr>
        <w:t>1941-1945 гг.).</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Наш регион в конце </w:t>
      </w:r>
      <w:r w:rsidRPr="008937B5">
        <w:rPr>
          <w:rFonts w:eastAsia="SchoolBookSanPin"/>
          <w:position w:val="1"/>
          <w:lang w:val="en-US" w:eastAsia="en-US" w:bidi="ar-SA"/>
        </w:rPr>
        <w:t>XX</w:t>
      </w:r>
      <w:r w:rsidRPr="008937B5">
        <w:rPr>
          <w:rFonts w:eastAsia="SchoolBookSanPin"/>
          <w:position w:val="1"/>
          <w:lang w:val="ru-RU" w:eastAsia="en-US" w:bidi="ar-SA"/>
        </w:rPr>
        <w:t xml:space="preserve"> ‒ начале </w:t>
      </w:r>
      <w:r w:rsidRPr="008937B5">
        <w:rPr>
          <w:rFonts w:eastAsia="SchoolBookSanPin"/>
          <w:position w:val="1"/>
          <w:lang w:val="en-US" w:eastAsia="en-US" w:bidi="ar-SA"/>
        </w:rPr>
        <w:t>XXI</w:t>
      </w:r>
      <w:r w:rsidRPr="008937B5">
        <w:rPr>
          <w:rFonts w:eastAsia="SchoolBookSanPin"/>
          <w:position w:val="1"/>
          <w:lang w:val="ru-RU" w:eastAsia="en-US" w:bidi="ar-SA"/>
        </w:rPr>
        <w:t xml:space="preserve"> вв.</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Трудовые достижения родного края.</w:t>
      </w:r>
    </w:p>
    <w:p w:rsidR="00134744" w:rsidRPr="008937B5" w:rsidP="003264A2">
      <w:pPr>
        <w:widowControl w:val="0"/>
        <w:spacing w:after="0" w:line="240" w:lineRule="auto"/>
        <w:ind w:firstLine="709"/>
        <w:jc w:val="both"/>
        <w:rPr>
          <w:rFonts w:eastAsia="OfficinaSansBoldITC"/>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SchoolBookSanPin"/>
          <w:lang w:val="ru-RU" w:eastAsia="en-US" w:bidi="ar-SA"/>
        </w:rPr>
        <w:t>9.3. </w:t>
      </w:r>
      <w:r w:rsidRPr="00397BF5">
        <w:rPr>
          <w:rFonts w:eastAsia="OfficinaSansBoldITC"/>
          <w:b/>
          <w:lang w:val="ru-RU" w:eastAsia="en-US" w:bidi="ar-SA"/>
        </w:rPr>
        <w:t xml:space="preserve">Планируемые результаты освоения учебного модуля </w:t>
      </w:r>
      <w:r w:rsidRPr="00397BF5">
        <w:rPr>
          <w:rFonts w:eastAsia="OfficinaSansBoldITC"/>
          <w:b/>
          <w:position w:val="1"/>
          <w:lang w:val="ru-RU" w:eastAsia="en-US" w:bidi="ar-SA"/>
        </w:rPr>
        <w:t xml:space="preserve">«Введение </w:t>
        <w:br/>
        <w:t>в Новейшую историю России</w:t>
      </w:r>
      <w:r w:rsidRPr="008937B5">
        <w:rPr>
          <w:rFonts w:eastAsia="OfficinaSansBoldITC"/>
          <w:position w:val="1"/>
          <w:lang w:val="ru-RU" w:eastAsia="en-US"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SchoolBookSanPin"/>
          <w:lang w:val="ru-RU" w:eastAsia="en-US" w:bidi="ar-SA"/>
        </w:rPr>
        <w:t xml:space="preserve">9.3.1. Личностные и метапредметные результаты являются приоритетными </w:t>
        <w:br/>
        <w:t>при освоении содержания учебного модуля «Введение в Новейшую историю России».</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SchoolBookSanPin"/>
          <w:lang w:val="ru-RU" w:eastAsia="en-US" w:bidi="ar-SA"/>
        </w:rPr>
        <w:t xml:space="preserve">9.3.2. Содержание учебного модуля «Введение в Новейшую историю России» способствует процессу формирования внутренней позиции личности </w:t>
        <w:br/>
        <w:t xml:space="preserve">как особого ценностного отношения к себе, окружающим людям </w:t>
        <w:br/>
        <w:t xml:space="preserve">и жизни в целом, готовности выпускника основной школы действовать на основе системы позитивных ценностных ориентаций. </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SchoolBookSanPin"/>
          <w:lang w:val="ru-RU" w:eastAsia="en-US" w:bidi="ar-SA"/>
        </w:rPr>
        <w:t xml:space="preserve">9.3.3. Содержание учебного модуля «Введение в Новейшую историю России» ориентировано на следующие важнейшие убеждения и качества школьника, которые должны проявляться как в его учебной деятельности, </w:t>
        <w:br/>
        <w:t>так и при реализации направлений воспитательной деятельности образовательной организации</w:t>
      </w:r>
      <w:r w:rsidRPr="008937B5">
        <w:rPr>
          <w:rFonts w:eastAsia="SchoolBookSanPin"/>
          <w:position w:val="6"/>
          <w:lang w:val="ru-RU" w:eastAsia="en-US" w:bidi="ar-SA"/>
        </w:rPr>
        <w:t xml:space="preserve"> </w:t>
      </w:r>
      <w:r w:rsidRPr="008937B5">
        <w:rPr>
          <w:rFonts w:eastAsia="SchoolBookSanPin"/>
          <w:lang w:val="ru-RU" w:eastAsia="en-US" w:bidi="ar-SA"/>
        </w:rPr>
        <w:t>в сферах: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w:t>
        <w:br/>
        <w:t xml:space="preserve">и многоконфессиональном обществе, представление о способах противодействия коррупции; готовность к разнообразной совместной деятельности, стремление </w:t>
        <w:br/>
        <w:t>к взаимопониманию и взаимопомощи, активное участие в школьном самоуправлении; готовность к участию в гуманитарной деятельности;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w:t>
        <w:br/>
        <w:t xml:space="preserve">Родины ‒ России, к науке, искусству, спорту, технологиям, боевым подвигам </w:t>
        <w:br/>
        <w:t xml:space="preserve">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3) духовно-нравственного воспитания: ориентация на моральные ценности </w:t>
        <w:br/>
        <w:t xml:space="preserve">и нормы в ситуациях нравственного выбора, готовность оценивать своё поведение </w:t>
        <w:br/>
        <w:t xml:space="preserve">и поступки, поведение и поступки других людей с позиции нравственных </w:t>
        <w:br/>
        <w:t xml:space="preserve">и правовых норм с учетом осознания последствий поступков, активное неприятие асоциальных поступков, свобода и ответственность личности в </w:t>
      </w:r>
      <w:r w:rsidRPr="008937B5">
        <w:rPr>
          <w:rFonts w:eastAsia="SchoolBookSanPin"/>
          <w:position w:val="1"/>
          <w:lang w:val="ru-RU" w:eastAsia="en-US" w:bidi="ar-SA"/>
        </w:rPr>
        <w:t>условиях индивидуального и общественного пространства.</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lang w:val="ru-RU" w:eastAsia="en-US" w:bidi="ar-SA"/>
        </w:rPr>
        <w:t xml:space="preserve">21.9.3.4. Содержание учебного модуля «Введение в Новейшую историю России» </w:t>
      </w:r>
      <w:r w:rsidRPr="008937B5">
        <w:rPr>
          <w:rFonts w:eastAsia="SchoolBookSanPin"/>
          <w:position w:val="1"/>
          <w:lang w:val="ru-RU" w:eastAsia="en-US" w:bidi="ar-SA"/>
        </w:rPr>
        <w:t xml:space="preserve">также ориентировано на понимание роли этнических культурных </w:t>
        <w:br/>
        <w:t xml:space="preserve">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w:t>
        <w:br/>
        <w:t xml:space="preserve">в решении практических задач социальной направленности, уважение к труду </w:t>
        <w:br/>
        <w:t>и результатам трудовой деятельности, готовность к участию в практической деятельности экологической направленности.</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SchoolBookSanPin"/>
          <w:lang w:val="ru-RU" w:eastAsia="en-US" w:bidi="ar-SA"/>
        </w:rPr>
        <w:t>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rsidR="00134744" w:rsidRPr="008937B5" w:rsidP="003264A2">
      <w:pPr>
        <w:widowControl w:val="0"/>
        <w:spacing w:after="0" w:line="240" w:lineRule="auto"/>
        <w:ind w:firstLine="709"/>
        <w:jc w:val="both"/>
        <w:rPr>
          <w:rFonts w:eastAsia="SchoolBookSanPin"/>
          <w:bCs/>
          <w:lang w:val="ru-RU" w:eastAsia="en-US" w:bidi="ar-SA"/>
        </w:rPr>
      </w:pPr>
      <w:r w:rsidRPr="00C71381" w:rsidR="00397BF5">
        <w:rPr>
          <w:rFonts w:eastAsia="SchoolBookSanPin"/>
          <w:lang w:val="ru-RU" w:eastAsia="en-US" w:bidi="ar-SA"/>
        </w:rPr>
        <w:t>2</w:t>
      </w:r>
      <w:r w:rsidRPr="00C71381" w:rsidR="00397BF5">
        <w:rPr>
          <w:rFonts w:eastAsia="SchoolBookSanPin"/>
          <w:lang w:val="ru-RU" w:eastAsia="en-US" w:bidi="ar-SA"/>
        </w:rPr>
        <w:t>.11</w:t>
      </w:r>
      <w:r w:rsidRPr="008937B5">
        <w:rPr>
          <w:rFonts w:eastAsia="SchoolBookSanPin"/>
          <w:lang w:val="ru-RU" w:eastAsia="en-US" w:bidi="ar-SA"/>
        </w:rPr>
        <w:t xml:space="preserve">9.3.6.  В результате изучения учебного модуля «Введение в Новейшую историю России» у обучающегося будут сформированы </w:t>
      </w:r>
      <w:r w:rsidRPr="008937B5">
        <w:rPr>
          <w:rFonts w:eastAsia="SchoolBookSanPin"/>
          <w:bCs/>
          <w:lang w:val="ru-RU" w:eastAsia="en-US" w:bidi="ar-SA"/>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SchoolBookSanPin"/>
          <w:lang w:val="ru-RU" w:eastAsia="en-US" w:bidi="ar-SA"/>
        </w:rPr>
        <w:t xml:space="preserve">9.3.6.1.  У обучающегося будут сформированы следующие базовые логические действия как часть </w:t>
      </w:r>
      <w:r w:rsidRPr="00397BF5">
        <w:rPr>
          <w:rFonts w:eastAsia="SchoolBookSanPin"/>
          <w:b/>
          <w:bCs/>
          <w:i/>
          <w:lang w:val="ru-RU" w:eastAsia="en-US" w:bidi="ar-SA"/>
        </w:rPr>
        <w:t>познавательных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выявлять и характеризовать существенные признаки, итоги и значение</w:t>
      </w:r>
      <w:r w:rsidRPr="008937B5">
        <w:rPr>
          <w:rFonts w:eastAsia="SchoolBookSanPin"/>
          <w:position w:val="1"/>
          <w:lang w:val="ru-RU" w:eastAsia="en-US" w:bidi="ar-SA"/>
        </w:rPr>
        <w:t xml:space="preserve"> ключевых событий и процессов Новейшей истории России;</w:t>
      </w:r>
    </w:p>
    <w:p w:rsidR="004701E2" w:rsidRPr="008937B5" w:rsidP="003264A2">
      <w:pPr>
        <w:widowControl w:val="0"/>
        <w:spacing w:after="0" w:line="240" w:lineRule="auto"/>
        <w:ind w:firstLine="709"/>
        <w:jc w:val="both"/>
        <w:rPr>
          <w:rFonts w:eastAsia="SchoolBookSanPin"/>
          <w:position w:val="1"/>
          <w:lang w:val="ru-RU" w:eastAsia="en-US" w:bidi="ar-SA"/>
        </w:rPr>
      </w:pPr>
      <w:r w:rsidRPr="008937B5" w:rsidR="00134744">
        <w:rPr>
          <w:rFonts w:eastAsia="SchoolBookSanPin"/>
          <w:position w:val="1"/>
          <w:lang w:val="ru-RU" w:eastAsia="en-US" w:bidi="ar-SA"/>
        </w:rPr>
        <w:t xml:space="preserve">выявлять причинно-следственные, пространственные и временные связи </w:t>
        <w:br/>
        <w:t xml:space="preserve">(при наличии) изученных ранее исторических событий, явлений, процессов </w:t>
        <w:br/>
        <w:t xml:space="preserve">с историей России </w:t>
      </w:r>
      <w:r w:rsidRPr="008937B5" w:rsidR="00134744">
        <w:rPr>
          <w:rFonts w:eastAsia="SchoolBookSanPin"/>
          <w:position w:val="1"/>
          <w:lang w:val="en-US" w:eastAsia="en-US" w:bidi="ar-SA"/>
        </w:rPr>
        <w:t>XX</w:t>
      </w:r>
      <w:r w:rsidRPr="008937B5" w:rsidR="00134744">
        <w:rPr>
          <w:rFonts w:eastAsia="SchoolBookSanPin"/>
          <w:position w:val="1"/>
          <w:lang w:val="ru-RU" w:eastAsia="en-US" w:bidi="ar-SA"/>
        </w:rPr>
        <w:t xml:space="preserve"> ‒ начала </w:t>
      </w:r>
      <w:r w:rsidRPr="008937B5" w:rsidR="00134744">
        <w:rPr>
          <w:rFonts w:eastAsia="SchoolBookSanPin"/>
          <w:position w:val="1"/>
          <w:lang w:val="en-US" w:eastAsia="en-US" w:bidi="ar-SA"/>
        </w:rPr>
        <w:t>XXI</w:t>
      </w:r>
      <w:r w:rsidRPr="008937B5" w:rsidR="00134744">
        <w:rPr>
          <w:rFonts w:eastAsia="SchoolBookSanPin"/>
          <w:position w:val="1"/>
          <w:lang w:val="ru-RU" w:eastAsia="en-US" w:bidi="ar-SA"/>
        </w:rPr>
        <w:t xml:space="preserve"> в.</w:t>
      </w:r>
      <w:r w:rsidRPr="008937B5">
        <w:rPr>
          <w:rFonts w:eastAsia="SchoolBookSanPin"/>
          <w:position w:val="1"/>
          <w:lang w:val="ru-RU" w:eastAsia="en-US" w:bidi="ar-SA"/>
        </w:rPr>
        <w:t xml:space="preserve"> ;</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выявлять закономерности и противоречия в рассматриваемых фактах с учётом предложенной задачи, классифицировать, самостоятельно выбирать основания </w:t>
      </w:r>
      <w:r w:rsidRPr="008937B5" w:rsidR="004701E2">
        <w:rPr>
          <w:rFonts w:eastAsia="SchoolBookSanPin"/>
          <w:position w:val="1"/>
          <w:lang w:val="ru-RU" w:eastAsia="en-US" w:bidi="ar-SA"/>
        </w:rPr>
        <w:br/>
      </w:r>
      <w:r w:rsidRPr="008937B5">
        <w:rPr>
          <w:rFonts w:eastAsia="SchoolBookSanPin"/>
          <w:position w:val="1"/>
          <w:lang w:val="ru-RU" w:eastAsia="en-US" w:bidi="ar-SA"/>
        </w:rPr>
        <w:t xml:space="preserve">и критерии для классификации; </w:t>
      </w:r>
    </w:p>
    <w:p w:rsidR="004701E2" w:rsidRPr="008937B5" w:rsidP="003264A2">
      <w:pPr>
        <w:widowControl w:val="0"/>
        <w:spacing w:after="0" w:line="240" w:lineRule="auto"/>
        <w:ind w:firstLine="709"/>
        <w:jc w:val="both"/>
        <w:rPr>
          <w:rFonts w:eastAsia="SchoolBookSanPin"/>
          <w:position w:val="1"/>
          <w:lang w:val="ru-RU" w:eastAsia="en-US" w:bidi="ar-SA"/>
        </w:rPr>
      </w:pPr>
      <w:r w:rsidRPr="008937B5" w:rsidR="00134744">
        <w:rPr>
          <w:rFonts w:eastAsia="SchoolBookSanPin"/>
          <w:position w:val="1"/>
          <w:lang w:val="ru-RU" w:eastAsia="en-US" w:bidi="ar-SA"/>
        </w:rPr>
        <w:t xml:space="preserve">выявлять дефициты информации, данных, необходимых для решения поставленной задачи; </w:t>
      </w:r>
    </w:p>
    <w:p w:rsidR="004701E2" w:rsidRPr="008937B5" w:rsidP="003264A2">
      <w:pPr>
        <w:widowControl w:val="0"/>
        <w:spacing w:after="0" w:line="240" w:lineRule="auto"/>
        <w:ind w:firstLine="709"/>
        <w:jc w:val="both"/>
        <w:rPr>
          <w:rFonts w:eastAsia="SchoolBookSanPin"/>
          <w:position w:val="1"/>
          <w:lang w:val="ru-RU" w:eastAsia="en-US" w:bidi="ar-SA"/>
        </w:rPr>
      </w:pPr>
      <w:r w:rsidRPr="008937B5" w:rsidR="00134744">
        <w:rPr>
          <w:rFonts w:eastAsia="SchoolBookSanPin"/>
          <w:position w:val="1"/>
          <w:lang w:val="ru-RU" w:eastAsia="en-US" w:bidi="ar-SA"/>
        </w:rPr>
        <w:t xml:space="preserve">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самостоятельно выбирать способ решения учебной задачи.</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SchoolBookSanPin"/>
          <w:lang w:val="ru-RU" w:eastAsia="en-US" w:bidi="ar-SA"/>
        </w:rPr>
        <w:t>9.3.6.</w:t>
      </w:r>
      <w:r w:rsidRPr="008937B5">
        <w:rPr>
          <w:rFonts w:eastAsia="OfficinaSansBoldITC"/>
          <w:lang w:val="ru-RU" w:eastAsia="en-US" w:bidi="ar-SA"/>
        </w:rPr>
        <w:t>2. </w:t>
      </w:r>
      <w:r w:rsidRPr="008937B5">
        <w:rPr>
          <w:rFonts w:eastAsia="SchoolBookSanPin"/>
          <w:lang w:val="ru-RU" w:eastAsia="en-US" w:bidi="ar-SA"/>
        </w:rPr>
        <w:t xml:space="preserve">У обучающегося будут сформированы следующие базовые исследовательские действия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4701E2" w:rsidRPr="008937B5" w:rsidP="003264A2">
      <w:pPr>
        <w:widowControl w:val="0"/>
        <w:spacing w:after="0" w:line="240" w:lineRule="auto"/>
        <w:ind w:firstLine="709"/>
        <w:jc w:val="both"/>
        <w:rPr>
          <w:rFonts w:eastAsia="SchoolBookSanPin"/>
          <w:position w:val="1"/>
          <w:lang w:val="ru-RU" w:eastAsia="en-US" w:bidi="ar-SA"/>
        </w:rPr>
      </w:pPr>
      <w:r w:rsidRPr="008937B5" w:rsidR="00134744">
        <w:rPr>
          <w:rFonts w:eastAsia="SchoolBookSanPin"/>
          <w:position w:val="1"/>
          <w:lang w:val="ru-RU" w:eastAsia="en-US" w:bidi="ar-SA"/>
        </w:rPr>
        <w:t>использовать вопросы как исследовательский инструмент познания</w:t>
      </w:r>
      <w:r w:rsidRPr="008937B5">
        <w:rPr>
          <w:rFonts w:eastAsia="SchoolBookSanPin"/>
          <w:position w:val="1"/>
          <w:lang w:val="ru-RU" w:eastAsia="en-US" w:bidi="ar-SA"/>
        </w:rPr>
        <w:t>;</w:t>
      </w:r>
    </w:p>
    <w:p w:rsidR="004701E2" w:rsidRPr="008937B5" w:rsidP="003264A2">
      <w:pPr>
        <w:widowControl w:val="0"/>
        <w:spacing w:after="0" w:line="240" w:lineRule="auto"/>
        <w:ind w:firstLine="709"/>
        <w:jc w:val="both"/>
        <w:rPr>
          <w:rFonts w:eastAsia="SchoolBookSanPin"/>
          <w:position w:val="1"/>
          <w:lang w:val="ru-RU" w:eastAsia="en-US" w:bidi="ar-SA"/>
        </w:rPr>
      </w:pPr>
      <w:r w:rsidRPr="008937B5" w:rsidR="00134744">
        <w:rPr>
          <w:rFonts w:eastAsia="SchoolBookSanPin"/>
          <w:position w:val="1"/>
          <w:lang w:val="ru-RU" w:eastAsia="en-US" w:bidi="ar-SA"/>
        </w:rPr>
        <w:t xml:space="preserve">формулировать вопросы, фиксирующие разрыв между реальным </w:t>
      </w:r>
      <w:r w:rsidRPr="008937B5">
        <w:rPr>
          <w:rFonts w:eastAsia="SchoolBookSanPin"/>
          <w:position w:val="1"/>
          <w:lang w:val="ru-RU" w:eastAsia="en-US" w:bidi="ar-SA"/>
        </w:rPr>
        <w:br/>
      </w:r>
      <w:r w:rsidRPr="008937B5" w:rsidR="00134744">
        <w:rPr>
          <w:rFonts w:eastAsia="SchoolBookSanPin"/>
          <w:position w:val="1"/>
          <w:lang w:val="ru-RU" w:eastAsia="en-US" w:bidi="ar-SA"/>
        </w:rPr>
        <w:t xml:space="preserve">и желательным состоянием ситуации, объекта, самостоятельно устанавливать искомое и данное; </w:t>
      </w:r>
    </w:p>
    <w:p w:rsidR="004701E2" w:rsidRPr="008937B5" w:rsidP="003264A2">
      <w:pPr>
        <w:widowControl w:val="0"/>
        <w:spacing w:after="0" w:line="240" w:lineRule="auto"/>
        <w:ind w:firstLine="709"/>
        <w:jc w:val="both"/>
        <w:rPr>
          <w:rFonts w:eastAsia="SchoolBookSanPin"/>
          <w:position w:val="1"/>
          <w:lang w:val="ru-RU" w:eastAsia="en-US" w:bidi="ar-SA"/>
        </w:rPr>
      </w:pPr>
      <w:r w:rsidRPr="008937B5" w:rsidR="00134744">
        <w:rPr>
          <w:rFonts w:eastAsia="SchoolBookSanPin"/>
          <w:position w:val="1"/>
          <w:lang w:val="ru-RU" w:eastAsia="en-US" w:bidi="ar-SA"/>
        </w:rPr>
        <w:t xml:space="preserve">формулировать гипотезу об истинности собственных суждений и суждений других, аргументировать свою позицию, мнение; </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rsidR="004701E2" w:rsidRPr="008937B5" w:rsidP="003264A2">
      <w:pPr>
        <w:widowControl w:val="0"/>
        <w:spacing w:after="0" w:line="240" w:lineRule="auto"/>
        <w:ind w:firstLine="709"/>
        <w:jc w:val="both"/>
        <w:rPr>
          <w:rFonts w:eastAsia="SchoolBookSanPin"/>
          <w:position w:val="1"/>
          <w:lang w:val="ru-RU" w:eastAsia="en-US" w:bidi="ar-SA"/>
        </w:rPr>
      </w:pPr>
      <w:r w:rsidRPr="008937B5" w:rsidR="00134744">
        <w:rPr>
          <w:rFonts w:eastAsia="SchoolBookSanPin"/>
          <w:position w:val="1"/>
          <w:lang w:val="ru-RU" w:eastAsia="en-US" w:bidi="ar-SA"/>
        </w:rPr>
        <w:t xml:space="preserve">оценивать на применимость и достоверность информацию; </w:t>
      </w:r>
    </w:p>
    <w:p w:rsidR="004701E2" w:rsidRPr="008937B5" w:rsidP="003264A2">
      <w:pPr>
        <w:widowControl w:val="0"/>
        <w:spacing w:after="0" w:line="240" w:lineRule="auto"/>
        <w:ind w:firstLine="709"/>
        <w:jc w:val="both"/>
        <w:rPr>
          <w:rFonts w:eastAsia="SchoolBookSanPin"/>
          <w:lang w:val="ru-RU" w:eastAsia="en-US" w:bidi="ar-SA"/>
        </w:rPr>
      </w:pPr>
      <w:r w:rsidRPr="008937B5" w:rsidR="00134744">
        <w:rPr>
          <w:rFonts w:eastAsia="SchoolBookSanPin"/>
          <w:position w:val="1"/>
          <w:lang w:val="ru-RU" w:eastAsia="en-US" w:bidi="ar-SA"/>
        </w:rPr>
        <w:t>самостоятельно формулировать обобщения</w:t>
      </w:r>
      <w:r w:rsidRPr="008937B5" w:rsidR="00134744">
        <w:rPr>
          <w:rFonts w:eastAsia="SchoolBookSanPin"/>
          <w:lang w:val="ru-RU" w:eastAsia="en-US" w:bidi="ar-SA"/>
        </w:rPr>
        <w:t xml:space="preserve"> и выводы по результатам проведенного небольшого исследования, владеть инструментами оценки достоверности полученных выводов и обобщений;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w:t>
      </w:r>
      <w:r w:rsidRPr="008937B5" w:rsidR="004701E2">
        <w:rPr>
          <w:rFonts w:eastAsia="SchoolBookSanPin"/>
          <w:lang w:val="ru-RU" w:eastAsia="en-US" w:bidi="ar-SA"/>
        </w:rPr>
        <w:br/>
      </w:r>
      <w:r w:rsidRPr="008937B5">
        <w:rPr>
          <w:rFonts w:eastAsia="SchoolBookSanPin"/>
          <w:lang w:val="ru-RU" w:eastAsia="en-US" w:bidi="ar-SA"/>
        </w:rPr>
        <w:t>об их развитии в новых условиях и контекстах.</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SchoolBookSanPin"/>
          <w:lang w:val="ru-RU" w:eastAsia="en-US" w:bidi="ar-SA"/>
        </w:rPr>
        <w:t>9.3.6.</w:t>
      </w:r>
      <w:r w:rsidRPr="008937B5">
        <w:rPr>
          <w:rFonts w:eastAsia="OfficinaSansBoldITC"/>
          <w:lang w:val="ru-RU" w:eastAsia="en-US" w:bidi="ar-SA"/>
        </w:rPr>
        <w:t>3. </w:t>
      </w:r>
      <w:r w:rsidRPr="008937B5">
        <w:rPr>
          <w:rFonts w:eastAsia="SchoolBookSanPin"/>
          <w:lang w:val="ru-RU" w:eastAsia="en-US" w:bidi="ar-SA"/>
        </w:rPr>
        <w:t xml:space="preserve">У обучающегося будут сформированы следующие умения работать </w:t>
        <w:br/>
        <w:t xml:space="preserve">с информацией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br/>
        <w:t xml:space="preserve">и заданных критериев;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 </w:t>
      </w:r>
    </w:p>
    <w:p w:rsidR="004701E2" w:rsidRPr="008937B5" w:rsidP="003264A2">
      <w:pPr>
        <w:widowControl w:val="0"/>
        <w:spacing w:after="0" w:line="240" w:lineRule="auto"/>
        <w:ind w:firstLine="709"/>
        <w:jc w:val="both"/>
        <w:rPr>
          <w:rFonts w:eastAsia="SchoolBookSanPin"/>
          <w:lang w:val="ru-RU" w:eastAsia="en-US" w:bidi="ar-SA"/>
        </w:rPr>
      </w:pPr>
      <w:r w:rsidRPr="008937B5" w:rsidR="00134744">
        <w:rPr>
          <w:rFonts w:eastAsia="SchoolBookSanPin"/>
          <w:lang w:val="ru-RU" w:eastAsia="en-US" w:bidi="ar-SA"/>
        </w:rPr>
        <w:t xml:space="preserve">находить сходные аргументы (подтверждающие или опровергающие одну </w:t>
        <w:br/>
        <w:t xml:space="preserve">и ту же идею, версию) в различных информационных источниках; </w:t>
      </w:r>
    </w:p>
    <w:p w:rsidR="004701E2" w:rsidRPr="008937B5" w:rsidP="003264A2">
      <w:pPr>
        <w:widowControl w:val="0"/>
        <w:spacing w:after="0" w:line="240" w:lineRule="auto"/>
        <w:ind w:firstLine="709"/>
        <w:jc w:val="both"/>
        <w:rPr>
          <w:rFonts w:eastAsia="SchoolBookSanPin"/>
          <w:lang w:val="ru-RU" w:eastAsia="en-US" w:bidi="ar-SA"/>
        </w:rPr>
      </w:pPr>
      <w:r w:rsidRPr="008937B5" w:rsidR="00134744">
        <w:rPr>
          <w:rFonts w:eastAsia="SchoolBookSanPin"/>
          <w:lang w:val="ru-RU" w:eastAsia="en-US" w:bidi="ar-SA"/>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4701E2" w:rsidRPr="008937B5" w:rsidP="003264A2">
      <w:pPr>
        <w:widowControl w:val="0"/>
        <w:spacing w:after="0" w:line="240" w:lineRule="auto"/>
        <w:ind w:firstLine="709"/>
        <w:jc w:val="both"/>
        <w:rPr>
          <w:rFonts w:eastAsia="SchoolBookSanPin"/>
          <w:lang w:val="ru-RU" w:eastAsia="en-US" w:bidi="ar-SA"/>
        </w:rPr>
      </w:pPr>
      <w:r w:rsidRPr="008937B5" w:rsidR="00134744">
        <w:rPr>
          <w:rFonts w:eastAsia="SchoolBookSanPin"/>
          <w:lang w:val="ru-RU" w:eastAsia="en-US" w:bidi="ar-SA"/>
        </w:rPr>
        <w:t xml:space="preserve">оценивать надёжность информации по критериям, предложенным или сформулированным самостоятельно;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эффективно запоминать и систематизировать информацию.</w:t>
      </w:r>
    </w:p>
    <w:p w:rsidR="00134744" w:rsidRPr="008937B5" w:rsidP="003264A2">
      <w:pPr>
        <w:widowControl w:val="0"/>
        <w:spacing w:after="0" w:line="240" w:lineRule="auto"/>
        <w:ind w:firstLine="709"/>
        <w:jc w:val="both"/>
        <w:rPr>
          <w:rFonts w:eastAsia="SchoolBookSanPin"/>
          <w:lang w:val="ru-RU" w:eastAsia="en-US" w:bidi="ar-SA"/>
        </w:rPr>
      </w:pPr>
      <w:r w:rsidRPr="00C71381" w:rsidR="00397BF5">
        <w:rPr>
          <w:rFonts w:eastAsia="SchoolBookSanPin"/>
          <w:lang w:val="ru-RU" w:eastAsia="en-US" w:bidi="ar-SA"/>
        </w:rPr>
        <w:t>2.11</w:t>
      </w:r>
      <w:r w:rsidRPr="008937B5" w:rsidR="00113FC4">
        <w:rPr>
          <w:rFonts w:eastAsia="Calibri"/>
          <w:lang w:val="ru-RU" w:eastAsia="en-US" w:bidi="ar-SA"/>
        </w:rPr>
        <w:t>.</w:t>
      </w:r>
      <w:r w:rsidRPr="008937B5">
        <w:rPr>
          <w:rFonts w:eastAsia="SchoolBookSanPin"/>
          <w:lang w:val="ru-RU" w:eastAsia="en-US" w:bidi="ar-SA"/>
        </w:rPr>
        <w:t>9.3.6.</w:t>
      </w:r>
      <w:r w:rsidRPr="008937B5">
        <w:rPr>
          <w:rFonts w:eastAsia="OfficinaSansBoldITC"/>
          <w:lang w:val="ru-RU" w:eastAsia="en-US" w:bidi="ar-SA"/>
        </w:rPr>
        <w:t>4. </w:t>
      </w:r>
      <w:r w:rsidRPr="008937B5">
        <w:rPr>
          <w:rFonts w:eastAsia="SchoolBookSanPin"/>
          <w:lang w:val="ru-RU" w:eastAsia="en-US" w:bidi="ar-SA"/>
        </w:rPr>
        <w:t xml:space="preserve">У обучающегося будут сформированы следующие умения общения как часть </w:t>
      </w:r>
      <w:r w:rsidRPr="008937B5">
        <w:rPr>
          <w:rFonts w:eastAsia="SchoolBookSanPin"/>
          <w:bCs/>
          <w:lang w:val="ru-RU" w:eastAsia="en-US" w:bidi="ar-SA"/>
        </w:rPr>
        <w:t>коммуникативных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воспринимать и формулировать суждения, выражать эмоции в соответствии </w:t>
      </w:r>
      <w:r w:rsidRPr="008937B5" w:rsidR="004701E2">
        <w:rPr>
          <w:rFonts w:eastAsia="SchoolBookSanPin"/>
          <w:lang w:val="ru-RU" w:eastAsia="en-US" w:bidi="ar-SA"/>
        </w:rPr>
        <w:br/>
      </w:r>
      <w:r w:rsidRPr="008937B5">
        <w:rPr>
          <w:rFonts w:eastAsia="SchoolBookSanPin"/>
          <w:lang w:val="ru-RU" w:eastAsia="en-US" w:bidi="ar-SA"/>
        </w:rPr>
        <w:t xml:space="preserve">с целями и условиями общения; выражать себя (свою точку зрения) в устных </w:t>
      </w:r>
      <w:r w:rsidRPr="008937B5" w:rsidR="004701E2">
        <w:rPr>
          <w:rFonts w:eastAsia="SchoolBookSanPin"/>
          <w:lang w:val="ru-RU" w:eastAsia="en-US" w:bidi="ar-SA"/>
        </w:rPr>
        <w:br/>
      </w:r>
      <w:r w:rsidRPr="008937B5">
        <w:rPr>
          <w:rFonts w:eastAsia="SchoolBookSanPin"/>
          <w:lang w:val="ru-RU" w:eastAsia="en-US" w:bidi="ar-SA"/>
        </w:rPr>
        <w:t xml:space="preserve">и письменных текстах;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понимать намерения других, проявлять уважительное отношение </w:t>
        <w:br/>
        <w:t xml:space="preserve">к собеседнику и в корректной форме формулировать свои возражения;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умение формулировать вопросы (в диалоге, дискуссии) по существу обсуждаемой темы и высказывать идеи, нацеленные на решение задачи </w:t>
        <w:br/>
        <w:t xml:space="preserve">и поддержание благожелательности общения; сопоставлять свои суждения </w:t>
        <w:br/>
        <w:t xml:space="preserve">с суждениями других участников диалога, обнаруживать различие </w:t>
        <w:br/>
        <w:t xml:space="preserve">и сходство позиций;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публично представлять результаты выполненного исследования, проекта; самостоятельно выбирать формат выступления с учётом задач презентации </w:t>
        <w:br/>
        <w:t xml:space="preserve">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w:t>
        <w:br/>
        <w:t>и другие.</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SchoolBookSanPin"/>
          <w:lang w:val="ru-RU" w:eastAsia="en-US" w:bidi="ar-SA"/>
        </w:rPr>
        <w:t>9.3.6.</w:t>
      </w:r>
      <w:r w:rsidRPr="008937B5">
        <w:rPr>
          <w:rFonts w:eastAsia="OfficinaSansBoldITC"/>
          <w:lang w:val="ru-RU" w:eastAsia="en-US" w:bidi="ar-SA"/>
        </w:rPr>
        <w:t>5. </w:t>
      </w:r>
      <w:r w:rsidRPr="008937B5">
        <w:rPr>
          <w:rFonts w:eastAsia="SchoolBookSanPin"/>
          <w:lang w:val="ru-RU" w:eastAsia="en-US" w:bidi="ar-SA"/>
        </w:rPr>
        <w:t xml:space="preserve">У обучающегося будут сформированы следующие умения в части </w:t>
      </w:r>
      <w:r w:rsidRPr="008937B5">
        <w:rPr>
          <w:rFonts w:eastAsia="SchoolBookSanPin"/>
          <w:bCs/>
          <w:lang w:val="ru-RU" w:eastAsia="en-US" w:bidi="ar-SA"/>
        </w:rPr>
        <w:t>регулятивных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выявлять проблемы для решения в жизненных и учебных ситуациях; ориентироваться в различных подходах к принятию решений (индивидуально, </w:t>
        <w:br/>
        <w:t xml:space="preserve">в группе, групповой); </w:t>
      </w:r>
    </w:p>
    <w:p w:rsidR="004701E2" w:rsidRPr="008937B5" w:rsidP="003264A2">
      <w:pPr>
        <w:widowControl w:val="0"/>
        <w:spacing w:after="0" w:line="240" w:lineRule="auto"/>
        <w:ind w:firstLine="709"/>
        <w:jc w:val="both"/>
        <w:rPr>
          <w:rFonts w:eastAsia="SchoolBookSanPin"/>
          <w:position w:val="1"/>
          <w:lang w:val="ru-RU" w:eastAsia="en-US" w:bidi="ar-SA"/>
        </w:rPr>
      </w:pPr>
      <w:r w:rsidRPr="008937B5" w:rsidR="00134744">
        <w:rPr>
          <w:rFonts w:eastAsia="SchoolBookSanPin"/>
          <w:position w:val="1"/>
          <w:lang w:val="ru-RU" w:eastAsia="en-US" w:bidi="ar-SA"/>
        </w:rPr>
        <w:t xml:space="preserve">самостоятельно составлять алгоритм решения задачи (или его часть), выбирать способ решения учебной задачи с учётом имеющихся ресурсов </w:t>
        <w:br/>
        <w:t xml:space="preserve">и собственных возможностей, аргументировать предлагаемые варианты решений;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составлять план действий (план реализации намеченного алгоритма решения </w:t>
        <w:br/>
        <w:t>или его части), корректировать предложенный алгоритм (или его часть) с учётом получения новых знаний об изучаемом объекте; делать выбор и брать ответственность за решение;</w:t>
      </w:r>
    </w:p>
    <w:p w:rsidR="004701E2" w:rsidRPr="008937B5" w:rsidP="003264A2">
      <w:pPr>
        <w:widowControl w:val="0"/>
        <w:spacing w:after="0" w:line="240" w:lineRule="auto"/>
        <w:ind w:firstLine="709"/>
        <w:jc w:val="both"/>
        <w:rPr>
          <w:rFonts w:eastAsia="SchoolBookSanPin"/>
          <w:position w:val="1"/>
          <w:lang w:val="ru-RU" w:eastAsia="en-US" w:bidi="ar-SA"/>
        </w:rPr>
      </w:pPr>
      <w:r w:rsidRPr="008937B5" w:rsidR="00134744">
        <w:rPr>
          <w:rFonts w:eastAsia="SchoolBookSanPin"/>
          <w:position w:val="1"/>
          <w:lang w:val="ru-RU" w:eastAsia="en-US" w:bidi="ar-SA"/>
        </w:rPr>
        <w:t xml:space="preserve">проявлять способность к самоконтролю, самомотивации и рефлексии, </w:t>
        <w:br/>
        <w:t xml:space="preserve">к адекватной оценке и изменению ситуации; </w:t>
      </w:r>
    </w:p>
    <w:p w:rsidR="004701E2" w:rsidRPr="008937B5" w:rsidP="003264A2">
      <w:pPr>
        <w:widowControl w:val="0"/>
        <w:spacing w:after="0" w:line="240" w:lineRule="auto"/>
        <w:ind w:firstLine="709"/>
        <w:jc w:val="both"/>
        <w:rPr>
          <w:rFonts w:eastAsia="SchoolBookSanPin"/>
          <w:position w:val="1"/>
          <w:lang w:val="ru-RU" w:eastAsia="en-US" w:bidi="ar-SA"/>
        </w:rPr>
      </w:pPr>
      <w:r w:rsidRPr="008937B5" w:rsidR="00134744">
        <w:rPr>
          <w:rFonts w:eastAsia="SchoolBookSanPin"/>
          <w:position w:val="1"/>
          <w:lang w:val="ru-RU" w:eastAsia="en-US" w:bidi="ar-SA"/>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оценивать соответствие результата цели и условиям;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выявлять на примерах исторических ситуаций роль эмоций в отношениях между людьми;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ставить себя на место другого человека, понимать мотивы действий другого </w:t>
        <w:br/>
        <w:t>(в исторических ситуациях и окружающей действительности);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регулировать способ выражения своих эмоций с учетом позиций и мнений других участников общения.</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149.</w:t>
      </w:r>
      <w:r w:rsidRPr="008937B5">
        <w:rPr>
          <w:rFonts w:eastAsia="SchoolBookSanPin"/>
          <w:lang w:val="ru-RU" w:eastAsia="en-US" w:bidi="ar-SA"/>
        </w:rPr>
        <w:t>9.3.6.</w:t>
      </w:r>
      <w:r w:rsidRPr="008937B5">
        <w:rPr>
          <w:rFonts w:eastAsia="OfficinaSansBoldITC"/>
          <w:lang w:val="ru-RU" w:eastAsia="en-US" w:bidi="ar-SA"/>
        </w:rPr>
        <w:t>6. </w:t>
      </w:r>
      <w:r w:rsidRPr="008937B5">
        <w:rPr>
          <w:rFonts w:eastAsia="SchoolBookSanPin"/>
          <w:lang w:val="ru-RU" w:eastAsia="en-US" w:bidi="ar-SA"/>
        </w:rPr>
        <w:t>У обучающегося будут сформированы следующие умения совместной деятельности: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4701E2" w:rsidRPr="008937B5" w:rsidP="003264A2">
      <w:pPr>
        <w:widowControl w:val="0"/>
        <w:spacing w:after="0" w:line="240" w:lineRule="auto"/>
        <w:ind w:firstLine="709"/>
        <w:jc w:val="both"/>
        <w:rPr>
          <w:rFonts w:eastAsia="SchoolBookSanPin"/>
          <w:lang w:val="ru-RU" w:eastAsia="en-US" w:bidi="ar-SA"/>
        </w:rPr>
      </w:pPr>
      <w:r w:rsidRPr="008937B5" w:rsidR="00134744">
        <w:rPr>
          <w:rFonts w:eastAsia="SchoolBookSanPin"/>
          <w:lang w:val="ru-RU" w:eastAsia="en-US" w:bidi="ar-SA"/>
        </w:rPr>
        <w:t xml:space="preserve">принимать цель совместной деятельности, коллективно строить действия </w:t>
        <w:br/>
        <w:t xml:space="preserve">по её достижению (распределять роли, договариваться, обсуждать процесс </w:t>
        <w:br/>
        <w:t xml:space="preserve">и результат совместной работы;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rsidR="004701E2" w:rsidRPr="008937B5" w:rsidP="003264A2">
      <w:pPr>
        <w:widowControl w:val="0"/>
        <w:spacing w:after="0" w:line="240" w:lineRule="auto"/>
        <w:ind w:firstLine="709"/>
        <w:jc w:val="both"/>
        <w:rPr>
          <w:rFonts w:eastAsia="SchoolBookSanPin"/>
          <w:lang w:val="ru-RU" w:eastAsia="en-US" w:bidi="ar-SA"/>
        </w:rPr>
      </w:pPr>
      <w:r w:rsidRPr="008937B5" w:rsidR="00134744">
        <w:rPr>
          <w:rFonts w:eastAsia="SchoolBookSanPin"/>
          <w:lang w:val="ru-RU" w:eastAsia="en-US" w:bidi="ar-SA"/>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оценивать качество своего вклада в общий продукт по критериям, самостоятельно сформулированным участниками взаимодействия;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701E2"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21.9.3.7. В составе предметных результатов по освоению Программы модуля следует выделить: представления обучающихся о наиболее значимых событиях </w:t>
        <w:br/>
        <w:t xml:space="preserve">и процессах истории России XX — начала XXI в., основные виды деятельности </w:t>
        <w:br/>
        <w:t xml:space="preserve">по получению и осмыслению нового знания, его интерпретации и применению </w:t>
        <w:br/>
        <w:t>в различных учебных и жизненных ситуациях.</w:t>
      </w:r>
    </w:p>
    <w:p w:rsidR="00DC5B43" w:rsidP="003264A2">
      <w:pPr>
        <w:keepNext/>
        <w:keepLines/>
        <w:widowControl w:val="0"/>
        <w:pBdr>
          <w:bottom w:val="none" w:sz="0" w:space="0" w:color="auto"/>
        </w:pBdr>
        <w:spacing w:before="0" w:after="0" w:line="240" w:lineRule="auto"/>
        <w:ind w:firstLine="708"/>
        <w:jc w:val="both"/>
        <w:outlineLvl w:val="0"/>
        <w:rPr>
          <w:rFonts w:eastAsia="SchoolBookSanPin"/>
          <w:b/>
          <w:lang w:val="ru-RU" w:eastAsia="x-none" w:bidi="ar-SA"/>
        </w:rPr>
      </w:pPr>
    </w:p>
    <w:p w:rsidR="00134744" w:rsidRPr="008937B5" w:rsidP="003264A2">
      <w:pPr>
        <w:keepNext/>
        <w:keepLines/>
        <w:widowControl w:val="0"/>
        <w:pBdr>
          <w:bottom w:val="none" w:sz="0" w:space="0" w:color="auto"/>
        </w:pBdr>
        <w:spacing w:before="0" w:after="0" w:line="240" w:lineRule="auto"/>
        <w:ind w:firstLine="708"/>
        <w:jc w:val="both"/>
        <w:outlineLvl w:val="0"/>
        <w:rPr>
          <w:lang w:val="ru-RU" w:eastAsia="x-none" w:bidi="ar-SA"/>
        </w:rPr>
      </w:pPr>
      <w:r w:rsidR="00397BF5">
        <w:rPr>
          <w:rFonts w:eastAsia="SchoolBookSanPin"/>
          <w:b/>
          <w:lang w:val="ru-RU" w:eastAsia="x-none" w:bidi="ar-SA"/>
        </w:rPr>
        <w:t>2.</w:t>
      </w:r>
      <w:r w:rsidR="00DC5B43">
        <w:rPr>
          <w:rFonts w:eastAsia="SchoolBookSanPin"/>
          <w:b/>
          <w:lang w:val="ru-RU" w:eastAsia="x-none" w:bidi="ar-SA"/>
        </w:rPr>
        <w:t>1.</w:t>
      </w:r>
      <w:r w:rsidR="00397BF5">
        <w:rPr>
          <w:rFonts w:eastAsia="SchoolBookSanPin"/>
          <w:b/>
          <w:lang w:val="ru-RU" w:eastAsia="x-none" w:bidi="ar-SA"/>
        </w:rPr>
        <w:t>12</w:t>
      </w:r>
      <w:r w:rsidRPr="008937B5" w:rsidR="00113FC4">
        <w:rPr>
          <w:rFonts w:eastAsia="SchoolBookSanPin"/>
          <w:lang w:val="ru-RU" w:eastAsia="x-none" w:bidi="ar-SA"/>
        </w:rPr>
        <w:t>.</w:t>
      </w:r>
      <w:r w:rsidRPr="008937B5">
        <w:rPr>
          <w:rFonts w:eastAsia="SchoolBookSanPin"/>
          <w:lang w:val="ru-RU" w:eastAsia="x-none" w:bidi="ar-SA"/>
        </w:rPr>
        <w:t> </w:t>
      </w:r>
      <w:r w:rsidRPr="00397BF5">
        <w:rPr>
          <w:rFonts w:eastAsia="SchoolBookSanPin"/>
          <w:b/>
          <w:lang w:val="ru-RU" w:eastAsia="x-none" w:bidi="ar-SA"/>
        </w:rPr>
        <w:t>Федеральная рабочая программа по учебному предмету «</w:t>
      </w:r>
      <w:r w:rsidRPr="00397BF5">
        <w:rPr>
          <w:rFonts w:eastAsia="SchoolBookSanPin"/>
          <w:b/>
          <w:position w:val="1"/>
          <w:lang w:val="ru-RU" w:eastAsia="x-none" w:bidi="ar-SA"/>
        </w:rPr>
        <w:t>Обществознание</w:t>
      </w:r>
      <w:r w:rsidRPr="008937B5">
        <w:rPr>
          <w:rFonts w:eastAsia="SchoolBookSanPin"/>
          <w:lang w:val="ru-RU" w:eastAsia="x-none" w:bidi="ar-SA"/>
        </w:rPr>
        <w:t>».</w:t>
      </w:r>
      <w:r w:rsidRPr="008937B5">
        <w:rPr>
          <w:lang w:val="ru-RU" w:eastAsia="x-none"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00397BF5">
        <w:rPr>
          <w:rFonts w:eastAsia="SchoolBookSanPin"/>
          <w:lang w:val="ru-RU" w:eastAsia="en-US" w:bidi="ar-SA"/>
        </w:rPr>
        <w:t>2.</w:t>
      </w:r>
      <w:r w:rsidR="00DC5B43">
        <w:rPr>
          <w:rFonts w:eastAsia="SchoolBookSanPin"/>
          <w:lang w:val="ru-RU" w:eastAsia="en-US" w:bidi="ar-SA"/>
        </w:rPr>
        <w:t>1.</w:t>
      </w:r>
      <w:r w:rsidR="00397BF5">
        <w:rPr>
          <w:rFonts w:eastAsia="SchoolBookSanPin"/>
          <w:lang w:val="ru-RU" w:eastAsia="en-US" w:bidi="ar-SA"/>
        </w:rPr>
        <w:t>12</w:t>
      </w:r>
      <w:r w:rsidRPr="008937B5" w:rsidR="00113FC4">
        <w:rPr>
          <w:rFonts w:eastAsia="SchoolBookSanPin"/>
          <w:lang w:val="ru-RU" w:eastAsia="en-US" w:bidi="ar-SA"/>
        </w:rPr>
        <w:t>.</w:t>
      </w:r>
      <w:r w:rsidRPr="008937B5">
        <w:rPr>
          <w:rFonts w:eastAsia="SchoolBookSanPin"/>
          <w:lang w:val="ru-RU" w:eastAsia="en-US" w:bidi="ar-SA"/>
        </w:rPr>
        <w:t xml:space="preserve">1. Федеральная рабочая программа по учебному предмету </w:t>
      </w:r>
      <w:r w:rsidRPr="008937B5">
        <w:rPr>
          <w:rFonts w:eastAsia="SchoolBookSanPin"/>
          <w:b/>
          <w:lang w:val="ru-RU" w:eastAsia="en-US" w:bidi="ar-SA"/>
        </w:rPr>
        <w:t>«</w:t>
      </w:r>
      <w:r w:rsidRPr="008937B5">
        <w:rPr>
          <w:rFonts w:eastAsia="SchoolBookSanPin"/>
          <w:b/>
          <w:position w:val="1"/>
          <w:lang w:val="ru-RU" w:eastAsia="en-US" w:bidi="ar-SA"/>
        </w:rPr>
        <w:t>Обществознание</w:t>
      </w:r>
      <w:r w:rsidRPr="008937B5">
        <w:rPr>
          <w:rFonts w:eastAsia="SchoolBookSanPin"/>
          <w:b/>
          <w:lang w:val="ru-RU" w:eastAsia="en-US" w:bidi="ar-SA"/>
        </w:rPr>
        <w:t>»</w:t>
      </w:r>
      <w:r w:rsidRPr="008937B5">
        <w:rPr>
          <w:rFonts w:eastAsia="SchoolBookSanPin"/>
          <w:lang w:val="ru-RU" w:eastAsia="en-US" w:bidi="ar-SA"/>
        </w:rPr>
        <w:t xml:space="preserve">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134744" w:rsidRPr="008937B5" w:rsidP="003264A2">
      <w:pPr>
        <w:widowControl w:val="0"/>
        <w:spacing w:after="0" w:line="240" w:lineRule="auto"/>
        <w:ind w:firstLine="709"/>
        <w:jc w:val="both"/>
        <w:rPr>
          <w:rFonts w:eastAsia="OfficinaSansBoldITC"/>
          <w:lang w:val="ru-RU" w:eastAsia="en-US" w:bidi="ar-SA"/>
        </w:rPr>
      </w:pPr>
      <w:r w:rsidR="00397BF5">
        <w:rPr>
          <w:rFonts w:eastAsia="SchoolBookSanPin"/>
          <w:lang w:val="ru-RU" w:eastAsia="en-US" w:bidi="ar-SA"/>
        </w:rPr>
        <w:t>2.</w:t>
      </w:r>
      <w:r w:rsidR="00DC5B43">
        <w:rPr>
          <w:rFonts w:eastAsia="SchoolBookSanPin"/>
          <w:lang w:val="ru-RU" w:eastAsia="en-US" w:bidi="ar-SA"/>
        </w:rPr>
        <w:t>1.</w:t>
      </w:r>
      <w:r w:rsidR="00397BF5">
        <w:rPr>
          <w:rFonts w:eastAsia="SchoolBookSanPin"/>
          <w:lang w:val="ru-RU" w:eastAsia="en-US" w:bidi="ar-SA"/>
        </w:rPr>
        <w:t>12.</w:t>
      </w:r>
      <w:r w:rsidRPr="008937B5">
        <w:rPr>
          <w:rFonts w:eastAsia="SchoolBookSanPin"/>
          <w:lang w:val="ru-RU" w:eastAsia="en-US" w:bidi="ar-SA"/>
        </w:rPr>
        <w:t>2. </w:t>
      </w:r>
      <w:r w:rsidRPr="008937B5">
        <w:rPr>
          <w:rFonts w:eastAsia="OfficinaSansBoldITC"/>
          <w:lang w:val="ru-RU" w:eastAsia="en-US" w:bidi="ar-SA"/>
        </w:rPr>
        <w:t>Пояснительная записка.</w:t>
      </w:r>
    </w:p>
    <w:p w:rsidR="00134744" w:rsidRPr="008937B5" w:rsidP="003264A2">
      <w:pPr>
        <w:widowControl w:val="0"/>
        <w:spacing w:after="0" w:line="240" w:lineRule="auto"/>
        <w:ind w:firstLine="709"/>
        <w:jc w:val="both"/>
        <w:rPr>
          <w:rFonts w:eastAsia="SchoolBookSanPin"/>
          <w:lang w:val="ru-RU" w:eastAsia="en-US" w:bidi="ar-SA"/>
        </w:rPr>
      </w:pPr>
      <w:r w:rsidR="00397BF5">
        <w:rPr>
          <w:rFonts w:eastAsia="SchoolBookSanPin"/>
          <w:lang w:val="ru-RU" w:eastAsia="en-US" w:bidi="ar-SA"/>
        </w:rPr>
        <w:t>2.</w:t>
      </w:r>
      <w:r w:rsidR="00DC5B43">
        <w:rPr>
          <w:rFonts w:eastAsia="SchoolBookSanPin"/>
          <w:lang w:val="ru-RU" w:eastAsia="en-US" w:bidi="ar-SA"/>
        </w:rPr>
        <w:t>1.</w:t>
      </w:r>
      <w:r w:rsidR="00397BF5">
        <w:rPr>
          <w:rFonts w:eastAsia="SchoolBookSanPin"/>
          <w:lang w:val="ru-RU" w:eastAsia="en-US" w:bidi="ar-SA"/>
        </w:rPr>
        <w:t>12</w:t>
      </w:r>
      <w:r w:rsidRPr="008937B5" w:rsidR="00113FC4">
        <w:rPr>
          <w:rFonts w:eastAsia="SchoolBookSanPin"/>
          <w:lang w:val="ru-RU" w:eastAsia="en-US" w:bidi="ar-SA"/>
        </w:rPr>
        <w:t>.</w:t>
      </w:r>
      <w:r w:rsidRPr="008937B5">
        <w:rPr>
          <w:rFonts w:eastAsia="SchoolBookSanPin"/>
          <w:lang w:val="ru-RU" w:eastAsia="en-US" w:bidi="ar-SA"/>
        </w:rPr>
        <w:t xml:space="preserve">2.1. Программа по обществознанию составлена на основе положений </w:t>
        <w:br/>
        <w:t xml:space="preserve">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программы воспитания и подлежит непосредственному применению при реализации обязательной части ООП ООО. </w:t>
      </w:r>
    </w:p>
    <w:p w:rsidR="00134744" w:rsidRPr="008937B5" w:rsidP="003264A2">
      <w:pPr>
        <w:widowControl w:val="0"/>
        <w:spacing w:after="0" w:line="240" w:lineRule="auto"/>
        <w:ind w:firstLine="709"/>
        <w:jc w:val="both"/>
        <w:rPr>
          <w:rFonts w:eastAsia="SchoolBookSanPin"/>
          <w:lang w:val="ru-RU" w:eastAsia="en-US" w:bidi="ar-SA"/>
        </w:rPr>
      </w:pPr>
      <w:r w:rsidR="00397BF5">
        <w:rPr>
          <w:rFonts w:eastAsia="SchoolBookSanPin"/>
          <w:lang w:val="ru-RU" w:eastAsia="en-US" w:bidi="ar-SA"/>
        </w:rPr>
        <w:t>2.12</w:t>
      </w:r>
      <w:r w:rsidRPr="008937B5" w:rsidR="00113FC4">
        <w:rPr>
          <w:rFonts w:eastAsia="SchoolBookSanPin"/>
          <w:lang w:val="ru-RU" w:eastAsia="en-US" w:bidi="ar-SA"/>
        </w:rPr>
        <w:t>.</w:t>
      </w:r>
      <w:r w:rsidRPr="008937B5">
        <w:rPr>
          <w:rFonts w:eastAsia="SchoolBookSanPin"/>
          <w:lang w:val="ru-RU" w:eastAsia="en-US" w:bidi="ar-SA"/>
        </w:rPr>
        <w:t xml:space="preserve">2.2. 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w:t>
        <w:br/>
        <w:t>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34744" w:rsidRPr="008937B5" w:rsidP="003264A2">
      <w:pPr>
        <w:widowControl w:val="0"/>
        <w:spacing w:after="0" w:line="240" w:lineRule="auto"/>
        <w:ind w:firstLine="709"/>
        <w:jc w:val="both"/>
        <w:rPr>
          <w:rFonts w:eastAsia="SchoolBookSanPin"/>
          <w:lang w:val="ru-RU" w:eastAsia="en-US" w:bidi="ar-SA"/>
        </w:rPr>
      </w:pPr>
      <w:r w:rsidR="00397BF5">
        <w:rPr>
          <w:rFonts w:eastAsia="SchoolBookSanPin"/>
          <w:lang w:val="ru-RU" w:eastAsia="en-US" w:bidi="ar-SA"/>
        </w:rPr>
        <w:t>2.12</w:t>
      </w:r>
      <w:r w:rsidRPr="008937B5" w:rsidR="00113FC4">
        <w:rPr>
          <w:rFonts w:eastAsia="SchoolBookSanPin"/>
          <w:lang w:val="ru-RU" w:eastAsia="en-US" w:bidi="ar-SA"/>
        </w:rPr>
        <w:t>.</w:t>
      </w:r>
      <w:r w:rsidRPr="008937B5">
        <w:rPr>
          <w:rFonts w:eastAsia="SchoolBookSanPin"/>
          <w:lang w:val="ru-RU" w:eastAsia="en-US" w:bidi="ar-SA"/>
        </w:rPr>
        <w:t xml:space="preserve">2.3. Изучение обществознания, включающего знания о российском обществе и направлениях его развития в современных условиях, </w:t>
        <w:br/>
        <w:t>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34744" w:rsidRPr="008937B5" w:rsidP="003264A2">
      <w:pPr>
        <w:widowControl w:val="0"/>
        <w:spacing w:after="0" w:line="240" w:lineRule="auto"/>
        <w:ind w:firstLine="709"/>
        <w:jc w:val="both"/>
        <w:rPr>
          <w:rFonts w:eastAsia="SchoolBookSanPin"/>
          <w:lang w:val="ru-RU" w:eastAsia="en-US" w:bidi="ar-SA"/>
        </w:rPr>
      </w:pPr>
      <w:r w:rsidR="00397BF5">
        <w:rPr>
          <w:rFonts w:eastAsia="SchoolBookSanPin"/>
          <w:lang w:val="ru-RU" w:eastAsia="en-US" w:bidi="ar-SA"/>
        </w:rPr>
        <w:t>2.12</w:t>
      </w:r>
      <w:r w:rsidRPr="008937B5" w:rsidR="00113FC4">
        <w:rPr>
          <w:rFonts w:eastAsia="SchoolBookSanPin"/>
          <w:lang w:val="ru-RU" w:eastAsia="en-US" w:bidi="ar-SA"/>
        </w:rPr>
        <w:t>.</w:t>
      </w:r>
      <w:r w:rsidRPr="008937B5">
        <w:rPr>
          <w:rFonts w:eastAsia="SchoolBookSanPin"/>
          <w:lang w:val="ru-RU" w:eastAsia="en-US" w:bidi="ar-SA"/>
        </w:rPr>
        <w:t>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150.</w:t>
      </w:r>
      <w:r w:rsidRPr="008937B5">
        <w:rPr>
          <w:rFonts w:eastAsia="SchoolBookSanPin"/>
          <w:lang w:val="ru-RU" w:eastAsia="en-US" w:bidi="ar-SA"/>
        </w:rPr>
        <w:t>2.5. </w:t>
      </w:r>
      <w:r w:rsidRPr="004F6873">
        <w:rPr>
          <w:rFonts w:eastAsia="SchoolBookSanPin"/>
          <w:b/>
          <w:lang w:val="ru-RU" w:eastAsia="en-US" w:bidi="ar-SA"/>
        </w:rPr>
        <w:t>Целями обществоведческого образования</w:t>
      </w:r>
      <w:r w:rsidRPr="008937B5">
        <w:rPr>
          <w:rFonts w:eastAsia="SchoolBookSanPin"/>
          <w:lang w:val="ru-RU" w:eastAsia="en-US" w:bidi="ar-SA"/>
        </w:rPr>
        <w:t xml:space="preserve"> на уровне основного общего образования являются: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развитие личности на исключительно важном этапе </w:t>
        <w:br/>
        <w:t xml:space="preserve">её социализации ‒ в подростковом возрасте, становление её духовно-нравственной, политической и правовой культуры, социального поведения, основанного </w:t>
        <w:br/>
        <w:t xml:space="preserve">на уважении закона и правопорядка, развитие интереса к изучению социальных </w:t>
        <w:br/>
        <w:t>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w:t>
        <w:br/>
        <w:t>и выполнения типичных социальных ролей человека и гражданина;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владение умениями функционально грамотного человека (получать </w:t>
        <w:br/>
        <w:t xml:space="preserve">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w:t>
        <w:br/>
        <w:t>для участия в жизни гражданского общества и государства);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создание условий для освоения обучающимися способов успешного взаимодействия с различными политическими, правовыми, </w:t>
        <w:br/>
        <w:t>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формирование опыта применения полученных знаний и умений </w:t>
        <w:br/>
        <w:t xml:space="preserve">для выстраивания отношений между людьми различных национальностей </w:t>
        <w:br/>
        <w:t xml:space="preserve">и вероисповеданий в общегражданской и в семейно-бытовой сферах; </w:t>
        <w:br/>
        <w:t xml:space="preserve">для соотнесения своих действий и действий других людей </w:t>
        <w:br/>
        <w:t>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34744" w:rsidRPr="008937B5" w:rsidP="003264A2">
      <w:pPr>
        <w:widowControl w:val="0"/>
        <w:spacing w:after="0" w:line="240" w:lineRule="auto"/>
        <w:ind w:firstLine="709"/>
        <w:jc w:val="both"/>
        <w:rPr>
          <w:rFonts w:eastAsia="SchoolBookSanPin"/>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SchoolBookSanPin"/>
          <w:lang w:val="ru-RU" w:eastAsia="en-US" w:bidi="ar-SA"/>
        </w:rPr>
        <w:t>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134744" w:rsidRPr="008937B5" w:rsidP="003264A2">
      <w:pPr>
        <w:widowControl w:val="0"/>
        <w:spacing w:after="0" w:line="240" w:lineRule="auto"/>
        <w:ind w:firstLine="709"/>
        <w:rPr>
          <w:rFonts w:eastAsia="OfficinaSansBoldITC"/>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OfficinaSansBoldITC"/>
          <w:lang w:val="ru-RU" w:eastAsia="en-US" w:bidi="ar-SA"/>
        </w:rPr>
        <w:t>3. Содержание обучения в 6 классе.</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OfficinaSansBoldITC"/>
          <w:lang w:val="ru-RU" w:eastAsia="en-US" w:bidi="ar-SA"/>
        </w:rPr>
        <w:t>3.1. Человек и его социальное окружение.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Индивид, индивидуальность, личность. Возрастные периоды жизни человека </w:t>
        <w:br/>
        <w:t>и формирование личности. Отношения между поколениями. Особенности подросткового возраста.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Люди с ограниченными возможностями здоровья, их особые потребности </w:t>
        <w:br/>
        <w:t>и социальная позиция.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Цели и мотивы деятельности. Виды деятельности (игра, труд, учение). Познание человеком мира и самого себя как вид деятельности.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Право человека на образование. Школьное образование. Права и обязанности учащегося.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Общение. Цели и средства общения. Особенности общения подростков. Общение в современных условиях.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Отношения в малых группах. Групповые нормы и правила. Лидерство </w:t>
        <w:br/>
        <w:t>в группе. Межличностные отношения (деловые, личные).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Отношения в семье. Роль семьи в жизни человека и общества. Семейные традиции. Семейный досуг. Свободное время подростка.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Отношения с друзьями и сверстниками. Конфликты в межличностных отношениях.</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OfficinaSansBoldITC"/>
          <w:lang w:val="ru-RU" w:eastAsia="en-US" w:bidi="ar-SA"/>
        </w:rPr>
        <w:t>3.2. Общество, в котором мы живём.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Что такое общество. Связь общества и природы. Устройство общественной жизни. Основные сферы жизни общества и их взаимодействие.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Социальные общности и группы. Положение человека в обществе.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w:t>
        <w:br/>
        <w:t xml:space="preserve">в начале </w:t>
      </w:r>
      <w:r w:rsidRPr="008937B5">
        <w:rPr>
          <w:rFonts w:eastAsia="SchoolBookSanPin"/>
          <w:lang w:val="en-US" w:eastAsia="en-US" w:bidi="ar-SA"/>
        </w:rPr>
        <w:t>XXI</w:t>
      </w:r>
      <w:r w:rsidRPr="008937B5">
        <w:rPr>
          <w:rFonts w:eastAsia="SchoolBookSanPin"/>
          <w:lang w:val="ru-RU" w:eastAsia="en-US" w:bidi="ar-SA"/>
        </w:rPr>
        <w:t xml:space="preserve"> века. Место нашей Родины среди современных государств.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Культурная жизнь. Духовные ценности, традиционные ценности российского народа.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Развитие общества. Усиление взаимосвязей стран и народов в условиях современного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Глобальные проблемы современности и возможности их решения усилиями международного сообщества и международных организаций.</w:t>
      </w:r>
    </w:p>
    <w:p w:rsidR="00134744" w:rsidRPr="008937B5" w:rsidP="003264A2">
      <w:pPr>
        <w:widowControl w:val="0"/>
        <w:spacing w:after="0" w:line="240" w:lineRule="auto"/>
        <w:ind w:firstLine="709"/>
        <w:rPr>
          <w:rFonts w:eastAsia="OfficinaSansBoldITC"/>
          <w:lang w:val="ru-RU" w:eastAsia="en-US" w:bidi="ar-SA"/>
        </w:rPr>
      </w:pPr>
      <w:r w:rsidR="004F6873">
        <w:rPr>
          <w:rFonts w:eastAsia="SchoolBookSanPin"/>
          <w:lang w:val="ru-RU" w:eastAsia="en-US" w:bidi="ar-SA"/>
        </w:rPr>
        <w:t>2.12.</w:t>
      </w:r>
      <w:r w:rsidRPr="008937B5">
        <w:rPr>
          <w:rFonts w:eastAsia="OfficinaSansBoldITC"/>
          <w:lang w:val="ru-RU" w:eastAsia="en-US" w:bidi="ar-SA"/>
        </w:rPr>
        <w:t>4. </w:t>
      </w:r>
      <w:r w:rsidRPr="004F6873">
        <w:rPr>
          <w:rFonts w:eastAsia="OfficinaSansBoldITC"/>
          <w:b/>
          <w:lang w:val="ru-RU" w:eastAsia="en-US" w:bidi="ar-SA"/>
        </w:rPr>
        <w:t>Содержание обучения в 7 классе</w:t>
      </w:r>
      <w:r w:rsidRPr="008937B5">
        <w:rPr>
          <w:rFonts w:eastAsia="OfficinaSansBoldITC"/>
          <w:lang w:val="ru-RU" w:eastAsia="en-US" w:bidi="ar-SA"/>
        </w:rPr>
        <w:t>.</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OfficinaSansBoldITC"/>
          <w:lang w:val="ru-RU" w:eastAsia="en-US" w:bidi="ar-SA"/>
        </w:rPr>
        <w:t>4.1. Социальные ценности и нормы.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Общественные ценности. Свобода и ответственность гражданина. Гражданственность и патриотизм. Гуманизм.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Социальные нормы как регуляторы общественной жизни и поведения человека в обществе. Виды социальных норм. Традиции и обычаи.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Принципы и нормы морали. Добро и зло. Нравственные чувства человека. Совесть и стыд.</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Моральный выбор. Моральная оценка поведения людей и собственного поведения. Влияние моральных норм на общество и человека.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Право и его роль в жизни общества. Право и мораль.</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OfficinaSansBoldITC"/>
          <w:lang w:val="ru-RU" w:eastAsia="en-US" w:bidi="ar-SA"/>
        </w:rPr>
        <w:t>4.2. Человек как участник правовых отношений.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Правонарушение и юридическая ответственность. Проступок и преступление. Опасность правонарушений для личности и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Права и свободы человека и гражданина Российской Федерации. Гарантия </w:t>
        <w:br/>
        <w:t xml:space="preserve">и защита прав и свобод человека и гражданина в Российской Федерации. Конституционные обязанности гражданина Российской Федерации. Права ребёнка </w:t>
        <w:br/>
        <w:t>и возможности их защиты.</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150.</w:t>
      </w:r>
      <w:r w:rsidRPr="008937B5">
        <w:rPr>
          <w:rFonts w:eastAsia="OfficinaSansBoldITC"/>
          <w:lang w:val="ru-RU" w:eastAsia="en-US" w:bidi="ar-SA"/>
        </w:rPr>
        <w:t>4.3. Основы российского права.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Конституция Российской Федерации ‒ основной закон. Законы </w:t>
        <w:br/>
        <w:t>и подзаконные акты. Отрасли права.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Основы гражданского права. Физические и юридические лица в гражданском праве. Право собственности, защита прав собственности.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Основы семейного права. Важность семьи в жизни человека, общества </w:t>
        <w:br/>
        <w:t xml:space="preserve">и государства. Условия заключения брака в Российской Федерации. Права </w:t>
        <w:br/>
        <w:t xml:space="preserve">и обязанности детей и родителей. Защита прав и интересов детей, оставшихся </w:t>
        <w:br/>
        <w:t>без попечения родителей.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Основы трудового права. Стороны трудовых отношений, их права </w:t>
        <w:br/>
        <w:t>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Виды юридической ответственности. Гражданско-правовые проступки </w:t>
        <w:br/>
        <w:t xml:space="preserve">и гражданско-правовая ответственность. Административные проступки </w:t>
        <w:br/>
        <w:t xml:space="preserve">и административная ответственность. Дисциплинарные проступки </w:t>
        <w:br/>
        <w:t>и дисциплинарная ответственность. Преступления и уголовная ответственность. Особенности юридической ответственности несовершеннолетних.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134744" w:rsidRPr="008937B5" w:rsidP="003264A2">
      <w:pPr>
        <w:widowControl w:val="0"/>
        <w:spacing w:after="0" w:line="240" w:lineRule="auto"/>
        <w:ind w:firstLine="709"/>
        <w:rPr>
          <w:rFonts w:eastAsia="OfficinaSansBoldITC"/>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OfficinaSansBoldITC"/>
          <w:lang w:val="ru-RU" w:eastAsia="en-US" w:bidi="ar-SA"/>
        </w:rPr>
        <w:t>5. </w:t>
      </w:r>
      <w:r w:rsidRPr="004F6873">
        <w:rPr>
          <w:rFonts w:eastAsia="OfficinaSansBoldITC"/>
          <w:b/>
          <w:lang w:val="ru-RU" w:eastAsia="en-US" w:bidi="ar-SA"/>
        </w:rPr>
        <w:t>Содержание обучения в 8 классе.</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OfficinaSansBoldITC"/>
          <w:lang w:val="ru-RU" w:eastAsia="en-US" w:bidi="ar-SA"/>
        </w:rPr>
        <w:t>5.1. Человек в экономических отношениях.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Экономическая жизнь общества. Потребности и ресурсы, ограниченность ресурсов. Экономический выбор.</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Предпринимательство. Виды и формы предпринимательской деятельности.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Обмен. Деньги и их функции. Торговля и её формы. Рыночная экономика. Конкуренция. Спрос и предложение.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Рыночное равновесие. Невидимая рука рынка. Многообразие рынков.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Предприятие в экономике. Издержки, выручка и прибыль. Как повысить эффективность производства.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Заработная плата и стимулирование труда. Занятость и безработица.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Финансовый рынок и посредники (банки, страховые компании, кредитные союзы, участники фондового рынка). Услуги финансовых посредников.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Основные типы финансовых инструментов: акции и облигации.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w:t>
        <w:br/>
        <w:t>и расходов семьи. Семейный бюджет. Личный финансовый план. Способы и формы сбережений.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OfficinaSansBoldITC"/>
          <w:lang w:val="ru-RU" w:eastAsia="en-US" w:bidi="ar-SA"/>
        </w:rPr>
        <w:t>5.2. Человек в мире культуры.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Культура, её многообразие и формы. Влияние духовной культуры </w:t>
        <w:br/>
        <w:t>на формирование личности. Современная молодёжная культура.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Наука. Естественные и социально-гуманитарные науки. Роль науки в развитии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Образование. Личностная и общественная значимость образования </w:t>
        <w:br/>
        <w:t>в современном обществе. Образование в Российской Федерации. Самообразование.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Политика в сфере культуры и образования в Российской Федерации.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Понятие религии. Роль религии в жизни человека и общества. Свобода совести и свобода вероисповедания. Национальные и мировые религии. Религии </w:t>
        <w:br/>
        <w:t>и религиозные объединения в Российской Федерации.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Что такое искусство. Виды искусств. Роль искусства в жизни человека </w:t>
        <w:br/>
        <w:t>и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134744" w:rsidRPr="008937B5" w:rsidP="003264A2">
      <w:pPr>
        <w:widowControl w:val="0"/>
        <w:spacing w:after="0" w:line="240" w:lineRule="auto"/>
        <w:ind w:firstLine="709"/>
        <w:rPr>
          <w:rFonts w:eastAsia="OfficinaSansBoldITC"/>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OfficinaSansBoldITC"/>
          <w:lang w:val="ru-RU" w:eastAsia="en-US" w:bidi="ar-SA"/>
        </w:rPr>
        <w:t>6. </w:t>
      </w:r>
      <w:r w:rsidRPr="004F6873">
        <w:rPr>
          <w:rFonts w:eastAsia="OfficinaSansBoldITC"/>
          <w:b/>
          <w:lang w:val="ru-RU" w:eastAsia="en-US" w:bidi="ar-SA"/>
        </w:rPr>
        <w:t>Содержание обучения в 9 классе.</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OfficinaSansBoldITC"/>
          <w:lang w:val="ru-RU" w:eastAsia="en-US" w:bidi="ar-SA"/>
        </w:rPr>
        <w:t>6.1. Человек в политическом измерении.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Политика и политическая власть. Государство ‒ политическая организация общества. Признаки государства. Внутренняя и внешняя политика.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Форма государства. Монархия и республика ‒ основные формы правления. Унитарное и федеративное государственно-территориальное устройство.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Политический режим и его виды.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Демократия, демократические ценности. Правовое государство и гражданское общество.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Участие граждан в политике. Выборы, референдум. Политические партии, </w:t>
        <w:br/>
        <w:t>их роль в демократическом обществе.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Общественно-политические организации.</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OfficinaSansBoldITC"/>
          <w:lang w:val="ru-RU" w:eastAsia="en-US" w:bidi="ar-SA"/>
        </w:rPr>
        <w:t>6.2. Гражданин и государство.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w:t>
        <w:br/>
        <w:t>и Совет Федерации. Правите</w:t>
      </w:r>
      <w:r w:rsidRPr="008937B5">
        <w:rPr>
          <w:rFonts w:eastAsia="SchoolBookSanPin"/>
          <w:lang w:val="ru-RU" w:eastAsia="en-US" w:bidi="ar-SA"/>
        </w:rPr>
        <w:t xml:space="preserve">льство Российской Федерации. Судебная система </w:t>
        <w:br/>
        <w:t>в Российской Федерации. Конституционный Суд Российской Федерации. Верховный Суд Российской Федерации.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Государственное управление. Противодействие коррупции в Российской Федерации.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Местное самоуправление.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Конституция Российской Федерации о правовом статусе человека </w:t>
        <w:br/>
        <w:t>и гражданина. Гражданство Российской Федерации. Взаимосвязь конституционных прав, свобод и обязанностей гражданина Российской Федерации.</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150.</w:t>
      </w:r>
      <w:r w:rsidRPr="008937B5">
        <w:rPr>
          <w:rFonts w:eastAsia="OfficinaSansBoldITC"/>
          <w:lang w:val="ru-RU" w:eastAsia="en-US" w:bidi="ar-SA"/>
        </w:rPr>
        <w:t>6.3. Человек в системе социальных отношений.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Социальная структура общества. Многообразие социальных общностей </w:t>
        <w:br/>
        <w:t>и групп.</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Социальная мобильность.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Социальный статус человека в обществе. Социальные роли. Ролевой набор подростка.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Социализация личности.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Роль семьи в социализации личности. Функции семьи. Семейные ценности. Основные роли членов семьи.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Этнос и нация. Россия ‒ многонациональное государство. Этносы и нации </w:t>
        <w:br/>
        <w:t>в диалоге культур.</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Социальная политика Российского государства. Социальные конфликты </w:t>
        <w:br/>
        <w:t xml:space="preserve">и пути их разрешения. Отклоняющееся поведение. Опасность наркомании </w:t>
        <w:br/>
        <w:t>и алкоголизма для человека и общества. Профилактика негативных отклонений поведения. Социальная и личная значимость здорового образа жизни.</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150.</w:t>
      </w:r>
      <w:r w:rsidRPr="008937B5">
        <w:rPr>
          <w:rFonts w:eastAsia="OfficinaSansBoldITC"/>
          <w:lang w:val="ru-RU" w:eastAsia="en-US" w:bidi="ar-SA"/>
        </w:rPr>
        <w:t>6.4. Человек в современном изменяющемся мире.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Информационное общество. Сущность глобализации. Причины, проявления </w:t>
        <w:br/>
        <w:t xml:space="preserve">и последствия глобализации, её противоречия. Глобальные проблемы </w:t>
        <w:br/>
        <w:t>и возможности их решения. Экологическая ситуация и способы её улучшения.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Молодёжь ‒ активный участник общественной жизни. Волонтёрское движение.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Профессии настоящего и будущего. Непрерывное образование и карьера.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Здоровый образ жизни. Социальная и личная значимость здорового образа жизни. Мода и спорт.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Современные формы связи и коммуникации: как они изменили мир. Особенности общения в виртуальном пространстве.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Перспективы развития общества.</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2.12.</w:t>
      </w:r>
      <w:r w:rsidRPr="008937B5">
        <w:rPr>
          <w:rFonts w:eastAsia="OfficinaSansBoldITC"/>
          <w:lang w:val="ru-RU" w:eastAsia="en-US" w:bidi="ar-SA"/>
        </w:rPr>
        <w:t>7. </w:t>
      </w:r>
      <w:r w:rsidRPr="004F6873">
        <w:rPr>
          <w:rFonts w:eastAsia="OfficinaSansBoldITC"/>
          <w:b/>
          <w:lang w:val="ru-RU" w:eastAsia="en-US" w:bidi="ar-SA"/>
        </w:rPr>
        <w:t>Планируемые результаты освоения программы по обществознанию</w:t>
      </w:r>
      <w:r w:rsidRPr="008937B5">
        <w:rPr>
          <w:rFonts w:eastAsia="OfficinaSansBoldITC"/>
          <w:lang w:val="ru-RU" w:eastAsia="en-US"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OfficinaSansBoldITC"/>
          <w:lang w:val="ru-RU" w:eastAsia="en-US" w:bidi="ar-SA"/>
        </w:rPr>
        <w:t>7.1. </w:t>
      </w:r>
      <w:r w:rsidRPr="004F6873">
        <w:rPr>
          <w:rFonts w:eastAsia="SchoolBookSanPin"/>
          <w:b/>
          <w:lang w:val="ru-RU" w:eastAsia="en-US" w:bidi="ar-SA"/>
        </w:rPr>
        <w:t>Личностные результаты</w:t>
      </w:r>
      <w:r w:rsidRPr="008937B5">
        <w:rPr>
          <w:rFonts w:eastAsia="SchoolBookSanPin"/>
          <w:lang w:val="ru-RU" w:eastAsia="en-US" w:bidi="ar-SA"/>
        </w:rPr>
        <w:t xml:space="preserve"> </w:t>
      </w:r>
      <w:r w:rsidRPr="004F6873">
        <w:rPr>
          <w:rFonts w:eastAsia="OfficinaSansBoldITC"/>
          <w:b/>
          <w:lang w:val="ru-RU" w:eastAsia="en-US" w:bidi="ar-SA"/>
        </w:rPr>
        <w:t>изучения</w:t>
      </w:r>
      <w:r w:rsidRPr="008937B5">
        <w:rPr>
          <w:rFonts w:eastAsia="OfficinaSansBoldITC"/>
          <w:lang w:val="ru-RU" w:eastAsia="en-US" w:bidi="ar-SA"/>
        </w:rPr>
        <w:t xml:space="preserve"> обществознания</w:t>
      </w:r>
      <w:r w:rsidRPr="008937B5">
        <w:rPr>
          <w:rFonts w:eastAsia="SchoolBookSanPin"/>
          <w:lang w:val="ru-RU" w:eastAsia="en-US" w:bidi="ar-SA"/>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w:t>
        <w:br/>
        <w:t xml:space="preserve">при принятии собственных решений. Они достигаются в единстве учебной </w:t>
        <w:br/>
        <w:t xml:space="preserve">и воспитательной деятельности в процессе развития у обучающихся установки </w:t>
        <w:br/>
        <w:t>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1) гражданского воспитания: </w:t>
      </w:r>
      <w:r w:rsidRPr="008937B5">
        <w:rPr>
          <w:rFonts w:eastAsia="SchoolBookSanPin"/>
          <w:position w:val="1"/>
          <w:lang w:val="ru-RU" w:eastAsia="en-US" w:bidi="ar-SA"/>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w:t>
      </w:r>
      <w:r w:rsidRPr="008937B5">
        <w:rPr>
          <w:rFonts w:eastAsia="SchoolBookSanPin"/>
          <w:lang w:val="ru-RU" w:eastAsia="en-US" w:bidi="ar-SA"/>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w:t>
        <w:br/>
        <w:t xml:space="preserve">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w:t>
        <w:br/>
        <w:t xml:space="preserve">к взаимопониманию и взаимопомощи; активное участие в школьном самоуправлении; готовность к участию в гуманитарной </w:t>
      </w:r>
      <w:r w:rsidRPr="008937B5" w:rsidR="00A80A67">
        <w:rPr>
          <w:rFonts w:eastAsia="SchoolBookSanPin"/>
          <w:lang w:val="ru-RU" w:eastAsia="en-US" w:bidi="ar-SA"/>
        </w:rPr>
        <w:t>деятельности (волонтёрство, помощь людям, нуждающимся в ней)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2) патриотического воспитания: </w:t>
      </w:r>
      <w:r w:rsidRPr="008937B5">
        <w:rPr>
          <w:rFonts w:eastAsia="SchoolBookSanPin"/>
          <w:position w:val="1"/>
          <w:lang w:val="ru-RU" w:eastAsia="en-US" w:bidi="ar-SA"/>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3) духовно-нравственного воспитания: </w:t>
      </w:r>
      <w:r w:rsidRPr="008937B5">
        <w:rPr>
          <w:rFonts w:eastAsia="SchoolBookSanPin"/>
          <w:position w:val="1"/>
          <w:lang w:val="ru-RU" w:eastAsia="en-US" w:bidi="ar-SA"/>
        </w:rPr>
        <w:t xml:space="preserve">ориентация на моральные ценности </w:t>
        <w:br/>
        <w:t xml:space="preserve">и нормы в ситуациях нравственного выбора, готовность оценивать своё поведение </w:t>
        <w:br/>
        <w:t xml:space="preserve">и поступки, поведение и поступки других людей с позиции нравственных </w:t>
        <w:br/>
        <w:t>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4) эстетического воспитания: </w:t>
      </w:r>
      <w:r w:rsidRPr="008937B5">
        <w:rPr>
          <w:rFonts w:eastAsia="SchoolBookSanPin"/>
          <w:position w:val="1"/>
          <w:lang w:val="ru-RU" w:eastAsia="en-US" w:bidi="ar-SA"/>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w:t>
        <w:br/>
        <w:t>к самовыражению в разных видах искусства;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5) физического воспитания, формирования культуры здоровья </w:t>
        <w:br/>
        <w:t xml:space="preserve">и эмоционального благополучия: </w:t>
      </w:r>
      <w:r w:rsidRPr="008937B5">
        <w:rPr>
          <w:rFonts w:eastAsia="SchoolBookSanPin"/>
          <w:position w:val="1"/>
          <w:lang w:val="ru-RU" w:eastAsia="en-US" w:bidi="ar-SA"/>
        </w:rPr>
        <w:t xml:space="preserve">осознание ценности жизни; ответственное отношение к своему здоровью и установка на здоровый образ жизни, осознание </w:t>
      </w:r>
      <w:r w:rsidRPr="008937B5">
        <w:rPr>
          <w:rFonts w:eastAsia="SchoolBookSanPin"/>
          <w:lang w:val="ru-RU" w:eastAsia="en-US" w:bidi="ar-SA"/>
        </w:rPr>
        <w:t xml:space="preserve">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r w:rsidRPr="008937B5">
        <w:rPr>
          <w:rFonts w:eastAsia="SchoolBookSanPin"/>
          <w:position w:val="1"/>
          <w:lang w:val="ru-RU" w:eastAsia="en-US" w:bidi="ar-SA"/>
        </w:rPr>
        <w:t xml:space="preserve">умение принимать себя и других, не осуждая, сформированность навыков рефлексии, признание своего права на ошибку </w:t>
        <w:br/>
        <w:t>и такого же права другого человека;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6) трудового воспитания: </w:t>
      </w:r>
      <w:r w:rsidRPr="008937B5">
        <w:rPr>
          <w:rFonts w:eastAsia="SchoolBookSanPin"/>
          <w:position w:val="1"/>
          <w:lang w:val="ru-RU" w:eastAsia="en-US" w:bidi="ar-SA"/>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w:t>
        <w:br/>
        <w:t xml:space="preserve">к практическому изучению профессий и труда различного рода, в том числе </w:t>
        <w:br/>
        <w:t>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7) экологического воспитания: </w:t>
      </w:r>
      <w:r w:rsidRPr="008937B5">
        <w:rPr>
          <w:rFonts w:eastAsia="SchoolBookSanPin"/>
          <w:position w:val="1"/>
          <w:lang w:val="ru-RU" w:eastAsia="en-US" w:bidi="ar-SA"/>
        </w:rPr>
        <w:t xml:space="preserve">ориентация на применение знаний </w:t>
        <w:br/>
        <w:t>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8) ценности научного познания: </w:t>
      </w:r>
      <w:r w:rsidRPr="008937B5">
        <w:rPr>
          <w:rFonts w:eastAsia="SchoolBookSanPin"/>
          <w:position w:val="1"/>
          <w:lang w:val="ru-RU" w:eastAsia="en-US" w:bidi="ar-SA"/>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w:t>
      </w:r>
      <w:r w:rsidRPr="008937B5">
        <w:rPr>
          <w:rFonts w:eastAsia="SchoolBookSanPin"/>
          <w:lang w:val="ru-RU" w:eastAsia="en-US" w:bidi="ar-SA"/>
        </w:rPr>
        <w:t xml:space="preserve">культурой как средством познания мира, овладение основными навыками исследовательской деятельности, установка </w:t>
        <w:br/>
        <w:t>на осмысление опыта, наблюдений, поступков и стремление совершенствовать пути достижения индивидуального и коллективного благополучия.</w:t>
      </w:r>
    </w:p>
    <w:p w:rsidR="00134744" w:rsidRPr="008937B5" w:rsidP="003264A2">
      <w:pPr>
        <w:widowControl w:val="0"/>
        <w:spacing w:after="0" w:line="240" w:lineRule="auto"/>
        <w:ind w:firstLine="709"/>
        <w:jc w:val="both"/>
        <w:rPr>
          <w:rFonts w:eastAsia="SchoolBookSanPin"/>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OfficinaSansBoldITC"/>
          <w:lang w:val="ru-RU" w:eastAsia="en-US" w:bidi="ar-SA"/>
        </w:rPr>
        <w:t>7.2. </w:t>
      </w:r>
      <w:r w:rsidRPr="008937B5">
        <w:rPr>
          <w:rFonts w:eastAsia="SchoolBookSanPin"/>
          <w:bCs/>
          <w:lang w:val="ru-RU" w:eastAsia="en-US" w:bidi="ar-SA"/>
        </w:rPr>
        <w:t xml:space="preserve">Личностные результаты, обеспечивающие адаптацию обучающегося </w:t>
        <w:br/>
        <w:t>к изменяющимся условиям социальной и природной среды</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способность обучающихся во взаимодействии в условиях неопределённости, открытость опыту и знаниям других;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способность действовать в условиях неопределённости, открытость опыту </w:t>
        <w:br/>
        <w:t>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навык выявления и связывания образов, способность формирования новых знаний, в том числе способность формулировать идеи, понятия, гипотезы </w:t>
        <w:br/>
        <w:t>об объектах и явлениях, в том числе ранее неизвестных, осознавать дефицит собственных знаний и компетентностей, планировать своё развитие;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w:t>
        <w:br/>
        <w:t>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умение анализировать и выявлять взаимосвязи природы, общества </w:t>
        <w:br/>
        <w:t>и экономики;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способность обучающихся осознавать стрессовую ситуацию, оценивать происходящие изменения и их последствия, воспринимать стрессовую ситуацию </w:t>
        <w:br/>
        <w:t>как вызов, требующий контрмер;</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оценивать ситуацию стресса, корректировать принимаемые решения </w:t>
        <w:br/>
        <w:t xml:space="preserve">и действия, формулировать и оценивать риски и последствия, формировать опыт, уметь находить позитивное в произошедшей ситуации; быть готовым действовать </w:t>
        <w:br/>
        <w:t>в отсутствие гарантий успеха.</w:t>
      </w:r>
    </w:p>
    <w:p w:rsidR="00134744" w:rsidRPr="008937B5" w:rsidP="003264A2">
      <w:pPr>
        <w:widowControl w:val="0"/>
        <w:spacing w:after="0" w:line="240" w:lineRule="auto"/>
        <w:ind w:firstLine="709"/>
        <w:jc w:val="both"/>
        <w:rPr>
          <w:rFonts w:eastAsia="SchoolBookSanPin"/>
          <w:bCs/>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SchoolBookSanPin"/>
          <w:lang w:val="ru-RU" w:eastAsia="en-US" w:bidi="ar-SA"/>
        </w:rPr>
        <w:t xml:space="preserve">7.3. В результате изучения обществознания на уровне основного общего образования у обучающегося будут сформированы </w:t>
      </w:r>
      <w:r w:rsidRPr="008937B5">
        <w:rPr>
          <w:rFonts w:eastAsia="SchoolBookSanPin"/>
          <w:bCs/>
          <w:lang w:val="ru-RU" w:eastAsia="en-US" w:bidi="ar-SA"/>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4744" w:rsidRPr="008937B5" w:rsidP="003264A2">
      <w:pPr>
        <w:widowControl w:val="0"/>
        <w:spacing w:after="0" w:line="240" w:lineRule="auto"/>
        <w:ind w:firstLine="709"/>
        <w:jc w:val="both"/>
        <w:rPr>
          <w:rFonts w:eastAsia="SchoolBookSanPin"/>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OfficinaSansBoldITC"/>
          <w:lang w:val="ru-RU" w:eastAsia="en-US" w:bidi="ar-SA"/>
        </w:rPr>
        <w:t>7.3.1. </w:t>
      </w:r>
      <w:r w:rsidRPr="008937B5">
        <w:rPr>
          <w:rFonts w:eastAsia="SchoolBookSanPin"/>
          <w:lang w:val="ru-RU" w:eastAsia="en-US" w:bidi="ar-SA"/>
        </w:rPr>
        <w:t xml:space="preserve">У обучающегося будут сформированы следующие базовые логические действия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выявлять и характеризовать существенные признаки социальных явлений </w:t>
        <w:br/>
        <w:t>и процессов;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 учётом предложенной задачи выявлять закономерности и противоречия </w:t>
        <w:br/>
        <w:t>в рассматриваемых фактах, данных и наблюдениях;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предлагать критерии для выявления закономерностей и противоречий;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выявлять дефицит информации, данных, необходимых для решения поставленной задачи;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выявлять причинно-следственные связи при изучении явлений и процессов;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делать выводы с использованием дедуктивных и индуктивных умозаключений, умозаключений по аналогии, формулировать гипотезы </w:t>
        <w:br/>
        <w:t>о взаимосвязях;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самостоятельно выбирать способ решения учебной задачи</w:t>
      </w:r>
      <w:r w:rsidRPr="008937B5">
        <w:rPr>
          <w:rFonts w:eastAsia="SchoolBookSanPin"/>
          <w:lang w:val="ru-RU" w:eastAsia="en-US" w:bidi="ar-SA"/>
        </w:rPr>
        <w:t xml:space="preserve"> (</w:t>
      </w:r>
      <w:r w:rsidRPr="008937B5">
        <w:rPr>
          <w:rFonts w:eastAsia="SchoolBookSanPin"/>
          <w:position w:val="1"/>
          <w:lang w:val="ru-RU" w:eastAsia="en-US" w:bidi="ar-SA"/>
        </w:rPr>
        <w:t>сравнивать несколько вариантов решения, выбирать наиболее подходящий с учётом самостоятельно выделенных критериев).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осознавать невозможность контролировать всё вокруг.</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150.</w:t>
      </w:r>
      <w:r w:rsidRPr="008937B5">
        <w:rPr>
          <w:rFonts w:eastAsia="OfficinaSansBoldITC"/>
          <w:lang w:val="ru-RU" w:eastAsia="en-US" w:bidi="ar-SA"/>
        </w:rPr>
        <w:t>7.3.2. </w:t>
      </w:r>
      <w:r w:rsidRPr="008937B5">
        <w:rPr>
          <w:rFonts w:eastAsia="SchoolBookSanPin"/>
          <w:lang w:val="ru-RU" w:eastAsia="en-US" w:bidi="ar-SA"/>
        </w:rPr>
        <w:t xml:space="preserve">У обучающегося будут сформированы следующие базовые исследовательские действия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использовать вопросы как исследовательский инструмент познания;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формулировать вопросы, фиксирующие разрыв между реальным </w:t>
        <w:br/>
        <w:t>и желательным состоянием ситуации, объекта, самостоятельно устанавливать искомое и данное;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формулировать гипотезу об истинности собственных суждений и суждений других, аргументировать свою позицию, мнение;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проводить по самостоятельно составленному плану небольшое исследование </w:t>
        <w:br/>
        <w:t xml:space="preserve">по установлению особенностей объекта </w:t>
      </w:r>
      <w:r w:rsidRPr="008937B5">
        <w:rPr>
          <w:rFonts w:eastAsia="SchoolBookSanPin"/>
          <w:lang w:val="ru-RU" w:eastAsia="en-US" w:bidi="ar-SA"/>
        </w:rPr>
        <w:t xml:space="preserve">изучения, причинно-следственных связей </w:t>
        <w:br/>
        <w:t>и зависимостей объектов между собой;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оценивать на применимость и достоверность информацию, полученную в ходе исследования;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прогнозировать возможное дальнейшее развитие процессов, событий </w:t>
        <w:br/>
        <w:t>и их последствия в аналогичных или сходных ситуациях, выдвигать предположения об их развитии в новых условиях и контекстах.</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150.</w:t>
      </w:r>
      <w:r w:rsidRPr="008937B5">
        <w:rPr>
          <w:rFonts w:eastAsia="OfficinaSansBoldITC"/>
          <w:lang w:val="ru-RU" w:eastAsia="en-US" w:bidi="ar-SA"/>
        </w:rPr>
        <w:t>7.3.3. </w:t>
      </w:r>
      <w:r w:rsidRPr="008937B5">
        <w:rPr>
          <w:rFonts w:eastAsia="SchoolBookSanPin"/>
          <w:lang w:val="ru-RU" w:eastAsia="en-US" w:bidi="ar-SA"/>
        </w:rPr>
        <w:t xml:space="preserve">У обучающегося будут сформированы следующие умения работать </w:t>
        <w:br/>
        <w:t xml:space="preserve">с информацией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br/>
        <w:t>и заданных критериев;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выбирать, анализировать, систематизировать и интерпретировать информацию различных видов и форм представления;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находить сходные аргументы (подтверждающие или опровергающие </w:t>
        <w:br/>
        <w:t>одну и ту же идею, версию) в различных информационных источниках;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самостоятельно выбирать оптимальную форму представления информации;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оценивать надёжность информации по критериям, предложенным педагогическим работником или сформулированным самостоятельно;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эффективно запоминать и систематизировать информацию.</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150.</w:t>
      </w:r>
      <w:r w:rsidRPr="008937B5">
        <w:rPr>
          <w:rFonts w:eastAsia="OfficinaSansBoldITC"/>
          <w:lang w:val="ru-RU" w:eastAsia="en-US" w:bidi="ar-SA"/>
        </w:rPr>
        <w:t>7.3.4. </w:t>
      </w:r>
      <w:r w:rsidRPr="008937B5">
        <w:rPr>
          <w:rFonts w:eastAsia="SchoolBookSanPin"/>
          <w:lang w:val="ru-RU" w:eastAsia="en-US" w:bidi="ar-SA"/>
        </w:rPr>
        <w:t xml:space="preserve">У обучающегося будут сформированы следующие умения общения как часть </w:t>
      </w:r>
      <w:r w:rsidRPr="008937B5">
        <w:rPr>
          <w:rFonts w:eastAsia="SchoolBookSanPin"/>
          <w:bCs/>
          <w:lang w:val="ru-RU" w:eastAsia="en-US" w:bidi="ar-SA"/>
        </w:rPr>
        <w:t>коммуникативных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воспринимать и формулировать суждения, выражать эмоции в соответствии </w:t>
        <w:br/>
        <w:t>с целями и условиями общения;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выражать себя (свою точку зрения) в устных и письменных текстах;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понимать намерения других, проявлять уважительное отношение </w:t>
        <w:br/>
        <w:t>к собеседнику и в корректной форме формулировать свои возражения;</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сопоставлять свои суждения с суждениями других участников диалога, обнаруживать различие и сходство позиций;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публично представлять результаты выполненного исследования, проекта;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самостоятельно выбирать формат выступления с учётом задач презентации </w:t>
        <w:br/>
        <w:t>и особенностей аудитории и в соответствии с ним составлять устные и письменные тексты с использованием иллюстративных материалов.</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150.</w:t>
      </w:r>
      <w:r w:rsidRPr="008937B5">
        <w:rPr>
          <w:rFonts w:eastAsia="OfficinaSansBoldITC"/>
          <w:lang w:val="ru-RU" w:eastAsia="en-US" w:bidi="ar-SA"/>
        </w:rPr>
        <w:t>7.3.5. </w:t>
      </w:r>
      <w:r w:rsidRPr="008937B5">
        <w:rPr>
          <w:rFonts w:eastAsia="SchoolBookSanPin"/>
          <w:lang w:val="ru-RU" w:eastAsia="en-US" w:bidi="ar-SA"/>
        </w:rPr>
        <w:t xml:space="preserve">У обучающегося будут сформированы следующие умения самоорганизации как части </w:t>
      </w:r>
      <w:r w:rsidRPr="008937B5">
        <w:rPr>
          <w:rFonts w:eastAsia="SchoolBookSanPin"/>
          <w:bCs/>
          <w:lang w:val="ru-RU" w:eastAsia="en-US" w:bidi="ar-SA"/>
        </w:rPr>
        <w:t>регулятивных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выявлять проблемы для решения в жизненных и учебных ситуациях;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ориентироваться в различных подходах принятия решений</w:t>
      </w:r>
      <w:r w:rsidRPr="008937B5">
        <w:rPr>
          <w:rFonts w:eastAsia="SchoolBookSanPin"/>
          <w:lang w:val="ru-RU" w:eastAsia="en-US" w:bidi="ar-SA"/>
        </w:rPr>
        <w:t xml:space="preserve"> (</w:t>
      </w:r>
      <w:r w:rsidRPr="008937B5">
        <w:rPr>
          <w:rFonts w:eastAsia="SchoolBookSanPin"/>
          <w:position w:val="1"/>
          <w:lang w:val="ru-RU" w:eastAsia="en-US" w:bidi="ar-SA"/>
        </w:rPr>
        <w:t>индивидуальное, принятие решения в группе, принятие решений в группе);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самостоятельно составлять алгоритм решения задачи (или его часть), выбирать способ решения учебной задачи с учётом </w:t>
      </w:r>
      <w:r w:rsidRPr="008937B5">
        <w:rPr>
          <w:rFonts w:eastAsia="SchoolBookSanPin"/>
          <w:lang w:val="ru-RU" w:eastAsia="en-US" w:bidi="ar-SA"/>
        </w:rPr>
        <w:t xml:space="preserve">имеющихся ресурсов </w:t>
        <w:br/>
        <w:t>и собственных возможностей, аргументировать предлагаемые варианты решений;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w:t>
        <w:br/>
        <w:t>об изучаемом объекте;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делать выбор и брать ответственность за решение.</w:t>
      </w:r>
    </w:p>
    <w:p w:rsidR="00A80A67"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150.</w:t>
      </w:r>
      <w:r w:rsidRPr="008937B5">
        <w:rPr>
          <w:rFonts w:eastAsia="OfficinaSansBoldITC"/>
          <w:lang w:val="ru-RU" w:eastAsia="en-US" w:bidi="ar-SA"/>
        </w:rPr>
        <w:t>7.3.6. </w:t>
      </w:r>
      <w:r w:rsidRPr="008937B5">
        <w:rPr>
          <w:rFonts w:eastAsia="SchoolBookSanPin"/>
          <w:lang w:val="ru-RU" w:eastAsia="en-US" w:bidi="ar-SA"/>
        </w:rPr>
        <w:t>У обучающегося будут сформированы следующие умения совместной деятельности:</w:t>
      </w:r>
    </w:p>
    <w:p w:rsidR="00A80A67"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80A67"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принимать цель совместной деятельности, коллективно строить действия </w:t>
        <w:br/>
        <w:t xml:space="preserve">по её достижению: распределять роли, договариваться, обсуждать процесс </w:t>
        <w:br/>
        <w:t>и результат совместной работы;</w:t>
      </w:r>
    </w:p>
    <w:p w:rsidR="00A80A67"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уметь обобщать мнения нескольких людей, проявлять готовность руководить, выполнять поручения, подчиняться;</w:t>
      </w:r>
    </w:p>
    <w:p w:rsidR="00A80A67"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80A67"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80A67"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w:t>
        <w:br/>
        <w:t>к предоставлению отчёта перед группой.</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150.</w:t>
      </w:r>
      <w:r w:rsidRPr="008937B5" w:rsidR="00A80A67">
        <w:rPr>
          <w:rFonts w:eastAsia="OfficinaSansBoldITC"/>
          <w:lang w:val="ru-RU" w:eastAsia="en-US" w:bidi="ar-SA"/>
        </w:rPr>
        <w:t>7.3.7</w:t>
      </w:r>
      <w:r w:rsidRPr="008937B5">
        <w:rPr>
          <w:rFonts w:eastAsia="OfficinaSansBoldITC"/>
          <w:lang w:val="ru-RU" w:eastAsia="en-US" w:bidi="ar-SA"/>
        </w:rPr>
        <w:t>. </w:t>
      </w:r>
      <w:r w:rsidRPr="008937B5">
        <w:rPr>
          <w:rFonts w:eastAsia="SchoolBookSanPin"/>
          <w:lang w:val="ru-RU" w:eastAsia="en-US" w:bidi="ar-SA"/>
        </w:rPr>
        <w:t xml:space="preserve">У обучающегося будут сформированы следующие умения самоконтроля, эмоционального интеллекта как части </w:t>
      </w:r>
      <w:r w:rsidRPr="008937B5">
        <w:rPr>
          <w:rFonts w:eastAsia="SchoolBookSanPin"/>
          <w:bCs/>
          <w:lang w:val="ru-RU" w:eastAsia="en-US" w:bidi="ar-SA"/>
        </w:rPr>
        <w:t>регулятивных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владеть способами самоконтроля, самомотивации и рефлексии;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давать адекватную оценку ситуации и предлагать план её изменения;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учитывать контекст и предвидеть трудности, которые могут возникнуть </w:t>
        <w:br/>
        <w:t>при решении учебной задачи, адаптировать решение к меняющимся обстоятельствам;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оценивать соответствие результата цели и условиям;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называть и управлять собственными эмоциями и эмоциями других;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выявлять и анализировать причины эмоций;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ставить себя на место другого человека, понимать мотивы и намерения другого;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регулировать способ выражения эмоций;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осознанно относиться к другому человеку, его мнению;</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признавать своё право на ошибку и такое же право другого;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принимать себя и других, не осуждая;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открытость себе и другим.</w:t>
      </w:r>
    </w:p>
    <w:p w:rsidR="00134744" w:rsidRPr="008937B5" w:rsidP="003264A2">
      <w:pPr>
        <w:widowControl w:val="0"/>
        <w:spacing w:after="0" w:line="240" w:lineRule="auto"/>
        <w:ind w:firstLine="709"/>
        <w:jc w:val="both"/>
        <w:rPr>
          <w:rFonts w:eastAsia="SchoolBookSanPin"/>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OfficinaSansBoldITC"/>
          <w:lang w:val="ru-RU" w:eastAsia="en-US" w:bidi="ar-SA"/>
        </w:rPr>
        <w:t>7.</w:t>
      </w:r>
      <w:r w:rsidRPr="008937B5">
        <w:rPr>
          <w:rFonts w:eastAsia="SchoolBookSanPin"/>
          <w:lang w:val="ru-RU" w:eastAsia="en-US" w:bidi="ar-SA"/>
        </w:rPr>
        <w:t>4</w:t>
      </w:r>
      <w:r w:rsidRPr="004F6873">
        <w:rPr>
          <w:rFonts w:eastAsia="SchoolBookSanPin"/>
          <w:b/>
          <w:lang w:val="ru-RU" w:eastAsia="en-US" w:bidi="ar-SA"/>
        </w:rPr>
        <w:t>. </w:t>
      </w:r>
      <w:r w:rsidRPr="004F6873">
        <w:rPr>
          <w:rFonts w:eastAsia="SchoolBookSanPin"/>
          <w:b/>
          <w:bCs/>
          <w:lang w:val="ru-RU" w:eastAsia="en-US" w:bidi="ar-SA"/>
        </w:rPr>
        <w:t>Предметные результаты</w:t>
      </w:r>
      <w:r w:rsidRPr="008937B5">
        <w:rPr>
          <w:rFonts w:eastAsia="SchoolBookSanPin"/>
          <w:bCs/>
          <w:lang w:val="ru-RU" w:eastAsia="en-US" w:bidi="ar-SA"/>
        </w:rPr>
        <w:t xml:space="preserve"> </w:t>
      </w:r>
      <w:r w:rsidRPr="004F6873">
        <w:rPr>
          <w:rFonts w:eastAsia="SchoolBookSanPin"/>
          <w:b/>
          <w:bCs/>
          <w:lang w:val="ru-RU" w:eastAsia="en-US" w:bidi="ar-SA"/>
        </w:rPr>
        <w:t xml:space="preserve">освоения программы по обществознанию </w:t>
        <w:br/>
        <w:t xml:space="preserve">на уровне основного общего образования </w:t>
      </w:r>
      <w:r w:rsidRPr="004F6873">
        <w:rPr>
          <w:rFonts w:eastAsia="SchoolBookSanPin"/>
          <w:b/>
          <w:lang w:val="ru-RU" w:eastAsia="en-US" w:bidi="ar-SA"/>
        </w:rPr>
        <w:t>должны обеспечивать: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w:t>
        <w:br/>
        <w:t xml:space="preserve">в Российской Федерации; основах государственной бюджетной </w:t>
        <w:br/>
        <w:t xml:space="preserve">и денежно-кредитной, социальной политики, политики в сфере культуры </w:t>
        <w:br/>
        <w:t xml:space="preserve">и образования, противодействии коррупции в Российской Федерации, обеспечении безопасности личности, общества и государства, в том числе от терроризма </w:t>
        <w:br/>
        <w:t>и экстремизма;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w:t>
        <w:br/>
        <w:t>и социально-экономического кризиса в государстве;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6) умение устанавливать и объяснять взаимосвязи социальных объектов, явлений, процессов в различных сферах общественной жизни, их элементов </w:t>
        <w:br/>
        <w:t xml:space="preserve">и основных функций, включая взаимодействия общества и природы, человека </w:t>
        <w:br/>
        <w:t>и общества, сфер общественной жизни, гражданина и государства; связи политических потрясений и социально-экономических кризисов в государстве;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7) умение использовать полученные знания для объяснения (устного </w:t>
        <w:br/>
        <w:t xml:space="preserve">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w:t>
        <w:br/>
        <w:t xml:space="preserve">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w:t>
        <w:br/>
        <w:t xml:space="preserve">в отношении нашей страны международной политики «сдерживания»; </w:t>
        <w:br/>
        <w:t xml:space="preserve">для осмысления личного социального опыта при исполнении типичных </w:t>
        <w:br/>
        <w:t>для несовершеннолетнего социальных ролей;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9) умение решать в рамках изученного материала познавательные </w:t>
        <w:br/>
        <w:t xml:space="preserve">и практические задачи, отражающие выполнение типичных </w:t>
        <w:br/>
        <w:t>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10) овладение смысловым чтением текстов обществоведческой тематики, </w:t>
        <w:br/>
        <w:t xml:space="preserve">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w:t>
        <w:br/>
        <w:t>и преобразовывать предложенные модели в текст;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информационно-телекоммуникационной сети «Интернет»;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12) умение анализировать, обобщать, систематизировать, конкретизировать </w:t>
        <w:br/>
        <w:t xml:space="preserve">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w:t>
        <w:br/>
        <w:t xml:space="preserve">и правовом регулировании поведения человека, личным социальным опытом, используя обществоведческие знания, формулировать выводы, подкрепляя </w:t>
        <w:br/>
        <w:t>их аргументами;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13) умение оценивать собственные поступки и поведение других людей </w:t>
        <w:br/>
        <w:t>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w:t>
        <w:br/>
        <w:t xml:space="preserve">и защиты прав человека и гражданина, прав потребителя (в том числе потребителя финансовых услуг) и осознанного выполнения гражданских обязанностей, </w:t>
        <w:br/>
        <w:t xml:space="preserve">для анализа потребления домашнего хозяйства, составления личного финансового плана, для выбора профессии и оценки собственных перспектив </w:t>
        <w:br/>
        <w:t>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br/>
        <w:t>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134744" w:rsidRPr="008937B5" w:rsidP="003264A2">
      <w:pPr>
        <w:widowControl w:val="0"/>
        <w:spacing w:after="0" w:line="240" w:lineRule="auto"/>
        <w:ind w:firstLine="709"/>
        <w:jc w:val="both"/>
        <w:rPr>
          <w:rFonts w:eastAsia="SchoolBookSanPin"/>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OfficinaSansBoldITC"/>
          <w:lang w:val="ru-RU" w:eastAsia="en-US" w:bidi="ar-SA"/>
        </w:rPr>
        <w:t>7.</w:t>
      </w:r>
      <w:r w:rsidRPr="008937B5">
        <w:rPr>
          <w:rFonts w:eastAsia="SchoolBookSanPin"/>
          <w:lang w:val="ru-RU" w:eastAsia="en-US" w:bidi="ar-SA"/>
        </w:rPr>
        <w:t>5.</w:t>
      </w:r>
      <w:r w:rsidRPr="004F6873">
        <w:rPr>
          <w:rFonts w:eastAsia="SchoolBookSanPin"/>
          <w:b/>
          <w:i/>
          <w:lang w:val="ru-RU" w:eastAsia="en-US" w:bidi="ar-SA"/>
        </w:rPr>
        <w:t> </w:t>
      </w:r>
      <w:r w:rsidRPr="004F6873">
        <w:rPr>
          <w:rFonts w:eastAsia="OfficinaSansBoldITC"/>
          <w:b/>
          <w:i/>
          <w:lang w:val="ru-RU" w:eastAsia="en-US" w:bidi="ar-SA"/>
        </w:rPr>
        <w:t>К</w:t>
      </w:r>
      <w:r w:rsidRPr="004F6873">
        <w:rPr>
          <w:rFonts w:eastAsia="SchoolBookSanPin"/>
          <w:b/>
          <w:i/>
          <w:lang w:val="ru-RU" w:eastAsia="en-US" w:bidi="ar-SA"/>
        </w:rPr>
        <w:t xml:space="preserve"> концу обучения в </w:t>
      </w:r>
      <w:r w:rsidRPr="004F6873">
        <w:rPr>
          <w:rFonts w:eastAsia="SchoolBookSanPin"/>
          <w:b/>
          <w:bCs/>
          <w:i/>
          <w:lang w:val="ru-RU" w:eastAsia="en-US" w:bidi="ar-SA"/>
        </w:rPr>
        <w:t xml:space="preserve">6 классе </w:t>
      </w:r>
      <w:r w:rsidRPr="004F6873">
        <w:rPr>
          <w:rFonts w:eastAsia="SchoolBookSanPin"/>
          <w:b/>
          <w:i/>
          <w:lang w:val="ru-RU" w:eastAsia="en-US" w:bidi="ar-SA"/>
        </w:rPr>
        <w:t>обучающийся получит следующие п</w:t>
      </w:r>
      <w:r w:rsidRPr="004F6873">
        <w:rPr>
          <w:rFonts w:eastAsia="OfficinaSansBoldITC"/>
          <w:b/>
          <w:i/>
          <w:lang w:val="ru-RU" w:eastAsia="en-US" w:bidi="ar-SA"/>
        </w:rPr>
        <w:t>редметные результаты по отдельным темам программы по обществознанию</w:t>
      </w:r>
      <w:r w:rsidRPr="004F6873">
        <w:rPr>
          <w:rFonts w:eastAsia="SchoolBookSanPin"/>
          <w:b/>
          <w:i/>
          <w:lang w:val="ru-RU" w:eastAsia="en-US" w:bidi="ar-SA"/>
        </w:rPr>
        <w:t>:</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2.12</w:t>
      </w:r>
      <w:r w:rsidRPr="008937B5" w:rsidR="00113FC4">
        <w:rPr>
          <w:rFonts w:eastAsia="OfficinaSansBoldITC"/>
          <w:lang w:val="ru-RU" w:eastAsia="en-US" w:bidi="ar-SA"/>
        </w:rPr>
        <w:t>.</w:t>
      </w:r>
      <w:r w:rsidRPr="008937B5">
        <w:rPr>
          <w:rFonts w:eastAsia="OfficinaSansBoldITC"/>
          <w:lang w:val="ru-RU" w:eastAsia="en-US" w:bidi="ar-SA"/>
        </w:rPr>
        <w:t>7.5.1. Человек и его социальное окружение: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осваивать и применять знания </w:t>
      </w:r>
      <w:r w:rsidRPr="008937B5">
        <w:rPr>
          <w:rFonts w:eastAsia="SchoolBookSanPin"/>
          <w:lang w:val="ru-RU" w:eastAsia="en-US" w:bidi="ar-SA"/>
        </w:rPr>
        <w:t xml:space="preserve">о социальных свойствах человека, формировании личности, деятельности человека и её видах, образовании, правах </w:t>
        <w:br/>
        <w:t>и обязанностях учащихся, общении и его правилах, особенностях взаимодействия человека с другими людьми;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характеризовать </w:t>
      </w:r>
      <w:r w:rsidRPr="008937B5">
        <w:rPr>
          <w:rFonts w:eastAsia="SchoolBookSanPin"/>
          <w:lang w:val="ru-RU" w:eastAsia="en-US" w:bidi="ar-SA"/>
        </w:rPr>
        <w:t xml:space="preserve">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w:t>
        <w:br/>
        <w:t>для человека и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приводить примеры </w:t>
      </w:r>
      <w:r w:rsidRPr="008937B5">
        <w:rPr>
          <w:rFonts w:eastAsia="SchoolBookSanPin"/>
          <w:lang w:val="ru-RU" w:eastAsia="en-US" w:bidi="ar-SA"/>
        </w:rPr>
        <w:t xml:space="preserve">деятельности людей, её различных мотивов </w:t>
        <w:br/>
        <w:t xml:space="preserve">и особенностей в современных условиях; малых групп, положения человека </w:t>
        <w:br/>
        <w:t xml:space="preserve">в группе; конфликтных ситуаций в малой группе и конструктивных разрешений конфликтов; проявлений лидерства, соперничества и сотрудничества людей </w:t>
        <w:br/>
        <w:t>в группах;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классифицировать </w:t>
      </w:r>
      <w:r w:rsidRPr="008937B5">
        <w:rPr>
          <w:rFonts w:eastAsia="SchoolBookSanPin"/>
          <w:lang w:val="ru-RU" w:eastAsia="en-US" w:bidi="ar-SA"/>
        </w:rPr>
        <w:t>по разным признакам виды деятельности человека, потребности людей;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сравнивать </w:t>
      </w:r>
      <w:r w:rsidRPr="008937B5">
        <w:rPr>
          <w:rFonts w:eastAsia="SchoolBookSanPin"/>
          <w:lang w:val="ru-RU" w:eastAsia="en-US" w:bidi="ar-SA"/>
        </w:rPr>
        <w:t>понятия «индивид», «индивидуальность», «личность»; свойства человека и животных, виды деятельности (игра, труд, учение);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устанавливать и объяснять взаимосвязи </w:t>
      </w:r>
      <w:r w:rsidRPr="008937B5">
        <w:rPr>
          <w:rFonts w:eastAsia="SchoolBookSanPin"/>
          <w:lang w:val="ru-RU" w:eastAsia="en-US" w:bidi="ar-SA"/>
        </w:rPr>
        <w:t>людей в малых группах, целей, способов и результатов деятельности, целей и средств общения;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использовать полученные знания </w:t>
      </w:r>
      <w:r w:rsidRPr="008937B5">
        <w:rPr>
          <w:rFonts w:eastAsia="SchoolBookSanPin"/>
          <w:lang w:val="ru-RU" w:eastAsia="en-US" w:bidi="ar-SA"/>
        </w:rPr>
        <w:t xml:space="preserve">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w:t>
        <w:br/>
        <w:t>в школе, семье, группе сверстников;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определять и аргументировать </w:t>
      </w:r>
      <w:r w:rsidRPr="008937B5">
        <w:rPr>
          <w:rFonts w:eastAsia="SchoolBookSanPin"/>
          <w:lang w:val="ru-RU" w:eastAsia="en-US" w:bidi="ar-SA"/>
        </w:rPr>
        <w:t xml:space="preserve">с опорой на обществоведческие знания </w:t>
        <w:br/>
        <w:t>и личный социальный опыт своё отношение к людям с ОВЗ, к различным способам выражения личной индивидуальности, к различным формам неформального общения подростков;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решать </w:t>
      </w:r>
      <w:r w:rsidRPr="008937B5">
        <w:rPr>
          <w:rFonts w:eastAsia="SchoolBookSanPin"/>
          <w:lang w:val="ru-RU" w:eastAsia="en-US" w:bidi="ar-SA"/>
        </w:rPr>
        <w:t xml:space="preserve">познавательные и практические задачи, касающиеся прав </w:t>
        <w:br/>
        <w:t xml:space="preserve">и обязанностей учащегося, отражающие особенности отношений в семье, </w:t>
        <w:br/>
        <w:t>со сверстниками, старшими и младшими;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овладевать смысловым чтением </w:t>
      </w:r>
      <w:r w:rsidRPr="008937B5">
        <w:rPr>
          <w:rFonts w:eastAsia="SchoolBookSanPin"/>
          <w:lang w:val="ru-RU" w:eastAsia="en-US" w:bidi="ar-SA"/>
        </w:rPr>
        <w:t xml:space="preserve">текстов обществоведческой тематики, </w:t>
        <w:br/>
        <w:t xml:space="preserve">в том числе извлечений из законодательства Российской Федерации; составлять </w:t>
        <w:br/>
        <w:t>на их основе план, преобразовывать текстовую информацию в таблицу, схему;</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искать и извлекать </w:t>
      </w:r>
      <w:r w:rsidRPr="008937B5">
        <w:rPr>
          <w:rFonts w:eastAsia="SchoolBookSanPin"/>
          <w:lang w:val="ru-RU" w:eastAsia="en-US" w:bidi="ar-SA"/>
        </w:rPr>
        <w:t xml:space="preserve">информацию о связи поколений в нашем обществе, </w:t>
        <w:br/>
        <w:t xml:space="preserve">об особенностях подросткового возраста, о правах и обязанностях учащегося </w:t>
        <w:br/>
        <w:t xml:space="preserve">из разных адаптированных источников (в том числе учебных материалов) </w:t>
        <w:br/>
        <w:t xml:space="preserve">и публикаций СМИ с соблюдением правил информационной безопасности </w:t>
        <w:br/>
        <w:t>при работе в информационно-телекоммуникационной сети «Интернет»;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анализировать, обобщать, систематизировать, оценивать </w:t>
      </w:r>
      <w:r w:rsidRPr="008937B5">
        <w:rPr>
          <w:rFonts w:eastAsia="SchoolBookSanPin"/>
          <w:lang w:val="ru-RU" w:eastAsia="en-US" w:bidi="ar-SA"/>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оценивать собственные поступки и поведение других людей </w:t>
      </w:r>
      <w:r w:rsidRPr="008937B5">
        <w:rPr>
          <w:rFonts w:eastAsia="SchoolBookSanPin"/>
          <w:lang w:val="ru-RU" w:eastAsia="en-US" w:bidi="ar-SA"/>
        </w:rPr>
        <w:t xml:space="preserve">в ходе общения, </w:t>
        <w:br/>
        <w:t xml:space="preserve">в ситуациях взаимодействия с людьми с ОВЗ; оценивать своё отношение к учёбе </w:t>
        <w:br/>
        <w:t>как важному виду деятельности;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приобретать опыт </w:t>
      </w:r>
      <w:r w:rsidRPr="008937B5">
        <w:rPr>
          <w:rFonts w:eastAsia="SchoolBookSanPin"/>
          <w:lang w:val="ru-RU" w:eastAsia="en-US" w:bidi="ar-SA"/>
        </w:rPr>
        <w:t xml:space="preserve">использования полученных знаний в практической деятельности, в повседневной жизни для выстраивания отношений </w:t>
        <w:br/>
        <w:t>с представителями старших поколений, со сверстниками и младшими по возрасту, активного участия в жизни школы и класса;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приобретать опыт совместной деятельности</w:t>
      </w:r>
      <w:r w:rsidRPr="008937B5">
        <w:rPr>
          <w:rFonts w:eastAsia="SchoolBookSanPin"/>
          <w:lang w:val="ru-RU" w:eastAsia="en-US" w:bidi="ar-SA"/>
        </w:rPr>
        <w:t xml:space="preserve">, включая взаимодействие </w:t>
        <w:br/>
        <w:t>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OfficinaSansBoldITC"/>
          <w:lang w:val="ru-RU" w:eastAsia="en-US" w:bidi="ar-SA"/>
        </w:rPr>
        <w:t>7.5.2. Общество, в котором мы живём: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осваивать и применять знания </w:t>
      </w:r>
      <w:r w:rsidRPr="008937B5">
        <w:rPr>
          <w:rFonts w:eastAsia="SchoolBookSanPin"/>
          <w:lang w:val="ru-RU" w:eastAsia="en-US" w:bidi="ar-SA"/>
        </w:rPr>
        <w:t xml:space="preserve">об обществе и природе, положении человека </w:t>
        <w:br/>
        <w:t xml:space="preserve">в обществе, процессах и явлениях в экономической жизни общества, явлениях </w:t>
        <w:br/>
        <w:t xml:space="preserve">в политической жизни общества, о народах России, о государственной власти </w:t>
        <w:br/>
        <w:t>в Российской Федерации; культуре и духовной жизни, типах общества, глобальных проблемах;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характеризовать </w:t>
      </w:r>
      <w:r w:rsidRPr="008937B5">
        <w:rPr>
          <w:rFonts w:eastAsia="SchoolBookSanPin"/>
          <w:lang w:val="ru-RU" w:eastAsia="en-US" w:bidi="ar-SA"/>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приводить примеры </w:t>
      </w:r>
      <w:r w:rsidRPr="008937B5">
        <w:rPr>
          <w:rFonts w:eastAsia="SchoolBookSanPin"/>
          <w:lang w:val="ru-RU" w:eastAsia="en-US" w:bidi="ar-SA"/>
        </w:rPr>
        <w:t>разного положения людей в обществе, видов экономической деятельности, глобальных проблем;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классифицировать </w:t>
      </w:r>
      <w:r w:rsidRPr="008937B5">
        <w:rPr>
          <w:rFonts w:eastAsia="SchoolBookSanPin"/>
          <w:lang w:val="ru-RU" w:eastAsia="en-US" w:bidi="ar-SA"/>
        </w:rPr>
        <w:t>социальные общности и группы;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сравнивать </w:t>
      </w:r>
      <w:r w:rsidRPr="008937B5">
        <w:rPr>
          <w:rFonts w:eastAsia="SchoolBookSanPin"/>
          <w:position w:val="1"/>
          <w:lang w:val="ru-RU" w:eastAsia="en-US" w:bidi="ar-SA"/>
        </w:rPr>
        <w:t>социальные общности и группы, положение в обществе различных людей; различные формы хозяйствования;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устанавливать взаимодействия </w:t>
      </w:r>
      <w:r w:rsidRPr="008937B5">
        <w:rPr>
          <w:rFonts w:eastAsia="SchoolBookSanPin"/>
          <w:position w:val="1"/>
          <w:lang w:val="ru-RU" w:eastAsia="en-US" w:bidi="ar-SA"/>
        </w:rPr>
        <w:t>общества и природы, человека и общества, деятельности основных участников экономики;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использовать полученные знания для объяснения </w:t>
      </w:r>
      <w:r w:rsidRPr="008937B5">
        <w:rPr>
          <w:rFonts w:eastAsia="SchoolBookSanPin"/>
          <w:position w:val="1"/>
          <w:lang w:val="ru-RU" w:eastAsia="en-US" w:bidi="ar-SA"/>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решать познавательные и практические задачи </w:t>
      </w:r>
      <w:r w:rsidRPr="008937B5">
        <w:rPr>
          <w:rFonts w:eastAsia="SchoolBookSanPin"/>
          <w:position w:val="1"/>
          <w:lang w:val="ru-RU" w:eastAsia="en-US" w:bidi="ar-SA"/>
        </w:rPr>
        <w:t>(в том числе задачи, отражающие возможности юного гражданина внести свой вклад в решение экологической проблемы);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овладевать смысловым чтением </w:t>
      </w:r>
      <w:r w:rsidRPr="008937B5">
        <w:rPr>
          <w:rFonts w:eastAsia="SchoolBookSanPin"/>
          <w:position w:val="1"/>
          <w:lang w:val="ru-RU" w:eastAsia="en-US" w:bidi="ar-SA"/>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извлекать информацию </w:t>
      </w:r>
      <w:r w:rsidRPr="008937B5">
        <w:rPr>
          <w:rFonts w:eastAsia="SchoolBookSanPin"/>
          <w:position w:val="1"/>
          <w:lang w:val="ru-RU" w:eastAsia="en-US" w:bidi="ar-SA"/>
        </w:rPr>
        <w:t>из разных источников о человеке и обществе, включая информацию о народах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анализировать, обобщать, систематизировать, оценивать </w:t>
      </w:r>
      <w:r w:rsidRPr="008937B5">
        <w:rPr>
          <w:rFonts w:eastAsia="SchoolBookSanPin"/>
          <w:position w:val="1"/>
          <w:lang w:val="ru-RU" w:eastAsia="en-US" w:bidi="ar-SA"/>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оценивать собственные поступки и поведение других людей </w:t>
      </w:r>
      <w:r w:rsidRPr="008937B5">
        <w:rPr>
          <w:rFonts w:eastAsia="SchoolBookSanPin"/>
          <w:position w:val="1"/>
          <w:lang w:val="ru-RU" w:eastAsia="en-US" w:bidi="ar-SA"/>
        </w:rPr>
        <w:t xml:space="preserve">с точки зрения </w:t>
        <w:br/>
        <w:t>их соответствия духовным традициям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использовать </w:t>
      </w:r>
      <w:r w:rsidRPr="008937B5">
        <w:rPr>
          <w:rFonts w:eastAsia="SchoolBookSanPin"/>
          <w:position w:val="1"/>
          <w:lang w:val="ru-RU" w:eastAsia="en-US" w:bidi="ar-SA"/>
        </w:rPr>
        <w:t xml:space="preserve">полученные знания, включая основы финансовой грамотности, </w:t>
        <w:br/>
        <w:t>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bCs/>
          <w:position w:val="1"/>
          <w:lang w:val="ru-RU" w:eastAsia="en-US" w:bidi="ar-SA"/>
        </w:rPr>
        <w:t xml:space="preserve">осуществлять </w:t>
      </w:r>
      <w:r w:rsidRPr="008937B5">
        <w:rPr>
          <w:rFonts w:eastAsia="SchoolBookSanPin"/>
          <w:position w:val="1"/>
          <w:lang w:val="ru-RU" w:eastAsia="en-US" w:bidi="ar-SA"/>
        </w:rPr>
        <w:t xml:space="preserve">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w:t>
        <w:br/>
        <w:t>и традиций народов России.</w:t>
      </w:r>
    </w:p>
    <w:p w:rsidR="00134744" w:rsidRPr="008937B5" w:rsidP="003264A2">
      <w:pPr>
        <w:widowControl w:val="0"/>
        <w:spacing w:after="0" w:line="240" w:lineRule="auto"/>
        <w:ind w:firstLine="709"/>
        <w:jc w:val="both"/>
        <w:rPr>
          <w:rFonts w:eastAsia="SchoolBookSanPin"/>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OfficinaSansBoldITC"/>
          <w:lang w:val="ru-RU" w:eastAsia="en-US" w:bidi="ar-SA"/>
        </w:rPr>
        <w:t>7.</w:t>
      </w:r>
      <w:r w:rsidRPr="008937B5">
        <w:rPr>
          <w:rFonts w:eastAsia="SchoolBookSanPin"/>
          <w:lang w:val="ru-RU" w:eastAsia="en-US" w:bidi="ar-SA"/>
        </w:rPr>
        <w:t>6. </w:t>
      </w:r>
      <w:r w:rsidRPr="004F6873">
        <w:rPr>
          <w:rFonts w:eastAsia="OfficinaSansBoldITC"/>
          <w:b/>
          <w:i/>
          <w:lang w:val="ru-RU" w:eastAsia="en-US" w:bidi="ar-SA"/>
        </w:rPr>
        <w:t>К</w:t>
      </w:r>
      <w:r w:rsidRPr="004F6873">
        <w:rPr>
          <w:rFonts w:eastAsia="SchoolBookSanPin"/>
          <w:b/>
          <w:i/>
          <w:lang w:val="ru-RU" w:eastAsia="en-US" w:bidi="ar-SA"/>
        </w:rPr>
        <w:t xml:space="preserve"> концу обучения в </w:t>
      </w:r>
      <w:r w:rsidRPr="004F6873">
        <w:rPr>
          <w:rFonts w:eastAsia="SchoolBookSanPin"/>
          <w:b/>
          <w:bCs/>
          <w:i/>
          <w:lang w:val="ru-RU" w:eastAsia="en-US" w:bidi="ar-SA"/>
        </w:rPr>
        <w:t xml:space="preserve">7 классе </w:t>
      </w:r>
      <w:r w:rsidRPr="004F6873">
        <w:rPr>
          <w:rFonts w:eastAsia="SchoolBookSanPin"/>
          <w:b/>
          <w:i/>
          <w:lang w:val="ru-RU" w:eastAsia="en-US" w:bidi="ar-SA"/>
        </w:rPr>
        <w:t>обучающийся получит следующие п</w:t>
      </w:r>
      <w:r w:rsidRPr="004F6873">
        <w:rPr>
          <w:rFonts w:eastAsia="OfficinaSansBoldITC"/>
          <w:b/>
          <w:i/>
          <w:lang w:val="ru-RU" w:eastAsia="en-US" w:bidi="ar-SA"/>
        </w:rPr>
        <w:t xml:space="preserve">редметные результаты </w:t>
      </w:r>
      <w:r w:rsidRPr="008937B5">
        <w:rPr>
          <w:rFonts w:eastAsia="OfficinaSansBoldITC"/>
          <w:lang w:val="ru-RU" w:eastAsia="en-US" w:bidi="ar-SA"/>
        </w:rPr>
        <w:t>по отдельным темам программы по обществознанию</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2.12</w:t>
      </w:r>
      <w:r w:rsidRPr="008937B5" w:rsidR="00113FC4">
        <w:rPr>
          <w:rFonts w:eastAsia="SchoolBookSanPin"/>
          <w:lang w:val="ru-RU" w:eastAsia="en-US" w:bidi="ar-SA"/>
        </w:rPr>
        <w:t>.</w:t>
      </w:r>
      <w:r w:rsidRPr="008937B5">
        <w:rPr>
          <w:rFonts w:eastAsia="OfficinaSansBoldITC"/>
          <w:lang w:val="ru-RU" w:eastAsia="en-US" w:bidi="ar-SA"/>
        </w:rPr>
        <w:t>7.6.1. Социальные ценности и нормы: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осваивать и применять знания </w:t>
      </w:r>
      <w:r w:rsidRPr="008937B5">
        <w:rPr>
          <w:rFonts w:eastAsia="SchoolBookSanPin"/>
          <w:lang w:val="ru-RU" w:eastAsia="en-US" w:bidi="ar-SA"/>
        </w:rPr>
        <w:t xml:space="preserve">о социальных ценностях; о содержании </w:t>
        <w:br/>
        <w:t>и значении социальных норм, регулирующих общественные отношения;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характеризовать </w:t>
      </w:r>
      <w:r w:rsidRPr="008937B5">
        <w:rPr>
          <w:rFonts w:eastAsia="SchoolBookSanPin"/>
          <w:lang w:val="ru-RU" w:eastAsia="en-US" w:bidi="ar-SA"/>
        </w:rPr>
        <w:t xml:space="preserve">традиционные российские духовно-нравственные ценности </w:t>
        <w:br/>
        <w:t>(в том числе защита человеческой жизни, прав и свобод человека, гуманизм, милосердие), моральные нормы и их роль в жизни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приводить примеры </w:t>
      </w:r>
      <w:r w:rsidRPr="008937B5">
        <w:rPr>
          <w:rFonts w:eastAsia="SchoolBookSanPin"/>
          <w:lang w:val="ru-RU" w:eastAsia="en-US" w:bidi="ar-SA"/>
        </w:rPr>
        <w:t>гражданственности и патриотизма; ситуаций морального выбора, ситуаций, регулируемых различными видами социальных норм;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классифицировать </w:t>
      </w:r>
      <w:r w:rsidRPr="008937B5">
        <w:rPr>
          <w:rFonts w:eastAsia="SchoolBookSanPin"/>
          <w:lang w:val="ru-RU" w:eastAsia="en-US" w:bidi="ar-SA"/>
        </w:rPr>
        <w:t>социальные нормы, их существенные признаки и элементы;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сравнивать </w:t>
      </w:r>
      <w:r w:rsidRPr="008937B5">
        <w:rPr>
          <w:rFonts w:eastAsia="SchoolBookSanPin"/>
          <w:lang w:val="ru-RU" w:eastAsia="en-US" w:bidi="ar-SA"/>
        </w:rPr>
        <w:t>отдельные виды социальных норм;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устанавливать и объяснять </w:t>
      </w:r>
      <w:r w:rsidRPr="008937B5">
        <w:rPr>
          <w:rFonts w:eastAsia="SchoolBookSanPin"/>
          <w:position w:val="1"/>
          <w:lang w:val="ru-RU" w:eastAsia="en-US" w:bidi="ar-SA"/>
        </w:rPr>
        <w:t>влияние социальных норм на общество и человека;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использовать </w:t>
      </w:r>
      <w:r w:rsidRPr="008937B5">
        <w:rPr>
          <w:rFonts w:eastAsia="SchoolBookSanPin"/>
          <w:position w:val="1"/>
          <w:lang w:val="ru-RU" w:eastAsia="en-US" w:bidi="ar-SA"/>
        </w:rPr>
        <w:t>полученные знания для объяснения (устного и письменного) сущности социальных норм;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определять и аргументировать </w:t>
      </w:r>
      <w:r w:rsidRPr="008937B5">
        <w:rPr>
          <w:rFonts w:eastAsia="SchoolBookSanPin"/>
          <w:position w:val="1"/>
          <w:lang w:val="ru-RU" w:eastAsia="en-US" w:bidi="ar-SA"/>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решать </w:t>
      </w:r>
      <w:r w:rsidRPr="008937B5">
        <w:rPr>
          <w:rFonts w:eastAsia="SchoolBookSanPin"/>
          <w:position w:val="1"/>
          <w:lang w:val="ru-RU" w:eastAsia="en-US" w:bidi="ar-SA"/>
        </w:rPr>
        <w:t>познавательные и практические задачи, отражающие действие социальных норм как регуляторов общественной жизни и поведения человека;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овладевать </w:t>
      </w:r>
      <w:r w:rsidRPr="008937B5">
        <w:rPr>
          <w:rFonts w:eastAsia="SchoolBookSanPin"/>
          <w:position w:val="1"/>
          <w:lang w:val="ru-RU" w:eastAsia="en-US" w:bidi="ar-SA"/>
        </w:rPr>
        <w:t>смысловым чтением текстов обществоведческой тематики, касающихся гуманизма, гражданственности, патриотизма;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извлекать </w:t>
      </w:r>
      <w:r w:rsidRPr="008937B5">
        <w:rPr>
          <w:rFonts w:eastAsia="SchoolBookSanPin"/>
          <w:position w:val="1"/>
          <w:lang w:val="ru-RU" w:eastAsia="en-US" w:bidi="ar-SA"/>
        </w:rPr>
        <w:t>информацию из разных источников о принципах и нормах морали, проблеме морального выбора;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анализировать, обобщать, систематизировать, оценивать </w:t>
      </w:r>
      <w:r w:rsidRPr="008937B5">
        <w:rPr>
          <w:rFonts w:eastAsia="SchoolBookSanPin"/>
          <w:position w:val="1"/>
          <w:lang w:val="ru-RU" w:eastAsia="en-US" w:bidi="ar-SA"/>
        </w:rPr>
        <w:t>социальную информацию из адаптированных источников</w:t>
      </w:r>
      <w:r w:rsidRPr="008937B5">
        <w:rPr>
          <w:rFonts w:eastAsia="SchoolBookSanPin"/>
          <w:lang w:val="ru-RU" w:eastAsia="en-US" w:bidi="ar-SA"/>
        </w:rPr>
        <w:t xml:space="preserve"> (</w:t>
      </w:r>
      <w:r w:rsidRPr="008937B5">
        <w:rPr>
          <w:rFonts w:eastAsia="SchoolBookSanPin"/>
          <w:position w:val="1"/>
          <w:lang w:val="ru-RU" w:eastAsia="en-US" w:bidi="ar-SA"/>
        </w:rPr>
        <w:t xml:space="preserve">в том числе учебных материалов) </w:t>
        <w:br/>
        <w:t xml:space="preserve">и публикаций в СМИ, соотносить её с собственными знаниями о моральном </w:t>
        <w:br/>
        <w:t>и правовом регулировании поведения человека;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оценивать </w:t>
      </w:r>
      <w:r w:rsidRPr="008937B5">
        <w:rPr>
          <w:rFonts w:eastAsia="SchoolBookSanPin"/>
          <w:position w:val="1"/>
          <w:lang w:val="ru-RU" w:eastAsia="en-US" w:bidi="ar-SA"/>
        </w:rPr>
        <w:t xml:space="preserve">собственные поступки, поведение людей с точки зрения </w:t>
        <w:br/>
        <w:t>их соответствия нормам морали;</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bCs/>
          <w:position w:val="1"/>
          <w:lang w:val="ru-RU" w:eastAsia="en-US" w:bidi="ar-SA"/>
        </w:rPr>
        <w:t xml:space="preserve">использовать </w:t>
      </w:r>
      <w:r w:rsidRPr="008937B5">
        <w:rPr>
          <w:rFonts w:eastAsia="SchoolBookSanPin"/>
          <w:position w:val="1"/>
          <w:lang w:val="ru-RU" w:eastAsia="en-US" w:bidi="ar-SA"/>
        </w:rPr>
        <w:t>полученные знания о социальных нормах в повседневной жизни;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самостоятельно </w:t>
      </w:r>
      <w:r w:rsidRPr="008937B5">
        <w:rPr>
          <w:rFonts w:eastAsia="SchoolBookSanPin"/>
          <w:bCs/>
          <w:lang w:val="ru-RU" w:eastAsia="en-US" w:bidi="ar-SA"/>
        </w:rPr>
        <w:t xml:space="preserve">заполнять </w:t>
      </w:r>
      <w:r w:rsidRPr="008937B5">
        <w:rPr>
          <w:rFonts w:eastAsia="SchoolBookSanPin"/>
          <w:lang w:val="ru-RU" w:eastAsia="en-US" w:bidi="ar-SA"/>
        </w:rPr>
        <w:t xml:space="preserve">форму (в том числе электронную) </w:t>
      </w:r>
      <w:r w:rsidRPr="008937B5">
        <w:rPr>
          <w:rFonts w:eastAsia="SchoolBookSanPin"/>
          <w:position w:val="1"/>
          <w:lang w:val="ru-RU" w:eastAsia="en-US" w:bidi="ar-SA"/>
        </w:rPr>
        <w:t>и составлять простейший документ (заявление);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осуществлять </w:t>
      </w:r>
      <w:r w:rsidRPr="008937B5">
        <w:rPr>
          <w:rFonts w:eastAsia="SchoolBookSanPin"/>
          <w:position w:val="1"/>
          <w:lang w:val="ru-RU" w:eastAsia="en-US" w:bidi="ar-SA"/>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150.</w:t>
      </w:r>
      <w:r w:rsidRPr="008937B5">
        <w:rPr>
          <w:rFonts w:eastAsia="OfficinaSansBoldITC"/>
          <w:lang w:val="ru-RU" w:eastAsia="en-US" w:bidi="ar-SA"/>
        </w:rPr>
        <w:t>7.6.2. Человек как участник правовых отношений: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осваивать и применять знания </w:t>
      </w:r>
      <w:r w:rsidRPr="008937B5">
        <w:rPr>
          <w:rFonts w:eastAsia="SchoolBookSanPin"/>
          <w:lang w:val="ru-RU" w:eastAsia="en-US" w:bidi="ar-SA"/>
        </w:rPr>
        <w:t xml:space="preserve">о сущности права, о правоотношении </w:t>
        <w:br/>
        <w:t xml:space="preserve">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w:t>
        <w:br/>
        <w:t>и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характеризовать </w:t>
      </w:r>
      <w:r w:rsidRPr="008937B5">
        <w:rPr>
          <w:rFonts w:eastAsia="SchoolBookSanPin"/>
          <w:lang w:val="ru-RU" w:eastAsia="en-US" w:bidi="ar-SA"/>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приводить примеры </w:t>
      </w:r>
      <w:r w:rsidRPr="008937B5">
        <w:rPr>
          <w:rFonts w:eastAsia="SchoolBookSanPin"/>
          <w:lang w:val="ru-RU" w:eastAsia="en-US" w:bidi="ar-SA"/>
        </w:rPr>
        <w:t xml:space="preserve">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w:t>
        <w:br/>
        <w:t>и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классифицировать </w:t>
      </w:r>
      <w:r w:rsidRPr="008937B5">
        <w:rPr>
          <w:rFonts w:eastAsia="SchoolBookSanPin"/>
          <w:lang w:val="ru-RU" w:eastAsia="en-US" w:bidi="ar-SA"/>
        </w:rPr>
        <w:t>по разным признакам (в том числе устанавливать существенный признак классификации) нормы права, выделяя существенные признаки;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сравнивать </w:t>
      </w:r>
      <w:r w:rsidRPr="008937B5">
        <w:rPr>
          <w:rFonts w:eastAsia="SchoolBookSanPin"/>
          <w:lang w:val="ru-RU" w:eastAsia="en-US" w:bidi="ar-SA"/>
        </w:rPr>
        <w:t xml:space="preserve">(в том числе устанавливать основания для сравнения) проступок </w:t>
        <w:br/>
        <w:t xml:space="preserve">и преступление, дееспособность малолетних в возрасте от 6 до 14 лет </w:t>
        <w:br/>
        <w:t>и несовершеннолетних в возрасте от 14 до 18 лет;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устанавливать и объяснять </w:t>
      </w:r>
      <w:r w:rsidRPr="008937B5">
        <w:rPr>
          <w:rFonts w:eastAsia="SchoolBookSanPin"/>
          <w:lang w:val="ru-RU" w:eastAsia="en-US" w:bidi="ar-SA"/>
        </w:rPr>
        <w:t xml:space="preserve">взаимосвязи, включая взаимодействия гражданина </w:t>
        <w:br/>
        <w:t>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использовать </w:t>
      </w:r>
      <w:r w:rsidRPr="008937B5">
        <w:rPr>
          <w:rFonts w:eastAsia="SchoolBookSanPin"/>
          <w:lang w:val="ru-RU" w:eastAsia="en-US" w:bidi="ar-SA"/>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определять и аргументировать </w:t>
      </w:r>
      <w:r w:rsidRPr="008937B5">
        <w:rPr>
          <w:rFonts w:eastAsia="SchoolBookSanPin"/>
          <w:lang w:val="ru-RU" w:eastAsia="en-US" w:bidi="ar-SA"/>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решать </w:t>
      </w:r>
      <w:r w:rsidRPr="008937B5">
        <w:rPr>
          <w:rFonts w:eastAsia="SchoolBookSanPin"/>
          <w:lang w:val="ru-RU" w:eastAsia="en-US" w:bidi="ar-SA"/>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w:t>
        <w:br/>
        <w:t>с исполнением типичных для несовершеннолетнего социальных ролей (члена семьи, учащегося, члена ученической общественной организации);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овладевать </w:t>
      </w:r>
      <w:r w:rsidRPr="008937B5">
        <w:rPr>
          <w:rFonts w:eastAsia="SchoolBookSanPin"/>
          <w:lang w:val="ru-RU" w:eastAsia="en-US" w:bidi="ar-SA"/>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w:t>
        <w:br/>
        <w:t xml:space="preserve">и обязанностях граждан, гарантиях и защите прав и свобод человека и гражданина </w:t>
        <w:br/>
        <w:t xml:space="preserve">в Российской Федерации, о правах ребёнка и способах их защиты и составлять </w:t>
        <w:br/>
        <w:t>на их основе план, преобразовывать текстовую информацию в таблицу, схему;</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искать и извлекать </w:t>
      </w:r>
      <w:r w:rsidRPr="008937B5">
        <w:rPr>
          <w:rFonts w:eastAsia="SchoolBookSanPin"/>
          <w:lang w:val="ru-RU" w:eastAsia="en-US" w:bidi="ar-SA"/>
        </w:rPr>
        <w:t xml:space="preserve">информацию о сущности права и значении правовых норм, о правовой культуре, о гарантиях и защите прав и свобод человека и гражданина </w:t>
        <w:br/>
        <w:t>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информационно-телекоммуникационной сети «Интернет»;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анализировать, обобщать, систематизировать, оценивать </w:t>
      </w:r>
      <w:r w:rsidRPr="008937B5">
        <w:rPr>
          <w:rFonts w:eastAsia="SchoolBookSanPin"/>
          <w:lang w:val="ru-RU" w:eastAsia="en-US" w:bidi="ar-SA"/>
        </w:rPr>
        <w:t xml:space="preserve">социальную информацию из адаптированных источников (в том числе учебных материалов) </w:t>
        <w:br/>
        <w:t xml:space="preserve">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w:t>
        <w:br/>
        <w:t>их аргументами;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оценивать </w:t>
      </w:r>
      <w:r w:rsidRPr="008937B5">
        <w:rPr>
          <w:rFonts w:eastAsia="SchoolBookSanPin"/>
          <w:lang w:val="ru-RU" w:eastAsia="en-US" w:bidi="ar-SA"/>
        </w:rPr>
        <w:t xml:space="preserve">собственные поступки и поведение других людей с точки зрения </w:t>
        <w:br/>
        <w:t xml:space="preserve">их соответствия правовым нормам: выражать свою точку зрения, участвовать </w:t>
        <w:br/>
        <w:t>в дискуссии;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использовать </w:t>
      </w:r>
      <w:r w:rsidRPr="008937B5">
        <w:rPr>
          <w:rFonts w:eastAsia="SchoolBookSanPin"/>
          <w:lang w:val="ru-RU" w:eastAsia="en-US" w:bidi="ar-SA"/>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w:t>
        <w:br/>
        <w:t xml:space="preserve">в профессиональной сфере с учётом приобретённых представлений о профессиях </w:t>
        <w:br/>
        <w:t>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самостоятельно заполнять </w:t>
      </w:r>
      <w:r w:rsidRPr="008937B5">
        <w:rPr>
          <w:rFonts w:eastAsia="SchoolBookSanPin"/>
          <w:lang w:val="ru-RU" w:eastAsia="en-US" w:bidi="ar-SA"/>
        </w:rPr>
        <w:t>форму (в том числе электронную) и составлять простейший документ при получении паспорта гражданина Российской Федерации;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осуществлять </w:t>
      </w:r>
      <w:r w:rsidRPr="008937B5">
        <w:rPr>
          <w:rFonts w:eastAsia="SchoolBookSanPin"/>
          <w:lang w:val="ru-RU" w:eastAsia="en-US" w:bidi="ar-SA"/>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br/>
        <w:t>и демократических ценностей, идей мира и взаимопонимания между народами, людьми разных культур.</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OfficinaSansBoldITC"/>
          <w:lang w:val="ru-RU" w:eastAsia="en-US" w:bidi="ar-SA"/>
        </w:rPr>
        <w:t>150.</w:t>
      </w:r>
      <w:r w:rsidRPr="008937B5">
        <w:rPr>
          <w:rFonts w:eastAsia="OfficinaSansBoldITC"/>
          <w:lang w:val="ru-RU" w:eastAsia="en-US" w:bidi="ar-SA"/>
        </w:rPr>
        <w:t>7.6.3. Основы российского права: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осваивать и применять </w:t>
      </w:r>
      <w:r w:rsidRPr="008937B5">
        <w:rPr>
          <w:rFonts w:eastAsia="SchoolBookSanPin"/>
          <w:lang w:val="ru-RU" w:eastAsia="en-US" w:bidi="ar-SA"/>
        </w:rPr>
        <w:t xml:space="preserve">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w:t>
        <w:br/>
        <w:t xml:space="preserve">и членов его семьи общественные отношения (в гражданском, трудовом и семейном, административном, уголовном праве); о защите прав несовершеннолетних, </w:t>
        <w:br/>
        <w:t xml:space="preserve">о юридической ответственности (гражданско-правовой, дисциплинарной, административной, уголовной), о правоохранительных органах, </w:t>
        <w:br/>
        <w:t xml:space="preserve">об обеспечении безопасности личности, общества и государства, в том числе </w:t>
        <w:br/>
        <w:t>от терроризма и экстремизма;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характеризовать </w:t>
      </w:r>
      <w:r w:rsidRPr="008937B5">
        <w:rPr>
          <w:rFonts w:eastAsia="SchoolBookSanPin"/>
          <w:lang w:val="ru-RU" w:eastAsia="en-US" w:bidi="ar-SA"/>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содержание трудового договора, виды правонарушений и виды наказаний;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приводить примеры законов и подзаконных актов и моделировать ситуации</w:t>
      </w:r>
      <w:r w:rsidRPr="008937B5">
        <w:rPr>
          <w:rFonts w:eastAsia="SchoolBookSanPin"/>
          <w:lang w:val="ru-RU" w:eastAsia="en-US" w:bidi="ar-SA"/>
        </w:rPr>
        <w:t xml:space="preserve">, регулируемые нормами гражданского, трудового, семейного, административного </w:t>
        <w:br/>
        <w:t>и уголовного права, в том числе связанные с применением санкций за совершённые правонарушения;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классифицировать </w:t>
      </w:r>
      <w:r w:rsidRPr="008937B5">
        <w:rPr>
          <w:rFonts w:eastAsia="SchoolBookSanPin"/>
          <w:lang w:val="ru-RU" w:eastAsia="en-US" w:bidi="ar-SA"/>
        </w:rPr>
        <w:t xml:space="preserve">по разным признакам виды нормативных правовых актов, виды правонарушений и юридической ответственности по отраслям права </w:t>
        <w:br/>
        <w:t>(в том числе устанавливать существенный признак классификации);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сравнивать </w:t>
      </w:r>
      <w:r w:rsidRPr="008937B5">
        <w:rPr>
          <w:rFonts w:eastAsia="SchoolBookSanPin"/>
          <w:lang w:val="ru-RU" w:eastAsia="en-US" w:bidi="ar-SA"/>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устанавливать и объяснять </w:t>
      </w:r>
      <w:r w:rsidRPr="008937B5">
        <w:rPr>
          <w:rFonts w:eastAsia="SchoolBookSanPin"/>
          <w:lang w:val="ru-RU" w:eastAsia="en-US" w:bidi="ar-SA"/>
        </w:rPr>
        <w:t xml:space="preserve">взаимосвязи прав и обязанностей работника </w:t>
        <w:br/>
        <w:t>и работодателя, прав и обязанностей членов семьи, традиционных российских ценностей и личных неимущественных отношений в семье;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использовать </w:t>
      </w:r>
      <w:r w:rsidRPr="008937B5">
        <w:rPr>
          <w:rFonts w:eastAsia="SchoolBookSanPin"/>
          <w:lang w:val="ru-RU" w:eastAsia="en-US" w:bidi="ar-SA"/>
        </w:rPr>
        <w:t xml:space="preserve">полученные знания об отраслях права в решении учебных задач  </w:t>
        <w:br/>
        <w:t xml:space="preserve">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w:t>
        <w:br/>
        <w:t>и неприемлемости уголовных и административных правонарушений, экстремизма, терроризма, коррупции и необходимости противостоять им;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определять и аргументировать </w:t>
      </w:r>
      <w:r w:rsidRPr="008937B5">
        <w:rPr>
          <w:rFonts w:eastAsia="SchoolBookSanPin"/>
          <w:lang w:val="ru-RU" w:eastAsia="en-US" w:bidi="ar-SA"/>
        </w:rPr>
        <w:t xml:space="preserve">своё отношение к защите прав участников трудовых отношений с опорой на знания в области трудового права, </w:t>
        <w:br/>
        <w:t>к правонарушениям, формулировать аргументированные выводы о недопустимости нарушения правовых норм;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решать </w:t>
      </w:r>
      <w:r w:rsidRPr="008937B5">
        <w:rPr>
          <w:rFonts w:eastAsia="SchoolBookSanPin"/>
          <w:lang w:val="ru-RU" w:eastAsia="en-US" w:bidi="ar-SA"/>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овладевать </w:t>
      </w:r>
      <w:r w:rsidRPr="008937B5">
        <w:rPr>
          <w:rFonts w:eastAsia="SchoolBookSanPin"/>
          <w:lang w:val="ru-RU" w:eastAsia="en-US" w:bidi="ar-SA"/>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w:t>
        <w:br/>
        <w:t>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искать и извлекать </w:t>
      </w:r>
      <w:r w:rsidRPr="008937B5">
        <w:rPr>
          <w:rFonts w:eastAsia="SchoolBookSanPin"/>
          <w:lang w:val="ru-RU" w:eastAsia="en-US" w:bidi="ar-SA"/>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анализировать, обобщать, систематизировать, оценивать </w:t>
      </w:r>
      <w:r w:rsidRPr="008937B5">
        <w:rPr>
          <w:rFonts w:eastAsia="SchoolBookSanPin"/>
          <w:lang w:val="ru-RU" w:eastAsia="en-US" w:bidi="ar-SA"/>
        </w:rPr>
        <w:t xml:space="preserve">социальную информацию из адаптированных источников (в том числе учебных материалов) </w:t>
        <w:br/>
        <w:t>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оценивать </w:t>
      </w:r>
      <w:r w:rsidRPr="008937B5">
        <w:rPr>
          <w:rFonts w:eastAsia="SchoolBookSanPin"/>
          <w:lang w:val="ru-RU" w:eastAsia="en-US" w:bidi="ar-SA"/>
        </w:rPr>
        <w:t xml:space="preserve">собственные поступки и поведение других людей с точки зрения </w:t>
        <w:br/>
        <w:t xml:space="preserve">их соответствия нормам гражданского, трудового, семейного, административного </w:t>
        <w:br/>
        <w:t>и уголовного права;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использовать </w:t>
      </w:r>
      <w:r w:rsidRPr="008937B5">
        <w:rPr>
          <w:rFonts w:eastAsia="SchoolBookSanPin"/>
          <w:lang w:val="ru-RU" w:eastAsia="en-US" w:bidi="ar-SA"/>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w:t>
        <w:br/>
        <w:t>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самостоятельно заполнять </w:t>
      </w:r>
      <w:r w:rsidRPr="008937B5">
        <w:rPr>
          <w:rFonts w:eastAsia="SchoolBookSanPin"/>
          <w:lang w:val="ru-RU" w:eastAsia="en-US" w:bidi="ar-SA"/>
        </w:rPr>
        <w:t>форму (в том числе электронную) и составлять простейший документ (заявление о приёме на работу);</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осуществлять </w:t>
      </w:r>
      <w:r w:rsidRPr="008937B5">
        <w:rPr>
          <w:rFonts w:eastAsia="SchoolBookSanPin"/>
          <w:lang w:val="ru-RU" w:eastAsia="en-US" w:bidi="ar-SA"/>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br/>
        <w:t>и демократических ценностей, идей мира и взаимопонимания между народами, людьми разных культур.</w:t>
      </w:r>
    </w:p>
    <w:p w:rsidR="00134744" w:rsidRPr="008937B5" w:rsidP="003264A2">
      <w:pPr>
        <w:widowControl w:val="0"/>
        <w:spacing w:after="0" w:line="240" w:lineRule="auto"/>
        <w:ind w:firstLine="709"/>
        <w:jc w:val="both"/>
        <w:rPr>
          <w:rFonts w:eastAsia="SchoolBookSanPin"/>
          <w:lang w:val="ru-RU" w:eastAsia="en-US" w:bidi="ar-SA"/>
        </w:rPr>
      </w:pPr>
      <w:r w:rsidR="004F6873">
        <w:rPr>
          <w:rFonts w:eastAsia="SchoolBookSanPin"/>
          <w:lang w:val="ru-RU" w:eastAsia="en-US" w:bidi="ar-SA"/>
        </w:rPr>
        <w:t>2.12</w:t>
      </w:r>
      <w:r w:rsidRPr="008937B5" w:rsidR="00113FC4">
        <w:rPr>
          <w:rFonts w:eastAsia="OfficinaSansBoldITC"/>
          <w:lang w:val="ru-RU" w:eastAsia="en-US" w:bidi="ar-SA"/>
        </w:rPr>
        <w:t>.</w:t>
      </w:r>
      <w:r w:rsidRPr="008937B5">
        <w:rPr>
          <w:rFonts w:eastAsia="OfficinaSansBoldITC"/>
          <w:lang w:val="ru-RU" w:eastAsia="en-US" w:bidi="ar-SA"/>
        </w:rPr>
        <w:t>7.</w:t>
      </w:r>
      <w:r w:rsidRPr="008937B5">
        <w:rPr>
          <w:rFonts w:eastAsia="SchoolBookSanPin"/>
          <w:lang w:val="ru-RU" w:eastAsia="en-US" w:bidi="ar-SA"/>
        </w:rPr>
        <w:t>7</w:t>
      </w:r>
      <w:r w:rsidRPr="004F6873">
        <w:rPr>
          <w:rFonts w:eastAsia="SchoolBookSanPin"/>
          <w:b/>
          <w:i/>
          <w:lang w:val="ru-RU" w:eastAsia="en-US" w:bidi="ar-SA"/>
        </w:rPr>
        <w:t>. </w:t>
      </w:r>
      <w:r w:rsidRPr="004F6873">
        <w:rPr>
          <w:rFonts w:eastAsia="OfficinaSansBoldITC"/>
          <w:b/>
          <w:i/>
          <w:lang w:val="ru-RU" w:eastAsia="en-US" w:bidi="ar-SA"/>
        </w:rPr>
        <w:t>К</w:t>
      </w:r>
      <w:r w:rsidRPr="004F6873">
        <w:rPr>
          <w:rFonts w:eastAsia="SchoolBookSanPin"/>
          <w:b/>
          <w:i/>
          <w:lang w:val="ru-RU" w:eastAsia="en-US" w:bidi="ar-SA"/>
        </w:rPr>
        <w:t xml:space="preserve"> концу обучения в </w:t>
      </w:r>
      <w:r w:rsidRPr="004F6873">
        <w:rPr>
          <w:rFonts w:eastAsia="SchoolBookSanPin"/>
          <w:b/>
          <w:bCs/>
          <w:i/>
          <w:lang w:val="ru-RU" w:eastAsia="en-US" w:bidi="ar-SA"/>
        </w:rPr>
        <w:t xml:space="preserve">8 классе </w:t>
      </w:r>
      <w:r w:rsidRPr="004F6873">
        <w:rPr>
          <w:rFonts w:eastAsia="SchoolBookSanPin"/>
          <w:b/>
          <w:i/>
          <w:lang w:val="ru-RU" w:eastAsia="en-US" w:bidi="ar-SA"/>
        </w:rPr>
        <w:t>обучающийся получит следующие п</w:t>
      </w:r>
      <w:r w:rsidRPr="004F6873">
        <w:rPr>
          <w:rFonts w:eastAsia="OfficinaSansBoldITC"/>
          <w:b/>
          <w:i/>
          <w:lang w:val="ru-RU" w:eastAsia="en-US" w:bidi="ar-SA"/>
        </w:rPr>
        <w:t>редметные результаты по отдельным темам программы по обществознанию</w:t>
      </w:r>
      <w:r w:rsidRPr="004F6873">
        <w:rPr>
          <w:rFonts w:eastAsia="SchoolBookSanPin"/>
          <w:b/>
          <w:i/>
          <w:lang w:val="ru-RU" w:eastAsia="en-US" w:bidi="ar-SA"/>
        </w:rPr>
        <w:t>:</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2.12</w:t>
      </w:r>
      <w:r w:rsidRPr="008937B5" w:rsidR="00113FC4">
        <w:rPr>
          <w:rFonts w:eastAsia="OfficinaSansBoldITC"/>
          <w:lang w:val="ru-RU" w:eastAsia="en-US" w:bidi="ar-SA"/>
        </w:rPr>
        <w:t>.</w:t>
      </w:r>
      <w:r w:rsidRPr="008937B5">
        <w:rPr>
          <w:rFonts w:eastAsia="OfficinaSansBoldITC"/>
          <w:lang w:val="ru-RU" w:eastAsia="en-US" w:bidi="ar-SA"/>
        </w:rPr>
        <w:t>7.7.1. Человек в экономических отношениях: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осваивать и применять </w:t>
      </w:r>
      <w:r w:rsidRPr="008937B5">
        <w:rPr>
          <w:rFonts w:eastAsia="SchoolBookSanPin"/>
          <w:lang w:val="ru-RU" w:eastAsia="en-US" w:bidi="ar-SA"/>
        </w:rPr>
        <w:t xml:space="preserve">знания об экономической жизни общества, </w:t>
        <w:br/>
        <w:t xml:space="preserve">её основных проявлениях, экономических системах, собственности, механизме рыночного регулирования экономики, финансовых отношениях, роли государства </w:t>
        <w:br/>
        <w:t>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характеризовать </w:t>
      </w:r>
      <w:r w:rsidRPr="008937B5">
        <w:rPr>
          <w:rFonts w:eastAsia="SchoolBookSanPin"/>
          <w:lang w:val="ru-RU" w:eastAsia="en-US" w:bidi="ar-SA"/>
        </w:rPr>
        <w:t xml:space="preserve">способы координации хозяйственной жизни в различных экономических системах, объекты спроса и предложения на рынке труда </w:t>
        <w:br/>
        <w:t>и финансовом рынке; функции денег;</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приводить примеры </w:t>
      </w:r>
      <w:r w:rsidRPr="008937B5">
        <w:rPr>
          <w:rFonts w:eastAsia="SchoolBookSanPin"/>
          <w:lang w:val="ru-RU" w:eastAsia="en-US" w:bidi="ar-SA"/>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классифицировать </w:t>
      </w:r>
      <w:r w:rsidRPr="008937B5">
        <w:rPr>
          <w:rFonts w:eastAsia="SchoolBookSanPin"/>
          <w:lang w:val="ru-RU" w:eastAsia="en-US" w:bidi="ar-SA"/>
        </w:rPr>
        <w:t>(в том числе устанавливать существенный признак классификации) механизмы государственного регулирования экономики;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сравнивать </w:t>
      </w:r>
      <w:r w:rsidRPr="008937B5">
        <w:rPr>
          <w:rFonts w:eastAsia="SchoolBookSanPin"/>
          <w:lang w:val="ru-RU" w:eastAsia="en-US" w:bidi="ar-SA"/>
        </w:rPr>
        <w:t>различные способы хозяйствования;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устанавливать и объяснять </w:t>
      </w:r>
      <w:r w:rsidRPr="008937B5">
        <w:rPr>
          <w:rFonts w:eastAsia="SchoolBookSanPin"/>
          <w:position w:val="1"/>
          <w:lang w:val="ru-RU" w:eastAsia="en-US" w:bidi="ar-SA"/>
        </w:rPr>
        <w:t>связи политических потрясений и социально-экономических кризисов в государстве;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использовать </w:t>
      </w:r>
      <w:r w:rsidRPr="008937B5">
        <w:rPr>
          <w:rFonts w:eastAsia="SchoolBookSanPin"/>
          <w:position w:val="1"/>
          <w:lang w:val="ru-RU" w:eastAsia="en-US" w:bidi="ar-SA"/>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определять и аргументировать </w:t>
      </w:r>
      <w:r w:rsidRPr="008937B5">
        <w:rPr>
          <w:rFonts w:eastAsia="SchoolBookSanPin"/>
          <w:position w:val="1"/>
          <w:lang w:val="ru-RU" w:eastAsia="en-US" w:bidi="ar-SA"/>
        </w:rPr>
        <w:t xml:space="preserve">с точки зрения социальных ценностей </w:t>
        <w:br/>
        <w:t>и с опорой на обществоведческие знания, факты общественной жизни своё отношение к предпринимательству и развитию собственного бизнеса;</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bCs/>
          <w:position w:val="1"/>
          <w:lang w:val="ru-RU" w:eastAsia="en-US" w:bidi="ar-SA"/>
        </w:rPr>
        <w:t xml:space="preserve">решать </w:t>
      </w:r>
      <w:r w:rsidRPr="008937B5">
        <w:rPr>
          <w:rFonts w:eastAsia="SchoolBookSanPin"/>
          <w:position w:val="1"/>
          <w:lang w:val="ru-RU" w:eastAsia="en-US" w:bidi="ar-SA"/>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овладевать </w:t>
      </w:r>
      <w:r w:rsidRPr="008937B5">
        <w:rPr>
          <w:rFonts w:eastAsia="SchoolBookSanPin"/>
          <w:lang w:val="ru-RU" w:eastAsia="en-US" w:bidi="ar-SA"/>
        </w:rPr>
        <w:t xml:space="preserve">смысловым чтением, преобразовывать текстовую экономическую информацию в модели (таблица, схема, график и другое), в том числе о свободных </w:t>
        <w:br/>
        <w:t>и экономических благах, о видах и формах предпринимательской деятельности, экономических и социальных последствиях безработицы;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извлекать </w:t>
      </w:r>
      <w:r w:rsidRPr="008937B5">
        <w:rPr>
          <w:rFonts w:eastAsia="SchoolBookSanPin"/>
          <w:lang w:val="ru-RU" w:eastAsia="en-US" w:bidi="ar-SA"/>
        </w:rPr>
        <w:t xml:space="preserve">информацию из адаптированных источников, публикаций СМИ </w:t>
        <w:br/>
        <w:t>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анализировать, обобщать, систематизировать, конкретизировать и критически оценивать </w:t>
      </w:r>
      <w:r w:rsidRPr="008937B5">
        <w:rPr>
          <w:rFonts w:eastAsia="SchoolBookSanPin"/>
          <w:lang w:val="ru-RU" w:eastAsia="en-US" w:bidi="ar-SA"/>
        </w:rPr>
        <w:t xml:space="preserve">социальную информацию, включая экономико-статистическую, </w:t>
        <w:br/>
        <w:t>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оценивать </w:t>
      </w:r>
      <w:r w:rsidRPr="008937B5">
        <w:rPr>
          <w:rFonts w:eastAsia="SchoolBookSanPin"/>
          <w:lang w:val="ru-RU" w:eastAsia="en-US" w:bidi="ar-SA"/>
        </w:rPr>
        <w:t xml:space="preserve">собственные поступки и поступки других людей с точки зрения </w:t>
        <w:br/>
        <w:t>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приобретать опыт </w:t>
      </w:r>
      <w:r w:rsidRPr="008937B5">
        <w:rPr>
          <w:rFonts w:eastAsia="SchoolBookSanPin"/>
          <w:lang w:val="ru-RU" w:eastAsia="en-US" w:bidi="ar-SA"/>
        </w:rPr>
        <w:t xml:space="preserve">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w:t>
        <w:br/>
        <w:t>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приобретать опыт </w:t>
      </w:r>
      <w:r w:rsidRPr="008937B5">
        <w:rPr>
          <w:rFonts w:eastAsia="SchoolBookSanPin"/>
          <w:lang w:val="ru-RU" w:eastAsia="en-US" w:bidi="ar-SA"/>
        </w:rPr>
        <w:t>составления простейших документов (</w:t>
      </w:r>
      <w:r w:rsidRPr="008937B5">
        <w:rPr>
          <w:rFonts w:eastAsia="SchoolBookSanPin"/>
          <w:position w:val="1"/>
          <w:lang w:val="ru-RU" w:eastAsia="en-US" w:bidi="ar-SA"/>
        </w:rPr>
        <w:t>личный финансовый план, заявление, резюме);</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bCs/>
          <w:position w:val="1"/>
          <w:lang w:val="ru-RU" w:eastAsia="en-US" w:bidi="ar-SA"/>
        </w:rPr>
        <w:t xml:space="preserve">осуществлять </w:t>
      </w:r>
      <w:r w:rsidRPr="008937B5">
        <w:rPr>
          <w:rFonts w:eastAsia="SchoolBookSanPin"/>
          <w:position w:val="1"/>
          <w:lang w:val="ru-RU" w:eastAsia="en-US" w:bidi="ar-SA"/>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2.12</w:t>
      </w:r>
      <w:r w:rsidRPr="008937B5" w:rsidR="00113FC4">
        <w:rPr>
          <w:rFonts w:eastAsia="OfficinaSansBoldITC"/>
          <w:lang w:val="ru-RU" w:eastAsia="en-US" w:bidi="ar-SA"/>
        </w:rPr>
        <w:t>.</w:t>
      </w:r>
      <w:r w:rsidRPr="008937B5">
        <w:rPr>
          <w:rFonts w:eastAsia="OfficinaSansBoldITC"/>
          <w:lang w:val="ru-RU" w:eastAsia="en-US" w:bidi="ar-SA"/>
        </w:rPr>
        <w:t>7.7.2. Человек в мире культуры: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осваивать и применять </w:t>
      </w:r>
      <w:r w:rsidRPr="008937B5">
        <w:rPr>
          <w:rFonts w:eastAsia="SchoolBookSanPin"/>
          <w:lang w:val="ru-RU" w:eastAsia="en-US" w:bidi="ar-SA"/>
        </w:rPr>
        <w:t xml:space="preserve">знания о процессах и явлениях в духовной жизни общества, о науке и образовании, системе образования в Российской Федерации, </w:t>
        <w:br/>
        <w:t>о религии, мировых религиях, об искусстве и его видах; об информации как важном ресурсе современного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характеризовать </w:t>
      </w:r>
      <w:r w:rsidRPr="008937B5">
        <w:rPr>
          <w:rFonts w:eastAsia="SchoolBookSanPin"/>
          <w:lang w:val="ru-RU" w:eastAsia="en-US" w:bidi="ar-SA"/>
        </w:rPr>
        <w:t xml:space="preserve">духовно-нравственные ценности (в том числе нормы морали </w:t>
        <w:br/>
        <w:t>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приводить примеры </w:t>
      </w:r>
      <w:r w:rsidRPr="008937B5">
        <w:rPr>
          <w:rFonts w:eastAsia="SchoolBookSanPin"/>
          <w:lang w:val="ru-RU" w:eastAsia="en-US" w:bidi="ar-SA"/>
        </w:rPr>
        <w:t xml:space="preserve">политики российского государства в сфере культуры </w:t>
        <w:br/>
        <w:t>и образования; влияния образования на социализацию личности; правил информационной безопасности;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классифицировать </w:t>
      </w:r>
      <w:r w:rsidRPr="008937B5">
        <w:rPr>
          <w:rFonts w:eastAsia="SchoolBookSanPin"/>
          <w:lang w:val="ru-RU" w:eastAsia="en-US" w:bidi="ar-SA"/>
        </w:rPr>
        <w:t>по разным признакам формы и виды культуры;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сравнивать </w:t>
      </w:r>
      <w:r w:rsidRPr="008937B5">
        <w:rPr>
          <w:rFonts w:eastAsia="SchoolBookSanPin"/>
          <w:lang w:val="ru-RU" w:eastAsia="en-US" w:bidi="ar-SA"/>
        </w:rPr>
        <w:t>формы культуры, естественные и социально-гуманитарные науки, виды искусств;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устанавливать и объяснять </w:t>
      </w:r>
      <w:r w:rsidRPr="008937B5">
        <w:rPr>
          <w:rFonts w:eastAsia="SchoolBookSanPin"/>
          <w:lang w:val="ru-RU" w:eastAsia="en-US" w:bidi="ar-SA"/>
        </w:rPr>
        <w:t xml:space="preserve">взаимосвязь развития духовной культуры </w:t>
        <w:br/>
        <w:t>и формирования личности, взаимовлияние науки и образования;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использовать </w:t>
      </w:r>
      <w:r w:rsidRPr="008937B5">
        <w:rPr>
          <w:rFonts w:eastAsia="SchoolBookSanPin"/>
          <w:lang w:val="ru-RU" w:eastAsia="en-US" w:bidi="ar-SA"/>
        </w:rPr>
        <w:t>полученные знания для объяснения роли непрерывного образования;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определять и аргументировать </w:t>
      </w:r>
      <w:r w:rsidRPr="008937B5">
        <w:rPr>
          <w:rFonts w:eastAsia="SchoolBookSanPin"/>
          <w:lang w:val="ru-RU" w:eastAsia="en-US" w:bidi="ar-SA"/>
        </w:rPr>
        <w:t xml:space="preserve">с точки зрения социальных ценностей </w:t>
        <w:br/>
        <w:t>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информационно-телекоммуникационной сети «Интернет»;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решать </w:t>
      </w:r>
      <w:r w:rsidRPr="008937B5">
        <w:rPr>
          <w:rFonts w:eastAsia="SchoolBookSanPin"/>
          <w:lang w:val="ru-RU" w:eastAsia="en-US" w:bidi="ar-SA"/>
        </w:rPr>
        <w:t xml:space="preserve">познавательные и практические задачи, касающиеся форм </w:t>
        <w:br/>
        <w:t>и многообразия духовной культуры;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овладевать </w:t>
      </w:r>
      <w:r w:rsidRPr="008937B5">
        <w:rPr>
          <w:rFonts w:eastAsia="SchoolBookSanPin"/>
          <w:lang w:val="ru-RU" w:eastAsia="en-US" w:bidi="ar-SA"/>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осуществлять </w:t>
      </w:r>
      <w:r w:rsidRPr="008937B5">
        <w:rPr>
          <w:rFonts w:eastAsia="SchoolBookSanPin"/>
          <w:lang w:val="ru-RU" w:eastAsia="en-US" w:bidi="ar-SA"/>
        </w:rPr>
        <w:t xml:space="preserve">поиск информации об ответственности современных учёных, </w:t>
        <w:br/>
        <w:t>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анализировать, систематизировать, критически оценивать и обобщать </w:t>
      </w:r>
      <w:r w:rsidRPr="008937B5">
        <w:rPr>
          <w:rFonts w:eastAsia="SchoolBookSanPin"/>
          <w:lang w:val="ru-RU" w:eastAsia="en-US" w:bidi="ar-SA"/>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оценивать </w:t>
      </w:r>
      <w:r w:rsidRPr="008937B5">
        <w:rPr>
          <w:rFonts w:eastAsia="SchoolBookSanPin"/>
          <w:lang w:val="ru-RU" w:eastAsia="en-US" w:bidi="ar-SA"/>
        </w:rPr>
        <w:t>собственные поступки, поведение людей в духовной сфере жизни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использовать </w:t>
      </w:r>
      <w:r w:rsidRPr="008937B5">
        <w:rPr>
          <w:rFonts w:eastAsia="SchoolBookSanPin"/>
          <w:lang w:val="ru-RU" w:eastAsia="en-US" w:bidi="ar-SA"/>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приобретать </w:t>
      </w:r>
      <w:r w:rsidRPr="008937B5">
        <w:rPr>
          <w:rFonts w:eastAsia="SchoolBookSanPin"/>
          <w:lang w:val="ru-RU" w:eastAsia="en-US" w:bidi="ar-SA"/>
        </w:rPr>
        <w:t>опыт осуществления совместной деятельности при изучении особенностей разных культур, национальных и религиозных ценностей.</w:t>
      </w:r>
    </w:p>
    <w:p w:rsidR="00134744" w:rsidRPr="008937B5" w:rsidP="003264A2">
      <w:pPr>
        <w:widowControl w:val="0"/>
        <w:spacing w:after="0" w:line="240" w:lineRule="auto"/>
        <w:ind w:firstLine="709"/>
        <w:jc w:val="both"/>
        <w:rPr>
          <w:rFonts w:eastAsia="SchoolBookSanPin"/>
          <w:lang w:val="ru-RU" w:eastAsia="en-US" w:bidi="ar-SA"/>
        </w:rPr>
      </w:pPr>
      <w:r w:rsidR="004F6873">
        <w:rPr>
          <w:rFonts w:eastAsia="SchoolBookSanPin"/>
          <w:lang w:val="ru-RU" w:eastAsia="en-US" w:bidi="ar-SA"/>
        </w:rPr>
        <w:t>2.12</w:t>
      </w:r>
      <w:r w:rsidRPr="008937B5" w:rsidR="00113FC4">
        <w:rPr>
          <w:rFonts w:eastAsia="OfficinaSansBoldITC"/>
          <w:lang w:val="ru-RU" w:eastAsia="en-US" w:bidi="ar-SA"/>
        </w:rPr>
        <w:t>.</w:t>
      </w:r>
      <w:r w:rsidRPr="008937B5">
        <w:rPr>
          <w:rFonts w:eastAsia="OfficinaSansBoldITC"/>
          <w:lang w:val="ru-RU" w:eastAsia="en-US" w:bidi="ar-SA"/>
        </w:rPr>
        <w:t>7.</w:t>
      </w:r>
      <w:r w:rsidRPr="008937B5">
        <w:rPr>
          <w:rFonts w:eastAsia="SchoolBookSanPin"/>
          <w:lang w:val="ru-RU" w:eastAsia="en-US" w:bidi="ar-SA"/>
        </w:rPr>
        <w:t>8. </w:t>
      </w:r>
      <w:r w:rsidRPr="004F6873">
        <w:rPr>
          <w:rFonts w:eastAsia="OfficinaSansBoldITC"/>
          <w:b/>
          <w:i/>
          <w:lang w:val="ru-RU" w:eastAsia="en-US" w:bidi="ar-SA"/>
        </w:rPr>
        <w:t>К</w:t>
      </w:r>
      <w:r w:rsidRPr="004F6873">
        <w:rPr>
          <w:rFonts w:eastAsia="SchoolBookSanPin"/>
          <w:b/>
          <w:i/>
          <w:lang w:val="ru-RU" w:eastAsia="en-US" w:bidi="ar-SA"/>
        </w:rPr>
        <w:t xml:space="preserve"> концу обучения в </w:t>
      </w:r>
      <w:r w:rsidRPr="004F6873">
        <w:rPr>
          <w:rFonts w:eastAsia="SchoolBookSanPin"/>
          <w:b/>
          <w:bCs/>
          <w:i/>
          <w:lang w:val="ru-RU" w:eastAsia="en-US" w:bidi="ar-SA"/>
        </w:rPr>
        <w:t xml:space="preserve">9 классе </w:t>
      </w:r>
      <w:r w:rsidRPr="004F6873">
        <w:rPr>
          <w:rFonts w:eastAsia="SchoolBookSanPin"/>
          <w:b/>
          <w:i/>
          <w:lang w:val="ru-RU" w:eastAsia="en-US" w:bidi="ar-SA"/>
        </w:rPr>
        <w:t>обучающийся получит следующие п</w:t>
      </w:r>
      <w:r w:rsidRPr="004F6873">
        <w:rPr>
          <w:rFonts w:eastAsia="OfficinaSansBoldITC"/>
          <w:b/>
          <w:i/>
          <w:lang w:val="ru-RU" w:eastAsia="en-US" w:bidi="ar-SA"/>
        </w:rPr>
        <w:t>редметные результаты по отдельным темам программы по обществознанию</w:t>
      </w:r>
      <w:r w:rsidRPr="004F6873">
        <w:rPr>
          <w:rFonts w:eastAsia="SchoolBookSanPin"/>
          <w:b/>
          <w:i/>
          <w:lang w:val="ru-RU" w:eastAsia="en-US" w:bidi="ar-SA"/>
        </w:rPr>
        <w:t>:</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2.12</w:t>
      </w:r>
      <w:r w:rsidRPr="008937B5" w:rsidR="00113FC4">
        <w:rPr>
          <w:rFonts w:eastAsia="OfficinaSansBoldITC"/>
          <w:lang w:val="ru-RU" w:eastAsia="en-US" w:bidi="ar-SA"/>
        </w:rPr>
        <w:t>.</w:t>
      </w:r>
      <w:r w:rsidRPr="008937B5">
        <w:rPr>
          <w:rFonts w:eastAsia="OfficinaSansBoldITC"/>
          <w:lang w:val="ru-RU" w:eastAsia="en-US" w:bidi="ar-SA"/>
        </w:rPr>
        <w:t>7.8.1. Человек в политическом измерении: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осваивать и применять </w:t>
      </w:r>
      <w:r w:rsidRPr="008937B5">
        <w:rPr>
          <w:rFonts w:eastAsia="SchoolBookSanPin"/>
          <w:lang w:val="ru-RU" w:eastAsia="en-US" w:bidi="ar-SA"/>
        </w:rPr>
        <w:t xml:space="preserve">знания о государстве, его признаках и форме, внутренней и внешней политике, о демократии и демократических ценностях, </w:t>
        <w:br/>
        <w:t>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характеризовать </w:t>
      </w:r>
      <w:r w:rsidRPr="008937B5">
        <w:rPr>
          <w:rFonts w:eastAsia="SchoolBookSanPin"/>
          <w:lang w:val="ru-RU" w:eastAsia="en-US" w:bidi="ar-SA"/>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приводить примеры </w:t>
      </w:r>
      <w:r w:rsidRPr="008937B5">
        <w:rPr>
          <w:rFonts w:eastAsia="SchoolBookSanPin"/>
          <w:lang w:val="ru-RU" w:eastAsia="en-US" w:bidi="ar-SA"/>
        </w:rPr>
        <w:t xml:space="preserve">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w:t>
        <w:br/>
        <w:t>и социально-экономического кризиса в государстве;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классифицировать </w:t>
      </w:r>
      <w:r w:rsidRPr="008937B5">
        <w:rPr>
          <w:rFonts w:eastAsia="SchoolBookSanPin"/>
          <w:lang w:val="ru-RU" w:eastAsia="en-US" w:bidi="ar-SA"/>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сравнивать </w:t>
      </w:r>
      <w:r w:rsidRPr="008937B5">
        <w:rPr>
          <w:rFonts w:eastAsia="SchoolBookSanPin"/>
          <w:lang w:val="ru-RU" w:eastAsia="en-US" w:bidi="ar-SA"/>
        </w:rPr>
        <w:t xml:space="preserve">(в том числе устанавливать основания для сравнения) политическую власть с другими видами власти в обществе; демократические </w:t>
        <w:br/>
        <w:t xml:space="preserve">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w:t>
        <w:br/>
        <w:t>и референдум;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устанавливать и объяснять </w:t>
      </w:r>
      <w:r w:rsidRPr="008937B5">
        <w:rPr>
          <w:rFonts w:eastAsia="SchoolBookSanPin"/>
          <w:lang w:val="ru-RU" w:eastAsia="en-US" w:bidi="ar-SA"/>
        </w:rPr>
        <w:t xml:space="preserve">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w:t>
        <w:br/>
        <w:t>в государстве;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использовать </w:t>
      </w:r>
      <w:r w:rsidRPr="008937B5">
        <w:rPr>
          <w:rFonts w:eastAsia="SchoolBookSanPin"/>
          <w:lang w:val="ru-RU" w:eastAsia="en-US" w:bidi="ar-SA"/>
        </w:rPr>
        <w:t xml:space="preserve">полученные знания для объяснения сущности политики, политической власти, значения политической деятельности в обществе; </w:t>
        <w:br/>
        <w:t xml:space="preserve">для объяснения взаимосвязи правового государства и гражданского общества; </w:t>
        <w:br/>
        <w:t xml:space="preserve">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w:t>
        <w:br/>
        <w:t>и государстве;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определять и аргументировать </w:t>
      </w:r>
      <w:r w:rsidRPr="008937B5">
        <w:rPr>
          <w:rFonts w:eastAsia="SchoolBookSanPin"/>
          <w:lang w:val="ru-RU" w:eastAsia="en-US" w:bidi="ar-SA"/>
        </w:rPr>
        <w:t>неприемлемость всех форм антиобщественного поведения в политике с точки зрения социальных ценностей и правовых норм;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решать </w:t>
      </w:r>
      <w:r w:rsidRPr="008937B5">
        <w:rPr>
          <w:rFonts w:eastAsia="SchoolBookSanPin"/>
          <w:lang w:val="ru-RU" w:eastAsia="en-US" w:bidi="ar-SA"/>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овладевать </w:t>
      </w:r>
      <w:r w:rsidRPr="008937B5">
        <w:rPr>
          <w:rFonts w:eastAsia="SchoolBookSanPin"/>
          <w:lang w:val="ru-RU" w:eastAsia="en-US" w:bidi="ar-SA"/>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искать и извлекать </w:t>
      </w:r>
      <w:r w:rsidRPr="008937B5">
        <w:rPr>
          <w:rFonts w:eastAsia="SchoolBookSanPin"/>
          <w:lang w:val="ru-RU" w:eastAsia="en-US" w:bidi="ar-SA"/>
        </w:rPr>
        <w:t xml:space="preserve">информацию о сущности политики, государстве и его роли </w:t>
        <w:br/>
        <w:t xml:space="preserve">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w:t>
        <w:br/>
        <w:t>в информационно-телекоммуникационной сети «Интернет»;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анализировать и конкретизировать </w:t>
      </w:r>
      <w:r w:rsidRPr="008937B5">
        <w:rPr>
          <w:rFonts w:eastAsia="SchoolBookSanPin"/>
          <w:lang w:val="ru-RU" w:eastAsia="en-US" w:bidi="ar-SA"/>
        </w:rPr>
        <w:t>социальную информацию о формах участия граждан нашей страны в политической жизни, о выборах и референдуме;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оценивать </w:t>
      </w:r>
      <w:r w:rsidRPr="008937B5">
        <w:rPr>
          <w:rFonts w:eastAsia="SchoolBookSanPin"/>
          <w:lang w:val="ru-RU" w:eastAsia="en-US" w:bidi="ar-SA"/>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использовать </w:t>
      </w:r>
      <w:r w:rsidRPr="008937B5">
        <w:rPr>
          <w:rFonts w:eastAsia="SchoolBookSanPin"/>
          <w:lang w:val="ru-RU" w:eastAsia="en-US" w:bidi="ar-SA"/>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осуществлять </w:t>
      </w:r>
      <w:r w:rsidRPr="008937B5">
        <w:rPr>
          <w:rFonts w:eastAsia="SchoolBookSanPin"/>
          <w:lang w:val="ru-RU" w:eastAsia="en-US" w:bidi="ar-SA"/>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br/>
        <w:t>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OfficinaSansBoldITC"/>
          <w:lang w:val="ru-RU" w:eastAsia="en-US" w:bidi="ar-SA"/>
        </w:rPr>
        <w:t>150.</w:t>
      </w:r>
      <w:r w:rsidRPr="008937B5">
        <w:rPr>
          <w:rFonts w:eastAsia="OfficinaSansBoldITC"/>
          <w:lang w:val="ru-RU" w:eastAsia="en-US" w:bidi="ar-SA"/>
        </w:rPr>
        <w:t>7.8.2. Гражданин и государство:</w:t>
      </w:r>
    </w:p>
    <w:p w:rsidR="00134744" w:rsidRPr="008937B5" w:rsidP="003264A2">
      <w:pPr>
        <w:widowControl w:val="0"/>
        <w:tabs>
          <w:tab w:val="left" w:pos="1800"/>
        </w:tabs>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осваивать и применять знания </w:t>
      </w:r>
      <w:r w:rsidRPr="008937B5">
        <w:rPr>
          <w:rFonts w:eastAsia="SchoolBookSanPin"/>
          <w:lang w:val="ru-RU" w:eastAsia="en-US" w:bidi="ar-SA"/>
        </w:rPr>
        <w:t xml:space="preserve">об основах конституционного строя </w:t>
        <w:br/>
        <w:t>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характеризовать </w:t>
      </w:r>
      <w:r w:rsidRPr="008937B5">
        <w:rPr>
          <w:rFonts w:eastAsia="SchoolBookSanPin"/>
          <w:lang w:val="ru-RU" w:eastAsia="en-US" w:bidi="ar-SA"/>
        </w:rPr>
        <w:t xml:space="preserve">Россию как демократическое федеративное правовое государство с республиканской формой правления, как социальное государство, </w:t>
        <w:br/>
        <w:t>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приводить </w:t>
      </w:r>
      <w:r w:rsidRPr="008937B5">
        <w:rPr>
          <w:rFonts w:eastAsia="SchoolBookSanPin"/>
          <w:lang w:val="ru-RU" w:eastAsia="en-US" w:bidi="ar-SA"/>
        </w:rPr>
        <w:t xml:space="preserve">примеры и </w:t>
      </w:r>
      <w:r w:rsidRPr="008937B5">
        <w:rPr>
          <w:rFonts w:eastAsia="SchoolBookSanPin"/>
          <w:bCs/>
          <w:lang w:val="ru-RU" w:eastAsia="en-US" w:bidi="ar-SA"/>
        </w:rPr>
        <w:t xml:space="preserve">моделировать </w:t>
      </w:r>
      <w:r w:rsidRPr="008937B5">
        <w:rPr>
          <w:rFonts w:eastAsia="SchoolBookSanPin"/>
          <w:lang w:val="ru-RU" w:eastAsia="en-US" w:bidi="ar-SA"/>
        </w:rPr>
        <w:t xml:space="preserve">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w:t>
        <w:br/>
        <w:t>в том числе от терроризма и экстремизма;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классифицировать </w:t>
      </w:r>
      <w:r w:rsidRPr="008937B5">
        <w:rPr>
          <w:rFonts w:eastAsia="SchoolBookSanPin"/>
          <w:lang w:val="ru-RU" w:eastAsia="en-US" w:bidi="ar-SA"/>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сравнивать </w:t>
      </w:r>
      <w:r w:rsidRPr="008937B5">
        <w:rPr>
          <w:rFonts w:eastAsia="SchoolBookSanPin"/>
          <w:lang w:val="ru-RU" w:eastAsia="en-US" w:bidi="ar-SA"/>
        </w:rPr>
        <w:t>с опорой на Конституцию Российской Федерации полномочия центральных органов государственной власти и субъектов Российской Федерации;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устанавливать и объяснять </w:t>
      </w:r>
      <w:r w:rsidRPr="008937B5">
        <w:rPr>
          <w:rFonts w:eastAsia="SchoolBookSanPin"/>
          <w:lang w:val="ru-RU" w:eastAsia="en-US" w:bidi="ar-SA"/>
        </w:rPr>
        <w:t xml:space="preserve">взаимосвязи ветвей власти и субъектов политики </w:t>
        <w:br/>
        <w:t>в Российской Федерации, федерального центра и субъектов Российской Федерации, между правами человека и гражданина и обязанностями граждан;</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использовать </w:t>
      </w:r>
      <w:r w:rsidRPr="008937B5">
        <w:rPr>
          <w:rFonts w:eastAsia="SchoolBookSanPin"/>
          <w:lang w:val="ru-RU" w:eastAsia="en-US" w:bidi="ar-SA"/>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 опорой на обществоведческие знания, факты общественной жизни и личный социальный опыт </w:t>
      </w:r>
      <w:r w:rsidRPr="008937B5">
        <w:rPr>
          <w:rFonts w:eastAsia="SchoolBookSanPin"/>
          <w:bCs/>
          <w:lang w:val="ru-RU" w:eastAsia="en-US" w:bidi="ar-SA"/>
        </w:rPr>
        <w:t xml:space="preserve">определять и аргументировать </w:t>
      </w:r>
      <w:r w:rsidRPr="008937B5">
        <w:rPr>
          <w:rFonts w:eastAsia="SchoolBookSanPin"/>
          <w:lang w:val="ru-RU" w:eastAsia="en-US" w:bidi="ar-SA"/>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решать </w:t>
      </w:r>
      <w:r w:rsidRPr="008937B5">
        <w:rPr>
          <w:rFonts w:eastAsia="SchoolBookSanPin"/>
          <w:lang w:val="ru-RU" w:eastAsia="en-US" w:bidi="ar-SA"/>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систематизировать и конкретизировать </w:t>
      </w:r>
      <w:r w:rsidRPr="008937B5">
        <w:rPr>
          <w:rFonts w:eastAsia="SchoolBookSanPin"/>
          <w:lang w:val="ru-RU" w:eastAsia="en-US" w:bidi="ar-SA"/>
        </w:rPr>
        <w:t xml:space="preserve">информацию о политической жизни </w:t>
        <w:br/>
        <w:t xml:space="preserve">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w:t>
        <w:br/>
        <w:t>и международным терроризмом;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овладевать </w:t>
      </w:r>
      <w:r w:rsidRPr="008937B5">
        <w:rPr>
          <w:rFonts w:eastAsia="SchoolBookSanPin"/>
          <w:lang w:val="ru-RU" w:eastAsia="en-US" w:bidi="ar-SA"/>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w:t>
        <w:br/>
        <w:t>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искать и извлекать </w:t>
      </w:r>
      <w:r w:rsidRPr="008937B5">
        <w:rPr>
          <w:rFonts w:eastAsia="SchoolBookSanPin"/>
          <w:lang w:val="ru-RU" w:eastAsia="en-US" w:bidi="ar-SA"/>
        </w:rPr>
        <w:t xml:space="preserve">информацию об основных направлениях внутренней </w:t>
        <w:br/>
        <w:t>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анализировать, обобщать, систематизировать и конкретизировать </w:t>
      </w:r>
      <w:r w:rsidRPr="008937B5">
        <w:rPr>
          <w:rFonts w:eastAsia="SchoolBookSanPin"/>
          <w:lang w:val="ru-RU" w:eastAsia="en-US" w:bidi="ar-SA"/>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оценивать </w:t>
      </w:r>
      <w:r w:rsidRPr="008937B5">
        <w:rPr>
          <w:rFonts w:eastAsia="SchoolBookSanPin"/>
          <w:lang w:val="ru-RU" w:eastAsia="en-US" w:bidi="ar-SA"/>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использовать </w:t>
      </w:r>
      <w:r w:rsidRPr="008937B5">
        <w:rPr>
          <w:rFonts w:eastAsia="SchoolBookSanPin"/>
          <w:lang w:val="ru-RU" w:eastAsia="en-US" w:bidi="ar-SA"/>
        </w:rPr>
        <w:t xml:space="preserve">полученные знания о государстве Российская Федерация </w:t>
        <w:br/>
        <w:t xml:space="preserve">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w:t>
        <w:br/>
        <w:t xml:space="preserve">в соответствии с темой и ситуацией общения, особенностями аудитории </w:t>
        <w:br/>
        <w:t>и регламентом;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самостоятельно заполнять </w:t>
      </w:r>
      <w:r w:rsidRPr="008937B5">
        <w:rPr>
          <w:rFonts w:eastAsia="SchoolBookSanPin"/>
          <w:lang w:val="ru-RU" w:eastAsia="en-US" w:bidi="ar-SA"/>
        </w:rPr>
        <w:t>форму (в том числе электронную) и составлять простейший документ при использовании портала государственных услуг;</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осуществлять </w:t>
      </w:r>
      <w:r w:rsidRPr="008937B5">
        <w:rPr>
          <w:rFonts w:eastAsia="SchoolBookSanPin"/>
          <w:lang w:val="ru-RU" w:eastAsia="en-US" w:bidi="ar-SA"/>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br/>
        <w:t>и демократических ценностей, идей мира и взаимопонимания между народами, людьми разных культур.</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OfficinaSansBoldITC"/>
          <w:lang w:val="ru-RU" w:eastAsia="en-US" w:bidi="ar-SA"/>
        </w:rPr>
        <w:t>150.</w:t>
      </w:r>
      <w:r w:rsidRPr="008937B5">
        <w:rPr>
          <w:rFonts w:eastAsia="OfficinaSansBoldITC"/>
          <w:lang w:val="ru-RU" w:eastAsia="en-US" w:bidi="ar-SA"/>
        </w:rPr>
        <w:t xml:space="preserve">7.8.3. Человек в системе социальных отношений: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осваивать и применять </w:t>
      </w:r>
      <w:r w:rsidRPr="008937B5">
        <w:rPr>
          <w:rFonts w:eastAsia="SchoolBookSanPin"/>
          <w:lang w:val="ru-RU" w:eastAsia="en-US" w:bidi="ar-SA"/>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характеризовать </w:t>
      </w:r>
      <w:r w:rsidRPr="008937B5">
        <w:rPr>
          <w:rFonts w:eastAsia="SchoolBookSanPin"/>
          <w:lang w:val="ru-RU" w:eastAsia="en-US" w:bidi="ar-SA"/>
        </w:rPr>
        <w:t>функции семьи в обществе; основы социальной политики Российского государства;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приводить примеры </w:t>
      </w:r>
      <w:r w:rsidRPr="008937B5">
        <w:rPr>
          <w:rFonts w:eastAsia="SchoolBookSanPin"/>
          <w:lang w:val="ru-RU" w:eastAsia="en-US" w:bidi="ar-SA"/>
        </w:rPr>
        <w:t>различных социальных статусов, социальных ролей, социальной политики Российского государства;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классифицировать </w:t>
      </w:r>
      <w:r w:rsidRPr="008937B5">
        <w:rPr>
          <w:rFonts w:eastAsia="SchoolBookSanPin"/>
          <w:lang w:val="ru-RU" w:eastAsia="en-US" w:bidi="ar-SA"/>
        </w:rPr>
        <w:t>социальные общности и группы;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сравнивать </w:t>
      </w:r>
      <w:r w:rsidRPr="008937B5">
        <w:rPr>
          <w:rFonts w:eastAsia="SchoolBookSanPin"/>
          <w:position w:val="1"/>
          <w:lang w:val="ru-RU" w:eastAsia="en-US" w:bidi="ar-SA"/>
        </w:rPr>
        <w:t>виды социальной мобильности;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устанавливать и объяснять </w:t>
      </w:r>
      <w:r w:rsidRPr="008937B5">
        <w:rPr>
          <w:rFonts w:eastAsia="SchoolBookSanPin"/>
          <w:position w:val="1"/>
          <w:lang w:val="ru-RU" w:eastAsia="en-US" w:bidi="ar-SA"/>
        </w:rPr>
        <w:t>причины существования разных социальных групп; социальных различий и конфликтов;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использовать </w:t>
      </w:r>
      <w:r w:rsidRPr="008937B5">
        <w:rPr>
          <w:rFonts w:eastAsia="SchoolBookSanPin"/>
          <w:position w:val="1"/>
          <w:lang w:val="ru-RU" w:eastAsia="en-US" w:bidi="ar-SA"/>
        </w:rPr>
        <w:t xml:space="preserve">полученные знания для осмысления личного социального опыта </w:t>
        <w:br/>
        <w:t>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определять и аргументировать </w:t>
      </w:r>
      <w:r w:rsidRPr="008937B5">
        <w:rPr>
          <w:rFonts w:eastAsia="SchoolBookSanPin"/>
          <w:position w:val="1"/>
          <w:lang w:val="ru-RU" w:eastAsia="en-US" w:bidi="ar-SA"/>
        </w:rPr>
        <w:t>с опорой на обществоведческие знания, факты общественной жизни и личный социальный опыт своё отношение к разным этносам;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решать </w:t>
      </w:r>
      <w:r w:rsidRPr="008937B5">
        <w:rPr>
          <w:rFonts w:eastAsia="SchoolBookSanPin"/>
          <w:position w:val="1"/>
          <w:lang w:val="ru-RU" w:eastAsia="en-US" w:bidi="ar-SA"/>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осуществлять </w:t>
      </w:r>
      <w:r w:rsidRPr="008937B5">
        <w:rPr>
          <w:rFonts w:eastAsia="SchoolBookSanPin"/>
          <w:position w:val="1"/>
          <w:lang w:val="ru-RU" w:eastAsia="en-US" w:bidi="ar-SA"/>
        </w:rPr>
        <w:t>смысловое чтение текстов и составлять на основе учебных текстов план (в том числе отражающий изученный материал о социализации личности);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извлекать </w:t>
      </w:r>
      <w:r w:rsidRPr="008937B5">
        <w:rPr>
          <w:rFonts w:eastAsia="SchoolBookSanPin"/>
          <w:position w:val="1"/>
          <w:lang w:val="ru-RU" w:eastAsia="en-US" w:bidi="ar-SA"/>
        </w:rPr>
        <w:t xml:space="preserve">информацию из адаптированных источников, публикаций СМИ </w:t>
        <w:br/>
        <w:t>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анализировать, обобщать, систематизировать </w:t>
      </w:r>
      <w:r w:rsidRPr="008937B5">
        <w:rPr>
          <w:rFonts w:eastAsia="SchoolBookSanPin"/>
          <w:position w:val="1"/>
          <w:lang w:val="ru-RU" w:eastAsia="en-US" w:bidi="ar-SA"/>
        </w:rPr>
        <w:t xml:space="preserve">текстовую и статистическую социальную информацию из адаптированных источников, учебных материалов </w:t>
        <w:br/>
        <w:t>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оценивать </w:t>
      </w:r>
      <w:r w:rsidRPr="008937B5">
        <w:rPr>
          <w:rFonts w:eastAsia="SchoolBookSanPin"/>
          <w:position w:val="1"/>
          <w:lang w:val="ru-RU" w:eastAsia="en-US" w:bidi="ar-SA"/>
        </w:rPr>
        <w:t xml:space="preserve">собственные поступки и поведение, демонстрирующее отношение </w:t>
        <w:br/>
        <w:t>к людям других национальностей; осознавать неприемлемость антиобщественного поведения;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использовать </w:t>
      </w:r>
      <w:r w:rsidRPr="008937B5">
        <w:rPr>
          <w:rFonts w:eastAsia="SchoolBookSanPin"/>
          <w:position w:val="1"/>
          <w:lang w:val="ru-RU" w:eastAsia="en-US" w:bidi="ar-SA"/>
        </w:rPr>
        <w:t xml:space="preserve">полученные знания в практической деятельности </w:t>
        <w:br/>
        <w:t>для выстраивания собственного поведения с позиции здорового образа жизни;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осуществлять </w:t>
      </w:r>
      <w:r w:rsidRPr="008937B5">
        <w:rPr>
          <w:rFonts w:eastAsia="SchoolBookSanPin"/>
          <w:position w:val="1"/>
          <w:lang w:val="ru-RU" w:eastAsia="en-US" w:bidi="ar-SA"/>
        </w:rPr>
        <w:t xml:space="preserve">совместную деятельность с людьми другой национальной </w:t>
        <w:br/>
        <w:t>и религиозной принадлежности на основе веротерпимости</w:t>
      </w:r>
      <w:r w:rsidRPr="008937B5">
        <w:rPr>
          <w:rFonts w:eastAsia="SchoolBookSanPin"/>
          <w:lang w:val="ru-RU" w:eastAsia="en-US" w:bidi="ar-SA"/>
        </w:rPr>
        <w:t xml:space="preserve"> и взаимопонимания между людьми разных культур.</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2.12</w:t>
      </w:r>
      <w:r w:rsidRPr="008937B5" w:rsidR="00113FC4">
        <w:rPr>
          <w:rFonts w:eastAsia="OfficinaSansBoldITC"/>
          <w:lang w:val="ru-RU" w:eastAsia="en-US" w:bidi="ar-SA"/>
        </w:rPr>
        <w:t>.</w:t>
      </w:r>
      <w:r w:rsidRPr="008937B5">
        <w:rPr>
          <w:rFonts w:eastAsia="OfficinaSansBoldITC"/>
          <w:lang w:val="ru-RU" w:eastAsia="en-US" w:bidi="ar-SA"/>
        </w:rPr>
        <w:t>7.8.4. Человек в современном изменяющемся мире: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осваивать и применять </w:t>
      </w:r>
      <w:r w:rsidRPr="008937B5">
        <w:rPr>
          <w:rFonts w:eastAsia="SchoolBookSanPin"/>
          <w:lang w:val="ru-RU" w:eastAsia="en-US" w:bidi="ar-SA"/>
        </w:rPr>
        <w:t>знания об информационном обществе, глобализации, глобальных проблемах;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характеризовать </w:t>
      </w:r>
      <w:r w:rsidRPr="008937B5">
        <w:rPr>
          <w:rFonts w:eastAsia="SchoolBookSanPin"/>
          <w:lang w:val="ru-RU" w:eastAsia="en-US" w:bidi="ar-SA"/>
        </w:rPr>
        <w:t>сущность информационного общества; здоровый образ жизни; глобализацию как важный общемировой интеграционный процесс;</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приводить примеры </w:t>
      </w:r>
      <w:r w:rsidRPr="008937B5">
        <w:rPr>
          <w:rFonts w:eastAsia="SchoolBookSanPin"/>
          <w:lang w:val="ru-RU" w:eastAsia="en-US" w:bidi="ar-SA"/>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lang w:val="ru-RU" w:eastAsia="en-US" w:bidi="ar-SA"/>
        </w:rPr>
        <w:t xml:space="preserve">сравнивать </w:t>
      </w:r>
      <w:r w:rsidRPr="008937B5">
        <w:rPr>
          <w:rFonts w:eastAsia="SchoolBookSanPin"/>
          <w:lang w:val="ru-RU" w:eastAsia="en-US" w:bidi="ar-SA"/>
        </w:rPr>
        <w:t>требования к современным профессиям;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устанавливать и объяснять </w:t>
      </w:r>
      <w:r w:rsidRPr="008937B5">
        <w:rPr>
          <w:rFonts w:eastAsia="SchoolBookSanPin"/>
          <w:position w:val="1"/>
          <w:lang w:val="ru-RU" w:eastAsia="en-US" w:bidi="ar-SA"/>
        </w:rPr>
        <w:t>причины и последствия глобализации;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использовать </w:t>
      </w:r>
      <w:r w:rsidRPr="008937B5">
        <w:rPr>
          <w:rFonts w:eastAsia="SchoolBookSanPin"/>
          <w:position w:val="1"/>
          <w:lang w:val="ru-RU" w:eastAsia="en-US" w:bidi="ar-SA"/>
        </w:rPr>
        <w:t xml:space="preserve">полученные знания о современном обществе для решения познавательных задач и анализа ситуаций, включающих объяснение (устное </w:t>
        <w:br/>
        <w:t>и письменное) важности здорового образа жизни, связи здоровья и спорта в жизни человека;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определять и аргументировать </w:t>
      </w:r>
      <w:r w:rsidRPr="008937B5">
        <w:rPr>
          <w:rFonts w:eastAsia="SchoolBookSanPin"/>
          <w:position w:val="1"/>
          <w:lang w:val="ru-RU" w:eastAsia="en-US" w:bidi="ar-SA"/>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решать </w:t>
      </w:r>
      <w:r w:rsidRPr="008937B5">
        <w:rPr>
          <w:rFonts w:eastAsia="SchoolBookSanPin"/>
          <w:position w:val="1"/>
          <w:lang w:val="ru-RU" w:eastAsia="en-US" w:bidi="ar-SA"/>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 xml:space="preserve">осуществлять </w:t>
      </w:r>
      <w:r w:rsidRPr="008937B5">
        <w:rPr>
          <w:rFonts w:eastAsia="SchoolBookSanPin"/>
          <w:position w:val="1"/>
          <w:lang w:val="ru-RU" w:eastAsia="en-US" w:bidi="ar-SA"/>
        </w:rPr>
        <w:t>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bCs/>
          <w:position w:val="1"/>
          <w:lang w:val="ru-RU" w:eastAsia="en-US" w:bidi="ar-SA"/>
        </w:rPr>
        <w:t xml:space="preserve">осуществлять поиск и извлечение </w:t>
      </w:r>
      <w:r w:rsidRPr="008937B5">
        <w:rPr>
          <w:rFonts w:eastAsia="SchoolBookSanPin"/>
          <w:position w:val="1"/>
          <w:lang w:val="ru-RU" w:eastAsia="en-US" w:bidi="ar-SA"/>
        </w:rPr>
        <w:t>социальной информации</w:t>
      </w:r>
      <w:r w:rsidRPr="008937B5">
        <w:rPr>
          <w:rFonts w:eastAsia="SchoolBookSanPin"/>
          <w:lang w:val="ru-RU" w:eastAsia="en-US" w:bidi="ar-SA"/>
        </w:rPr>
        <w:t xml:space="preserve"> (</w:t>
      </w:r>
      <w:r w:rsidRPr="008937B5">
        <w:rPr>
          <w:rFonts w:eastAsia="SchoolBookSanPin"/>
          <w:position w:val="1"/>
          <w:lang w:val="ru-RU" w:eastAsia="en-US" w:bidi="ar-SA"/>
        </w:rPr>
        <w:t xml:space="preserve">текстовой, графической, аудиовизуальной) из различных источников о глобализации </w:t>
        <w:br/>
        <w:t>и её последствиях; о роли непрерывного образования в современном обществе.</w:t>
      </w:r>
    </w:p>
    <w:p w:rsidR="004F6873" w:rsidP="003264A2">
      <w:pPr>
        <w:keepNext/>
        <w:keepLines/>
        <w:widowControl w:val="0"/>
        <w:pBdr>
          <w:bottom w:val="none" w:sz="0" w:space="0" w:color="auto"/>
        </w:pBdr>
        <w:spacing w:before="0" w:after="0" w:line="240" w:lineRule="auto"/>
        <w:ind w:firstLine="708"/>
        <w:jc w:val="both"/>
        <w:outlineLvl w:val="0"/>
        <w:rPr>
          <w:rFonts w:eastAsia="SchoolBookSanPin"/>
          <w:b/>
          <w:lang w:val="ru-RU" w:eastAsia="x-none" w:bidi="ar-SA"/>
        </w:rPr>
      </w:pPr>
    </w:p>
    <w:p w:rsidR="00134744" w:rsidRPr="008937B5" w:rsidP="003264A2">
      <w:pPr>
        <w:keepNext/>
        <w:keepLines/>
        <w:widowControl w:val="0"/>
        <w:pBdr>
          <w:bottom w:val="none" w:sz="0" w:space="0" w:color="auto"/>
        </w:pBdr>
        <w:spacing w:before="0" w:after="0" w:line="240" w:lineRule="auto"/>
        <w:ind w:firstLine="708"/>
        <w:jc w:val="both"/>
        <w:outlineLvl w:val="0"/>
        <w:rPr>
          <w:lang w:val="ru-RU" w:eastAsia="x-none" w:bidi="ar-SA"/>
        </w:rPr>
      </w:pPr>
      <w:r w:rsidR="004F6873">
        <w:rPr>
          <w:rFonts w:eastAsia="SchoolBookSanPin"/>
          <w:b/>
          <w:lang w:val="ru-RU" w:eastAsia="x-none" w:bidi="ar-SA"/>
        </w:rPr>
        <w:t>2.</w:t>
      </w:r>
      <w:r w:rsidR="00DC5B43">
        <w:rPr>
          <w:rFonts w:eastAsia="SchoolBookSanPin"/>
          <w:b/>
          <w:lang w:val="ru-RU" w:eastAsia="x-none" w:bidi="ar-SA"/>
        </w:rPr>
        <w:t>1.</w:t>
      </w:r>
      <w:r w:rsidR="004F6873">
        <w:rPr>
          <w:rFonts w:eastAsia="SchoolBookSanPin"/>
          <w:b/>
          <w:lang w:val="ru-RU" w:eastAsia="x-none" w:bidi="ar-SA"/>
        </w:rPr>
        <w:t>13</w:t>
      </w:r>
      <w:r w:rsidRPr="008937B5" w:rsidR="00113FC4">
        <w:rPr>
          <w:rFonts w:eastAsia="SchoolBookSanPin"/>
          <w:lang w:val="ru-RU" w:eastAsia="x-none" w:bidi="ar-SA"/>
        </w:rPr>
        <w:t>.</w:t>
      </w:r>
      <w:r w:rsidRPr="008937B5">
        <w:rPr>
          <w:rFonts w:eastAsia="SchoolBookSanPin"/>
          <w:lang w:val="ru-RU" w:eastAsia="x-none" w:bidi="ar-SA"/>
        </w:rPr>
        <w:t> </w:t>
      </w:r>
      <w:r w:rsidRPr="00DC5B43">
        <w:rPr>
          <w:rFonts w:eastAsia="SchoolBookSanPin"/>
          <w:b/>
          <w:lang w:val="ru-RU" w:eastAsia="x-none" w:bidi="ar-SA"/>
        </w:rPr>
        <w:t>Федеральная рабочая программа по учебному предмету</w:t>
      </w:r>
      <w:r w:rsidRPr="008937B5">
        <w:rPr>
          <w:rFonts w:eastAsia="SchoolBookSanPin"/>
          <w:lang w:val="ru-RU" w:eastAsia="x-none" w:bidi="ar-SA"/>
        </w:rPr>
        <w:t xml:space="preserve"> </w:t>
      </w:r>
      <w:r w:rsidRPr="008937B5">
        <w:rPr>
          <w:rFonts w:eastAsia="SchoolBookSanPin"/>
          <w:b/>
          <w:lang w:val="ru-RU" w:eastAsia="x-none" w:bidi="ar-SA"/>
        </w:rPr>
        <w:t>«География».</w:t>
      </w:r>
      <w:r w:rsidRPr="008937B5">
        <w:rPr>
          <w:lang w:val="ru-RU" w:eastAsia="x-none"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004F6873">
        <w:rPr>
          <w:rFonts w:eastAsia="SchoolBookSanPin"/>
          <w:lang w:val="ru-RU" w:eastAsia="en-US" w:bidi="ar-SA"/>
        </w:rPr>
        <w:t>2.</w:t>
      </w:r>
      <w:r w:rsidR="00DC5B43">
        <w:rPr>
          <w:rFonts w:eastAsia="SchoolBookSanPin"/>
          <w:lang w:val="ru-RU" w:eastAsia="en-US" w:bidi="ar-SA"/>
        </w:rPr>
        <w:t>1.</w:t>
      </w:r>
      <w:r w:rsidR="004F6873">
        <w:rPr>
          <w:rFonts w:eastAsia="SchoolBookSanPin"/>
          <w:lang w:val="ru-RU" w:eastAsia="en-US" w:bidi="ar-SA"/>
        </w:rPr>
        <w:t>13</w:t>
      </w:r>
      <w:r w:rsidRPr="008937B5" w:rsidR="00113FC4">
        <w:rPr>
          <w:rFonts w:eastAsia="SchoolBookSanPin"/>
          <w:lang w:val="ru-RU" w:eastAsia="en-US" w:bidi="ar-SA"/>
        </w:rPr>
        <w:t>.</w:t>
      </w:r>
      <w:r w:rsidRPr="008937B5" w:rsidR="00CE2E37">
        <w:rPr>
          <w:rFonts w:eastAsia="SchoolBookSanPin"/>
          <w:lang w:val="ru-RU" w:eastAsia="en-US" w:bidi="ar-SA"/>
        </w:rPr>
        <w:t>1</w:t>
      </w:r>
      <w:r w:rsidRPr="008937B5">
        <w:rPr>
          <w:rFonts w:eastAsia="SchoolBookSanPin"/>
          <w:lang w:val="ru-RU" w:eastAsia="en-US" w:bidi="ar-SA"/>
        </w:rPr>
        <w:t>.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w:t>
      </w:r>
      <w:r w:rsidR="00DC5B43">
        <w:rPr>
          <w:rFonts w:eastAsia="SchoolBookSanPin"/>
          <w:lang w:val="ru-RU" w:eastAsia="en-US" w:bidi="ar-SA"/>
        </w:rPr>
        <w:t>1.</w:t>
      </w:r>
      <w:r w:rsidR="004F6873">
        <w:rPr>
          <w:rFonts w:eastAsia="SchoolBookSanPin"/>
          <w:lang w:val="ru-RU" w:eastAsia="en-US" w:bidi="ar-SA"/>
        </w:rPr>
        <w:t>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SchoolBookSanPin"/>
          <w:lang w:val="ru-RU" w:eastAsia="en-US" w:bidi="ar-SA"/>
        </w:rPr>
        <w:t>2. </w:t>
      </w:r>
      <w:r w:rsidRPr="004F6873">
        <w:rPr>
          <w:rFonts w:eastAsia="OfficinaSansBoldITC"/>
          <w:i/>
          <w:lang w:val="ru-RU" w:eastAsia="en-US" w:bidi="ar-SA"/>
        </w:rPr>
        <w:t>Пояснительная записка.</w:t>
      </w:r>
    </w:p>
    <w:p w:rsidR="00134744" w:rsidRPr="008937B5" w:rsidP="003264A2">
      <w:pPr>
        <w:widowControl w:val="0"/>
        <w:spacing w:after="0" w:line="240" w:lineRule="auto"/>
        <w:ind w:firstLine="709"/>
        <w:jc w:val="both"/>
        <w:rPr>
          <w:rFonts w:eastAsia="SchoolBookSanPin"/>
          <w:lang w:val="ru-RU" w:eastAsia="en-US" w:bidi="ar-SA"/>
        </w:rPr>
      </w:pPr>
      <w:r w:rsidR="004F6873">
        <w:rPr>
          <w:rFonts w:eastAsia="SchoolBookSanPin"/>
          <w:lang w:val="ru-RU" w:eastAsia="en-US" w:bidi="ar-SA"/>
        </w:rPr>
        <w:t>2.</w:t>
      </w:r>
      <w:r w:rsidR="00DC5B43">
        <w:rPr>
          <w:rFonts w:eastAsia="SchoolBookSanPin"/>
          <w:lang w:val="ru-RU" w:eastAsia="en-US" w:bidi="ar-SA"/>
        </w:rPr>
        <w:t>1.</w:t>
      </w:r>
      <w:r w:rsidR="004F6873">
        <w:rPr>
          <w:rFonts w:eastAsia="SchoolBookSanPin"/>
          <w:lang w:val="ru-RU" w:eastAsia="en-US" w:bidi="ar-SA"/>
        </w:rPr>
        <w:t>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SchoolBookSanPin"/>
          <w:lang w:val="ru-RU" w:eastAsia="en-US" w:bidi="ar-SA"/>
        </w:rPr>
        <w:t xml:space="preserve">2.1. Программа по географии составлена на основе требований </w:t>
        <w:br/>
        <w:t xml:space="preserve">к результатам освоения ООП ООО, представленных в ФГОС ООО, а также </w:t>
        <w:br/>
        <w:t xml:space="preserve">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134744" w:rsidRPr="008937B5" w:rsidP="003264A2">
      <w:pPr>
        <w:widowControl w:val="0"/>
        <w:spacing w:after="0" w:line="240" w:lineRule="auto"/>
        <w:ind w:firstLine="709"/>
        <w:jc w:val="both"/>
        <w:rPr>
          <w:rFonts w:eastAsia="SchoolBookSanPin"/>
          <w:lang w:val="ru-RU" w:eastAsia="en-US" w:bidi="ar-SA"/>
        </w:rPr>
      </w:pPr>
      <w:r w:rsidR="004F6873">
        <w:rPr>
          <w:rFonts w:eastAsia="SchoolBookSanPin"/>
          <w:lang w:val="ru-RU" w:eastAsia="en-US" w:bidi="ar-SA"/>
        </w:rPr>
        <w:t>2.</w:t>
      </w:r>
      <w:r w:rsidR="00DC5B43">
        <w:rPr>
          <w:rFonts w:eastAsia="SchoolBookSanPin"/>
          <w:lang w:val="ru-RU" w:eastAsia="en-US" w:bidi="ar-SA"/>
        </w:rPr>
        <w:t>1.</w:t>
      </w:r>
      <w:r w:rsidR="004F6873">
        <w:rPr>
          <w:rFonts w:eastAsia="SchoolBookSanPin"/>
          <w:lang w:val="ru-RU" w:eastAsia="en-US" w:bidi="ar-SA"/>
        </w:rPr>
        <w:t>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SchoolBookSanPin"/>
          <w:lang w:val="ru-RU" w:eastAsia="en-US" w:bidi="ar-SA"/>
        </w:rPr>
        <w:t xml:space="preserve">2.2. Программа по географии отражает основные требования ФГОС ООО </w:t>
        <w:br/>
        <w:t>к личностным, метапредметным и предметным результатам освоения образовательных программ.</w:t>
      </w:r>
    </w:p>
    <w:p w:rsidR="00134744" w:rsidRPr="008937B5" w:rsidP="003264A2">
      <w:pPr>
        <w:widowControl w:val="0"/>
        <w:spacing w:after="0" w:line="240" w:lineRule="auto"/>
        <w:ind w:firstLine="709"/>
        <w:jc w:val="both"/>
        <w:rPr>
          <w:rFonts w:eastAsia="SchoolBookSanPin"/>
          <w:lang w:val="ru-RU" w:eastAsia="en-US" w:bidi="ar-SA"/>
        </w:rPr>
      </w:pPr>
      <w:r w:rsidR="004F6873">
        <w:rPr>
          <w:rFonts w:eastAsia="SchoolBookSanPin"/>
          <w:lang w:val="ru-RU" w:eastAsia="en-US" w:bidi="ar-SA"/>
        </w:rPr>
        <w:t>2.</w:t>
      </w:r>
      <w:r w:rsidR="00DC5B43">
        <w:rPr>
          <w:rFonts w:eastAsia="SchoolBookSanPin"/>
          <w:lang w:val="ru-RU" w:eastAsia="en-US" w:bidi="ar-SA"/>
        </w:rPr>
        <w:t>1.</w:t>
      </w:r>
      <w:r w:rsidR="004F6873">
        <w:rPr>
          <w:rFonts w:eastAsia="SchoolBookSanPin"/>
          <w:lang w:val="ru-RU" w:eastAsia="en-US" w:bidi="ar-SA"/>
        </w:rPr>
        <w:t>13</w:t>
      </w:r>
      <w:r w:rsidRPr="008937B5" w:rsidR="004F6873">
        <w:rPr>
          <w:rFonts w:eastAsia="SchoolBookSanPin"/>
          <w:lang w:val="ru-RU" w:eastAsia="en-US" w:bidi="ar-SA"/>
        </w:rPr>
        <w:t>.</w:t>
      </w:r>
      <w:r w:rsidRPr="008937B5" w:rsidR="00113FC4">
        <w:rPr>
          <w:rFonts w:eastAsia="SchoolBookSanPin"/>
          <w:lang w:val="ru-RU" w:eastAsia="en-US" w:bidi="ar-SA"/>
        </w:rPr>
        <w:t>1.</w:t>
      </w:r>
      <w:r w:rsidRPr="008937B5">
        <w:rPr>
          <w:rFonts w:eastAsia="SchoolBookSanPin"/>
          <w:lang w:val="ru-RU" w:eastAsia="en-US" w:bidi="ar-SA"/>
        </w:rPr>
        <w:t xml:space="preserve">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w:t>
        <w:br/>
        <w:t xml:space="preserve">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w:t>
        <w:br/>
        <w:t xml:space="preserve">с учётом межпредметных и внутрипредметных связей, логики учебного процесса, возрастных особенностей обучающихся; определяет возможности предмета </w:t>
        <w:br/>
        <w:t>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34744" w:rsidRPr="008937B5" w:rsidP="003264A2">
      <w:pPr>
        <w:widowControl w:val="0"/>
        <w:spacing w:after="0" w:line="240" w:lineRule="auto"/>
        <w:ind w:firstLine="709"/>
        <w:jc w:val="both"/>
        <w:rPr>
          <w:rFonts w:eastAsia="SchoolBookSanPin"/>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SchoolBookSanPin"/>
          <w:lang w:val="ru-RU" w:eastAsia="en-US" w:bidi="ar-SA"/>
        </w:rPr>
        <w:t xml:space="preserve">2.4. География ‒ предмет, формирующий у обучающихся систему комплексных социально ориентированных знаний о Земле как планете людей, </w:t>
        <w:br/>
        <w:t xml:space="preserve">об основных закономерностях развития природы, о размещении населения </w:t>
        <w:br/>
        <w:t xml:space="preserve">и хозяйства, об особенностях и о динамике основных природных, экологических </w:t>
        <w:br/>
        <w:t xml:space="preserve">и социально-экономических процессов, о проблемах взаимодействия природы </w:t>
        <w:br/>
        <w:t>и общества, географических подходах к устойчивому развитию территорий.</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151.</w:t>
      </w:r>
      <w:r w:rsidRPr="008937B5">
        <w:rPr>
          <w:rFonts w:eastAsia="SchoolBookSanPin"/>
          <w:lang w:val="ru-RU" w:eastAsia="en-US" w:bidi="ar-SA"/>
        </w:rPr>
        <w:t>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151.</w:t>
      </w:r>
      <w:r w:rsidRPr="008937B5">
        <w:rPr>
          <w:rFonts w:eastAsia="SchoolBookSanPin"/>
          <w:lang w:val="ru-RU" w:eastAsia="en-US" w:bidi="ar-SA"/>
        </w:rPr>
        <w:t>2.6.  Изучение географии в общем образовании направлено на достижение следующих целей: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w:t>
        <w:br/>
        <w:t xml:space="preserve">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w:t>
        <w:br/>
        <w:t>и оценки разнообразных географических явлений и процессов, жизненных ситуаций;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w:t>
        <w:br/>
        <w:t>в современном поликультурном, полиэтничном и многоконфессиональном мире;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формирование географических знаний и умений, необходимых </w:t>
        <w:br/>
        <w:t>для продолжения образования по направлениям подготовки (специальностям), требующим наличия серьёзной базы географических знаний.</w:t>
      </w:r>
    </w:p>
    <w:p w:rsidR="00134744" w:rsidRPr="008937B5" w:rsidP="003264A2">
      <w:pPr>
        <w:widowControl w:val="0"/>
        <w:spacing w:after="0" w:line="240" w:lineRule="auto"/>
        <w:ind w:firstLine="709"/>
        <w:jc w:val="both"/>
        <w:rPr>
          <w:rFonts w:eastAsia="SchoolBookSanPin"/>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SchoolBookSanPin"/>
          <w:lang w:val="ru-RU" w:eastAsia="en-US" w:bidi="ar-SA"/>
        </w:rPr>
        <w:t>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134744" w:rsidRPr="008937B5" w:rsidP="003264A2">
      <w:pPr>
        <w:widowControl w:val="0"/>
        <w:spacing w:after="0" w:line="240" w:lineRule="auto"/>
        <w:ind w:firstLine="709"/>
        <w:jc w:val="both"/>
        <w:rPr>
          <w:rFonts w:eastAsia="SchoolBookSanPin"/>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SchoolBookSanPin"/>
          <w:lang w:val="ru-RU" w:eastAsia="en-US" w:bidi="ar-SA"/>
        </w:rPr>
        <w:t xml:space="preserve">2.8. Общее число часов, рекомендованных для изучения географии – </w:t>
        <w:br/>
        <w:t>272 часа: по одному часу в неделю в 5 и 6 классах и по 2 часа в 7, 8 и 9 классах.</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OfficinaSansBoldITC"/>
          <w:lang w:val="ru-RU" w:eastAsia="en-US" w:bidi="ar-SA"/>
        </w:rPr>
        <w:t>3. </w:t>
      </w:r>
      <w:r w:rsidRPr="004F6873">
        <w:rPr>
          <w:rFonts w:eastAsia="OfficinaSansBoldITC"/>
          <w:b/>
          <w:lang w:val="ru-RU" w:eastAsia="en-US" w:bidi="ar-SA"/>
        </w:rPr>
        <w:t>Содержание обучения географии в 5 классе.</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OfficinaSansBoldITC"/>
          <w:lang w:val="ru-RU" w:eastAsia="en-US" w:bidi="ar-SA"/>
        </w:rPr>
        <w:t>3.1. Географическое изучение Земли.</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OfficinaSansBoldITC"/>
          <w:lang w:val="ru-RU" w:eastAsia="en-US" w:bidi="ar-SA"/>
        </w:rPr>
        <w:t>3.1.1. Введение. География ‒ наука о планете Земля.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Что изучает география? Географические объекты, процессы и явления. </w:t>
        <w:br/>
        <w:t>Как география изучает объекты, процессы и явления. Географические методы изучения объектов и явлений. Древо географических наук.</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w:t>
      </w:r>
      <w:r w:rsidRPr="008937B5">
        <w:rPr>
          <w:rFonts w:eastAsia="SchoolBookSanPin"/>
          <w:lang w:val="ru-RU" w:eastAsia="en-US" w:bidi="ar-SA"/>
        </w:rPr>
        <w:t>Организация фенологических наблюдений в природе: планирование, участие в групповой работе, форма систематизации данных».</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OfficinaSansBoldITC"/>
          <w:lang w:val="ru-RU" w:eastAsia="en-US" w:bidi="ar-SA"/>
        </w:rPr>
        <w:t>.</w:t>
      </w:r>
      <w:r w:rsidRPr="008937B5">
        <w:rPr>
          <w:rFonts w:eastAsia="OfficinaSansBoldITC"/>
          <w:lang w:val="ru-RU" w:eastAsia="en-US" w:bidi="ar-SA"/>
        </w:rPr>
        <w:t>3.1.2. История географических открытий.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География в эпоху Средневековья: путешествия и открытия викингов, древних арабов, русских землепроходцев. Путешествия М. Поло и А. Никитина.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Географические открытия </w:t>
      </w:r>
      <w:r w:rsidRPr="008937B5">
        <w:rPr>
          <w:rFonts w:eastAsia="SchoolBookSanPin"/>
          <w:lang w:val="en-US" w:eastAsia="en-US" w:bidi="ar-SA"/>
        </w:rPr>
        <w:t>XVII</w:t>
      </w:r>
      <w:r w:rsidRPr="008937B5">
        <w:rPr>
          <w:rFonts w:eastAsia="SchoolBookSanPin"/>
          <w:lang w:val="ru-RU" w:eastAsia="en-US" w:bidi="ar-SA"/>
        </w:rPr>
        <w:t>‒</w:t>
      </w:r>
      <w:r w:rsidRPr="008937B5">
        <w:rPr>
          <w:rFonts w:eastAsia="SchoolBookSanPin"/>
          <w:lang w:val="en-US" w:eastAsia="en-US" w:bidi="ar-SA"/>
        </w:rPr>
        <w:t>XIX</w:t>
      </w:r>
      <w:r w:rsidRPr="008937B5">
        <w:rPr>
          <w:rFonts w:eastAsia="SchoolBookSanPin"/>
          <w:lang w:val="ru-RU" w:eastAsia="en-US" w:bidi="ar-SA"/>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Практические работы: «</w:t>
      </w:r>
      <w:r w:rsidRPr="008937B5">
        <w:rPr>
          <w:rFonts w:eastAsia="SchoolBookSanPin"/>
          <w:lang w:val="ru-RU" w:eastAsia="en-US" w:bidi="ar-SA"/>
        </w:rPr>
        <w:t xml:space="preserve">Обозначение на контурной карте географических объектов, открытых в разные периоды», «Сравнение карт Эратосфена, Птолемея </w:t>
        <w:br/>
        <w:t>и современных карт по предложенным учителем вопросам».</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OfficinaSansBoldITC"/>
          <w:lang w:val="ru-RU" w:eastAsia="en-US" w:bidi="ar-SA"/>
        </w:rPr>
        <w:t>151.</w:t>
      </w:r>
      <w:r w:rsidRPr="008937B5">
        <w:rPr>
          <w:rFonts w:eastAsia="OfficinaSansBoldITC"/>
          <w:lang w:val="ru-RU" w:eastAsia="en-US" w:bidi="ar-SA"/>
        </w:rPr>
        <w:t>3.2. Изображения земной поверхности.</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OfficinaSansBoldITC"/>
          <w:lang w:val="ru-RU" w:eastAsia="en-US" w:bidi="ar-SA"/>
        </w:rPr>
        <w:t>151.</w:t>
      </w:r>
      <w:r w:rsidRPr="008937B5">
        <w:rPr>
          <w:rFonts w:eastAsia="OfficinaSansBoldITC"/>
          <w:lang w:val="ru-RU" w:eastAsia="en-US" w:bidi="ar-SA"/>
        </w:rPr>
        <w:t>3.2.1. Планы местности.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Практические работы: «</w:t>
      </w:r>
      <w:r w:rsidRPr="008937B5">
        <w:rPr>
          <w:rFonts w:eastAsia="SchoolBookSanPin"/>
          <w:lang w:val="ru-RU" w:eastAsia="en-US" w:bidi="ar-SA"/>
        </w:rPr>
        <w:t>Определение направлений и расстояний по плану местности», «Составление описания маршрута по плану местности».</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OfficinaSansBoldITC"/>
          <w:lang w:val="ru-RU" w:eastAsia="en-US" w:bidi="ar-SA"/>
        </w:rPr>
        <w:t>151.</w:t>
      </w:r>
      <w:r w:rsidRPr="008937B5">
        <w:rPr>
          <w:rFonts w:eastAsia="OfficinaSansBoldITC"/>
          <w:lang w:val="ru-RU" w:eastAsia="en-US" w:bidi="ar-SA"/>
        </w:rPr>
        <w:t>3.2.2. Географические карты.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w:t>
        <w:br/>
        <w:t>на глобусе и картах. Определение расстояний по глобусу.</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Практические работы: «</w:t>
      </w:r>
      <w:r w:rsidRPr="008937B5">
        <w:rPr>
          <w:rFonts w:eastAsia="SchoolBookSanPin"/>
          <w:lang w:val="ru-RU" w:eastAsia="en-US" w:bidi="ar-SA"/>
        </w:rPr>
        <w:t>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r w:rsidRPr="008937B5" w:rsidR="001C2E4E">
        <w:rPr>
          <w:rFonts w:eastAsia="SchoolBookSanPin"/>
          <w:lang w:val="ru-RU" w:eastAsia="en-US" w:bidi="ar-SA"/>
        </w:rPr>
        <w:t>.</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OfficinaSansBoldITC"/>
          <w:lang w:val="ru-RU" w:eastAsia="en-US" w:bidi="ar-SA"/>
        </w:rPr>
        <w:t>151.</w:t>
      </w:r>
      <w:r w:rsidRPr="008937B5">
        <w:rPr>
          <w:rFonts w:eastAsia="OfficinaSansBoldITC"/>
          <w:lang w:val="ru-RU" w:eastAsia="en-US" w:bidi="ar-SA"/>
        </w:rPr>
        <w:t>3.3. Земля ‒ планета Солнечной системы.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Земля в Солнечной системе. Гипотезы возникновения Земли. Форма, размеры Земли, их географические следствия.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Влияние Космоса на Землю и жизнь людей.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«В</w:t>
      </w:r>
      <w:r w:rsidRPr="008937B5">
        <w:rPr>
          <w:rFonts w:eastAsia="SchoolBookSanPin"/>
          <w:lang w:val="ru-RU" w:eastAsia="en-US" w:bidi="ar-SA"/>
        </w:rPr>
        <w:t xml:space="preserve">ыявление закономерностей изменения продолжительности дня и высоты Солнца над горизонтом в зависимости </w:t>
        <w:br/>
        <w:t>от географической широты и времени года на территории России».</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OfficinaSansBoldITC"/>
          <w:lang w:val="ru-RU" w:eastAsia="en-US" w:bidi="ar-SA"/>
        </w:rPr>
        <w:t>151.</w:t>
      </w:r>
      <w:r w:rsidRPr="008937B5">
        <w:rPr>
          <w:rFonts w:eastAsia="OfficinaSansBoldITC"/>
          <w:lang w:val="ru-RU" w:eastAsia="en-US" w:bidi="ar-SA"/>
        </w:rPr>
        <w:t>3.4. Оболочки Земли. Литосфера ‒ каменная оболочка Земли.</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151.</w:t>
      </w:r>
      <w:r w:rsidRPr="008937B5" w:rsidR="001C2E4E">
        <w:rPr>
          <w:rFonts w:eastAsia="SchoolBookSanPin"/>
          <w:lang w:val="ru-RU" w:eastAsia="en-US" w:bidi="ar-SA"/>
        </w:rPr>
        <w:t xml:space="preserve">3.4.1. </w:t>
      </w:r>
      <w:r w:rsidRPr="008937B5">
        <w:rPr>
          <w:rFonts w:eastAsia="SchoolBookSanPin"/>
          <w:lang w:val="ru-RU" w:eastAsia="en-US" w:bidi="ar-SA"/>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w:t>
        <w:br/>
        <w:t>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w:t>
        <w:br/>
        <w:t>по высоте. Формы равнинного рельефа, крупнейшие по площади равнины мира.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Человек и литосфера. Условия жизни человека в горах и на равнинах. Деятельность человека, преобразующая земную поверхность, и связанные </w:t>
        <w:br/>
        <w:t>с ней экологические проблемы.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Рельеф дна Мирового океана. Части подводных окраин материков. Срединно-океанические хребты. Острова, их типы по происхождению. Ложе Океана, </w:t>
        <w:br/>
        <w:t>его рельеф.</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w:t>
      </w:r>
      <w:r w:rsidRPr="008937B5">
        <w:rPr>
          <w:rFonts w:eastAsia="SchoolBookSanPin"/>
          <w:lang w:val="ru-RU" w:eastAsia="en-US" w:bidi="ar-SA"/>
        </w:rPr>
        <w:t xml:space="preserve"> Описание горной системы или равнины по физической карте».</w:t>
      </w:r>
    </w:p>
    <w:p w:rsidR="00134744" w:rsidRPr="008937B5" w:rsidP="003264A2">
      <w:pPr>
        <w:widowControl w:val="0"/>
        <w:spacing w:after="0" w:line="240" w:lineRule="auto"/>
        <w:ind w:firstLine="709"/>
        <w:jc w:val="both"/>
        <w:rPr>
          <w:rFonts w:eastAsia="OfficinaSansBoldITC"/>
          <w:lang w:val="ru-RU" w:eastAsia="en-US" w:bidi="ar-SA"/>
        </w:rPr>
      </w:pPr>
      <w:r w:rsidRPr="008937B5">
        <w:rPr>
          <w:rFonts w:eastAsia="OfficinaSansBoldITC"/>
          <w:lang w:val="ru-RU" w:eastAsia="en-US" w:bidi="ar-SA"/>
        </w:rPr>
        <w:t>Заключение.</w:t>
      </w:r>
    </w:p>
    <w:p w:rsidR="00134744" w:rsidRPr="008937B5" w:rsidP="003264A2">
      <w:pPr>
        <w:widowControl w:val="0"/>
        <w:spacing w:after="0" w:line="240" w:lineRule="auto"/>
        <w:ind w:firstLine="709"/>
        <w:jc w:val="both"/>
        <w:rPr>
          <w:rFonts w:eastAsia="OfficinaSansBoldITC"/>
          <w:lang w:val="ru-RU" w:eastAsia="en-US" w:bidi="ar-SA"/>
        </w:rPr>
      </w:pPr>
      <w:r w:rsidRPr="008937B5">
        <w:rPr>
          <w:rFonts w:eastAsia="OfficinaSansBoldITC"/>
          <w:lang w:val="ru-RU" w:eastAsia="en-US" w:bidi="ar-SA"/>
        </w:rPr>
        <w:t>Практикум «Сезонные изменения в природе своей местности».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Сезонные изменения продолжительности светового дня и высоты Солнца </w:t>
        <w:br/>
        <w:t xml:space="preserve">над горизонтом, температуры воздуха, поверхностных вод, растительного </w:t>
        <w:br/>
        <w:t>и животного мира.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w:t>
      </w:r>
      <w:r w:rsidRPr="008937B5">
        <w:rPr>
          <w:rFonts w:eastAsia="SchoolBookSanPin"/>
          <w:lang w:val="ru-RU" w:eastAsia="en-US" w:bidi="ar-SA"/>
        </w:rPr>
        <w:t xml:space="preserve">Анализ результатов фенологических наблюдений </w:t>
        <w:br/>
        <w:t>и наблюдений за погодой».</w:t>
      </w:r>
    </w:p>
    <w:p w:rsidR="00134744" w:rsidRPr="004F6873" w:rsidP="003264A2">
      <w:pPr>
        <w:widowControl w:val="0"/>
        <w:spacing w:after="0" w:line="240" w:lineRule="auto"/>
        <w:ind w:firstLine="709"/>
        <w:jc w:val="both"/>
        <w:rPr>
          <w:rFonts w:eastAsia="OfficinaSansBoldITC"/>
          <w:b/>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OfficinaSansBoldITC"/>
          <w:lang w:val="ru-RU" w:eastAsia="en-US" w:bidi="ar-SA"/>
        </w:rPr>
        <w:t>4. </w:t>
      </w:r>
      <w:r w:rsidRPr="004F6873">
        <w:rPr>
          <w:rFonts w:eastAsia="OfficinaSansBoldITC"/>
          <w:b/>
          <w:lang w:val="ru-RU" w:eastAsia="en-US" w:bidi="ar-SA"/>
        </w:rPr>
        <w:t>Содержание обучения географии в 6 классе.</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OfficinaSansBoldITC"/>
          <w:lang w:val="ru-RU" w:eastAsia="en-US" w:bidi="ar-SA"/>
        </w:rPr>
        <w:t>4.1.Оболочки Земли.</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OfficinaSansBoldITC"/>
          <w:lang w:val="ru-RU" w:eastAsia="en-US" w:bidi="ar-SA"/>
        </w:rPr>
        <w:t>4.1.1. Гидросфера ‒ водная оболочка Земли.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Гидросфера и методы её изучения. Части гидросферы. Мировой круговорот воды. Значение гидросферы.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Исследования вод Мирового океана. Профессия океанолог. Солёность </w:t>
        <w:br/>
        <w:t xml:space="preserve">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w:t>
        <w:br/>
        <w:t xml:space="preserve">и его части. Движения вод Мирового океана: волны; течения, приливы и отливы. Стихийные явления в Мировом океане. Способы изучения и наблюдения </w:t>
        <w:br/>
        <w:t>за загрязнением вод Мирового океана.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Воды суши. Способы изображения внутренних вод на картах.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Реки: горные и равнинные. Речная система, бассейн, водораздел. Пороги </w:t>
        <w:br/>
        <w:t>и водопады. Питание и режим реки.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Озёра. Происхождение озёрных котловин. Питание озёр. Озёра сточные </w:t>
        <w:br/>
        <w:t>и бессточные. Профессия гидролог. Природные ледники: горные и покровные. Профессия гляциолог.</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Подземные воды (грунтовые, межпластовые, артезианские), </w:t>
        <w:br/>
        <w:t>их происхождение, условия залегания и использования. Условия образования межпластовых вод. Минеральные источники.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Многолетняя мерзлота. Болота, их образование.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Стихийные явления в гидросфере, методы наблюдения и защиты.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Человек и гидросфера. Использование человеком энергии воды.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Использование космических методов в исследовании влияния человека </w:t>
        <w:br/>
        <w:t>на гидросферу.</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Практические работы: «</w:t>
      </w:r>
      <w:r w:rsidRPr="008937B5">
        <w:rPr>
          <w:rFonts w:eastAsia="SchoolBookSanPin"/>
          <w:lang w:val="ru-RU" w:eastAsia="en-US" w:bidi="ar-SA"/>
        </w:rPr>
        <w:t xml:space="preserve">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w:t>
        <w:br/>
        <w:t>и их систематизация в форме таблицы».</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OfficinaSansBoldITC"/>
          <w:lang w:val="ru-RU" w:eastAsia="en-US" w:bidi="ar-SA"/>
        </w:rPr>
        <w:t>4.1.2. Атмосфера ‒ воздушная оболочка Земли.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Воздушная оболочка Земли: газовый состав, строение и значение атмосферы.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w:t>
        <w:br/>
        <w:t>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Атмосферное давление. Ветер и причины его возникновения. Роза ветров. Бризы. Муссоны.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Вода в атмосфере. Влажность воздуха. Образование облаков. Облака </w:t>
        <w:br/>
        <w:t>и их виды. Туман. Образование и выпадение атмосферных осадков. Виды атмосферных осадков.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Погода и её показатели. Причины изменения погоды. Климат </w:t>
        <w:br/>
        <w:t xml:space="preserve">и климатообразующие факторы. Зависимость климата от географической широты </w:t>
        <w:br/>
        <w:t>и высоты местности над уровнем моря.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w:t>
        <w:br/>
        <w:t>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Практические работы: «</w:t>
      </w:r>
      <w:r w:rsidRPr="008937B5">
        <w:rPr>
          <w:rFonts w:eastAsia="SchoolBookSanPin"/>
          <w:lang w:val="ru-RU" w:eastAsia="en-US" w:bidi="ar-SA"/>
        </w:rPr>
        <w:t xml:space="preserve">Представление результатов наблюдения за погодой своей местности», «Анализ графиков суточного хода температуры воздуха </w:t>
        <w:br/>
        <w:t>и относительной влажности с целью установления зависимости между данными элементами погоды».</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4.1.3. Биосфера ‒ оболочка жизни.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Биосфера ‒ оболочка жизни. Границы биосферы. Профессии биогеограф </w:t>
        <w:br/>
        <w:t xml:space="preserve">и геоэколог. Растительный и животный мир Земли. Разнообразие животного </w:t>
        <w:br/>
        <w:t xml:space="preserve">и растительного мира. Приспособление живых организмов к среде обитания </w:t>
        <w:br/>
        <w:t>в разных природных зонах. Жизнь в Океане. Изменение животного и растительного мира Океана с глубиной и географической широтой.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Человек как часть биосферы. Распространение людей на </w:t>
      </w:r>
      <w:r w:rsidRPr="008937B5">
        <w:rPr>
          <w:rFonts w:eastAsia="SchoolBookSanPin"/>
          <w:position w:val="1"/>
          <w:lang w:val="ru-RU" w:eastAsia="en-US" w:bidi="ar-SA"/>
        </w:rPr>
        <w:t>Земле.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Исследования и экологические проблемы.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w:t>
      </w:r>
      <w:r w:rsidRPr="008937B5">
        <w:rPr>
          <w:rFonts w:eastAsia="SchoolBookSanPin"/>
          <w:lang w:val="ru-RU" w:eastAsia="en-US" w:bidi="ar-SA"/>
        </w:rPr>
        <w:t>Характеристика растительности участка местности своего края».</w:t>
      </w:r>
    </w:p>
    <w:p w:rsidR="00134744" w:rsidRPr="008937B5" w:rsidP="003264A2">
      <w:pPr>
        <w:widowControl w:val="0"/>
        <w:spacing w:after="0" w:line="240" w:lineRule="auto"/>
        <w:ind w:firstLine="709"/>
        <w:jc w:val="both"/>
        <w:rPr>
          <w:rFonts w:eastAsia="OfficinaSansBoldITC"/>
          <w:lang w:val="ru-RU" w:eastAsia="en-US" w:bidi="ar-SA"/>
        </w:rPr>
      </w:pPr>
      <w:r w:rsidRPr="008937B5">
        <w:rPr>
          <w:rFonts w:eastAsia="OfficinaSansBoldITC"/>
          <w:lang w:val="ru-RU" w:eastAsia="en-US" w:bidi="ar-SA"/>
        </w:rPr>
        <w:t>Заключение.</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sidR="001C2E4E">
        <w:rPr>
          <w:rFonts w:eastAsia="OfficinaSansBoldITC"/>
          <w:lang w:val="ru-RU" w:eastAsia="en-US" w:bidi="ar-SA"/>
        </w:rPr>
        <w:t>4.1.4. </w:t>
      </w:r>
      <w:r w:rsidRPr="008937B5">
        <w:rPr>
          <w:rFonts w:eastAsia="OfficinaSansBoldITC"/>
          <w:lang w:val="ru-RU" w:eastAsia="en-US" w:bidi="ar-SA"/>
        </w:rPr>
        <w:t>Природно-территориальные комплексы.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w:t>
      </w:r>
      <w:r w:rsidRPr="008937B5" w:rsidR="001C2E4E">
        <w:rPr>
          <w:rFonts w:eastAsia="SchoolBookSanPin"/>
          <w:lang w:val="ru-RU" w:eastAsia="en-US" w:bidi="ar-SA"/>
        </w:rPr>
        <w:br/>
      </w:r>
      <w:r w:rsidRPr="008937B5">
        <w:rPr>
          <w:rFonts w:eastAsia="SchoolBookSanPin"/>
          <w:lang w:val="ru-RU" w:eastAsia="en-US" w:bidi="ar-SA"/>
        </w:rPr>
        <w:t>на Земле. Почва, её строение и состав. Образование почвы и плодородие почв. Охрана почв.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Природная среда. Охрана природы. Природные особо охраняемые территории. Всемирное наследие ЮНЕСКО.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(выполняется на местности) «</w:t>
      </w:r>
      <w:r w:rsidRPr="008937B5">
        <w:rPr>
          <w:rFonts w:eastAsia="SchoolBookSanPin"/>
          <w:lang w:val="ru-RU" w:eastAsia="en-US" w:bidi="ar-SA"/>
        </w:rPr>
        <w:t>Характеристика локального природного комплекса по плану».</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OfficinaSansBoldITC"/>
          <w:lang w:val="ru-RU" w:eastAsia="en-US" w:bidi="ar-SA"/>
        </w:rPr>
        <w:t>5. </w:t>
      </w:r>
      <w:r w:rsidRPr="004F6873">
        <w:rPr>
          <w:rFonts w:eastAsia="OfficinaSansBoldITC"/>
          <w:b/>
          <w:lang w:val="ru-RU" w:eastAsia="en-US" w:bidi="ar-SA"/>
        </w:rPr>
        <w:t>Содержание обучения географии в 7 классе.</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OfficinaSansBoldITC"/>
          <w:lang w:val="ru-RU" w:eastAsia="en-US" w:bidi="ar-SA"/>
        </w:rPr>
        <w:t>5.1. Главные закономерности природы Земли.</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OfficinaSansBoldITC"/>
          <w:lang w:val="ru-RU" w:eastAsia="en-US" w:bidi="ar-SA"/>
        </w:rPr>
        <w:t>5.1.1. Географическая оболочка.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w:t>
      </w:r>
      <w:r w:rsidRPr="008937B5">
        <w:rPr>
          <w:rFonts w:eastAsia="SchoolBookSanPin"/>
          <w:lang w:val="ru-RU" w:eastAsia="en-US" w:bidi="ar-SA"/>
        </w:rPr>
        <w:t xml:space="preserve">Выявление проявления широтной зональности </w:t>
        <w:br/>
        <w:t>по картам природных зон».</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OfficinaSansBoldITC"/>
          <w:lang w:val="ru-RU" w:eastAsia="en-US" w:bidi="ar-SA"/>
        </w:rPr>
        <w:t>5.1.2. Литосфера и рельеф Земли.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Практические работы: «</w:t>
      </w:r>
      <w:r w:rsidRPr="008937B5">
        <w:rPr>
          <w:rFonts w:eastAsia="SchoolBookSanPin"/>
          <w:lang w:val="ru-RU" w:eastAsia="en-US" w:bidi="ar-SA"/>
        </w:rPr>
        <w:t>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5.1.3. Атмосфера и климаты Земли.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w:t>
        <w:br/>
        <w:t xml:space="preserve">на Земле. Климатообразующие факторы: географическое положение, океанические течения, особенности циркуляции атмосферы (типы воздушных масс </w:t>
        <w:br/>
        <w:t xml:space="preserve">и преобладающие ветры), характер подстилающей поверхности </w:t>
        <w:br/>
        <w:t>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w:t>
      </w:r>
      <w:r w:rsidRPr="008937B5">
        <w:rPr>
          <w:rFonts w:eastAsia="SchoolBookSanPin"/>
          <w:lang w:val="ru-RU" w:eastAsia="en-US" w:bidi="ar-SA"/>
        </w:rPr>
        <w:t>Описание климата территории по климатической карте и климатограмме».</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5.1.4. Мировой океан ‒ основная часть гидросферы.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w:t>
        <w:br/>
        <w:t xml:space="preserve">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w:t>
        <w:br/>
        <w:t>её пространственного распространения. Основные районы рыболовства. Экологические проблемы Мирового океана.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Практические работы: «</w:t>
      </w:r>
      <w:r w:rsidRPr="008937B5">
        <w:rPr>
          <w:rFonts w:eastAsia="SchoolBookSanPin"/>
          <w:lang w:val="ru-RU" w:eastAsia="en-US" w:bidi="ar-SA"/>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 xml:space="preserve">5.2. Человечество на </w:t>
      </w:r>
      <w:r w:rsidRPr="008937B5" w:rsidR="001C2E4E">
        <w:rPr>
          <w:rFonts w:eastAsia="OfficinaSansBoldITC"/>
          <w:lang w:val="ru-RU" w:eastAsia="en-US" w:bidi="ar-SA"/>
        </w:rPr>
        <w:t>З</w:t>
      </w:r>
      <w:r w:rsidRPr="008937B5">
        <w:rPr>
          <w:rFonts w:eastAsia="OfficinaSansBoldITC"/>
          <w:lang w:val="ru-RU" w:eastAsia="en-US" w:bidi="ar-SA"/>
        </w:rPr>
        <w:t>емле.</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5.2.1. Численность населения.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Практические работы: «</w:t>
      </w:r>
      <w:r w:rsidRPr="008937B5">
        <w:rPr>
          <w:rFonts w:eastAsia="SchoolBookSanPin"/>
          <w:lang w:val="ru-RU" w:eastAsia="en-US" w:bidi="ar-SA"/>
        </w:rPr>
        <w:t>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5.2.2. Страны и народы мира.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w:t>
        <w:br/>
        <w:t>в сфере туризма, экскурсовод.</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w:t>
      </w:r>
      <w:r w:rsidRPr="008937B5">
        <w:rPr>
          <w:rFonts w:eastAsia="SchoolBookSanPin"/>
          <w:lang w:val="ru-RU" w:eastAsia="en-US" w:bidi="ar-SA"/>
        </w:rPr>
        <w:t xml:space="preserve">Сравнение занятости населения двух стран </w:t>
        <w:br/>
        <w:t>по комплексным картам».</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5.3. Материки и страны.</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5.3.1. Южные материки.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Африка. Австралия и Океания. Южная Америка. Антарктида. История открытия. Географическое положение. Основные черты рельефа, климата </w:t>
        <w:br/>
        <w:t xml:space="preserve">и внутренних вод и определяющие их факторы. Зональные и азональные природные комплексы. Население. Политическая карта. Крупнейшие по территории </w:t>
        <w:br/>
        <w:t xml:space="preserve">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w:t>
        <w:br/>
        <w:t xml:space="preserve">в </w:t>
      </w:r>
      <w:r w:rsidRPr="008937B5">
        <w:rPr>
          <w:rFonts w:eastAsia="SchoolBookSanPin"/>
          <w:lang w:val="en-US" w:eastAsia="en-US" w:bidi="ar-SA"/>
        </w:rPr>
        <w:t>XX</w:t>
      </w:r>
      <w:r w:rsidRPr="008937B5">
        <w:rPr>
          <w:rFonts w:eastAsia="SchoolBookSanPin"/>
          <w:lang w:val="ru-RU" w:eastAsia="en-US" w:bidi="ar-SA"/>
        </w:rPr>
        <w:t>‒</w:t>
      </w:r>
      <w:r w:rsidRPr="008937B5">
        <w:rPr>
          <w:rFonts w:eastAsia="SchoolBookSanPin"/>
          <w:lang w:val="en-US" w:eastAsia="en-US" w:bidi="ar-SA"/>
        </w:rPr>
        <w:t>XXI</w:t>
      </w:r>
      <w:r w:rsidRPr="008937B5">
        <w:rPr>
          <w:rFonts w:eastAsia="SchoolBookSanPin"/>
          <w:lang w:val="ru-RU" w:eastAsia="en-US" w:bidi="ar-SA"/>
        </w:rPr>
        <w:t xml:space="preserve"> вв. Современные исследования в Антарктиде. Роль России в открытиях </w:t>
        <w:br/>
        <w:t>и исследованиях ледового континента.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Практические работы: «</w:t>
      </w:r>
      <w:r w:rsidRPr="008937B5">
        <w:rPr>
          <w:rFonts w:eastAsia="SchoolBookSanPin"/>
          <w:lang w:val="ru-RU" w:eastAsia="en-US" w:bidi="ar-SA"/>
        </w:rPr>
        <w:t xml:space="preserve">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w:t>
        <w:br/>
        <w:t xml:space="preserve">по плану», «Описание Австралии или одной из стран Африки или Южной Америки </w:t>
        <w:br/>
        <w:t>по географическим картам», «Объяснение особенностей размещения населения Австралии или одной из стран Африки или Южной Америки».</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5.3.2. Северные материки.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w:t>
        <w:br/>
        <w:t>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Практические работы: «</w:t>
      </w:r>
      <w:r w:rsidRPr="008937B5">
        <w:rPr>
          <w:rFonts w:eastAsia="SchoolBookSanPin"/>
          <w:lang w:val="ru-RU" w:eastAsia="en-US" w:bidi="ar-SA"/>
        </w:rPr>
        <w:t>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w:t>
      </w:r>
      <w:r w:rsidRPr="008937B5" w:rsidR="001C2E4E">
        <w:rPr>
          <w:rFonts w:eastAsia="SchoolBookSanPin"/>
          <w:lang w:val="ru-RU" w:eastAsia="en-US" w:bidi="ar-SA"/>
        </w:rPr>
        <w:t>е умеренного климатического по</w:t>
      </w:r>
      <w:r w:rsidRPr="008937B5">
        <w:rPr>
          <w:rFonts w:eastAsia="SchoolBookSanPin"/>
          <w:lang w:val="ru-RU" w:eastAsia="en-US" w:bidi="ar-SA"/>
        </w:rPr>
        <w:t xml:space="preserve">яса», «Представление в виде таблицы информации о компонентах природы одной </w:t>
        <w:br/>
        <w:t xml:space="preserve">из природных зон на основе анализа нескольких источников информации», «Описание одной из стран Северной Америки или Евразии в форме презентации </w:t>
        <w:br/>
        <w:t xml:space="preserve">(с целью привлечения туристов, создания положительного образа страны </w:t>
        <w:br/>
        <w:t>и других)».</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5.3.3. Взаимодействие природы и общества.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w:t>
        <w:br/>
        <w:t>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w:t>
        <w:br/>
        <w:t>по их преодолению. Программа ООН и цели устойчивого развития. Всемирное наследие ЮНЕСКО: природные и культурные объекты.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w:t>
      </w:r>
      <w:r w:rsidRPr="008937B5">
        <w:rPr>
          <w:rFonts w:eastAsia="SchoolBookSanPin"/>
          <w:lang w:val="ru-RU" w:eastAsia="en-US" w:bidi="ar-SA"/>
        </w:rPr>
        <w:t xml:space="preserve">Характеристика изменений компонентов природы </w:t>
        <w:br/>
        <w:t>на территории одной из стран мира в результате деятельности человека».</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OfficinaSansBoldITC"/>
          <w:lang w:val="ru-RU" w:eastAsia="en-US" w:bidi="ar-SA"/>
        </w:rPr>
        <w:t>.</w:t>
      </w:r>
      <w:r w:rsidRPr="008937B5">
        <w:rPr>
          <w:rFonts w:eastAsia="OfficinaSansBoldITC"/>
          <w:lang w:val="ru-RU" w:eastAsia="en-US" w:bidi="ar-SA"/>
        </w:rPr>
        <w:t>6. </w:t>
      </w:r>
      <w:r w:rsidRPr="004F6873">
        <w:rPr>
          <w:rFonts w:eastAsia="OfficinaSansBoldITC"/>
          <w:b/>
          <w:lang w:val="ru-RU" w:eastAsia="en-US" w:bidi="ar-SA"/>
        </w:rPr>
        <w:t>Содержание обучения географии в 8 классе.</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OfficinaSansBoldITC"/>
          <w:lang w:val="ru-RU" w:eastAsia="en-US" w:bidi="ar-SA"/>
        </w:rPr>
        <w:t>.</w:t>
      </w:r>
      <w:r w:rsidRPr="008937B5">
        <w:rPr>
          <w:rFonts w:eastAsia="OfficinaSansBoldITC"/>
          <w:lang w:val="ru-RU" w:eastAsia="en-US" w:bidi="ar-SA"/>
        </w:rPr>
        <w:t>6.1. Географическое пространство России.</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OfficinaSansBoldITC"/>
          <w:lang w:val="ru-RU" w:eastAsia="en-US" w:bidi="ar-SA"/>
        </w:rPr>
        <w:t>.</w:t>
      </w:r>
      <w:r w:rsidRPr="008937B5">
        <w:rPr>
          <w:rFonts w:eastAsia="OfficinaSansBoldITC"/>
          <w:lang w:val="ru-RU" w:eastAsia="en-US" w:bidi="ar-SA"/>
        </w:rPr>
        <w:t>6.1.1. История формирования и освоения территории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История освоения и заселения территории современной России в </w:t>
      </w:r>
      <w:r w:rsidRPr="008937B5">
        <w:rPr>
          <w:rFonts w:eastAsia="SchoolBookSanPin"/>
          <w:lang w:val="en-US" w:eastAsia="en-US" w:bidi="ar-SA"/>
        </w:rPr>
        <w:t>XI</w:t>
      </w:r>
      <w:r w:rsidRPr="008937B5">
        <w:rPr>
          <w:rFonts w:eastAsia="SchoolBookSanPin"/>
          <w:lang w:val="ru-RU" w:eastAsia="en-US" w:bidi="ar-SA"/>
        </w:rPr>
        <w:t>‒</w:t>
      </w:r>
      <w:r w:rsidRPr="008937B5">
        <w:rPr>
          <w:rFonts w:eastAsia="SchoolBookSanPin"/>
          <w:lang w:val="en-US" w:eastAsia="en-US" w:bidi="ar-SA"/>
        </w:rPr>
        <w:t>XVI</w:t>
      </w:r>
      <w:r w:rsidRPr="008937B5">
        <w:rPr>
          <w:rFonts w:eastAsia="SchoolBookSanPin"/>
          <w:lang w:val="ru-RU" w:eastAsia="en-US" w:bidi="ar-SA"/>
        </w:rPr>
        <w:t xml:space="preserve"> вв. Расширение территории России в </w:t>
      </w:r>
      <w:r w:rsidRPr="008937B5">
        <w:rPr>
          <w:rFonts w:eastAsia="SchoolBookSanPin"/>
          <w:lang w:val="en-US" w:eastAsia="en-US" w:bidi="ar-SA"/>
        </w:rPr>
        <w:t>XVI</w:t>
      </w:r>
      <w:r w:rsidRPr="008937B5">
        <w:rPr>
          <w:rFonts w:eastAsia="SchoolBookSanPin"/>
          <w:lang w:val="ru-RU" w:eastAsia="en-US" w:bidi="ar-SA"/>
        </w:rPr>
        <w:t>‒</w:t>
      </w:r>
      <w:r w:rsidRPr="008937B5">
        <w:rPr>
          <w:rFonts w:eastAsia="SchoolBookSanPin"/>
          <w:lang w:val="en-US" w:eastAsia="en-US" w:bidi="ar-SA"/>
        </w:rPr>
        <w:t>XIX</w:t>
      </w:r>
      <w:r w:rsidRPr="008937B5">
        <w:rPr>
          <w:rFonts w:eastAsia="SchoolBookSanPin"/>
          <w:lang w:val="ru-RU" w:eastAsia="en-US" w:bidi="ar-SA"/>
        </w:rPr>
        <w:t xml:space="preserve"> вв. Русские первопроходцы. Изменения внешних границ России в ХХ в. Воссоединение Крыма с Россией.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w:t>
      </w:r>
      <w:r w:rsidRPr="008937B5">
        <w:rPr>
          <w:rFonts w:eastAsia="SchoolBookSanPin"/>
          <w:lang w:val="ru-RU" w:eastAsia="en-US" w:bidi="ar-SA"/>
        </w:rPr>
        <w:t>Представление в виде таблицы сведений об изменении границ России на разных исторических этапах на основе анализа географических карт».</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OfficinaSansBoldITC"/>
          <w:lang w:val="ru-RU" w:eastAsia="en-US" w:bidi="ar-SA"/>
        </w:rPr>
        <w:t>.</w:t>
      </w:r>
      <w:r w:rsidRPr="008937B5">
        <w:rPr>
          <w:rFonts w:eastAsia="OfficinaSansBoldITC"/>
          <w:lang w:val="ru-RU" w:eastAsia="en-US" w:bidi="ar-SA"/>
        </w:rPr>
        <w:t>6.1.2. Географическое положение и границы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OfficinaSansBoldITC"/>
          <w:lang w:val="ru-RU" w:eastAsia="en-US" w:bidi="ar-SA"/>
        </w:rPr>
        <w:t>.</w:t>
      </w:r>
      <w:r w:rsidRPr="008937B5">
        <w:rPr>
          <w:rFonts w:eastAsia="OfficinaSansBoldITC"/>
          <w:lang w:val="ru-RU" w:eastAsia="en-US" w:bidi="ar-SA"/>
        </w:rPr>
        <w:t>6.1.3. Время на территории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Россия на карте часовых поясов мира. Карта часовых зон России. Местное, поясное и зональное время: роль в хозяйстве и жизни людей.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w:t>
      </w:r>
      <w:r w:rsidRPr="008937B5">
        <w:rPr>
          <w:rFonts w:eastAsia="SchoolBookSanPin"/>
          <w:lang w:val="ru-RU" w:eastAsia="en-US" w:bidi="ar-SA"/>
        </w:rPr>
        <w:t xml:space="preserve">Определение различия во времени для разных городов </w:t>
      </w:r>
      <w:r w:rsidRPr="008937B5">
        <w:rPr>
          <w:rFonts w:eastAsia="SchoolBookSanPin"/>
          <w:position w:val="1"/>
          <w:lang w:val="ru-RU" w:eastAsia="en-US" w:bidi="ar-SA"/>
        </w:rPr>
        <w:t>России по карте часовых зон».</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OfficinaSansBoldITC"/>
          <w:lang w:val="ru-RU" w:eastAsia="en-US" w:bidi="ar-SA"/>
        </w:rPr>
        <w:t>.</w:t>
      </w:r>
      <w:r w:rsidRPr="008937B5">
        <w:rPr>
          <w:rFonts w:eastAsia="OfficinaSansBoldITC"/>
          <w:lang w:val="ru-RU" w:eastAsia="en-US" w:bidi="ar-SA"/>
        </w:rPr>
        <w:t>6.1.4. Административно-территориальное устройство России. Районирование территории.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Федеративное устройство России. Субъекты Российской Федерации, </w:t>
        <w:br/>
        <w:t xml:space="preserve">их равноправие и разнообразие. Основные виды субъектов Российской Федерации. Федеральные округа. Районирование как метод географических исследований </w:t>
        <w:br/>
        <w:t xml:space="preserve">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w:t>
        <w:br/>
        <w:t>и Северо-Запад России, Центральная Россия, Поволжье, Юг Европейской части России, Урал, Сибирь и Дальний Восток.</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w:t>
      </w:r>
      <w:r w:rsidRPr="008937B5">
        <w:rPr>
          <w:rFonts w:eastAsia="SchoolBookSanPin"/>
          <w:lang w:val="ru-RU" w:eastAsia="en-US" w:bidi="ar-SA"/>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OfficinaSansBoldITC"/>
          <w:lang w:val="ru-RU" w:eastAsia="en-US" w:bidi="ar-SA"/>
        </w:rPr>
        <w:t>.</w:t>
      </w:r>
      <w:r w:rsidRPr="008937B5">
        <w:rPr>
          <w:rFonts w:eastAsia="OfficinaSansBoldITC"/>
          <w:lang w:val="ru-RU" w:eastAsia="en-US" w:bidi="ar-SA"/>
        </w:rPr>
        <w:t>6.2. Природа России.</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OfficinaSansBoldITC"/>
          <w:lang w:val="ru-RU" w:eastAsia="en-US" w:bidi="ar-SA"/>
        </w:rPr>
        <w:t>.</w:t>
      </w:r>
      <w:r w:rsidRPr="008937B5">
        <w:rPr>
          <w:rFonts w:eastAsia="OfficinaSansBoldITC"/>
          <w:lang w:val="ru-RU" w:eastAsia="en-US" w:bidi="ar-SA"/>
        </w:rPr>
        <w:t>6.2.1. Природные условия и ресурсы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w:t>
      </w:r>
      <w:r w:rsidRPr="008937B5">
        <w:rPr>
          <w:rFonts w:eastAsia="SchoolBookSanPin"/>
          <w:lang w:val="ru-RU" w:eastAsia="en-US" w:bidi="ar-SA"/>
        </w:rPr>
        <w:t>Характеристика природно-ресурсного капитала своего края по картам и статистическим материалам».</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OfficinaSansBoldITC"/>
          <w:lang w:val="ru-RU" w:eastAsia="en-US" w:bidi="ar-SA"/>
        </w:rPr>
        <w:t>.</w:t>
      </w:r>
      <w:r w:rsidRPr="008937B5">
        <w:rPr>
          <w:rFonts w:eastAsia="OfficinaSansBoldITC"/>
          <w:lang w:val="ru-RU" w:eastAsia="en-US" w:bidi="ar-SA"/>
        </w:rPr>
        <w:t>6.2.2. Геологическое строение, рельеф и полезные ископаемые.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w:t>
        <w:br/>
        <w:t>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Практические работы: «</w:t>
      </w:r>
      <w:r w:rsidRPr="008937B5">
        <w:rPr>
          <w:rFonts w:eastAsia="SchoolBookSanPin"/>
          <w:lang w:val="ru-RU" w:eastAsia="en-US" w:bidi="ar-SA"/>
        </w:rPr>
        <w:t>Объяснение распространения по территории России опасных геологических явлений», «</w:t>
      </w:r>
      <w:r w:rsidRPr="008937B5">
        <w:rPr>
          <w:rFonts w:eastAsia="SchoolBookSanPin"/>
          <w:position w:val="1"/>
          <w:lang w:val="ru-RU" w:eastAsia="en-US" w:bidi="ar-SA"/>
        </w:rPr>
        <w:t>Объяснение особенностей рельефа своего края».</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6.2.3. Климат и климатические ресурсы.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w:t>
        <w:br/>
        <w:t>и их циркуляция на территории России. Распределение температуры воздуха, атмосферных осадков по территории России. Коэффициент увлажнения.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w:t>
        <w:br/>
        <w:t xml:space="preserve">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w:t>
        <w:br/>
        <w:t xml:space="preserve">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w:t>
        <w:br/>
        <w:t>и их возможные следствия. Особенности климата своего края.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Практические работы: «</w:t>
      </w:r>
      <w:r w:rsidRPr="008937B5">
        <w:rPr>
          <w:rFonts w:eastAsia="SchoolBookSanPin"/>
          <w:lang w:val="ru-RU" w:eastAsia="en-US" w:bidi="ar-SA"/>
        </w:rPr>
        <w:t xml:space="preserve">Описание и прогнозирование погоды территории </w:t>
        <w:br/>
        <w:t xml:space="preserve">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w:t>
        <w:br/>
        <w:t>и хозяйственную деятельность населения».</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6.2.4. Моря России. Внутренние воды и водные ресурсы.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w:t>
        <w:br/>
        <w:t>и развитии хозяйства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w:t>
        <w:br/>
        <w:t xml:space="preserve">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w:t>
        <w:br/>
        <w:t>и водные ресурсы своего региона и своей местности.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Практические работы: «</w:t>
      </w:r>
      <w:r w:rsidRPr="008937B5">
        <w:rPr>
          <w:rFonts w:eastAsia="SchoolBookSanPin"/>
          <w:lang w:val="ru-RU" w:eastAsia="en-US" w:bidi="ar-SA"/>
        </w:rPr>
        <w:t>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6.2.5. Природно-хозяйственные зоны.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w:t>
        <w:br/>
        <w:t>с эрозией почв и их загрязнением.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Природно-хозяйственные зоны России: взаимосвязь и взаимообусловленность их компонентов.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Высотная поясность в горах на территории России. Природные ресурсы природно-хозяйственных зон и их ис</w:t>
      </w:r>
      <w:r w:rsidRPr="008937B5">
        <w:rPr>
          <w:rFonts w:eastAsia="SchoolBookSanPin"/>
          <w:position w:val="1"/>
          <w:lang w:val="ru-RU" w:eastAsia="en-US" w:bidi="ar-SA"/>
        </w:rPr>
        <w:t>пользование, экологические проблемы. Прогнозируемые по</w:t>
      </w:r>
      <w:r w:rsidRPr="008937B5">
        <w:rPr>
          <w:rFonts w:eastAsia="SchoolBookSanPin"/>
          <w:lang w:val="ru-RU" w:eastAsia="en-US" w:bidi="ar-SA"/>
        </w:rPr>
        <w:t>следствия изменений климата для разных природно-хозяйственных зон на территории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Особо охраняемые природные территории России и своего края. Объекты Всемирного природного наследия ЮНЕСКО; растения и животные, занесённые </w:t>
        <w:br/>
        <w:t>в Красную книгу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Практические работы: «</w:t>
      </w:r>
      <w:r w:rsidRPr="008937B5">
        <w:rPr>
          <w:rFonts w:eastAsia="SchoolBookSanPin"/>
          <w:lang w:val="ru-RU" w:eastAsia="en-US" w:bidi="ar-SA"/>
        </w:rPr>
        <w:t>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6.3. Население России.</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6.3.1. Численность населения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Динамика численности населения России в </w:t>
      </w:r>
      <w:r w:rsidRPr="008937B5">
        <w:rPr>
          <w:rFonts w:eastAsia="SchoolBookSanPin"/>
          <w:lang w:val="en-US" w:eastAsia="en-US" w:bidi="ar-SA"/>
        </w:rPr>
        <w:t>XX</w:t>
      </w:r>
      <w:r w:rsidRPr="008937B5">
        <w:rPr>
          <w:rFonts w:eastAsia="SchoolBookSanPin"/>
          <w:lang w:val="ru-RU" w:eastAsia="en-US" w:bidi="ar-SA"/>
        </w:rPr>
        <w:t>‒</w:t>
      </w:r>
      <w:r w:rsidRPr="008937B5">
        <w:rPr>
          <w:rFonts w:eastAsia="SchoolBookSanPin"/>
          <w:lang w:val="en-US" w:eastAsia="en-US" w:bidi="ar-SA"/>
        </w:rPr>
        <w:t>XXI</w:t>
      </w:r>
      <w:r w:rsidRPr="008937B5">
        <w:rPr>
          <w:rFonts w:eastAsia="SchoolBookSanPin"/>
          <w:lang w:val="ru-RU" w:eastAsia="en-US" w:bidi="ar-SA"/>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w:t>
        <w:br/>
        <w:t xml:space="preserve">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w:t>
        <w:br/>
        <w:t>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w:t>
      </w:r>
      <w:r w:rsidRPr="008937B5">
        <w:rPr>
          <w:rFonts w:eastAsia="SchoolBookSanPin"/>
          <w:lang w:val="ru-RU" w:eastAsia="en-US" w:bidi="ar-SA"/>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6.3.2. Территориальные особенности размещения населения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w:t>
        <w:br/>
        <w:t>в жизни страны. Функции городов России. Монофункциональные города. Сельская местность и современные тенденции сельского расселения.</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6.3.3. Народы и религии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Россия ‒ многонациональное государство. Многонациональность </w:t>
        <w:br/>
        <w:t>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w:t>
      </w:r>
      <w:r w:rsidRPr="008937B5">
        <w:rPr>
          <w:rFonts w:eastAsia="SchoolBookSanPin"/>
          <w:lang w:val="ru-RU" w:eastAsia="en-US" w:bidi="ar-SA"/>
        </w:rPr>
        <w:t xml:space="preserve">Построение картограммы «Доля титульных этносов </w:t>
        <w:br/>
        <w:t>в численности населения республик и автономных округов Российской Федерации».</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6.3.4. Половой и возрастной состав населения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w:t>
        <w:br/>
        <w:t>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w:t>
      </w:r>
      <w:r w:rsidRPr="008937B5">
        <w:rPr>
          <w:rFonts w:eastAsia="SchoolBookSanPin"/>
          <w:lang w:val="ru-RU" w:eastAsia="en-US" w:bidi="ar-SA"/>
        </w:rPr>
        <w:t>Объяснение динамики половозрастного состава населения</w:t>
      </w:r>
      <w:r w:rsidRPr="008937B5">
        <w:rPr>
          <w:rFonts w:eastAsia="SchoolBookSanPin"/>
          <w:position w:val="1"/>
          <w:lang w:val="ru-RU" w:eastAsia="en-US" w:bidi="ar-SA"/>
        </w:rPr>
        <w:t xml:space="preserve"> России на основе анализа половозрастных пирамид».</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6.3.5. Человеческий капитал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w:t>
        <w:br/>
        <w:t xml:space="preserve">их определяющие. Качество населения и показатели, характеризующие </w:t>
        <w:br/>
        <w:t>его. ИЧР и его географические различия.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w:t>
      </w:r>
      <w:r w:rsidRPr="008937B5">
        <w:rPr>
          <w:rFonts w:eastAsia="SchoolBookSanPin"/>
          <w:lang w:val="ru-RU" w:eastAsia="en-US" w:bidi="ar-SA"/>
        </w:rPr>
        <w:t>Классификация Федеральных округов по особенностям естественного и механического движения населения».</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OfficinaSansBoldITC"/>
          <w:lang w:val="ru-RU" w:eastAsia="en-US" w:bidi="ar-SA"/>
        </w:rPr>
        <w:t>7. </w:t>
      </w:r>
      <w:r w:rsidRPr="004F6873">
        <w:rPr>
          <w:rFonts w:eastAsia="OfficinaSansBoldITC"/>
          <w:b/>
          <w:lang w:val="ru-RU" w:eastAsia="en-US" w:bidi="ar-SA"/>
        </w:rPr>
        <w:t>Содержание обучения географии в 9 классе.</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OfficinaSansBoldITC"/>
          <w:lang w:val="ru-RU" w:eastAsia="en-US" w:bidi="ar-SA"/>
        </w:rPr>
        <w:t>7.1. Хозяйство России.</w:t>
      </w:r>
    </w:p>
    <w:p w:rsidR="00134744" w:rsidRPr="008937B5" w:rsidP="003264A2">
      <w:pPr>
        <w:widowControl w:val="0"/>
        <w:spacing w:after="0" w:line="240" w:lineRule="auto"/>
        <w:ind w:firstLine="709"/>
        <w:jc w:val="both"/>
        <w:rPr>
          <w:rFonts w:eastAsia="OfficinaSansBoldITC"/>
          <w:strike/>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OfficinaSansBoldITC"/>
          <w:lang w:val="ru-RU" w:eastAsia="en-US" w:bidi="ar-SA"/>
        </w:rPr>
        <w:t>7.1.1. Общая характеристика хозяйства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w:t>
        <w:br/>
        <w:t xml:space="preserve">с природными ресурсами. Факторы производства. Экономико-географическое положение (ЭГП) России как фактор развития её хозяйства. ВВП и ВРП </w:t>
        <w:br/>
        <w:t xml:space="preserve">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w:t>
        <w:br/>
        <w:t>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Производственный капитал. Распределение производственного капитала </w:t>
        <w:br/>
        <w:t>по территории страны. Условия и факторы размещения хозяйства.</w:t>
      </w:r>
    </w:p>
    <w:p w:rsidR="00134744" w:rsidRPr="008937B5" w:rsidP="003264A2">
      <w:pPr>
        <w:widowControl w:val="0"/>
        <w:spacing w:after="0" w:line="240" w:lineRule="auto"/>
        <w:ind w:firstLine="708"/>
        <w:jc w:val="both"/>
        <w:rPr>
          <w:rFonts w:eastAsia="Calibri"/>
          <w:lang w:val="ru-RU" w:eastAsia="en-US" w:bidi="ar-SA"/>
        </w:rPr>
      </w:pPr>
      <w:r w:rsidRPr="008937B5">
        <w:rPr>
          <w:rFonts w:eastAsia="Calibri"/>
          <w:lang w:val="ru-RU" w:eastAsia="en-US" w:bidi="ar-SA"/>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134744" w:rsidRPr="008937B5" w:rsidP="003264A2">
      <w:pPr>
        <w:widowControl w:val="0"/>
        <w:spacing w:after="0" w:line="240" w:lineRule="auto"/>
        <w:ind w:firstLine="708"/>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OfficinaSansBoldITC"/>
          <w:lang w:val="ru-RU" w:eastAsia="en-US" w:bidi="ar-SA"/>
        </w:rPr>
        <w:t>7.1.2. Топливно-энергетический комплекс (ТЭК).</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w:t>
        <w:br/>
        <w:t xml:space="preserve">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w:t>
      </w:r>
      <w:r w:rsidRPr="008937B5">
        <w:rPr>
          <w:rFonts w:eastAsia="SchoolBookSanPin"/>
          <w:position w:val="1"/>
          <w:lang w:val="ru-RU" w:eastAsia="en-US" w:bidi="ar-SA"/>
        </w:rPr>
        <w:t>России на период до 2035 года».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Практические работы: «</w:t>
      </w:r>
      <w:r w:rsidRPr="008937B5">
        <w:rPr>
          <w:rFonts w:eastAsia="SchoolBookSanPin"/>
          <w:lang w:val="ru-RU" w:eastAsia="en-US" w:bidi="ar-SA"/>
        </w:rPr>
        <w:t xml:space="preserve">Анализ статистических и текстовых материалов </w:t>
        <w:br/>
        <w:t xml:space="preserve">с целью сравнения стоимости электроэнергии для населения России в различных регионах», «Сравнительная оценка возможностей для развития энергетики ВИЭ </w:t>
        <w:br/>
        <w:t>в отдельных регионах стран».</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OfficinaSansBoldITC"/>
          <w:lang w:val="ru-RU" w:eastAsia="en-US" w:bidi="ar-SA"/>
        </w:rPr>
        <w:t>7.1.3. Металлургический комплекс.</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w:t>
        <w:br/>
        <w:t>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1C2E4E"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7.1.4. Машиностроительный комплекс.</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C2E4E"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rsidR="00134744" w:rsidRPr="008937B5" w:rsidP="003264A2">
      <w:pPr>
        <w:widowControl w:val="0"/>
        <w:spacing w:after="0" w:line="240" w:lineRule="auto"/>
        <w:ind w:firstLine="709"/>
        <w:jc w:val="both"/>
        <w:rPr>
          <w:rFonts w:eastAsia="OfficinaSansBoldITC"/>
          <w:lang w:val="ru-RU" w:eastAsia="en-US" w:bidi="ar-SA"/>
        </w:rPr>
      </w:pPr>
      <w:r w:rsidRPr="008937B5">
        <w:rPr>
          <w:rFonts w:eastAsia="SchoolBookSanPin"/>
          <w:lang w:val="ru-RU" w:eastAsia="en-US" w:bidi="ar-SA"/>
        </w:rPr>
        <w:t xml:space="preserve"> </w:t>
      </w:r>
      <w:r w:rsidRPr="008937B5" w:rsidR="00113FC4">
        <w:rPr>
          <w:rFonts w:eastAsia="SchoolBookSanPin"/>
          <w:lang w:val="ru-RU" w:eastAsia="en-US" w:bidi="ar-SA"/>
        </w:rPr>
        <w:t>151.</w:t>
      </w:r>
      <w:r w:rsidRPr="008937B5">
        <w:rPr>
          <w:rFonts w:eastAsia="OfficinaSansBoldITC"/>
          <w:lang w:val="ru-RU" w:eastAsia="en-US" w:bidi="ar-SA"/>
        </w:rPr>
        <w:t>7.1.5. Химико-лесной комплекс.</w:t>
      </w:r>
    </w:p>
    <w:p w:rsidR="00134744" w:rsidRPr="008937B5" w:rsidP="003264A2">
      <w:pPr>
        <w:widowControl w:val="0"/>
        <w:spacing w:after="0" w:line="240" w:lineRule="auto"/>
        <w:ind w:firstLine="709"/>
        <w:jc w:val="both"/>
        <w:rPr>
          <w:rFonts w:eastAsia="OfficinaSansBoldITC"/>
          <w:lang w:val="ru-RU" w:eastAsia="en-US" w:bidi="ar-SA"/>
        </w:rPr>
      </w:pPr>
      <w:r w:rsidRPr="008937B5">
        <w:rPr>
          <w:rFonts w:eastAsia="OfficinaSansBoldITC"/>
          <w:lang w:val="ru-RU" w:eastAsia="en-US" w:bidi="ar-SA"/>
        </w:rPr>
        <w:t>Химическая промышленность.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34744" w:rsidRPr="008937B5" w:rsidP="003264A2">
      <w:pPr>
        <w:widowControl w:val="0"/>
        <w:spacing w:after="0" w:line="240" w:lineRule="auto"/>
        <w:ind w:firstLine="709"/>
        <w:jc w:val="both"/>
        <w:rPr>
          <w:rFonts w:eastAsia="OfficinaSansBoldITC"/>
          <w:lang w:val="ru-RU" w:eastAsia="en-US" w:bidi="ar-SA"/>
        </w:rPr>
      </w:pPr>
      <w:r w:rsidRPr="008937B5">
        <w:rPr>
          <w:rFonts w:eastAsia="OfficinaSansBoldITC"/>
          <w:lang w:val="ru-RU" w:eastAsia="en-US" w:bidi="ar-SA"/>
        </w:rPr>
        <w:t>Лесопромышленный комплекс.</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w:t>
        <w:br/>
        <w:t>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w:t>
      </w:r>
      <w:r w:rsidRPr="008937B5">
        <w:rPr>
          <w:rFonts w:eastAsia="SchoolBookSanPin"/>
          <w:lang w:val="ru-RU" w:eastAsia="en-US" w:bidi="ar-SA"/>
        </w:rPr>
        <w:t xml:space="preserve"> Анализ документов «Прогноз развития лесного сектора Российской Федерации до 2030 года» </w:t>
      </w:r>
      <w:r w:rsidRPr="008937B5" w:rsidR="001C2E4E">
        <w:rPr>
          <w:rFonts w:eastAsia="SchoolBookSanPin"/>
          <w:lang w:val="ru-RU" w:eastAsia="en-US" w:bidi="ar-SA"/>
        </w:rPr>
        <w:t xml:space="preserve"> (Гл 1, 3 и 11)  </w:t>
      </w:r>
      <w:r w:rsidRPr="008937B5">
        <w:rPr>
          <w:rFonts w:eastAsia="SchoolBookSanPin"/>
          <w:lang w:val="ru-RU" w:eastAsia="en-US" w:bidi="ar-SA"/>
        </w:rPr>
        <w:t xml:space="preserve">и «Стратегия развития лесного комплекса Российской Федерации до 2030 года» </w:t>
      </w:r>
      <w:r w:rsidRPr="008937B5" w:rsidR="001C2E4E">
        <w:rPr>
          <w:rFonts w:eastAsia="SchoolBookSanPin"/>
          <w:lang w:val="ru-RU" w:eastAsia="en-US" w:bidi="ar-SA"/>
        </w:rPr>
        <w:t xml:space="preserve">(Гл </w:t>
      </w:r>
      <w:r w:rsidRPr="008937B5" w:rsidR="001C2E4E">
        <w:rPr>
          <w:rFonts w:eastAsia="SchoolBookSanPin"/>
          <w:lang w:val="en-US" w:eastAsia="en-US" w:bidi="ar-SA"/>
        </w:rPr>
        <w:t>II</w:t>
      </w:r>
      <w:r w:rsidRPr="008937B5" w:rsidR="001C2E4E">
        <w:rPr>
          <w:rFonts w:eastAsia="SchoolBookSanPin"/>
          <w:lang w:val="ru-RU" w:eastAsia="en-US" w:bidi="ar-SA"/>
        </w:rPr>
        <w:t xml:space="preserve"> и </w:t>
      </w:r>
      <w:r w:rsidRPr="008937B5" w:rsidR="001C2E4E">
        <w:rPr>
          <w:rFonts w:eastAsia="SchoolBookSanPin"/>
          <w:lang w:val="en-US" w:eastAsia="en-US" w:bidi="ar-SA"/>
        </w:rPr>
        <w:t>III</w:t>
      </w:r>
      <w:r w:rsidRPr="008937B5" w:rsidR="001C2E4E">
        <w:rPr>
          <w:rFonts w:eastAsia="SchoolBookSanPin"/>
          <w:lang w:val="ru-RU" w:eastAsia="en-US" w:bidi="ar-SA"/>
        </w:rPr>
        <w:t xml:space="preserve">, Приложения № 1 </w:t>
        <w:br/>
        <w:t xml:space="preserve">и № 18) </w:t>
      </w:r>
      <w:r w:rsidRPr="008937B5">
        <w:rPr>
          <w:rFonts w:eastAsia="SchoolBookSanPin"/>
          <w:lang w:val="ru-RU" w:eastAsia="en-US" w:bidi="ar-SA"/>
        </w:rPr>
        <w:t>с целью определения перспектив и проблем развития комплекса».</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7.1.6. Агропромышленный комплекс (АПК).</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w:t>
        <w:br/>
        <w:t>их площадь и структура. Растениеводство и животноводство: география основных отраслей. Сельское хозяйство и окружающая среда.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Пищевая промышленность. Состав, место и значение в хозяйстве. Факторы размещения предприятий. География важнейших отраслей: основные районы </w:t>
        <w:br/>
        <w:t xml:space="preserve">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w:t>
        <w:br/>
        <w:t>на период до 2030 года». Особенности АПК своего края.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 xml:space="preserve">Практическая работа. </w:t>
      </w:r>
      <w:r w:rsidRPr="008937B5">
        <w:rPr>
          <w:rFonts w:eastAsia="SchoolBookSanPin"/>
          <w:lang w:val="ru-RU" w:eastAsia="en-US" w:bidi="ar-SA"/>
        </w:rPr>
        <w:t>«Определение влияния природных и социальных факторов на размещение отраслей АПК».</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7.1.7. Инфраструктурный комплекс.</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Состав: транспорт, информационная инфраструктура; сфера обслуживания, рекреационное хозяйство ‒ место и значение в хозяйстве.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Транспорт и связь. Состав, место и значение в хозяйстве. Морской, внутренний водный, железнодорожный, автомобильный, воздушный </w:t>
        <w:br/>
        <w:t>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Транспорт и охрана окружающей среды.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Информационная инфраструктура. Рекреационное хозяйство. Особенности сферы обслуживания своего края.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Проблемы и перспективы развития комплекса. «Стратегия развития транспорта России на период до 2030 года.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Федеральный проект «Информационная инфраструктура».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Практические работы: «</w:t>
      </w:r>
      <w:r w:rsidRPr="008937B5">
        <w:rPr>
          <w:rFonts w:eastAsia="SchoolBookSanPin"/>
          <w:lang w:val="ru-RU" w:eastAsia="en-US" w:bidi="ar-SA"/>
        </w:rPr>
        <w:t>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7.1.8. Обобщение знаний.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w:t>
        <w:br/>
        <w:t>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Развитие хозяйства и состояние окружающей среды. «Стратегия экологической безопасности Российской Федерации до 2025 года»</w:t>
        <w:br/>
        <w:t>и государственные меры по переходу России к модели устойчивого развития.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Практическая работа «</w:t>
      </w:r>
      <w:r w:rsidRPr="008937B5">
        <w:rPr>
          <w:rFonts w:eastAsia="SchoolBookSanPin"/>
          <w:lang w:val="ru-RU" w:eastAsia="en-US" w:bidi="ar-SA"/>
        </w:rPr>
        <w:t>Сравнительная оценка вклада отдельных отраслей хозяйства в загрязнение окружающей среды на основе анализа статистических материалов».</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7.2. Регионы России.</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7.2.1. Западный макрорегион (Европейская часть)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Практические работы: «</w:t>
      </w:r>
      <w:r w:rsidRPr="008937B5">
        <w:rPr>
          <w:rFonts w:eastAsia="SchoolBookSanPin"/>
          <w:lang w:val="ru-RU" w:eastAsia="en-US" w:bidi="ar-SA"/>
        </w:rPr>
        <w:t>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134744"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 xml:space="preserve">7.2.2. Восточный макрорегион </w:t>
      </w:r>
      <w:r w:rsidRPr="008937B5" w:rsidR="001651E4">
        <w:rPr>
          <w:rFonts w:eastAsia="OfficinaSansBoldITC"/>
          <w:lang w:val="ru-RU" w:eastAsia="en-US" w:bidi="ar-SA"/>
        </w:rPr>
        <w:t xml:space="preserve">(Азиатская часть) </w:t>
      </w:r>
      <w:r w:rsidRPr="008937B5">
        <w:rPr>
          <w:rFonts w:eastAsia="OfficinaSansBoldITC"/>
          <w:lang w:val="ru-RU" w:eastAsia="en-US" w:bidi="ar-SA"/>
        </w:rPr>
        <w:t>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w:t>
        <w:br/>
        <w:t xml:space="preserve">и перспективы развития. Классификация субъектов Российской Федерации Восточного макрорегиона по уровню социально-экономического развития; </w:t>
        <w:br/>
        <w:t>их внутренние различия.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OfficinaSansBoldITC"/>
          <w:lang w:val="ru-RU" w:eastAsia="en-US" w:bidi="ar-SA"/>
        </w:rPr>
        <w:t>Практические работы: «</w:t>
      </w:r>
      <w:r w:rsidRPr="008937B5">
        <w:rPr>
          <w:rFonts w:eastAsia="SchoolBookSanPin"/>
          <w:lang w:val="ru-RU" w:eastAsia="en-US" w:bidi="ar-SA"/>
        </w:rPr>
        <w:t>Сравнение человеческого капитала двух географических районов (субъектов Российской Федерации) по заданным критериям», «</w:t>
      </w:r>
      <w:r w:rsidRPr="008937B5">
        <w:rPr>
          <w:rFonts w:eastAsia="Calibri"/>
          <w:lang w:val="ru-RU" w:eastAsia="en-US" w:bidi="ar-SA"/>
        </w:rPr>
        <w:t>Выявление факторов размещения предприятий одного</w:t>
        <w:br/>
        <w:t>из промышленных кластеров Дальнего Востока (по выбору)».</w:t>
      </w:r>
      <w:r w:rsidRPr="008937B5">
        <w:rPr>
          <w:rFonts w:eastAsia="Calibri"/>
          <w:lang w:val="en-US" w:eastAsia="en-US" w:bidi="ar-SA"/>
        </w:rPr>
        <w:t> </w:t>
      </w:r>
    </w:p>
    <w:p w:rsidR="00134744" w:rsidRPr="008937B5" w:rsidP="003264A2">
      <w:pPr>
        <w:widowControl w:val="0"/>
        <w:spacing w:after="0" w:line="240" w:lineRule="auto"/>
        <w:ind w:firstLine="709"/>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7.2.3. Обобщение знаний.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34744" w:rsidRPr="008937B5" w:rsidP="003264A2">
      <w:pPr>
        <w:widowControl w:val="0"/>
        <w:spacing w:after="0" w:line="240" w:lineRule="auto"/>
        <w:ind w:firstLine="708"/>
        <w:jc w:val="both"/>
        <w:rPr>
          <w:rFonts w:eastAsia="OfficinaSansBoldITC"/>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7.3. Россия в современном мире.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rsidR="00134744" w:rsidRPr="008937B5" w:rsidP="003264A2">
      <w:pPr>
        <w:widowControl w:val="0"/>
        <w:spacing w:after="0" w:line="240" w:lineRule="auto"/>
        <w:ind w:firstLine="709"/>
        <w:jc w:val="both"/>
        <w:rPr>
          <w:lang w:val="ru-RU" w:eastAsia="en-US" w:bidi="ar-SA"/>
        </w:rPr>
      </w:pPr>
      <w:r w:rsidRPr="008937B5">
        <w:rPr>
          <w:rFonts w:eastAsia="SchoolBookSanPin"/>
          <w:lang w:val="ru-RU" w:eastAsia="en-US" w:bidi="ar-SA"/>
        </w:rPr>
        <w:t xml:space="preserve">Значение для мировой цивилизации географического пространства России </w:t>
        <w:br/>
        <w:t>как комплекса природных, культурных и экономических ценностей. Объекты Всемирного природного и культурного наследия России</w:t>
      </w:r>
      <w:r w:rsidRPr="008937B5">
        <w:rPr>
          <w:lang w:val="ru-RU" w:eastAsia="en-US" w:bidi="ar-SA"/>
        </w:rPr>
        <w:t>.</w:t>
      </w:r>
    </w:p>
    <w:p w:rsidR="00134744" w:rsidRPr="008937B5" w:rsidP="003264A2">
      <w:pPr>
        <w:widowControl w:val="0"/>
        <w:spacing w:after="0" w:line="240" w:lineRule="auto"/>
        <w:ind w:firstLine="709"/>
        <w:jc w:val="both"/>
        <w:rPr>
          <w:rFonts w:eastAsia="OfficinaSansBoldITC"/>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OfficinaSansBoldITC"/>
          <w:lang w:val="ru-RU" w:eastAsia="en-US" w:bidi="ar-SA"/>
        </w:rPr>
        <w:t xml:space="preserve">8. </w:t>
      </w:r>
      <w:r w:rsidRPr="004F6873">
        <w:rPr>
          <w:rFonts w:eastAsia="OfficinaSansBoldITC"/>
          <w:b/>
          <w:lang w:val="ru-RU" w:eastAsia="en-US" w:bidi="ar-SA"/>
        </w:rPr>
        <w:t>Планируемые результаты освоения географии</w:t>
      </w:r>
      <w:r w:rsidRPr="008937B5">
        <w:rPr>
          <w:rFonts w:eastAsia="OfficinaSansBoldITC"/>
          <w:lang w:val="ru-RU" w:eastAsia="en-US"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SchoolBookSanPin"/>
          <w:lang w:val="ru-RU" w:eastAsia="en-US" w:bidi="ar-SA"/>
        </w:rPr>
        <w:t>.</w:t>
      </w:r>
      <w:r w:rsidRPr="008937B5">
        <w:rPr>
          <w:rFonts w:eastAsia="OfficinaSansBoldITC"/>
          <w:lang w:val="ru-RU" w:eastAsia="en-US" w:bidi="ar-SA"/>
        </w:rPr>
        <w:t>8.1. </w:t>
      </w:r>
      <w:r w:rsidRPr="004F6873">
        <w:rPr>
          <w:rFonts w:eastAsia="SchoolBookSanPin"/>
          <w:b/>
          <w:lang w:val="ru-RU" w:eastAsia="en-US" w:bidi="ar-SA"/>
        </w:rPr>
        <w:t>Личностные результаты</w:t>
      </w:r>
      <w:r w:rsidRPr="008937B5">
        <w:rPr>
          <w:rFonts w:eastAsia="SchoolBookSanPin"/>
          <w:lang w:val="ru-RU" w:eastAsia="en-US" w:bidi="ar-SA"/>
        </w:rPr>
        <w:t xml:space="preserve">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w:t>
        <w:br/>
        <w:t>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w:t>
        <w:br/>
        <w:t xml:space="preserve">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w:t>
        <w:br/>
        <w:t xml:space="preserve">о социальных нормах и правилах межличностных отношений в поликультурном </w:t>
        <w:br/>
        <w:t xml:space="preserve">и многоконфессиональном обществе; готовность к разнообразной совместной деятельности, стремление к взаимопониманию и взаимопомощи, готовность </w:t>
        <w:br/>
        <w:t>к участию в гуманитарной деятельности;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3) духовно-нравственного воспитания: ориентация на моральные ценности </w:t>
        <w:br/>
        <w:t xml:space="preserve">и нормы в ситуациях нравственного выбора; готовность оценивать своё поведение </w:t>
        <w:br/>
        <w:t xml:space="preserve">и поступки, а также поведение и поступки других людей с позиции нравственных </w:t>
        <w:br/>
        <w:t xml:space="preserve">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w:t>
        <w:br/>
        <w:t>и нормы поведения с учётом осознания последствий для окружающей среды;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4) эстетического воспитания: восприимчивость к разным традициям своего </w:t>
        <w:br/>
        <w:t xml:space="preserve">и других народов, понимание роли этнических культурных традиций; ценностного отношения к природе и культуре своей страны, своей малой родины; природе </w:t>
        <w:br/>
        <w:t>и культуре других регионов и стран мира, объектам Всемирного культурного наследия человечества;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w:t>
        <w:br/>
        <w:t>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6) физического воспитания, формирования культуры здоровья </w:t>
        <w:br/>
        <w:t xml:space="preserve">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w:t>
        <w:br/>
        <w:t xml:space="preserve">и отдыха, регулярная физическая активность); соблюдение правил безопасности </w:t>
        <w:br/>
        <w:t xml:space="preserve">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w:t>
        <w:br/>
        <w:t xml:space="preserve">и способность осознанно выполнять и пропагандировать правила здорового, безопасного и экологически целесообразного образа жизни; бережно относиться </w:t>
        <w:br/>
        <w:t>к природе и окружающей среде;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7) трудового воспитания: установка на активное участие в решении практических задач (в рамках семьи, школы, города, края) технологической </w:t>
        <w:br/>
        <w:t xml:space="preserve">и социальной направленности, способность инициировать, планировать </w:t>
        <w:br/>
        <w:t xml:space="preserve">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w:t>
        <w:br/>
        <w:t>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8) экологического воспитания: ориентация на применение географических знаний для решения задач в области окружающей среды, планирования поступков </w:t>
        <w:br/>
        <w:t>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34744" w:rsidRPr="008937B5" w:rsidP="003264A2">
      <w:pPr>
        <w:widowControl w:val="0"/>
        <w:spacing w:after="0" w:line="240" w:lineRule="auto"/>
        <w:ind w:firstLine="709"/>
        <w:jc w:val="both"/>
        <w:rPr>
          <w:rFonts w:eastAsia="SchoolBookSanPin"/>
          <w:bCs/>
          <w:lang w:val="ru-RU" w:eastAsia="en-US" w:bidi="ar-SA"/>
        </w:rPr>
      </w:pPr>
      <w:r w:rsidRPr="008937B5">
        <w:rPr>
          <w:rFonts w:eastAsia="SchoolBookSanPin"/>
          <w:lang w:val="ru-RU" w:eastAsia="en-US" w:bidi="ar-SA"/>
        </w:rPr>
        <w:t xml:space="preserve">23.8.2. В результате изучения географии на уровне основного общего образования у обучающегося будут сформированы </w:t>
      </w:r>
      <w:r w:rsidRPr="008937B5">
        <w:rPr>
          <w:rFonts w:eastAsia="SchoolBookSanPin"/>
          <w:bCs/>
          <w:lang w:val="ru-RU" w:eastAsia="en-US" w:bidi="ar-SA"/>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OfficinaSansBoldITC"/>
          <w:lang w:val="ru-RU" w:eastAsia="en-US" w:bidi="ar-SA"/>
        </w:rPr>
        <w:t>23.8.2.1. </w:t>
      </w:r>
      <w:r w:rsidRPr="008937B5">
        <w:rPr>
          <w:rFonts w:eastAsia="SchoolBookSanPin"/>
          <w:lang w:val="ru-RU" w:eastAsia="en-US" w:bidi="ar-SA"/>
        </w:rPr>
        <w:t xml:space="preserve">У обучающегося будут сформированы следующие базовые логические действия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выявлять и характеризовать существенные признаки географических объектов, процессов и явлений;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устанавливать существенный признак классификации географических объектов, процессов и явлений, основания для их сравнения;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выявлять закономерности и противоречия в рассматриваемых фактах </w:t>
        <w:br/>
        <w:t>и данных наблюдений с учётом предложенной географической задачи;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выявлять дефициты географической информации, данных, необходимых </w:t>
        <w:br/>
        <w:t>для решения поставленной задачи;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выявлять причинно-следственные связи при изучении географических объектов, процессов и явлений; делать выводы с использованием дедуктивных </w:t>
        <w:br/>
        <w:t>и индуктивных умозаключений, умозаключений по аналогии, формулировать гипотезы о взаимосвязях географических объектов, процессов и явлений;</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151.</w:t>
      </w:r>
      <w:r w:rsidRPr="008937B5">
        <w:rPr>
          <w:rFonts w:eastAsia="OfficinaSansBoldITC"/>
          <w:lang w:val="ru-RU" w:eastAsia="en-US" w:bidi="ar-SA"/>
        </w:rPr>
        <w:t>8.2.2. </w:t>
      </w:r>
      <w:r w:rsidRPr="008937B5">
        <w:rPr>
          <w:rFonts w:eastAsia="SchoolBookSanPin"/>
          <w:lang w:val="ru-RU" w:eastAsia="en-US" w:bidi="ar-SA"/>
        </w:rPr>
        <w:t xml:space="preserve">У обучающегося будут сформированы следующие базовые исследовательские действия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использовать географические вопросы как исследовательский инструмент познания;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формулировать географические вопросы, фиксирующие разрыв </w:t>
        <w:br/>
        <w:t>между реальным и желательным состоянием ситуации, объекта, и самостоятельно устанавливать искомое и данное;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проводить по плану несложное географическое исследование, в том числе </w:t>
        <w:br/>
        <w:t>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оценивать достоверность информации, полученной в ходе географического исследования;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OfficinaSansBoldITC"/>
          <w:lang w:val="ru-RU" w:eastAsia="en-US" w:bidi="ar-SA"/>
        </w:rPr>
        <w:t>151.</w:t>
      </w:r>
      <w:r w:rsidRPr="008937B5">
        <w:rPr>
          <w:rFonts w:eastAsia="OfficinaSansBoldITC"/>
          <w:lang w:val="ru-RU" w:eastAsia="en-US" w:bidi="ar-SA"/>
        </w:rPr>
        <w:t>8.2.3. </w:t>
      </w:r>
      <w:r w:rsidRPr="008937B5">
        <w:rPr>
          <w:rFonts w:eastAsia="SchoolBookSanPin"/>
          <w:lang w:val="ru-RU" w:eastAsia="en-US" w:bidi="ar-SA"/>
        </w:rPr>
        <w:t xml:space="preserve">У обучающегося будут сформированы следующие умения работать </w:t>
        <w:br/>
        <w:t xml:space="preserve">с информацией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выбирать, анализировать и интерпретировать географическую информацию различных видов и форм представления;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находить сходные аргументы, подтверждающие или опровергающие одну </w:t>
        <w:br/>
        <w:t>и ту же идею, в различных источниках географической информации;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самостоятельно выбирать оптимальную форму представления географической информации;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оценивать надёжность географической информации по критериям, предложенным учителем или сформулированным самостоятельно;</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систематизировать географическую информацию в разных формах.</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OfficinaSansBoldITC"/>
          <w:lang w:val="ru-RU" w:eastAsia="en-US" w:bidi="ar-SA"/>
        </w:rPr>
        <w:t>151.</w:t>
      </w:r>
      <w:r w:rsidRPr="008937B5">
        <w:rPr>
          <w:rFonts w:eastAsia="OfficinaSansBoldITC"/>
          <w:lang w:val="ru-RU" w:eastAsia="en-US" w:bidi="ar-SA"/>
        </w:rPr>
        <w:t>8.2.4. </w:t>
      </w:r>
      <w:r w:rsidRPr="008937B5">
        <w:rPr>
          <w:rFonts w:eastAsia="SchoolBookSanPin"/>
          <w:lang w:val="ru-RU" w:eastAsia="en-US" w:bidi="ar-SA"/>
        </w:rPr>
        <w:t xml:space="preserve">У обучающегося будут сформированы следующие умения общения как часть </w:t>
      </w:r>
      <w:r w:rsidRPr="008937B5">
        <w:rPr>
          <w:rFonts w:eastAsia="SchoolBookSanPin"/>
          <w:bCs/>
          <w:lang w:val="ru-RU" w:eastAsia="en-US" w:bidi="ar-SA"/>
        </w:rPr>
        <w:t>коммуникативных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формулировать суждения, выражать свою точку зрения по географическим аспектам различных вопросов в устных и письменных текстах;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публично представлять результаты выполненного исследования или проекта.</w:t>
      </w:r>
    </w:p>
    <w:p w:rsidR="00134744" w:rsidRPr="008937B5" w:rsidP="003264A2">
      <w:pPr>
        <w:widowControl w:val="0"/>
        <w:spacing w:after="0" w:line="240" w:lineRule="auto"/>
        <w:ind w:firstLine="709"/>
        <w:jc w:val="both"/>
        <w:rPr>
          <w:rFonts w:eastAsia="SchoolBookSanPin"/>
          <w:lang w:val="ru-RU" w:eastAsia="en-US" w:bidi="ar-SA"/>
        </w:rPr>
      </w:pPr>
      <w:r w:rsidRPr="008937B5" w:rsidR="00113FC4">
        <w:rPr>
          <w:rFonts w:eastAsia="OfficinaSansBoldITC"/>
          <w:lang w:val="ru-RU" w:eastAsia="en-US" w:bidi="ar-SA"/>
        </w:rPr>
        <w:t>151.</w:t>
      </w:r>
      <w:r w:rsidRPr="008937B5">
        <w:rPr>
          <w:rFonts w:eastAsia="OfficinaSansBoldITC"/>
          <w:lang w:val="ru-RU" w:eastAsia="en-US" w:bidi="ar-SA"/>
        </w:rPr>
        <w:t>8.2.5. </w:t>
      </w:r>
      <w:r w:rsidRPr="008937B5">
        <w:rPr>
          <w:rFonts w:eastAsia="SchoolBookSanPin"/>
          <w:lang w:val="ru-RU" w:eastAsia="en-US" w:bidi="ar-SA"/>
        </w:rPr>
        <w:t xml:space="preserve">У обучающегося будут сформированы следующие умения самоорганизации как части </w:t>
      </w:r>
      <w:r w:rsidRPr="008937B5">
        <w:rPr>
          <w:rFonts w:eastAsia="SchoolBookSanPin"/>
          <w:bCs/>
          <w:lang w:val="ru-RU" w:eastAsia="en-US" w:bidi="ar-SA"/>
        </w:rPr>
        <w:t>регулятивных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самостоятельно составлять алгоритм решения географических задач </w:t>
        <w:br/>
        <w:t>и выбирать способ их решения с учётом имеющихся ресурсов и собственных возможностей, аргументировать предлагаемые варианты решений;</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w:t>
        <w:br/>
        <w:t>об изучаемом объекте.</w:t>
      </w:r>
    </w:p>
    <w:p w:rsidR="001651E4" w:rsidRPr="008937B5" w:rsidP="003264A2">
      <w:pPr>
        <w:widowControl w:val="0"/>
        <w:spacing w:after="0" w:line="240" w:lineRule="auto"/>
        <w:ind w:firstLine="709"/>
        <w:jc w:val="both"/>
        <w:rPr>
          <w:rFonts w:eastAsia="SchoolBookSanPin"/>
          <w:lang w:val="ru-RU" w:eastAsia="en-US" w:bidi="ar-SA"/>
        </w:rPr>
      </w:pPr>
      <w:r w:rsidRPr="008937B5" w:rsidR="00113FC4">
        <w:rPr>
          <w:rFonts w:eastAsia="OfficinaSansBoldITC"/>
          <w:lang w:val="ru-RU" w:eastAsia="en-US" w:bidi="ar-SA"/>
        </w:rPr>
        <w:t>151.</w:t>
      </w:r>
      <w:r w:rsidRPr="008937B5">
        <w:rPr>
          <w:rFonts w:eastAsia="OfficinaSansBoldITC"/>
          <w:lang w:val="ru-RU" w:eastAsia="en-US" w:bidi="ar-SA"/>
        </w:rPr>
        <w:t>8.2.6. </w:t>
      </w:r>
      <w:r w:rsidRPr="008937B5">
        <w:rPr>
          <w:rFonts w:eastAsia="SchoolBookSanPin"/>
          <w:lang w:val="ru-RU" w:eastAsia="en-US" w:bidi="ar-SA"/>
        </w:rPr>
        <w:t>У обучающегося будут сформированы следующие умения совместной деятельности:</w:t>
      </w:r>
    </w:p>
    <w:p w:rsidR="001651E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651E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планировать организацию совместной работы, при выполнении учебных географических проектов определять свою роль</w:t>
      </w:r>
      <w:r w:rsidRPr="008937B5">
        <w:rPr>
          <w:rFonts w:eastAsia="SchoolBookSanPin"/>
          <w:lang w:val="ru-RU" w:eastAsia="en-US" w:bidi="ar-SA"/>
        </w:rPr>
        <w:t xml:space="preserve"> (</w:t>
      </w:r>
      <w:r w:rsidRPr="008937B5">
        <w:rPr>
          <w:rFonts w:eastAsia="SchoolBookSanPin"/>
          <w:position w:val="1"/>
          <w:lang w:val="ru-RU" w:eastAsia="en-US" w:bidi="ar-SA"/>
        </w:rPr>
        <w:t xml:space="preserve">с учётом предпочтений </w:t>
        <w:br/>
        <w:t xml:space="preserve">и возможностей всех участников взаимодействия), участвовать в групповых формах работы, выполнять свою часть работы, достигать качественного результата </w:t>
        <w:br/>
        <w:t>по своему направлению и координировать свои действия с другими членами команды;</w:t>
      </w:r>
    </w:p>
    <w:p w:rsidR="001651E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сравнивать результаты выполнения учебного географического проекта </w:t>
        <w:br/>
        <w:t>с исходной задачей и оценивать вклад каждого члена команды в достижение результатов, разделять сферу ответственности.</w:t>
      </w:r>
    </w:p>
    <w:p w:rsidR="00134744" w:rsidRPr="008937B5" w:rsidP="003264A2">
      <w:pPr>
        <w:widowControl w:val="0"/>
        <w:spacing w:after="0" w:line="240" w:lineRule="auto"/>
        <w:ind w:firstLine="709"/>
        <w:jc w:val="both"/>
        <w:rPr>
          <w:rFonts w:eastAsia="SchoolBookSanPin"/>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OfficinaSansBoldITC"/>
          <w:lang w:val="ru-RU" w:eastAsia="en-US" w:bidi="ar-SA"/>
        </w:rPr>
        <w:t>.</w:t>
      </w:r>
      <w:r w:rsidRPr="008937B5">
        <w:rPr>
          <w:rFonts w:eastAsia="OfficinaSansBoldITC"/>
          <w:lang w:val="ru-RU" w:eastAsia="en-US" w:bidi="ar-SA"/>
        </w:rPr>
        <w:t>8.2.</w:t>
      </w:r>
      <w:r w:rsidRPr="008937B5" w:rsidR="001651E4">
        <w:rPr>
          <w:rFonts w:eastAsia="OfficinaSansBoldITC"/>
          <w:lang w:val="ru-RU" w:eastAsia="en-US" w:bidi="ar-SA"/>
        </w:rPr>
        <w:t>7</w:t>
      </w:r>
      <w:r w:rsidRPr="008937B5">
        <w:rPr>
          <w:rFonts w:eastAsia="OfficinaSansBoldITC"/>
          <w:lang w:val="ru-RU" w:eastAsia="en-US" w:bidi="ar-SA"/>
        </w:rPr>
        <w:t>. </w:t>
      </w:r>
      <w:r w:rsidRPr="008937B5">
        <w:rPr>
          <w:rFonts w:eastAsia="SchoolBookSanPin"/>
          <w:lang w:val="ru-RU" w:eastAsia="en-US" w:bidi="ar-SA"/>
        </w:rPr>
        <w:t xml:space="preserve">У обучающегося будут сформированы следующие умения самоконтроля, эмоционального интеллекта как части </w:t>
      </w:r>
      <w:r w:rsidRPr="008937B5">
        <w:rPr>
          <w:rFonts w:eastAsia="SchoolBookSanPin"/>
          <w:bCs/>
          <w:lang w:val="ru-RU" w:eastAsia="en-US" w:bidi="ar-SA"/>
        </w:rPr>
        <w:t>регулятивных универсальных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владеть способами самоконтроля и рефлексии;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объяснять причины достижения (недостижения) результатов деятельности, давать оценку приобретённому опыту;</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оценивать соответствие результата цели и условиям;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bCs/>
          <w:position w:val="1"/>
          <w:lang w:val="ru-RU" w:eastAsia="en-US" w:bidi="ar-SA"/>
        </w:rPr>
        <w:t>принятие себя и других: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осознанно относиться к другому человеку, его мнению;</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признавать своё право на ошибку и такое же право другого.</w:t>
      </w:r>
    </w:p>
    <w:p w:rsidR="00134744" w:rsidRPr="008937B5" w:rsidP="003264A2">
      <w:pPr>
        <w:widowControl w:val="0"/>
        <w:spacing w:after="0" w:line="240" w:lineRule="auto"/>
        <w:ind w:firstLine="709"/>
        <w:jc w:val="both"/>
        <w:rPr>
          <w:rFonts w:eastAsia="OfficinaSansBoldITC"/>
          <w:b/>
          <w:color w:val="C00000"/>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OfficinaSansBoldITC"/>
          <w:lang w:val="ru-RU" w:eastAsia="en-US" w:bidi="ar-SA"/>
        </w:rPr>
        <w:t>.</w:t>
      </w:r>
      <w:r w:rsidRPr="008937B5">
        <w:rPr>
          <w:rFonts w:eastAsia="OfficinaSansBoldITC"/>
          <w:lang w:val="ru-RU" w:eastAsia="en-US" w:bidi="ar-SA"/>
        </w:rPr>
        <w:t>8.</w:t>
      </w:r>
      <w:r w:rsidRPr="008937B5">
        <w:rPr>
          <w:rFonts w:eastAsia="SchoolBookSanPin"/>
          <w:lang w:val="ru-RU" w:eastAsia="en-US" w:bidi="ar-SA"/>
        </w:rPr>
        <w:t>3. </w:t>
      </w:r>
      <w:r w:rsidRPr="004F6873">
        <w:rPr>
          <w:rFonts w:eastAsia="SchoolBookSanPin"/>
          <w:b/>
          <w:bCs/>
          <w:i/>
          <w:lang w:val="ru-RU" w:eastAsia="en-US" w:bidi="ar-SA"/>
        </w:rPr>
        <w:t xml:space="preserve">Предметные результаты освоения программы по географии. К концу </w:t>
        <w:br/>
        <w:t>5 класса обучающийся научится:</w:t>
      </w:r>
      <w:r w:rsidRPr="008937B5">
        <w:rPr>
          <w:rFonts w:eastAsia="SchoolBookSanPin"/>
          <w:bCs/>
          <w:lang w:val="ru-RU" w:eastAsia="en-US"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приводить примеры географических объектов, процессов и явлений, изучаемых различными ветвями географической науки;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приводить примеры методов исследования, применяемых в географии;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выбирать источники географической информации (картографические, текстовые, видео- и фотоизображения, интернет-ресурсы), необходимые </w:t>
        <w:br/>
        <w:t>для изучения истории географических открытий и важнейших географических исследований современности;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интегрировать и интерпретировать информацию о путешествиях </w:t>
        <w:br/>
        <w:t>и географических исследованиях Земли, представленную в одном или нескольких источниках;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различать вклад великих путешественников в географическое изучение Земли;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описывать и сравнивать маршруты их путешествий;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находить в различных источниках информации (включая интернет-ресурсы) факты, позволяющие оценить вклад российских путешественников </w:t>
        <w:br/>
        <w:t>и исследователей в развитие знаний о Земле;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определять направления, расстояния по плану местности и по географическим картам, географические координаты по географическим картам;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w:t>
        <w:br/>
        <w:t>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различать понятия «план местности» и «географическая карта», </w:t>
      </w:r>
      <w:r w:rsidRPr="008937B5" w:rsidR="001651E4">
        <w:rPr>
          <w:rFonts w:eastAsia="SchoolBookSanPin"/>
          <w:position w:val="1"/>
          <w:lang w:val="ru-RU" w:eastAsia="en-US" w:bidi="ar-SA"/>
        </w:rPr>
        <w:t>«</w:t>
      </w:r>
      <w:r w:rsidRPr="008937B5">
        <w:rPr>
          <w:rFonts w:eastAsia="SchoolBookSanPin"/>
          <w:position w:val="1"/>
          <w:lang w:val="ru-RU" w:eastAsia="en-US" w:bidi="ar-SA"/>
        </w:rPr>
        <w:t xml:space="preserve">параллель» </w:t>
        <w:br/>
        <w:t>и «меридиан»;</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приводить примеры влияния Солнца на мир живой и неживой природы;</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объяснять причины смены дня и ночи и времён года;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устанавливать эмпирические зависимости между продолжительностью дня </w:t>
        <w:br/>
        <w:t xml:space="preserve">и географической широтой местности, между высотой Солнца над горизонтом </w:t>
        <w:br/>
        <w:t>и географической широтой местности на основе анализа данных наблюдений;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описывать внутреннее строение Земли;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понятия «земная кора»; «ядро», «мантия»; «минерал» и «горная порода»;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понятия «материковая» и «океаническая» земная кора;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различать изученные минералы и горные породы, материковую </w:t>
        <w:br/>
        <w:t>и океаническую земную кору;</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показывать на карте и обозначать на контурной карте материки и океаны, крупные формы рельефа Земли;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горы и равнины;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классифицировать формы рельефа суши по высоте и по внешнему облику;</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называть причины землетрясений и вулканических извержений;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применять понятия «литосфера», «землетрясение», «вулкан», «литосферная плита», «эпицентр землетрясения» и «очаг землетрясения» для решения учебных </w:t>
        <w:br/>
        <w:t>и (или)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применять понятия «эпицентр землетрясения» и «очаг землетрясения» </w:t>
        <w:br/>
        <w:t>для решения познавательных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классифицировать острова по происхождению;</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приводить примеры опасных природных явлений в литосфере и средств </w:t>
        <w:br/>
        <w:t>их предупреждения;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приводить примеры изменений в литосфере в результате деятельности человека на примере своей местности, России и мира;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приводить примеры действия внешних процессов рельефообразования </w:t>
        <w:br/>
        <w:t>и наличия полезных ископаемых в своей местности;</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представлять результаты фенологических наблюдений и наблюдений </w:t>
        <w:br/>
        <w:t>за погодой в различной форме (табличной, графической, географического описания).</w:t>
      </w:r>
    </w:p>
    <w:p w:rsidR="00134744" w:rsidRPr="008937B5" w:rsidP="003264A2">
      <w:pPr>
        <w:widowControl w:val="0"/>
        <w:spacing w:after="0" w:line="240" w:lineRule="auto"/>
        <w:ind w:firstLine="709"/>
        <w:jc w:val="both"/>
        <w:rPr>
          <w:rFonts w:eastAsia="OfficinaSansBoldITC"/>
          <w:b/>
          <w:color w:val="C00000"/>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OfficinaSansBoldITC"/>
          <w:lang w:val="ru-RU" w:eastAsia="en-US" w:bidi="ar-SA"/>
        </w:rPr>
        <w:t>.</w:t>
      </w:r>
      <w:r w:rsidRPr="008937B5">
        <w:rPr>
          <w:rFonts w:eastAsia="OfficinaSansBoldITC"/>
          <w:lang w:val="ru-RU" w:eastAsia="en-US" w:bidi="ar-SA"/>
        </w:rPr>
        <w:t>8.</w:t>
      </w:r>
      <w:r w:rsidRPr="008937B5">
        <w:rPr>
          <w:rFonts w:eastAsia="SchoolBookSanPin"/>
          <w:lang w:val="ru-RU" w:eastAsia="en-US" w:bidi="ar-SA"/>
        </w:rPr>
        <w:t>4. </w:t>
      </w:r>
      <w:r w:rsidRPr="004F6873">
        <w:rPr>
          <w:rFonts w:eastAsia="SchoolBookSanPin"/>
          <w:b/>
          <w:bCs/>
          <w:i/>
          <w:lang w:val="ru-RU" w:eastAsia="en-US" w:bidi="ar-SA"/>
        </w:rPr>
        <w:t xml:space="preserve">Предметные результаты освоения программы по географии. К концу </w:t>
        <w:br/>
        <w:t>6 класса обучающийся научится:</w:t>
      </w:r>
      <w:r w:rsidRPr="008937B5">
        <w:rPr>
          <w:rFonts w:eastAsia="SchoolBookSanPin"/>
          <w:bCs/>
          <w:lang w:val="ru-RU" w:eastAsia="en-US"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находить информацию об отдельных компонентах природы Земли, </w:t>
        <w:br/>
        <w:t>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приводить примеры опасных природных явлений в геосферах и средств </w:t>
        <w:br/>
        <w:t>их предупреждения;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сравнивать инструментарий (способы) получения географической информации на разных этапах географического изучения Земли;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свойства вод отдельных частей Мирового океана;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применять понятия «гидросфера», «круговорот воды», «цунами», «приливы </w:t>
        <w:br/>
        <w:t>и отливы» для решения учебных и (или)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классифицировать объекты гидросферы (моря, озёра, реки, подземные воды, болота, ледники) по заданным признакам;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питание и режим рек;</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сравнивать реки по заданным признакам;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различать понятия «грунтовые, межпластовые и артезианские воды» </w:t>
        <w:br/>
        <w:t>и применять их для решения учебных и (или)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устанавливать причинно-следственные связи между питанием, режимом реки и климатом на территории речного бассейна;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приводить примеры районов распространения многолетней мерзлоты;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называть причины образования цунами, приливов и отливов;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описывать состав, строение атмосферы;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w:t>
        <w:br/>
        <w:t>об особенностях отдельных компонентов природы Земли и взаимосвязях между ними для решения учебных и практических задач;</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различать свойства воздуха; климаты Земли; климатообразующие факторы;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различать виды атмосферных осадков;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понятия «бризы» и «муссоны»;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понятия «погода» и «климат»;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понятия «атмосфера», «тропосфера», «стратосфера», «верхние слои атмосферы»;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выбирать и анализировать географическую информацию о глобальных климатических изменениях из различных источников для решения учебных </w:t>
        <w:br/>
        <w:t>и (или)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w:t>
        <w:br/>
        <w:t>в табличной и (или) графической форме;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называть границы биосферы;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приводить примеры приспособления живых организмов к среде обитания </w:t>
        <w:br/>
        <w:t>в разных природных зонах;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растительный и животный мир разных территорий Земли;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объяснять взаимосвязи компонентов природы в природно-территориальном комплексе;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сравнивать особенности растительного и животного мира в различных природных зонах;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применять понятия «почва», «плодородие почв», «природный комплекс», «природно-территориальный комплекс», «круговорот веществ в природе» </w:t>
        <w:br/>
        <w:t>для решения учебных и</w:t>
      </w:r>
      <w:r w:rsidRPr="008937B5">
        <w:rPr>
          <w:rFonts w:eastAsia="SchoolBookSanPin"/>
          <w:lang w:val="ru-RU" w:eastAsia="en-US" w:bidi="ar-SA"/>
        </w:rPr>
        <w:t xml:space="preserve"> (</w:t>
      </w:r>
      <w:r w:rsidRPr="008937B5">
        <w:rPr>
          <w:rFonts w:eastAsia="SchoolBookSanPin"/>
          <w:position w:val="1"/>
          <w:lang w:val="ru-RU" w:eastAsia="en-US" w:bidi="ar-SA"/>
        </w:rPr>
        <w:t>или) практико-ориентированных задач;</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сравнивать плодородие почв в различных природных зонах;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34744" w:rsidRPr="008937B5" w:rsidP="003264A2">
      <w:pPr>
        <w:widowControl w:val="0"/>
        <w:spacing w:after="0" w:line="240" w:lineRule="auto"/>
        <w:ind w:firstLine="709"/>
        <w:jc w:val="both"/>
        <w:rPr>
          <w:rFonts w:eastAsia="OfficinaSansBoldITC"/>
          <w:b/>
          <w:color w:val="C00000"/>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OfficinaSansBoldITC"/>
          <w:lang w:val="ru-RU" w:eastAsia="en-US" w:bidi="ar-SA"/>
        </w:rPr>
        <w:t>.</w:t>
      </w:r>
      <w:r w:rsidRPr="008937B5">
        <w:rPr>
          <w:rFonts w:eastAsia="OfficinaSansBoldITC"/>
          <w:lang w:val="ru-RU" w:eastAsia="en-US" w:bidi="ar-SA"/>
        </w:rPr>
        <w:t>8.</w:t>
      </w:r>
      <w:r w:rsidRPr="008937B5">
        <w:rPr>
          <w:rFonts w:eastAsia="SchoolBookSanPin"/>
          <w:lang w:val="ru-RU" w:eastAsia="en-US" w:bidi="ar-SA"/>
        </w:rPr>
        <w:t>5. </w:t>
      </w:r>
      <w:r w:rsidRPr="004F6873">
        <w:rPr>
          <w:rFonts w:eastAsia="SchoolBookSanPin"/>
          <w:b/>
          <w:bCs/>
          <w:i/>
          <w:lang w:val="ru-RU" w:eastAsia="en-US" w:bidi="ar-SA"/>
        </w:rPr>
        <w:t xml:space="preserve">Предметные результаты освоения программы по географии. К концу </w:t>
        <w:br/>
        <w:t>7 класса обучающийся научится:</w:t>
      </w:r>
      <w:r w:rsidRPr="008937B5">
        <w:rPr>
          <w:rFonts w:eastAsia="SchoolBookSanPin"/>
          <w:bCs/>
          <w:lang w:val="ru-RU" w:eastAsia="en-US"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называть: строение и свойства (целостность, зональность, ритмичность) географической оболочки;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распознавать проявления изученных географических явлений, представляющие собой отражение таких свойств географической оболочки, </w:t>
        <w:br/>
        <w:t>как зональность, ритмичность и целостность;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определять природные зоны по их существенным признакам на основе интеграции и интерпретации информации об особенностях их природы;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различать изученные процессы и явления, происходящие в географической оболочке;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приводить примеры изменений в геосферах в результате деятельности человека;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описывать закономерности изменения в пространстве рельефа, климата, внутренних вод и органического мира;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называть особенности географических процессов на границах литосферных плит с учётом характера взаимодействия и типа земной коры;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устанавливать (используя географические карты) взаимосвязи между движением литосферных плит и размещением крупных форм рельефа;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классифицировать воздушные массы Земли, типы климата по заданным показателям;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объяснять образование тропических муссонов, пассатов тропических широт, западных ветров;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описывать климат территории по климатограмме;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объяснять влияние климатообразующих факторов на климатические особенности территории;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океанические течения;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сравнивать температуру и солёность поверхностных вод Мирового океана </w:t>
        <w:br/>
        <w:t>на разных широтах с использованием различных источников географической информации;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объяснять закономерности изменения температуры, солёности </w:t>
        <w:br/>
        <w:t xml:space="preserve">и органического мира Мирового океана с географической широтой и с глубиной </w:t>
        <w:br/>
        <w:t>на основе анализа различных источников географической информации;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и сравнивать численность населения крупных стран мира;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сравнивать плотность населения различных территорий;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применять понятие «плотность населения» для решения учебных </w:t>
        <w:br/>
        <w:t>и (или)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городские и сельские поселения;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приводить примеры крупнейших городов мира;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приводить примеры мировых и национальных религий;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проводить языковую классификацию народов;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основные виды хозяйственной деятельности людей на различных территориях;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определять страны по их существенным признакам;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объяснять особенности природы, населения и хозяйства отдельных территорий;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использовать знания о населении материков и стран для решения различных учебных 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w:t>
      </w:r>
      <w:r w:rsidRPr="008937B5">
        <w:rPr>
          <w:rFonts w:eastAsia="SchoolBookSanPin"/>
          <w:lang w:val="ru-RU" w:eastAsia="en-US" w:bidi="ar-SA"/>
        </w:rPr>
        <w:t>изучения особенностей природы, населения и хозяйства отдельных территорий;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представлять в различных формах (в виде карты, таблицы, графика, географического описания) географическую информацию, необходимую </w:t>
        <w:br/>
        <w:t>для решения учебных 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приводить примеры взаимодействия природы и общества в пределах отдельных территорий;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w:t>
        <w:br/>
        <w:t>на локальном и региональном уровнях и приводить примеры международного сотрудничества по их преодолению.</w:t>
      </w:r>
    </w:p>
    <w:p w:rsidR="00134744" w:rsidRPr="008937B5" w:rsidP="003264A2">
      <w:pPr>
        <w:widowControl w:val="0"/>
        <w:spacing w:after="0" w:line="240" w:lineRule="auto"/>
        <w:ind w:firstLine="709"/>
        <w:jc w:val="both"/>
        <w:rPr>
          <w:rFonts w:eastAsia="OfficinaSansBoldITC"/>
          <w:b/>
          <w:color w:val="C00000"/>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OfficinaSansBoldITC"/>
          <w:lang w:val="ru-RU" w:eastAsia="en-US" w:bidi="ar-SA"/>
        </w:rPr>
        <w:t>.</w:t>
      </w:r>
      <w:r w:rsidRPr="008937B5">
        <w:rPr>
          <w:rFonts w:eastAsia="OfficinaSansBoldITC"/>
          <w:lang w:val="ru-RU" w:eastAsia="en-US" w:bidi="ar-SA"/>
        </w:rPr>
        <w:t>8.</w:t>
      </w:r>
      <w:r w:rsidRPr="008937B5">
        <w:rPr>
          <w:rFonts w:eastAsia="SchoolBookSanPin"/>
          <w:lang w:val="ru-RU" w:eastAsia="en-US" w:bidi="ar-SA"/>
        </w:rPr>
        <w:t>6. </w:t>
      </w:r>
      <w:r w:rsidRPr="004F6873">
        <w:rPr>
          <w:rFonts w:eastAsia="SchoolBookSanPin"/>
          <w:b/>
          <w:bCs/>
          <w:i/>
          <w:lang w:val="ru-RU" w:eastAsia="en-US" w:bidi="ar-SA"/>
        </w:rPr>
        <w:t xml:space="preserve">Предметные результаты освоения программы по географии. К концу </w:t>
        <w:br/>
        <w:t>8 класса обучающийся научится:</w:t>
      </w:r>
      <w:r w:rsidRPr="008937B5">
        <w:rPr>
          <w:rFonts w:eastAsia="SchoolBookSanPin"/>
          <w:bCs/>
          <w:lang w:val="ru-RU" w:eastAsia="en-US"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характеризовать основные этапы истории формирования и изучения территории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находить в различных источниках информации факты, позволяющие определить вклад российских учёных и путешественников в освоение страны;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характеризовать географическое положение России с использованием информации из различных источников;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различать федеральные округа, крупные географические районы </w:t>
        <w:br/>
        <w:t>и макрорегионы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приводить примеры субъектов Российской Федерации разных видов </w:t>
        <w:br/>
        <w:t>и показывать их на географической карте;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оценивать влияние географического положения регионов России </w:t>
        <w:br/>
        <w:t>на особенности природы, жизнь и хозяйственную деятельность населения;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использовать знания о государственной территории и исключительной экономической зоне, континентальном шельфе России, о мировом, поясном </w:t>
        <w:br/>
        <w:t>и зональном времени для решения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оценивать степень благоприятности природных условий в пределах отдельных регионов страны;</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проводить классификацию природных ресурсов;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распознавать типы природопользования;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сравнивать особенности компонентов природы отдельных территорий страны;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объяснять особенности компонентов природы отдельных территорий страны;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использовать знания об особенностях компонентов природы России </w:t>
        <w:br/>
        <w:t xml:space="preserve">и её отдельных территорий, об особенностях взаимодействия природы и общества </w:t>
        <w:br/>
        <w:t xml:space="preserve">в пределах отдельных территорий для решения практико-ориентированных задач </w:t>
        <w:br/>
        <w:t>в контексте реальной жизни;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называть географические процессы и явления, определяющие особенности природы страны, отдельных регионов и своей местности;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объяснять распространение по территории страны областей современного горообразования, землетрясений и вулканизма;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применять понятия «плита», «щит», «моренный холм», «бараньи лбы», «бархан», «дюна» для решения учебных и (или)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описывать и прогнозировать погоду территории по карте погоды;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использовать понятия «циклон», «антициклон», «атмосферный фронт» </w:t>
        <w:br/>
        <w:t>для объяснения особенностей погоды отдельных территорий с помощью карт погоды;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проводить классификацию типов климата и почв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распознавать показатели, характеризующие состояние окружающей среды;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приводить примеры мер безопасности, в том числе для экономики семьи, </w:t>
        <w:br/>
        <w:t>в случае природных стихийных бедствий и техногенных катастроф;</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приводить примеры рационального и нерационального природопользования;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приводить примеры особо охраняемых природных территорий России </w:t>
        <w:br/>
        <w:t>и своего края, животных и растений, занесённых в Красную книгу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приводить примеры адаптации человека к разнообразным природным условиям на территории страны;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сравнивать показатели воспроизводства и качества населения России </w:t>
        <w:br/>
        <w:t>с мировыми показателями и показателями других стран;</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проводить классификацию населённых пунктов и регионов России </w:t>
        <w:br/>
        <w:t>по заданным основаниям;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применять понятия «рождаемость», «смертность», «естественный прирост населения», «миграционный прирост на</w:t>
      </w:r>
      <w:r w:rsidRPr="008937B5">
        <w:rPr>
          <w:rFonts w:eastAsia="SchoolBookSanPin"/>
          <w:lang w:val="ru-RU" w:eastAsia="en-US" w:bidi="ar-SA"/>
        </w:rPr>
        <w:t>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представлять в различных формах (таблица, график, географическое описание) географическую информацию, необходимую для решения учебных </w:t>
        <w:br/>
        <w:t>и (или) практико-ориентированных задач.</w:t>
      </w:r>
    </w:p>
    <w:p w:rsidR="00134744" w:rsidRPr="008937B5" w:rsidP="003264A2">
      <w:pPr>
        <w:widowControl w:val="0"/>
        <w:spacing w:after="0" w:line="240" w:lineRule="auto"/>
        <w:ind w:firstLine="709"/>
        <w:jc w:val="both"/>
        <w:rPr>
          <w:rFonts w:eastAsia="OfficinaSansBoldITC"/>
          <w:b/>
          <w:color w:val="C00000"/>
          <w:lang w:val="ru-RU" w:eastAsia="en-US" w:bidi="ar-SA"/>
        </w:rPr>
      </w:pPr>
      <w:r w:rsidR="004F6873">
        <w:rPr>
          <w:rFonts w:eastAsia="SchoolBookSanPin"/>
          <w:lang w:val="ru-RU" w:eastAsia="en-US" w:bidi="ar-SA"/>
        </w:rPr>
        <w:t>2.13</w:t>
      </w:r>
      <w:r w:rsidRPr="008937B5" w:rsidR="004F6873">
        <w:rPr>
          <w:rFonts w:eastAsia="SchoolBookSanPin"/>
          <w:lang w:val="ru-RU" w:eastAsia="en-US" w:bidi="ar-SA"/>
        </w:rPr>
        <w:t>.</w:t>
      </w:r>
      <w:r w:rsidRPr="008937B5" w:rsidR="00113FC4">
        <w:rPr>
          <w:rFonts w:eastAsia="OfficinaSansBoldITC"/>
          <w:lang w:val="ru-RU" w:eastAsia="en-US" w:bidi="ar-SA"/>
        </w:rPr>
        <w:t>.</w:t>
      </w:r>
      <w:r w:rsidRPr="008937B5">
        <w:rPr>
          <w:rFonts w:eastAsia="OfficinaSansBoldITC"/>
          <w:lang w:val="ru-RU" w:eastAsia="en-US" w:bidi="ar-SA"/>
        </w:rPr>
        <w:t>8.</w:t>
      </w:r>
      <w:r w:rsidRPr="008937B5">
        <w:rPr>
          <w:rFonts w:eastAsia="SchoolBookSanPin"/>
          <w:lang w:val="ru-RU" w:eastAsia="en-US" w:bidi="ar-SA"/>
        </w:rPr>
        <w:t>7. </w:t>
      </w:r>
      <w:r w:rsidRPr="004F6873">
        <w:rPr>
          <w:rFonts w:eastAsia="SchoolBookSanPin"/>
          <w:b/>
          <w:bCs/>
          <w:i/>
          <w:lang w:val="ru-RU" w:eastAsia="en-US" w:bidi="ar-SA"/>
        </w:rPr>
        <w:t xml:space="preserve">Предметные результаты освоения программы по географии. К концу </w:t>
        <w:br/>
        <w:t>9 класса обучающийся научится:</w:t>
      </w:r>
      <w:r w:rsidRPr="008937B5">
        <w:rPr>
          <w:rFonts w:eastAsia="SchoolBookSanPin"/>
          <w:bCs/>
          <w:lang w:val="ru-RU" w:eastAsia="en-US" w:bidi="ar-SA"/>
        </w:rPr>
        <w:t xml:space="preserve">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представлять в различных формах (в виде карты, таблицы, графика, географического описания) географическую информацию, необходимую </w:t>
        <w:br/>
        <w:t>для решения учебных и (или)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находить, извлекать и использовать информацию, характеризующую отраслевую, функциональную и территориальную структуру хозяйства России, </w:t>
        <w:br/>
        <w:t>для решения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выделять географическую информацию, которая является противоречивой </w:t>
        <w:br/>
        <w:t xml:space="preserve">или может быть недостоверной; определять информацию, недостающую </w:t>
        <w:br/>
        <w:t>для решения той или иной задачи;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применять понятия «экономико-географическое положение», </w:t>
      </w:r>
      <w:r w:rsidRPr="008937B5">
        <w:rPr>
          <w:rFonts w:eastAsia="SchoolBookSanPin"/>
          <w:position w:val="1"/>
          <w:lang w:val="ru-RU" w:eastAsia="en-US" w:bidi="ar-SA"/>
        </w:rPr>
        <w:t xml:space="preserve">«состав хозяйства», «отраслевая, функциональная и территориальная структура», «условия </w:t>
        <w:br/>
        <w:t>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w:t>
      </w:r>
      <w:r w:rsidRPr="008937B5">
        <w:rPr>
          <w:rFonts w:eastAsia="SchoolBookSanPin"/>
          <w:lang w:val="ru-RU" w:eastAsia="en-US" w:bidi="ar-SA"/>
        </w:rPr>
        <w:t>плекс», «металлургический комплекс», «ВИЭ», «ТЭК», для решения учебных и (или) практико-ориентированных задач;</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различать территории опережающего развития (ТОР), Арктическую зону </w:t>
        <w:br/>
        <w:t>и зону Севера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w:t>
        <w:br/>
        <w:t>из дополнительных источников;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находить, извлекать, интегрировать и интерпретировать информацию </w:t>
        <w:br/>
        <w:t xml:space="preserve">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w:t>
        <w:br/>
        <w:t>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различать природно-ресурсный, человеческий и производственный капитал;</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различать виды транспорта и основные показатели их работы: грузооборот </w:t>
        <w:br/>
        <w:t>и пассажирооборот;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использовать знания о факторах и условиях размещения хозяйства </w:t>
        <w:br/>
        <w:t xml:space="preserve">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w:t>
        <w:br/>
        <w:t>для размещения предприятий и различных производств;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использовать знания об особенностях компонентов природы России </w:t>
        <w:br/>
        <w:t xml:space="preserve">и её отдельных территорий; об особенностях взаимодействия природы и общества </w:t>
        <w:br/>
        <w:t xml:space="preserve">в пределах отдельных территорий для решения практико-ориентированных задач </w:t>
        <w:br/>
        <w:t>в контексте реальной жизни: оценивать реализуемые проекты по созданию новых производств с учётом экологической безопасности;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оценивать влияние географического положения отдельных регионов России </w:t>
        <w:br/>
        <w:t>на особенности природы, жизнь и хозяйственную деятельность населения;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объяснять географические различия населения и хозяйства территорий крупных регионов страны;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сравнивать географическое положение, географические особенности природно-ресурсного потенциала, населения и хозяйства регионов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формулировать оценочные суждения о воздействии человеческой деятельности на окружающую среду своей местности, региона, страны в целом, </w:t>
        <w:br/>
        <w:t>о динамике, уровне и структуре социально-экономического развития России, месте и роли России в мире;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приводить примеры объектов Всемирного наследия ЮНЕСКО и описывать </w:t>
        <w:br/>
        <w:t>их местоположение на географической карте;</w:t>
      </w:r>
    </w:p>
    <w:p w:rsidR="00134744"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характеризовать место и роль России в мировом хозяйстве.</w:t>
      </w:r>
    </w:p>
    <w:p w:rsidR="004F6873" w:rsidP="003264A2">
      <w:pPr>
        <w:keepNext/>
        <w:keepLines/>
        <w:widowControl w:val="0"/>
        <w:pBdr>
          <w:bottom w:val="none" w:sz="0" w:space="0" w:color="auto"/>
        </w:pBdr>
        <w:spacing w:before="0" w:after="0" w:line="240" w:lineRule="auto"/>
        <w:ind w:firstLine="708"/>
        <w:jc w:val="both"/>
        <w:outlineLvl w:val="0"/>
        <w:rPr>
          <w:rFonts w:eastAsia="SchoolBookSanPin"/>
          <w:b/>
          <w:lang w:val="ru-RU" w:eastAsia="x-none" w:bidi="ar-SA"/>
        </w:rPr>
      </w:pPr>
    </w:p>
    <w:p w:rsidR="00134744" w:rsidRPr="008937B5" w:rsidP="003264A2">
      <w:pPr>
        <w:keepNext/>
        <w:keepLines/>
        <w:widowControl w:val="0"/>
        <w:pBdr>
          <w:bottom w:val="none" w:sz="0" w:space="0" w:color="auto"/>
        </w:pBdr>
        <w:spacing w:before="0" w:after="0" w:line="240" w:lineRule="auto"/>
        <w:ind w:firstLine="708"/>
        <w:jc w:val="both"/>
        <w:outlineLvl w:val="0"/>
        <w:rPr>
          <w:lang w:val="ru-RU" w:eastAsia="x-none" w:bidi="ar-SA"/>
        </w:rPr>
      </w:pPr>
      <w:r w:rsidR="004F6873">
        <w:rPr>
          <w:rFonts w:eastAsia="SchoolBookSanPin"/>
          <w:b/>
          <w:lang w:val="ru-RU" w:eastAsia="x-none" w:bidi="ar-SA"/>
        </w:rPr>
        <w:t>2.</w:t>
      </w:r>
      <w:r w:rsidR="00DC5B43">
        <w:rPr>
          <w:rFonts w:eastAsia="SchoolBookSanPin"/>
          <w:b/>
          <w:lang w:val="ru-RU" w:eastAsia="x-none" w:bidi="ar-SA"/>
        </w:rPr>
        <w:t>1.</w:t>
      </w:r>
      <w:r w:rsidR="004F6873">
        <w:rPr>
          <w:rFonts w:eastAsia="SchoolBookSanPin"/>
          <w:b/>
          <w:lang w:val="ru-RU" w:eastAsia="x-none" w:bidi="ar-SA"/>
        </w:rPr>
        <w:t>14</w:t>
      </w:r>
      <w:r w:rsidRPr="004F6873" w:rsidR="004F6873">
        <w:rPr>
          <w:rFonts w:eastAsia="SchoolBookSanPin"/>
          <w:b/>
          <w:lang w:val="ru-RU" w:eastAsia="x-none" w:bidi="ar-SA"/>
        </w:rPr>
        <w:t>.</w:t>
      </w:r>
      <w:r w:rsidRPr="004F6873" w:rsidR="00113FC4">
        <w:rPr>
          <w:b/>
          <w:lang w:val="ru-RU" w:eastAsia="x-none" w:bidi="ar-SA"/>
        </w:rPr>
        <w:t>.</w:t>
      </w:r>
      <w:r w:rsidRPr="004F6873">
        <w:rPr>
          <w:b/>
          <w:lang w:val="ru-RU" w:eastAsia="x-none" w:bidi="ar-SA"/>
        </w:rPr>
        <w:t> Федеральная рабочая программа по учебному предмету</w:t>
      </w:r>
      <w:r w:rsidRPr="008937B5">
        <w:rPr>
          <w:lang w:val="ru-RU" w:eastAsia="x-none" w:bidi="ar-SA"/>
        </w:rPr>
        <w:t xml:space="preserve"> </w:t>
      </w:r>
      <w:r w:rsidRPr="008937B5">
        <w:rPr>
          <w:b/>
          <w:lang w:val="ru-RU" w:eastAsia="x-none" w:bidi="ar-SA"/>
        </w:rPr>
        <w:t>«Физика»</w:t>
      </w:r>
      <w:r w:rsidRPr="008937B5">
        <w:rPr>
          <w:lang w:val="ru-RU" w:eastAsia="x-none" w:bidi="ar-SA"/>
        </w:rPr>
        <w:t xml:space="preserve"> (базовый уровень). </w:t>
      </w:r>
    </w:p>
    <w:p w:rsidR="00134744" w:rsidRPr="008937B5" w:rsidP="003264A2">
      <w:pPr>
        <w:widowControl w:val="0"/>
        <w:spacing w:after="0" w:line="240" w:lineRule="auto"/>
        <w:ind w:firstLine="709"/>
        <w:jc w:val="both"/>
        <w:rPr>
          <w:rFonts w:eastAsia="Calibri"/>
          <w:lang w:val="ru-RU" w:eastAsia="en-US" w:bidi="ar-SA"/>
        </w:rPr>
      </w:pPr>
      <w:r w:rsidR="004F6873">
        <w:rPr>
          <w:rFonts w:eastAsia="Calibri"/>
          <w:lang w:val="ru-RU" w:eastAsia="en-US" w:bidi="ar-SA"/>
        </w:rPr>
        <w:t>2.</w:t>
      </w:r>
      <w:r w:rsidR="00DC5B43">
        <w:rPr>
          <w:rFonts w:eastAsia="Calibri"/>
          <w:lang w:val="ru-RU" w:eastAsia="en-US" w:bidi="ar-SA"/>
        </w:rPr>
        <w:t>1.</w:t>
      </w:r>
      <w:r w:rsidR="004F6873">
        <w:rPr>
          <w:rFonts w:eastAsia="Calibri"/>
          <w:lang w:val="ru-RU" w:eastAsia="en-US" w:bidi="ar-SA"/>
        </w:rPr>
        <w:t>14</w:t>
      </w:r>
      <w:r w:rsidRPr="008937B5" w:rsidR="00113FC4">
        <w:rPr>
          <w:rFonts w:eastAsia="Calibri"/>
          <w:lang w:val="ru-RU" w:eastAsia="en-US" w:bidi="ar-SA"/>
        </w:rPr>
        <w:t>.</w:t>
      </w:r>
      <w:r w:rsidRPr="008937B5">
        <w:rPr>
          <w:rFonts w:eastAsia="Calibri"/>
          <w:lang w:val="ru-RU" w:eastAsia="en-US" w:bidi="ar-SA"/>
        </w:rPr>
        <w:t xml:space="preserve">1. Федеральная рабочая программа по учебному предмету «Физика» (базовый уровень) (предметная область «Естественнонаучные предметы») </w:t>
        <w:br/>
        <w:t xml:space="preserve">(далее соответственно – программа по физике, физика) включает пояснительную записку, содержание обучения, планируемые результаты освоения программы </w:t>
        <w:br/>
        <w:t>по физике.</w:t>
      </w:r>
    </w:p>
    <w:p w:rsidR="00134744" w:rsidRPr="008937B5" w:rsidP="003264A2">
      <w:pPr>
        <w:widowControl w:val="0"/>
        <w:spacing w:after="0" w:line="240" w:lineRule="auto"/>
        <w:ind w:firstLine="709"/>
        <w:jc w:val="both"/>
        <w:rPr>
          <w:rFonts w:eastAsia="Calibri"/>
          <w:lang w:val="ru-RU" w:eastAsia="en-US" w:bidi="ar-SA"/>
        </w:rPr>
      </w:pPr>
      <w:r w:rsidR="004F6873">
        <w:rPr>
          <w:rFonts w:eastAsia="Calibri"/>
          <w:lang w:val="ru-RU" w:eastAsia="en-US" w:bidi="ar-SA"/>
        </w:rPr>
        <w:t>2.</w:t>
      </w:r>
      <w:r w:rsidR="00DC5B43">
        <w:rPr>
          <w:rFonts w:eastAsia="Calibri"/>
          <w:lang w:val="ru-RU" w:eastAsia="en-US" w:bidi="ar-SA"/>
        </w:rPr>
        <w:t>1.</w:t>
      </w:r>
      <w:r w:rsidR="004F6873">
        <w:rPr>
          <w:rFonts w:eastAsia="Calibri"/>
          <w:lang w:val="ru-RU" w:eastAsia="en-US" w:bidi="ar-SA"/>
        </w:rPr>
        <w:t>14</w:t>
      </w:r>
      <w:r w:rsidRPr="008937B5" w:rsidR="004F6873">
        <w:rPr>
          <w:rFonts w:eastAsia="Calibri"/>
          <w:lang w:val="ru-RU" w:eastAsia="en-US" w:bidi="ar-SA"/>
        </w:rPr>
        <w:t>.</w:t>
      </w:r>
      <w:r w:rsidRPr="008937B5">
        <w:rPr>
          <w:rFonts w:eastAsia="Calibri"/>
          <w:lang w:val="ru-RU" w:eastAsia="en-US" w:bidi="ar-SA"/>
        </w:rPr>
        <w:t>2. </w:t>
      </w:r>
      <w:r w:rsidRPr="004F6873">
        <w:rPr>
          <w:rFonts w:eastAsia="Calibri"/>
          <w:i/>
          <w:lang w:val="ru-RU" w:eastAsia="en-US" w:bidi="ar-SA"/>
        </w:rPr>
        <w:t>Пояснительная записка</w:t>
      </w:r>
      <w:r w:rsidRPr="008937B5">
        <w:rPr>
          <w:rFonts w:eastAsia="Calibri"/>
          <w:lang w:val="ru-RU" w:eastAsia="en-US" w:bidi="ar-SA"/>
        </w:rPr>
        <w:t>.</w:t>
      </w:r>
    </w:p>
    <w:p w:rsidR="00134744" w:rsidRPr="008937B5" w:rsidP="003264A2">
      <w:pPr>
        <w:widowControl w:val="0"/>
        <w:spacing w:after="0" w:line="240" w:lineRule="auto"/>
        <w:ind w:firstLine="709"/>
        <w:jc w:val="both"/>
        <w:rPr>
          <w:rFonts w:eastAsia="Calibri"/>
          <w:lang w:val="ru-RU" w:eastAsia="en-US" w:bidi="ar-SA"/>
        </w:rPr>
      </w:pPr>
      <w:r w:rsidR="004F6873">
        <w:rPr>
          <w:rFonts w:eastAsia="Calibri"/>
          <w:lang w:val="ru-RU" w:eastAsia="en-US" w:bidi="ar-SA"/>
        </w:rPr>
        <w:t>2.</w:t>
      </w:r>
      <w:r w:rsidR="00DC5B43">
        <w:rPr>
          <w:rFonts w:eastAsia="Calibri"/>
          <w:lang w:val="ru-RU" w:eastAsia="en-US" w:bidi="ar-SA"/>
        </w:rPr>
        <w:t>1.</w:t>
      </w:r>
      <w:r w:rsidR="004F6873">
        <w:rPr>
          <w:rFonts w:eastAsia="Calibri"/>
          <w:lang w:val="ru-RU" w:eastAsia="en-US" w:bidi="ar-SA"/>
        </w:rPr>
        <w:t>14</w:t>
      </w:r>
      <w:r w:rsidRPr="008937B5" w:rsidR="00113FC4">
        <w:rPr>
          <w:rFonts w:eastAsia="Calibri"/>
          <w:lang w:val="ru-RU" w:eastAsia="en-US" w:bidi="ar-SA"/>
        </w:rPr>
        <w:t>.</w:t>
      </w:r>
      <w:r w:rsidRPr="008937B5">
        <w:rPr>
          <w:rFonts w:eastAsia="Calibri"/>
          <w:lang w:val="ru-RU" w:eastAsia="en-US" w:bidi="ar-SA"/>
        </w:rPr>
        <w:t xml:space="preserve">2.1.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w:t>
        <w:br/>
        <w:t>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134744" w:rsidRPr="008937B5" w:rsidP="003264A2">
      <w:pPr>
        <w:widowControl w:val="0"/>
        <w:spacing w:after="0" w:line="240" w:lineRule="auto"/>
        <w:ind w:firstLine="709"/>
        <w:jc w:val="both"/>
        <w:rPr>
          <w:rFonts w:eastAsia="Calibri"/>
          <w:lang w:val="ru-RU" w:eastAsia="en-US" w:bidi="ar-SA"/>
        </w:rPr>
      </w:pPr>
      <w:r w:rsidR="004F6873">
        <w:rPr>
          <w:rFonts w:eastAsia="Calibri"/>
          <w:lang w:val="ru-RU" w:eastAsia="en-US" w:bidi="ar-SA"/>
        </w:rPr>
        <w:t>2.</w:t>
      </w:r>
      <w:r w:rsidR="00DC5B43">
        <w:rPr>
          <w:rFonts w:eastAsia="Calibri"/>
          <w:lang w:val="ru-RU" w:eastAsia="en-US" w:bidi="ar-SA"/>
        </w:rPr>
        <w:t>1.</w:t>
      </w:r>
      <w:r w:rsidR="004F6873">
        <w:rPr>
          <w:rFonts w:eastAsia="Calibri"/>
          <w:lang w:val="ru-RU" w:eastAsia="en-US" w:bidi="ar-SA"/>
        </w:rPr>
        <w:t>14</w:t>
      </w:r>
      <w:r w:rsidRPr="008937B5" w:rsidR="004F6873">
        <w:rPr>
          <w:rFonts w:eastAsia="Calibri"/>
          <w:lang w:val="ru-RU" w:eastAsia="en-US" w:bidi="ar-SA"/>
        </w:rPr>
        <w:t>.</w:t>
      </w:r>
      <w:r w:rsidRPr="008937B5">
        <w:rPr>
          <w:rFonts w:eastAsia="Calibri"/>
          <w:lang w:val="ru-RU" w:eastAsia="en-US" w:bidi="ar-SA"/>
        </w:rPr>
        <w:t xml:space="preserve">2.2. Содержание программы по физике направлено на формирование естественно­научной грамотности обучающихся и организацию изучения физики </w:t>
        <w:br/>
        <w:t xml:space="preserve">на деятельностной основе. В ней учитываются возможности учебного предмета </w:t>
        <w:br/>
        <w:t xml:space="preserve">в реализации требований ФГОС ООО к планируемым личностным </w:t>
        <w:br/>
        <w:t>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134744" w:rsidRPr="008937B5" w:rsidP="003264A2">
      <w:pPr>
        <w:widowControl w:val="0"/>
        <w:spacing w:after="0" w:line="240" w:lineRule="auto"/>
        <w:ind w:firstLine="709"/>
        <w:jc w:val="both"/>
        <w:rPr>
          <w:rFonts w:eastAsia="Calibri"/>
          <w:lang w:val="ru-RU" w:eastAsia="en-US" w:bidi="ar-SA"/>
        </w:rPr>
      </w:pPr>
      <w:r w:rsidR="004F6873">
        <w:rPr>
          <w:rFonts w:eastAsia="Calibri"/>
          <w:lang w:val="ru-RU" w:eastAsia="en-US" w:bidi="ar-SA"/>
        </w:rPr>
        <w:t>2.</w:t>
      </w:r>
      <w:r w:rsidR="00DC5B43">
        <w:rPr>
          <w:rFonts w:eastAsia="Calibri"/>
          <w:lang w:val="ru-RU" w:eastAsia="en-US" w:bidi="ar-SA"/>
        </w:rPr>
        <w:t>1.</w:t>
      </w:r>
      <w:r w:rsidR="004F6873">
        <w:rPr>
          <w:rFonts w:eastAsia="Calibri"/>
          <w:lang w:val="ru-RU" w:eastAsia="en-US" w:bidi="ar-SA"/>
        </w:rPr>
        <w:t>14</w:t>
      </w:r>
      <w:r w:rsidRPr="008937B5" w:rsidR="00113FC4">
        <w:rPr>
          <w:rFonts w:eastAsia="Calibri"/>
          <w:lang w:val="ru-RU" w:eastAsia="en-US" w:bidi="ar-SA"/>
        </w:rPr>
        <w:t>.</w:t>
      </w:r>
      <w:r w:rsidRPr="008937B5">
        <w:rPr>
          <w:rFonts w:eastAsia="Calibri"/>
          <w:lang w:val="ru-RU" w:eastAsia="en-US" w:bidi="ar-SA"/>
        </w:rPr>
        <w:t xml:space="preserve">2.3. В программе по физике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 </w:t>
      </w:r>
    </w:p>
    <w:p w:rsidR="00134744" w:rsidRPr="008937B5" w:rsidP="003264A2">
      <w:pPr>
        <w:widowControl w:val="0"/>
        <w:spacing w:after="0" w:line="240" w:lineRule="auto"/>
        <w:ind w:firstLine="709"/>
        <w:jc w:val="both"/>
        <w:rPr>
          <w:rFonts w:eastAsia="Calibri"/>
          <w:lang w:val="ru-RU" w:eastAsia="en-US" w:bidi="ar-SA"/>
        </w:rPr>
      </w:pPr>
      <w:r w:rsidR="00DC5B43">
        <w:rPr>
          <w:rFonts w:eastAsia="Calibri"/>
          <w:lang w:val="ru-RU" w:eastAsia="en-US" w:bidi="ar-SA"/>
        </w:rPr>
        <w:t>2.1.14</w:t>
      </w:r>
      <w:r w:rsidRPr="008937B5" w:rsidR="00113FC4">
        <w:rPr>
          <w:rFonts w:eastAsia="Calibri"/>
          <w:lang w:val="ru-RU" w:eastAsia="en-US" w:bidi="ar-SA"/>
        </w:rPr>
        <w:t>.</w:t>
      </w:r>
      <w:r w:rsidRPr="008937B5">
        <w:rPr>
          <w:rFonts w:eastAsia="Calibri"/>
          <w:lang w:val="ru-RU" w:eastAsia="en-US" w:bidi="ar-SA"/>
        </w:rPr>
        <w:t xml:space="preserve">2.4. 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134744" w:rsidRPr="008937B5" w:rsidP="003264A2">
      <w:pPr>
        <w:widowControl w:val="0"/>
        <w:spacing w:after="0" w:line="240" w:lineRule="auto"/>
        <w:ind w:firstLine="709"/>
        <w:jc w:val="both"/>
        <w:rPr>
          <w:rFonts w:eastAsia="Calibri"/>
          <w:lang w:val="ru-RU" w:eastAsia="en-US" w:bidi="ar-SA"/>
        </w:rPr>
      </w:pPr>
      <w:r w:rsidR="00DC5B43">
        <w:rPr>
          <w:rFonts w:eastAsia="Calibri"/>
          <w:lang w:val="ru-RU" w:eastAsia="en-US" w:bidi="ar-SA"/>
        </w:rPr>
        <w:t>2.1.14</w:t>
      </w:r>
      <w:r w:rsidRPr="008937B5" w:rsidR="00DC5B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 xml:space="preserve">2.5. Программа по физике может быть использована учителями как основа </w:t>
        <w:br/>
        <w:t xml:space="preserve">для составления своих рабочих программ. При разработке рабочей программы </w:t>
        <w:br/>
        <w:t xml:space="preserve">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информационно-коммуникационных технологий, содержание которых соответствует законодательству об образовании. </w:t>
      </w:r>
    </w:p>
    <w:p w:rsidR="00134744" w:rsidRPr="008937B5" w:rsidP="003264A2">
      <w:pPr>
        <w:widowControl w:val="0"/>
        <w:spacing w:after="0" w:line="240" w:lineRule="auto"/>
        <w:ind w:firstLine="709"/>
        <w:jc w:val="both"/>
        <w:rPr>
          <w:rFonts w:eastAsia="Calibri"/>
          <w:lang w:val="ru-RU" w:eastAsia="en-US" w:bidi="ar-SA"/>
        </w:rPr>
      </w:pPr>
      <w:r w:rsidR="00DC5B43">
        <w:rPr>
          <w:rFonts w:eastAsia="Calibri"/>
          <w:lang w:val="ru-RU" w:eastAsia="en-US" w:bidi="ar-SA"/>
        </w:rPr>
        <w:t>2.1.14</w:t>
      </w:r>
      <w:r w:rsidRPr="008937B5" w:rsidR="00DC5B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 xml:space="preserve">2.6. Программа по физике не сковывает творческую инициативу учителей </w:t>
        <w:br/>
        <w:t xml:space="preserve">и предоставляет возможности для реализации различных методических подходов </w:t>
        <w:br/>
        <w:t>к преподаванию физики при условии сохранения обяза</w:t>
      </w:r>
      <w:bookmarkStart w:id="69" w:name="_Toc124411999"/>
      <w:r w:rsidRPr="008937B5">
        <w:rPr>
          <w:rFonts w:eastAsia="Calibri"/>
          <w:lang w:val="ru-RU" w:eastAsia="en-US" w:bidi="ar-SA"/>
        </w:rPr>
        <w:t>тельной части содержания курса.</w:t>
      </w:r>
    </w:p>
    <w:p w:rsidR="00134744" w:rsidRPr="008937B5" w:rsidP="003264A2">
      <w:pPr>
        <w:widowControl w:val="0"/>
        <w:spacing w:after="0" w:line="240" w:lineRule="auto"/>
        <w:ind w:firstLine="709"/>
        <w:jc w:val="both"/>
        <w:rPr>
          <w:rFonts w:eastAsia="Calibri"/>
          <w:lang w:val="ru-RU" w:eastAsia="en-US" w:bidi="ar-SA"/>
        </w:rPr>
      </w:pPr>
      <w:bookmarkEnd w:id="69"/>
      <w:r w:rsidR="00DC5B43">
        <w:rPr>
          <w:rFonts w:eastAsia="Calibri"/>
          <w:lang w:val="ru-RU" w:eastAsia="en-US" w:bidi="ar-SA"/>
        </w:rPr>
        <w:t>2.1.14</w:t>
      </w:r>
      <w:r w:rsidRPr="008937B5" w:rsidR="00DC5B43">
        <w:rPr>
          <w:rFonts w:eastAsia="Calibri"/>
          <w:lang w:val="ru-RU" w:eastAsia="en-US" w:bidi="ar-SA"/>
        </w:rPr>
        <w:t>.</w:t>
      </w:r>
      <w:r w:rsidRPr="008937B5">
        <w:rPr>
          <w:rFonts w:eastAsia="Calibri"/>
          <w:lang w:val="ru-RU" w:eastAsia="en-US" w:bidi="ar-SA"/>
        </w:rPr>
        <w:t xml:space="preserve">2.7.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w:t>
        <w:br/>
        <w:t xml:space="preserve">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то есть способа получения достоверных знаний о мире. Наконец, физика – это предмет, который наряду с другими естественно­научными предметами должен дать обучающимся представление об увлекательности научного исследования и радости самостоятельного открытия нового знания. </w:t>
      </w:r>
    </w:p>
    <w:p w:rsidR="00134744" w:rsidRPr="008937B5" w:rsidP="003264A2">
      <w:pPr>
        <w:widowControl w:val="0"/>
        <w:spacing w:after="0" w:line="240" w:lineRule="auto"/>
        <w:ind w:firstLine="709"/>
        <w:jc w:val="both"/>
        <w:rPr>
          <w:rFonts w:eastAsia="Calibri"/>
          <w:lang w:val="ru-RU" w:eastAsia="en-US" w:bidi="ar-SA"/>
        </w:rPr>
      </w:pPr>
      <w:r w:rsidR="00DC5B43">
        <w:rPr>
          <w:rFonts w:eastAsia="Calibri"/>
          <w:lang w:val="ru-RU" w:eastAsia="en-US" w:bidi="ar-SA"/>
        </w:rPr>
        <w:t>2.1.14</w:t>
      </w:r>
      <w:r w:rsidRPr="008937B5" w:rsidR="00DC5B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 xml:space="preserve">2.8. 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w:t>
        <w:br/>
        <w:t xml:space="preserve">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w:t>
        <w:br/>
        <w:t xml:space="preserve">в аргументированном обсуждении проблем, относящихся к естественным наукам </w:t>
        <w:br/>
        <w:t>и технологиям, что требует от него следующих компетентностей: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научно объяснять явления,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оценивать и понимать особенности научного исследования;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интерпретировать данные и использовать научные доказательства </w:t>
        <w:br/>
        <w:t>для получения выводов».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Изучение физики способно внести решающий вклад в формирование естественно­научной грамотности обучающихся. </w:t>
      </w:r>
    </w:p>
    <w:p w:rsidR="00134744" w:rsidRPr="008937B5" w:rsidP="003264A2">
      <w:pPr>
        <w:widowControl w:val="0"/>
        <w:spacing w:after="0" w:line="240" w:lineRule="auto"/>
        <w:ind w:firstLine="709"/>
        <w:jc w:val="both"/>
        <w:rPr>
          <w:rFonts w:eastAsia="Calibri"/>
          <w:lang w:val="ru-RU" w:eastAsia="en-US" w:bidi="ar-SA"/>
        </w:rPr>
      </w:pPr>
      <w:r w:rsidR="00DC5B43">
        <w:rPr>
          <w:rFonts w:eastAsia="Calibri"/>
          <w:lang w:val="ru-RU" w:eastAsia="en-US" w:bidi="ar-SA"/>
        </w:rPr>
        <w:t>2.1.14</w:t>
      </w:r>
      <w:r w:rsidRPr="008937B5" w:rsidR="00DC5B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2.9. </w:t>
      </w:r>
      <w:r w:rsidRPr="004F6873">
        <w:rPr>
          <w:rFonts w:eastAsia="Calibri"/>
          <w:b/>
          <w:lang w:val="ru-RU" w:eastAsia="en-US" w:bidi="ar-SA"/>
        </w:rPr>
        <w:t>Цели изучения физики</w:t>
      </w:r>
      <w:r w:rsidRPr="008937B5">
        <w:rPr>
          <w:rFonts w:eastAsia="Calibri"/>
          <w:lang w:val="ru-RU" w:eastAsia="en-US" w:bidi="ar-SA"/>
        </w:rPr>
        <w:t xml:space="preserve"> на уровне основного общего образования определены в Концепции преподавания учебного предмета «Физика» </w:t>
        <w:br/>
        <w:t xml:space="preserve">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134744" w:rsidRPr="008937B5" w:rsidP="003264A2">
      <w:pPr>
        <w:widowControl w:val="0"/>
        <w:spacing w:after="0" w:line="240" w:lineRule="auto"/>
        <w:ind w:firstLine="709"/>
        <w:jc w:val="both"/>
        <w:rPr>
          <w:rFonts w:eastAsia="Calibri"/>
          <w:lang w:val="ru-RU" w:eastAsia="en-US" w:bidi="ar-SA"/>
        </w:rPr>
      </w:pPr>
      <w:r w:rsidR="00DC5B43">
        <w:rPr>
          <w:rFonts w:eastAsia="Calibri"/>
          <w:lang w:val="ru-RU" w:eastAsia="en-US" w:bidi="ar-SA"/>
        </w:rPr>
        <w:t>2.1.14</w:t>
      </w:r>
      <w:r w:rsidRPr="008937B5" w:rsidR="00DC5B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2.10</w:t>
      </w:r>
      <w:r w:rsidRPr="004F6873">
        <w:rPr>
          <w:rFonts w:eastAsia="Calibri"/>
          <w:b/>
          <w:lang w:val="ru-RU" w:eastAsia="en-US" w:bidi="ar-SA"/>
        </w:rPr>
        <w:t>. Цели изучения физики: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приобретение интереса и стремления обучающихся к научному изучению природы, развитие их интеллектуальных и творческих способностей;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развитие представлений о научном методе познания и формирование исследовательского отношения к окружающим явлениям;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формирование научного мировоззрения как результата изучения основ строения материи и фундаментальных законов физики;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формирование представлений о роли физики для развития других естественных наук, техники и технологий;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развитие представлений о возможных сферах будущей профессиональной деятельности, связанной с физикой, подготовка к дальнейшему обучению </w:t>
        <w:br/>
        <w:t xml:space="preserve">в этом направлении.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Достижение этих целей на уровне основного общего образования обеспечивается решением следующих задач:</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приобретение знаний о дискретном строении вещества, о механических, тепловых, электрических, магнитных и квантовых явлениях;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приобретение умений описывать и объяснять физические явления </w:t>
        <w:br/>
        <w:t>с использованием полученных знаний;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освоение методов решения простейших расчётных задач с использованием физических моделей, творческих и практико­ориентированных задач;</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знакомство со сферами профессиональной деятельности, связанными </w:t>
        <w:br/>
        <w:t xml:space="preserve">с физикой, и современными технологиями, основанными на достижениях физической науки. </w:t>
      </w:r>
    </w:p>
    <w:p w:rsidR="00134744" w:rsidRPr="008937B5" w:rsidP="003264A2">
      <w:pPr>
        <w:widowControl w:val="0"/>
        <w:spacing w:after="0" w:line="240" w:lineRule="auto"/>
        <w:ind w:firstLine="709"/>
        <w:jc w:val="both"/>
        <w:rPr>
          <w:rFonts w:eastAsia="Calibri"/>
          <w:lang w:val="ru-RU" w:eastAsia="en-US" w:bidi="ar-SA"/>
        </w:rPr>
      </w:pPr>
      <w:r w:rsidR="004F6873">
        <w:rPr>
          <w:rFonts w:eastAsia="Calibri"/>
          <w:lang w:val="ru-RU" w:eastAsia="en-US" w:bidi="ar-SA"/>
        </w:rPr>
        <w:t>2.14</w:t>
      </w:r>
      <w:r w:rsidRPr="008937B5" w:rsidR="004F687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 xml:space="preserve">2.11. Общее число часов, рекомендованных для изучения физики </w:t>
        <w:br/>
        <w:t>на базовом уровне, –  238 часов: в 7 классе – 68 часов (2 часа в неделю), в 8 классе – 68 часов (2 часа в неделю), в 9 классе – 102 часа (3 часа в неделю).</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 программе предусмотрен резерв учебного времени в 7–8 классах, </w:t>
        <w:br/>
        <w:t>и повторительно-обобщающий модуль в 9 классе, которые учитель может использовать по своему усмотрению.</w:t>
      </w:r>
    </w:p>
    <w:p w:rsidR="00134744" w:rsidRPr="008937B5" w:rsidP="003264A2">
      <w:pPr>
        <w:widowControl w:val="0"/>
        <w:spacing w:after="0" w:line="240" w:lineRule="auto"/>
        <w:ind w:firstLine="709"/>
        <w:jc w:val="both"/>
        <w:rPr>
          <w:rFonts w:eastAsia="Calibri"/>
          <w:lang w:val="ru-RU" w:eastAsia="en-US" w:bidi="ar-SA"/>
        </w:rPr>
      </w:pPr>
      <w:r w:rsidR="004F6873">
        <w:rPr>
          <w:rFonts w:eastAsia="Calibri"/>
          <w:lang w:val="ru-RU" w:eastAsia="en-US" w:bidi="ar-SA"/>
        </w:rPr>
        <w:t>2.14</w:t>
      </w:r>
      <w:r w:rsidRPr="008937B5" w:rsidR="004F687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3. </w:t>
      </w:r>
      <w:r w:rsidRPr="004F6873">
        <w:rPr>
          <w:rFonts w:eastAsia="Calibri"/>
          <w:b/>
          <w:lang w:val="ru-RU" w:eastAsia="en-US" w:bidi="ar-SA"/>
        </w:rPr>
        <w:t>Содержание обучения в 7 классе.</w:t>
      </w:r>
    </w:p>
    <w:p w:rsidR="00134744" w:rsidRPr="008937B5" w:rsidP="003264A2">
      <w:pPr>
        <w:widowControl w:val="0"/>
        <w:spacing w:after="0" w:line="240" w:lineRule="auto"/>
        <w:ind w:firstLine="709"/>
        <w:jc w:val="both"/>
        <w:rPr>
          <w:rFonts w:eastAsia="Calibri"/>
          <w:lang w:val="ru-RU" w:eastAsia="en-US" w:bidi="ar-SA"/>
        </w:rPr>
      </w:pPr>
      <w:r w:rsidR="004F6873">
        <w:rPr>
          <w:rFonts w:eastAsia="Calibri"/>
          <w:lang w:val="ru-RU" w:eastAsia="en-US" w:bidi="ar-SA"/>
        </w:rPr>
        <w:t>2.14</w:t>
      </w:r>
      <w:r w:rsidRPr="008937B5" w:rsidR="004F687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3.1. Раздел 1. Физика и её роль в познании окружающего мира.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Физика – наука о природе. Явления природы (МС</w:t>
      </w:r>
      <w:r>
        <w:rPr>
          <w:rFonts w:eastAsia="Calibri"/>
          <w:vertAlign w:val="superscript"/>
          <w:lang w:val="ru-RU" w:eastAsia="en-US" w:bidi="ar-SA"/>
        </w:rPr>
        <w:footnoteReference w:id="19"/>
      </w:r>
      <w:r w:rsidRPr="008937B5">
        <w:rPr>
          <w:rFonts w:eastAsia="Calibri"/>
          <w:lang w:val="ru-RU" w:eastAsia="en-US" w:bidi="ar-SA"/>
        </w:rPr>
        <w:t xml:space="preserve">). Физические явления: механические, тепловые, электрические, магнитные, световые, звуковые.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Физические величины. Измерение физических величин. Физические приборы. Погрешность измерений Международная система единиц.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134744" w:rsidRPr="008937B5" w:rsidP="003264A2">
      <w:pPr>
        <w:widowControl w:val="0"/>
        <w:spacing w:after="0" w:line="240" w:lineRule="auto"/>
        <w:ind w:firstLine="709"/>
        <w:jc w:val="both"/>
        <w:rPr>
          <w:rFonts w:eastAsia="Calibri"/>
          <w:lang w:val="ru-RU" w:eastAsia="en-US" w:bidi="ar-SA"/>
        </w:rPr>
      </w:pPr>
      <w:r w:rsidR="004F6873">
        <w:rPr>
          <w:rFonts w:eastAsia="Calibri"/>
          <w:lang w:val="ru-RU" w:eastAsia="en-US" w:bidi="ar-SA"/>
        </w:rPr>
        <w:t>2.14</w:t>
      </w:r>
      <w:r w:rsidRPr="008937B5" w:rsidR="004F687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3.1.1. Демонстрации.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Механические, тепловые, электрические, магнитные, световые явления.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Физические приборы и процедура прямых измерений аналоговым </w:t>
        <w:br/>
        <w:t xml:space="preserve">и цифровым прибором. </w:t>
      </w:r>
    </w:p>
    <w:p w:rsidR="00134744" w:rsidRPr="008937B5" w:rsidP="003264A2">
      <w:pPr>
        <w:widowControl w:val="0"/>
        <w:spacing w:after="0" w:line="240" w:lineRule="auto"/>
        <w:ind w:firstLine="709"/>
        <w:jc w:val="both"/>
        <w:rPr>
          <w:rFonts w:eastAsia="Calibri"/>
          <w:lang w:val="ru-RU" w:eastAsia="en-US" w:bidi="ar-SA"/>
        </w:rPr>
      </w:pPr>
      <w:r w:rsidR="00DC5B43">
        <w:rPr>
          <w:rFonts w:eastAsia="Calibri"/>
          <w:lang w:val="ru-RU" w:eastAsia="en-US" w:bidi="ar-SA"/>
        </w:rPr>
        <w:t>2.1.14</w:t>
      </w:r>
      <w:r w:rsidRPr="008937B5" w:rsidR="00DC5B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3.1.2. Лабораторные работы и опыты</w:t>
      </w:r>
      <w:r>
        <w:rPr>
          <w:rFonts w:eastAsia="Calibri"/>
          <w:vertAlign w:val="superscript"/>
          <w:lang w:val="en-US" w:eastAsia="en-US" w:bidi="ar-SA"/>
        </w:rPr>
        <w:footnoteReference w:id="20"/>
      </w:r>
      <w:r w:rsidRPr="008937B5">
        <w:rPr>
          <w:rFonts w:eastAsia="Calibri"/>
          <w:lang w:val="ru-RU" w:eastAsia="en-US" w:bidi="ar-SA"/>
        </w:rPr>
        <w:t>.</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цены деления шкалы измерительного прибора.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Измерение расстояний.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Измерение объёма жидкости и твёрдого тела.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размеров малых тел.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Измерение температуры при помощи жидкостного термометра и датчика температуры.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134744" w:rsidRPr="008937B5" w:rsidP="003264A2">
      <w:pPr>
        <w:widowControl w:val="0"/>
        <w:spacing w:after="0" w:line="240" w:lineRule="auto"/>
        <w:ind w:firstLine="709"/>
        <w:jc w:val="both"/>
        <w:rPr>
          <w:rFonts w:eastAsia="Calibri"/>
          <w:lang w:val="ru-RU" w:eastAsia="en-US" w:bidi="ar-SA"/>
        </w:rPr>
      </w:pPr>
      <w:r w:rsidR="00DC5B43">
        <w:rPr>
          <w:rFonts w:eastAsia="Calibri"/>
          <w:lang w:val="ru-RU" w:eastAsia="en-US" w:bidi="ar-SA"/>
        </w:rPr>
        <w:t>2.1.14</w:t>
      </w:r>
      <w:r w:rsidRPr="008937B5" w:rsidR="00DC5B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3.2. Раздел 2. Первоначальные сведения о строении вещества.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Строение вещества: атомы и молекулы, их размеры. Опыты, доказывающие дискретное строение вещества.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w:t>
        <w:br/>
        <w:t xml:space="preserve">и отталкивание.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134744" w:rsidRPr="008937B5" w:rsidP="003264A2">
      <w:pPr>
        <w:widowControl w:val="0"/>
        <w:spacing w:after="0" w:line="240" w:lineRule="auto"/>
        <w:ind w:firstLine="709"/>
        <w:jc w:val="both"/>
        <w:rPr>
          <w:rFonts w:eastAsia="Calibri"/>
          <w:lang w:val="ru-RU" w:eastAsia="en-US" w:bidi="ar-SA"/>
        </w:rPr>
      </w:pPr>
      <w:r w:rsidR="00DC5B43">
        <w:rPr>
          <w:rFonts w:eastAsia="Calibri"/>
          <w:lang w:val="ru-RU" w:eastAsia="en-US" w:bidi="ar-SA"/>
        </w:rPr>
        <w:t>2.1.14</w:t>
      </w:r>
      <w:r w:rsidRPr="008937B5" w:rsidR="00DC5B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3.2.1. Демонстрации.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Наблюдение броуновского движения.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Наблюдение диффузии.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Наблюдение явлений, объясняющихся притяжением или отталкиванием частиц вещества. </w:t>
      </w:r>
    </w:p>
    <w:p w:rsidR="00134744" w:rsidRPr="008937B5" w:rsidP="003264A2">
      <w:pPr>
        <w:widowControl w:val="0"/>
        <w:spacing w:after="0" w:line="240" w:lineRule="auto"/>
        <w:ind w:firstLine="709"/>
        <w:jc w:val="both"/>
        <w:rPr>
          <w:rFonts w:eastAsia="Calibri"/>
          <w:lang w:val="ru-RU" w:eastAsia="en-US" w:bidi="ar-SA"/>
        </w:rPr>
      </w:pPr>
      <w:r w:rsidR="00DC5B43">
        <w:rPr>
          <w:rFonts w:eastAsia="Calibri"/>
          <w:lang w:val="ru-RU" w:eastAsia="en-US" w:bidi="ar-SA"/>
        </w:rPr>
        <w:t>2.1.14</w:t>
      </w:r>
      <w:r w:rsidRPr="008937B5" w:rsidR="00DC5B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3.2.2. Лабораторные работы и опыты.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Оценка диаметра атома методом рядов (с использованием фотографий).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Опыты по наблюдению теплового расширения газов.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Опыты по обнаружению действия сил молекулярного притяжения. </w:t>
      </w:r>
    </w:p>
    <w:p w:rsidR="00134744" w:rsidRPr="008937B5" w:rsidP="003264A2">
      <w:pPr>
        <w:widowControl w:val="0"/>
        <w:spacing w:after="0" w:line="240" w:lineRule="auto"/>
        <w:ind w:firstLine="709"/>
        <w:jc w:val="both"/>
        <w:rPr>
          <w:rFonts w:eastAsia="Calibri"/>
          <w:lang w:val="ru-RU" w:eastAsia="en-US" w:bidi="ar-SA"/>
        </w:rPr>
      </w:pPr>
      <w:r w:rsidR="00DC5B43">
        <w:rPr>
          <w:rFonts w:eastAsia="Calibri"/>
          <w:lang w:val="ru-RU" w:eastAsia="en-US" w:bidi="ar-SA"/>
        </w:rPr>
        <w:t>2.1.14</w:t>
      </w:r>
      <w:r w:rsidRPr="008937B5" w:rsidR="00DC5B4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3.3. Раздел 3. Движение и взаимодействие тел.</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3.3.1. Демонстрации.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Наблюдение механического движения тела.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Измерение скорости прямолинейного движения.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Наблюдение явления инерции.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Наблюдение изменения скорости при взаимодействии тел.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Сравнение масс по взаимодействию тел.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Сложение сил, направленных по одной прямой.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3.3.2. Лабораторные работы и опыты.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скорости равномерного движения (шарика в жидкости, модели электрического автомобиля и так далее).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средней скорости скольжения бруска или шарика </w:t>
        <w:br/>
        <w:t xml:space="preserve">по наклонной плоскости.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плотности твёрдого тела.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Опыты, демонстрирующие зависимость растяжения (деформации) пружины от приложенной силы.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Опыты, демонстрирующие зависимость силы трения скольжения от веса тела </w:t>
        <w:br/>
        <w:t>и характера соприкасающихся поверхностей.</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3.4. Раздел 4. Давление твёрдых тел, жидкостей и газов.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w:t>
        <w:br/>
        <w:t xml:space="preserve">для измерения атмосферного давления.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Действие жидкости и газа на погружённое в них тело. Выталкивающая (архимедова) сила. Закон Архимеда. Плавание тел. Воздухоплавание.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3.4.1. Демонстрации.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Зависимость давления газа от температуры.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Передача давления жидкостью и газом.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Сообщающиеся сосуды.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Гидравлический пресс.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Проявление действия атмосферного давления.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Зависимость выталкивающей силы от объёма погружённой части тела </w:t>
        <w:br/>
        <w:t xml:space="preserve">и плотности жидкости.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Равенство выталкивающей силы весу вытесненной жидкости.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Условие плавания тел: плавание или погружение тел в зависимости </w:t>
        <w:br/>
        <w:t xml:space="preserve">от соотношения плотностей тела и жидкости.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3.4.2. Лабораторные работы и опыты.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Исследование зависимости веса тела в воде от объёма погружённой </w:t>
        <w:br/>
        <w:t>в жидкость части тела.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выталкивающей силы, действующей на тело, погружённое </w:t>
        <w:br/>
        <w:t xml:space="preserve">в жидкость.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Проверка независимости выталкивающей силы, действующей на тело </w:t>
        <w:br/>
        <w:t>в жидкости, от массы тела.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Опыты, демонстрирующие зависимость выталкивающей силы, действующей </w:t>
        <w:br/>
        <w:t xml:space="preserve">на тело в жидкости, от объёма погружённой в жидкость части тела и от плотности жидкости.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Конструирование ареометра или конструирование лодки и определение </w:t>
        <w:br/>
        <w:t xml:space="preserve">её грузоподъёмности.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3.5. Раздел 5. Работа и мощность. Энергия.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Механическая работа. Мощность.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3.5.1. Демонстрации.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Примеры простых механизмов.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3.5.2. Лабораторные работы и опыты.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работы силы трения при равномерном движении тела </w:t>
        <w:br/>
        <w:t xml:space="preserve">по горизонтальной поверхности.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условий равновесия рычага.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Измерение КПД наклонной плоскости.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Изучение закона сохранения механической энергии. </w:t>
      </w:r>
    </w:p>
    <w:p w:rsidR="00134744" w:rsidRPr="008937B5" w:rsidP="003264A2">
      <w:pPr>
        <w:widowControl w:val="0"/>
        <w:spacing w:after="0" w:line="240" w:lineRule="auto"/>
        <w:ind w:firstLine="709"/>
        <w:jc w:val="both"/>
        <w:rPr>
          <w:rFonts w:eastAsia="Calibri"/>
          <w:lang w:val="ru-RU" w:eastAsia="en-US" w:bidi="ar-SA"/>
        </w:rPr>
      </w:pPr>
      <w:r w:rsidR="004F6873">
        <w:rPr>
          <w:rFonts w:eastAsia="Calibri"/>
          <w:lang w:val="ru-RU" w:eastAsia="en-US" w:bidi="ar-SA"/>
        </w:rPr>
        <w:t>2.14</w:t>
      </w:r>
      <w:r w:rsidRPr="008937B5" w:rsidR="004F687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4. </w:t>
      </w:r>
      <w:r w:rsidRPr="004F6873">
        <w:rPr>
          <w:rFonts w:eastAsia="Calibri"/>
          <w:b/>
          <w:lang w:val="ru-RU" w:eastAsia="en-US" w:bidi="ar-SA"/>
        </w:rPr>
        <w:t>Содержание обучения в 8 классе.</w:t>
      </w:r>
    </w:p>
    <w:p w:rsidR="00134744" w:rsidRPr="008937B5" w:rsidP="003264A2">
      <w:pPr>
        <w:widowControl w:val="0"/>
        <w:spacing w:after="0" w:line="240" w:lineRule="auto"/>
        <w:ind w:firstLine="709"/>
        <w:jc w:val="both"/>
        <w:rPr>
          <w:rFonts w:eastAsia="Calibri"/>
          <w:lang w:val="ru-RU" w:eastAsia="en-US" w:bidi="ar-SA"/>
        </w:rPr>
      </w:pPr>
      <w:r w:rsidR="004F6873">
        <w:rPr>
          <w:rFonts w:eastAsia="Calibri"/>
          <w:lang w:val="ru-RU" w:eastAsia="en-US" w:bidi="ar-SA"/>
        </w:rPr>
        <w:t>2.14</w:t>
      </w:r>
      <w:r w:rsidRPr="008937B5" w:rsidR="004F687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4.1. Раздел 6. Тепловые явления.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w:t>
        <w:br/>
        <w:t xml:space="preserve">и капиллярные явления. Тепловое расширение и сжатие.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w:t>
        <w:br/>
        <w:t xml:space="preserve">и совершение работы. Виды теплопередачи: теплопроводность, конвекция, излучение.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Количество теплоты. Удельная теплоёмкость вещества. Теплообмен </w:t>
        <w:br/>
        <w:t xml:space="preserve">и тепловое равновесие. Уравнение теплового баланса. Плавление и отвердевание кристаллических веществ. Удельная теплота плавления. Парообразование </w:t>
        <w:br/>
        <w:t xml:space="preserve">и конденсация. Испарение (МС). Кипение. Удельная теплота парообразования. Зависимость температуры кипения от атмосферного давления.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Влажность воздуха.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Энергия топлива. Удельная теплота сгорания.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Принципы работы тепловых двигателей КПД теплового двигателя. Тепловые двигатели и защита окружающей среды (МС).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Закон сохранения и превращения энергии в тепловых процессах (МС).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4.1.1. Демонстрации.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Наблюдение броуновского движения.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Наблюдение диффузии.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Наблюдение явлений смачивания и капиллярных явлений.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Наблюдение теплового расширения тел.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Изменение давления газа при изменении объёма и нагревании </w:t>
        <w:br/>
        <w:t xml:space="preserve">или охлаждении.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Правила измерения температуры.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Виды теплопередачи.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Охлаждение при совершении работы.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Нагревание при совершении работы внешними силами.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Сравнение теплоёмкостей различных веществ.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Наблюдение кипения.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Наблюдение постоянства температуры при плавлении.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Модели тепловых двигателей.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4.1.2. Лабораторные работы и опыты.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Опыты по обнаружению действия сил молекулярного притяжения.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Опыты по выращиванию кристаллов поваренной соли или сахара.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Опыты по наблюдению теплового расширения газов, жидкостей и твёрдых тел.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давления воздуха в баллоне шприца.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Опыты, демонстрирующие зависимость давления воздуха от его объёма </w:t>
        <w:br/>
        <w:t xml:space="preserve">и нагревания или охлаждения.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Проверка гипотезы линейной зависимости длины столбика жидкости </w:t>
        <w:br/>
        <w:t xml:space="preserve">в термометрической трубке от температуры.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Наблюдение изменения внутренней энергии тела в результате теплопередачи и работы внешних сил.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Исследование явления теплообмена при смешивании холодной и горячей воды.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количества теплоты, полученного водой при теплообмене </w:t>
        <w:br/>
        <w:t xml:space="preserve">с нагретым металлическим цилиндром.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удельной теплоёмкости вещества.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Исследование процесса испарения.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относительной влажности воздуха.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удельной теплоты плавления льда.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4.2. Раздел 7. Электрические и магнитные явления.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Электрическое поле. Напряжённость электрического поля. Принцип суперпозиции электрических полей (на качественном уровне).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w:t>
        <w:br/>
        <w:t xml:space="preserve">на возобновляемых источниках энергии.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4.2.1. Демонстрации.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Электризация тел.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Два рода электрических зарядов и взаимодействие заряженных тел.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Устройство и действие электроскопа.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Электростатическая индукция.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Закон сохранения электрических зарядов.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Проводники и диэлектрики.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Моделирование силовых линий электрического поля.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Источники постоянного тока.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Действия электрического тока.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Электрический ток в жидкости.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Газовый разряд.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Измерение силы тока амперметром.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Измерение электрического напряжения вольтметром.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Реостат и магазин сопротивлений.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Взаимодействие постоянных магнитов.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Моделирование невозможности разделения полюсов магнита.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Моделирование магнитных полей постоянных магнитов.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Опыт Эрстеда.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Магнитное поле тока. Электромагнит.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Действие магнитного поля на проводник с током.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Электродвигатель постоянного тока.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явления электромагнитной индукции.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Опыты Фарадея.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Зависимость направления индукционного тока от условий его возникновения.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Электрогенератор постоянного тока.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4.2.2. Лабораторные работы и опыты.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Опыты по наблюдению электризации тел индукцией и при соприкосновении.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Исследование действия электрического поля на проводники и диэлектрики.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Сборка и проверка работы электрической цепи постоянного тока.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Измерение и регулирование силы тока.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Измерение и регулирование напряжения.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Исследование зависимости силы тока, идущего через резистор, </w:t>
        <w:br/>
        <w:t xml:space="preserve">от сопротивления резистора и напряжения на резисторе.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Проверка правила сложения напряжений при последовательном соединении двух резисторов.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Проверка правила для силы тока при параллельном соединении резисторов.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работы электрического тока, идущего через резистор.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мощности электрического тока, выделяемой на резисторе.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Исследование зависимости силы тока, идущего через лампочку, </w:t>
        <w:br/>
        <w:t xml:space="preserve">от напряжения на ней.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КПД нагревателя.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Исследование магнитного взаимодействия постоянных магнитов.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Изучение магнитного поля постоянных магнитов при их объединении </w:t>
        <w:br/>
        <w:t xml:space="preserve">и разделении.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Исследование действия электрического тока на магнитную стрелку.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Опыты, демонстрирующие зависимость силы взаимодействия катушки </w:t>
        <w:br/>
        <w:t xml:space="preserve">с током и магнита от силы тока и направления тока в катушке.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Изучение действия магнитного поля на проводник с током.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Конструирование и изучение работы электродвигателя.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Измерение КПД электродвигательной установки.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Опыты по исследованию явления электромагнитной индукции: исследование изменений значения и направления индукционного тока. </w:t>
      </w:r>
    </w:p>
    <w:p w:rsidR="00134744" w:rsidRPr="008937B5" w:rsidP="003264A2">
      <w:pPr>
        <w:widowControl w:val="0"/>
        <w:spacing w:after="0" w:line="240" w:lineRule="auto"/>
        <w:ind w:firstLine="709"/>
        <w:jc w:val="both"/>
        <w:rPr>
          <w:rFonts w:eastAsia="Calibri"/>
          <w:lang w:val="ru-RU" w:eastAsia="en-US" w:bidi="ar-SA"/>
        </w:rPr>
      </w:pPr>
      <w:r w:rsidR="004F6873">
        <w:rPr>
          <w:rFonts w:eastAsia="Calibri"/>
          <w:lang w:val="ru-RU" w:eastAsia="en-US" w:bidi="ar-SA"/>
        </w:rPr>
        <w:t>2.14</w:t>
      </w:r>
      <w:r w:rsidRPr="008937B5" w:rsidR="004F687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5. </w:t>
      </w:r>
      <w:r w:rsidRPr="004F6873">
        <w:rPr>
          <w:rFonts w:eastAsia="Calibri"/>
          <w:b/>
          <w:lang w:val="ru-RU" w:eastAsia="en-US" w:bidi="ar-SA"/>
        </w:rPr>
        <w:t>Содержание обучения в 9 классе.</w:t>
      </w:r>
    </w:p>
    <w:p w:rsidR="00134744" w:rsidRPr="008937B5" w:rsidP="003264A2">
      <w:pPr>
        <w:widowControl w:val="0"/>
        <w:spacing w:after="0" w:line="240" w:lineRule="auto"/>
        <w:ind w:firstLine="709"/>
        <w:jc w:val="both"/>
        <w:rPr>
          <w:rFonts w:eastAsia="Calibri"/>
          <w:lang w:val="ru-RU" w:eastAsia="en-US" w:bidi="ar-SA"/>
        </w:rPr>
      </w:pPr>
      <w:r w:rsidR="004F6873">
        <w:rPr>
          <w:rFonts w:eastAsia="Calibri"/>
          <w:lang w:val="ru-RU" w:eastAsia="en-US" w:bidi="ar-SA"/>
        </w:rPr>
        <w:t>2.14</w:t>
      </w:r>
      <w:r w:rsidRPr="008937B5" w:rsidR="004F6873">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5.1. Раздел 8. Механические явления.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w:t>
        <w:br/>
        <w:t xml:space="preserve">при неравномерном движении.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Ускорение. Равноускоренное прямолинейное движение. Свободное падение. Опыты Галилея.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Равномерное движение по окружности. Период и частота обращения. Линейная и угловая скорости. Центростремительное ускорение.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Первый закон Ньютона. Второй закон Ньютона. Третий закон Ньютона. Принцип суперпозиции сил.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Сила упругости. Закон Гука. Сила трения: сила трения скольжения, сила трения покоя, другие виды трения.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Импульс тела. Изменение импульса. Импульс силы. Закон сохранения импульса. Реактивное движение (МС).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w:t>
        <w:br/>
        <w:t xml:space="preserve">о кинетической энергии. Закон сохранения механической энергии. </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2.14</w:t>
      </w:r>
      <w:r w:rsidRPr="008937B5" w:rsidR="00EF67CE">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5.1.1. Демонстрации.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Наблюдение механического движения тела относительно разных тел отсчёта.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Сравнение путей и траекторий движения одного и того же тела относительно разных тел отсчёта.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Измерение скорости и ускорения прямолинейного движения.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признаков равноускоренного движения.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Наблюдение движения тела по окружности.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Зависимость ускорения тела от массы тела и действующей на него силы.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Наблюдение равенства сил при взаимодействии тел.</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Изменение веса тела при ускоренном движении.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Передача импульса при взаимодействии тел.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Преобразования энергии при взаимодействии тел.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Сохранение импульса при неупругом взаимодействии.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Сохранение импульса при абсолютно упругом взаимодействии.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Наблюдение реактивного движения.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Сохранение механической энергии при свободном падении.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Сохранение механической энергии при движении тела под действием пружины. </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2.14</w:t>
      </w:r>
      <w:r w:rsidRPr="008937B5" w:rsidR="00EF67CE">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5.1.2. Лабораторные работы и опыты.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Конструирование тракта для разгона и дальнейшего равномерного движения шарика или тележки.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средней скорости скольжения бруска или движения шарика </w:t>
        <w:br/>
        <w:t xml:space="preserve">по наклонной плоскости.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ускорения тела при равноускоренном движении по наклонной плоскости.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Исследование зависимости пути от времени при равноускоренном движении без начальной скорости.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Исследование зависимости силы трения скольжения от силы нормального давления.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коэффициента трения скольжения.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жёсткости пружины.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работы силы трения при равномерном движении тела </w:t>
        <w:br/>
        <w:t xml:space="preserve">по горизонтальной поверхности.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работы силы упругости при подъёме груза с использованием неподвижного и подвижного блоков.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закона сохранения энергии.</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2.14</w:t>
      </w:r>
      <w:r w:rsidRPr="008937B5" w:rsidR="00EF67CE">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5.2. Раздел 9. Механические колебания и волны.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Звук. Громкость звука и высота тона. Отражение звука. Инфразвук </w:t>
        <w:br/>
        <w:t xml:space="preserve">и ультразвук.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5.2.1. Демонстрации.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Наблюдение колебаний тел под действием силы тяжести и силы упругости.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Наблюдение колебаний груза на нити и на пружине.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Наблюдение вынужденных колебаний и резонанса.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Распространение продольных и поперечных волн (на модели).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Наблюдение зависимости высоты звука от частоты.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Акустический резонанс.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5.2.2. Лабораторные работы и опыты.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частоты и периода колебаний математического маятника.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частоты и периода колебаний пружинного маятника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Исследование зависимости периода колебаний подвешенного к нити груза </w:t>
        <w:br/>
        <w:t xml:space="preserve">от длины нити.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Исследование зависимости периода колебаний пружинного маятника </w:t>
        <w:br/>
        <w:t xml:space="preserve">от массы груза.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Проверка независимости периода колебаний груза, подвешенного к нити, </w:t>
        <w:br/>
        <w:t xml:space="preserve">от массы груза.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Опыты, демонстрирующие зависимость периода колебаний пружинного маятника от массы груза и жёсткости пружины.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Измерение ускорения свободного падения.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5.3. Раздел 10. Электромагнитное поле и электромагнитные волны.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Электромагнитная природа света. Скорость света. Волновые свойства света.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5.3.1. Демонстрации.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Свойства электромагнитных волн.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Волновые свойства света.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5.3.2. Лабораторные работы и опыты.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Изучение свойств электромагнитных волн с помощью мобильного телефона.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5.4. Раздел 11. Световые явления.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Линза. Ход лучей в линзе. Оптическая система фотоаппарата, микроскопа </w:t>
        <w:br/>
        <w:t>и телескопа (МС). Глаз как оптическая система. Близорукость и дальнозоркость.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Разложение белого света в спектр. Опыты Ньютона. Сложение спектральных цветов. Дисперсия света.</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5.4.1. Демонстрации.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Прямолинейное распространение света.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Отражение света.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Получение изображений в плоском, вогнутом и выпуклом зеркалах.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Преломление света.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Оптический световод.</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Ход лучей в собирающей линзе.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Ход лучей в рассеивающей линзе.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Получение изображений с помощью линз.</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Принцип действия фотоаппарата, микроскопа и телескопа.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Модель глаза.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Разложение белого света в спектр.</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Получение белого света при сложении света разных цветов.</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5.4.2. Лабораторные работы и опыты.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зависимости угла отражения светового луча от угла падения.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характеристик изображения предмета в плоском зеркале.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зависимости угла преломления светового луча от угла падения на границе «воздух–стекло».</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Получение изображений с помощью собирающей линзы.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Определение фокусного расстояния и оптической силы собирающей линзы.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Опыты по разложению белого света в спектр.</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Опыты по восприятию цвета предметов при их наблюдении через цветовые фильтры.</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5.5. Раздел 12. Квантовые явления.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Опыты Резерфорда и планетарная модель атома. Модель атома Бора. Испускание и поглощение света атомом. Кванты. Линейчатые спектры.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Ядерная энергетика. Действия радиоактивных излучений на живые организмы (МС).</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5.5.1. Демонстрации.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Спектры излучения и поглощения.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Спектры различных газов.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Спектр водорода.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Наблюдение треков в камере Вильсона.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Работа счётчика ионизирующих излучений.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Регистрация излучения природных минералов и продуктов.</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5.5.2. Лабораторные работы и опыты.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Наблюдение сплошных и линейчатых спектров излучения.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Исследование треков: измерение энергии частицы по тормозному пути </w:t>
        <w:br/>
        <w:t>(по фотографиям).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Измерение радиоактивного фона.</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5.6. Повторительно-обобщающий модуль.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Повторительно­обобщающий модуль предназначен для систематизации </w:t>
        <w:br/>
        <w:t xml:space="preserve">и обобщения предметного содержания и опыта деятельности, приобретённого </w:t>
        <w:br/>
        <w:t>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 изучении данного модуля реализуются и систематизируются виды деятельности, на основе которых обеспечивается достижение предметных </w:t>
        <w:br/>
        <w:t>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 основе полученных знаний распознавать и научно объяснять физические явления в окружающей природе и повседневной жизни;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научные методы исследования физических явлений, </w:t>
        <w:br/>
        <w:t>в том числе для проверки гипотез и получения теоретических выводов;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Каждая из тем данного раздела включает экспериментальное исследование обобщающего характера. Раздел завершается проведением диагностической </w:t>
        <w:br/>
        <w:t>и оценочной работы за курс основного общего образования.</w:t>
      </w:r>
    </w:p>
    <w:p w:rsidR="00134744" w:rsidRPr="008937B5" w:rsidP="003264A2">
      <w:pPr>
        <w:widowControl w:val="0"/>
        <w:spacing w:after="0" w:line="240" w:lineRule="auto"/>
        <w:ind w:firstLine="709"/>
        <w:jc w:val="both"/>
        <w:rPr>
          <w:rFonts w:eastAsia="Calibri"/>
          <w:lang w:val="ru-RU" w:eastAsia="en-US" w:bidi="ar-SA"/>
        </w:rPr>
      </w:pPr>
      <w:bookmarkStart w:id="70" w:name="_Toc124412005"/>
      <w:r w:rsidR="00EF67CE">
        <w:rPr>
          <w:rFonts w:eastAsia="Calibri"/>
          <w:lang w:val="ru-RU" w:eastAsia="en-US" w:bidi="ar-SA"/>
        </w:rPr>
        <w:t>2.14</w:t>
      </w:r>
      <w:r w:rsidRPr="008937B5" w:rsidR="00EF67CE">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6. </w:t>
      </w:r>
      <w:r w:rsidRPr="00EF67CE">
        <w:rPr>
          <w:rFonts w:eastAsia="Calibri"/>
          <w:b/>
          <w:lang w:val="ru-RU" w:eastAsia="en-US" w:bidi="ar-SA"/>
        </w:rPr>
        <w:t>Планируемые результаты освоения физик</w:t>
      </w:r>
      <w:bookmarkEnd w:id="70"/>
      <w:r w:rsidRPr="00EF67CE">
        <w:rPr>
          <w:rFonts w:eastAsia="Calibri"/>
          <w:b/>
          <w:lang w:val="ru-RU" w:eastAsia="en-US" w:bidi="ar-SA"/>
        </w:rPr>
        <w:t>и (базовый уровень) на уровне основного общего образования.</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2.14</w:t>
      </w:r>
      <w:r w:rsidRPr="008937B5" w:rsidR="00EF67CE">
        <w:rPr>
          <w:rFonts w:eastAsia="Calibri"/>
          <w:lang w:val="ru-RU" w:eastAsia="en-US" w:bidi="ar-SA"/>
        </w:rPr>
        <w:t>.</w:t>
      </w:r>
      <w:r w:rsidRPr="008937B5" w:rsidR="00113FC4">
        <w:rPr>
          <w:rFonts w:eastAsia="Calibri"/>
          <w:lang w:val="ru-RU" w:eastAsia="en-US" w:bidi="ar-SA"/>
        </w:rPr>
        <w:t>2.</w:t>
      </w:r>
      <w:r w:rsidRPr="008937B5">
        <w:rPr>
          <w:rFonts w:eastAsia="Calibri"/>
          <w:lang w:val="ru-RU" w:eastAsia="en-US" w:bidi="ar-SA"/>
        </w:rPr>
        <w:t>6.1.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134744" w:rsidRPr="008937B5" w:rsidP="003264A2">
      <w:pPr>
        <w:widowControl w:val="0"/>
        <w:spacing w:after="0" w:line="240" w:lineRule="auto"/>
        <w:ind w:firstLine="709"/>
        <w:jc w:val="both"/>
        <w:rPr>
          <w:rFonts w:eastAsia="Calibri"/>
          <w:lang w:val="ru-RU" w:eastAsia="en-US" w:bidi="ar-SA"/>
        </w:rPr>
      </w:pPr>
      <w:bookmarkStart w:id="71" w:name="_Toc124412006"/>
      <w:r w:rsidRPr="008937B5" w:rsidR="00113FC4">
        <w:rPr>
          <w:rFonts w:eastAsia="Calibri"/>
          <w:lang w:val="ru-RU" w:eastAsia="en-US" w:bidi="ar-SA"/>
        </w:rPr>
        <w:t>152.</w:t>
      </w:r>
      <w:r w:rsidRPr="008937B5">
        <w:rPr>
          <w:rFonts w:eastAsia="Calibri"/>
          <w:lang w:val="ru-RU" w:eastAsia="en-US" w:bidi="ar-SA"/>
        </w:rPr>
        <w:t xml:space="preserve">6.2. В результате изучения физики на уровне основного общего образования у обучающегося будут сформированы следующие </w:t>
      </w:r>
      <w:r w:rsidRPr="00EF67CE">
        <w:rPr>
          <w:rFonts w:eastAsia="Calibri"/>
          <w:b/>
          <w:lang w:val="ru-RU" w:eastAsia="en-US" w:bidi="ar-SA"/>
        </w:rPr>
        <w:t>личностные результаты</w:t>
      </w:r>
      <w:r w:rsidRPr="008937B5">
        <w:rPr>
          <w:rFonts w:eastAsia="Calibri"/>
          <w:lang w:val="ru-RU" w:eastAsia="en-US" w:bidi="ar-SA"/>
        </w:rPr>
        <w:t xml:space="preserve"> в части:</w:t>
      </w:r>
      <w:bookmarkEnd w:id="71"/>
    </w:p>
    <w:p w:rsidR="00134744" w:rsidRPr="008937B5" w:rsidP="003264A2">
      <w:pPr>
        <w:widowControl w:val="0"/>
        <w:numPr>
          <w:ilvl w:val="0"/>
          <w:numId w:val="7"/>
        </w:numPr>
        <w:spacing w:after="0" w:line="240" w:lineRule="auto"/>
        <w:ind w:left="1429" w:hanging="360"/>
        <w:jc w:val="both"/>
        <w:rPr>
          <w:rFonts w:eastAsia="Calibri"/>
          <w:lang w:val="ru-RU" w:eastAsia="en-US" w:bidi="ar-SA"/>
        </w:rPr>
      </w:pPr>
      <w:r w:rsidRPr="008937B5">
        <w:rPr>
          <w:rFonts w:eastAsia="Calibri"/>
          <w:lang w:val="ru-RU" w:eastAsia="en-US" w:bidi="ar-SA"/>
        </w:rPr>
        <w:t> патриотического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проявление интереса к истории и современному состоянию российской физической науки;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ценностное отношение к достижениям российских учёных­физиков;</w:t>
      </w:r>
    </w:p>
    <w:p w:rsidR="00134744" w:rsidRPr="008937B5" w:rsidP="003264A2">
      <w:pPr>
        <w:widowControl w:val="0"/>
        <w:numPr>
          <w:ilvl w:val="0"/>
          <w:numId w:val="7"/>
        </w:numPr>
        <w:spacing w:after="0" w:line="240" w:lineRule="auto"/>
        <w:ind w:left="1429" w:hanging="360"/>
        <w:jc w:val="both"/>
        <w:rPr>
          <w:rFonts w:eastAsia="Calibri"/>
          <w:lang w:val="ru-RU" w:eastAsia="en-US" w:bidi="ar-SA"/>
        </w:rPr>
      </w:pPr>
      <w:r w:rsidRPr="008937B5">
        <w:rPr>
          <w:rFonts w:eastAsia="Calibri"/>
          <w:lang w:val="ru-RU" w:eastAsia="en-US" w:bidi="ar-SA"/>
        </w:rPr>
        <w:t> гражданского и духовно-нравственного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готовность к активному участию в обсуждении общественно-значимых </w:t>
        <w:br/>
        <w:t>и этических проблем, связанных с практическим применением достижений физики;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осознание важности морально­этических принципов в деятельности учёного;</w:t>
      </w:r>
    </w:p>
    <w:p w:rsidR="00134744" w:rsidRPr="008937B5" w:rsidP="003264A2">
      <w:pPr>
        <w:widowControl w:val="0"/>
        <w:numPr>
          <w:ilvl w:val="0"/>
          <w:numId w:val="7"/>
        </w:numPr>
        <w:spacing w:after="0" w:line="240" w:lineRule="auto"/>
        <w:ind w:left="1429" w:hanging="360"/>
        <w:jc w:val="both"/>
        <w:rPr>
          <w:rFonts w:eastAsia="Calibri"/>
          <w:lang w:val="ru-RU" w:eastAsia="en-US" w:bidi="ar-SA"/>
        </w:rPr>
      </w:pPr>
      <w:r w:rsidRPr="008937B5">
        <w:rPr>
          <w:rFonts w:eastAsia="Calibri"/>
          <w:lang w:val="ru-RU" w:eastAsia="en-US" w:bidi="ar-SA"/>
        </w:rPr>
        <w:t> эстетического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восприятие эстетических качеств физической науки: её гармоничного построения, строгости, точности, лаконичности;</w:t>
      </w:r>
    </w:p>
    <w:p w:rsidR="00134744" w:rsidRPr="008937B5" w:rsidP="003264A2">
      <w:pPr>
        <w:widowControl w:val="0"/>
        <w:numPr>
          <w:ilvl w:val="0"/>
          <w:numId w:val="7"/>
        </w:numPr>
        <w:spacing w:after="0" w:line="240" w:lineRule="auto"/>
        <w:ind w:left="1429" w:hanging="360"/>
        <w:jc w:val="both"/>
        <w:rPr>
          <w:rFonts w:eastAsia="Calibri"/>
          <w:lang w:val="ru-RU" w:eastAsia="en-US" w:bidi="ar-SA"/>
        </w:rPr>
      </w:pPr>
      <w:r w:rsidRPr="008937B5">
        <w:rPr>
          <w:rFonts w:eastAsia="Calibri"/>
          <w:lang w:val="ru-RU" w:eastAsia="en-US" w:bidi="ar-SA"/>
        </w:rPr>
        <w:t> ценности научного познания: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осознание ценности физической науки как мощного инструмента познания мира, основы развития технологий, важнейшей составляющей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развитие научной любознательности, интереса к исследовательской деятельности;</w:t>
      </w:r>
    </w:p>
    <w:p w:rsidR="00134744" w:rsidRPr="008937B5" w:rsidP="003264A2">
      <w:pPr>
        <w:widowControl w:val="0"/>
        <w:numPr>
          <w:ilvl w:val="0"/>
          <w:numId w:val="7"/>
        </w:numPr>
        <w:spacing w:after="0" w:line="240" w:lineRule="auto"/>
        <w:ind w:left="1429" w:hanging="360"/>
        <w:jc w:val="both"/>
        <w:rPr>
          <w:rFonts w:eastAsia="Calibri"/>
          <w:lang w:val="ru-RU" w:eastAsia="en-US" w:bidi="ar-SA"/>
        </w:rPr>
      </w:pPr>
      <w:r w:rsidRPr="008937B5">
        <w:rPr>
          <w:rFonts w:eastAsia="Calibri"/>
          <w:lang w:val="ru-RU" w:eastAsia="en-US" w:bidi="ar-SA"/>
        </w:rPr>
        <w:t> </w:t>
      </w:r>
      <w:bookmarkStart w:id="72" w:name="_Hlk125714652"/>
      <w:r w:rsidRPr="008937B5">
        <w:rPr>
          <w:rFonts w:eastAsia="Calibri"/>
          <w:lang w:val="ru-RU" w:eastAsia="en-US" w:bidi="ar-SA"/>
        </w:rPr>
        <w:t>формирования культуры здоровья и эмоционального благополучия:</w:t>
      </w:r>
      <w:bookmarkEnd w:id="72"/>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осознание ценности безопасного образа жизни в современном технологическом мире, важности правил безопасного поведения на транспорте, </w:t>
        <w:br/>
        <w:t>на дорогах, с электрическим и тепловым оборудованием в домашних условиях;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сформированность навыка рефлексии, признание своего права на ошибку </w:t>
        <w:br/>
        <w:t>и такого же права у другого человека;</w:t>
      </w:r>
    </w:p>
    <w:p w:rsidR="00134744" w:rsidRPr="008937B5" w:rsidP="003264A2">
      <w:pPr>
        <w:widowControl w:val="0"/>
        <w:numPr>
          <w:ilvl w:val="0"/>
          <w:numId w:val="7"/>
        </w:numPr>
        <w:spacing w:after="0" w:line="240" w:lineRule="auto"/>
        <w:ind w:left="1429" w:hanging="360"/>
        <w:jc w:val="both"/>
        <w:rPr>
          <w:rFonts w:eastAsia="Calibri"/>
          <w:lang w:val="ru-RU" w:eastAsia="en-US" w:bidi="ar-SA"/>
        </w:rPr>
      </w:pPr>
      <w:r w:rsidRPr="008937B5">
        <w:rPr>
          <w:rFonts w:eastAsia="Calibri"/>
          <w:lang w:val="ru-RU" w:eastAsia="en-US" w:bidi="ar-SA"/>
        </w:rPr>
        <w:t> трудового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активное участие в решении практических задач (в рамках семьи, школы, города, края) технологической и социальной направленности, требующих </w:t>
        <w:br/>
        <w:t>в том числе и физических знаний;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интерес к практическому изучению профессий, связанных с физикой;</w:t>
      </w:r>
    </w:p>
    <w:p w:rsidR="00134744" w:rsidRPr="008937B5" w:rsidP="003264A2">
      <w:pPr>
        <w:widowControl w:val="0"/>
        <w:numPr>
          <w:ilvl w:val="0"/>
          <w:numId w:val="7"/>
        </w:numPr>
        <w:spacing w:after="0" w:line="240" w:lineRule="auto"/>
        <w:ind w:left="1429" w:hanging="360"/>
        <w:jc w:val="both"/>
        <w:rPr>
          <w:rFonts w:eastAsia="Calibri"/>
          <w:lang w:val="ru-RU" w:eastAsia="en-US" w:bidi="ar-SA"/>
        </w:rPr>
      </w:pPr>
      <w:r w:rsidRPr="008937B5">
        <w:rPr>
          <w:rFonts w:eastAsia="Calibri"/>
          <w:lang w:val="ru-RU" w:eastAsia="en-US" w:bidi="ar-SA"/>
        </w:rPr>
        <w:t> экологического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осознание глобального характера экологических проблем и путей их решения;</w:t>
      </w:r>
    </w:p>
    <w:p w:rsidR="00134744" w:rsidRPr="008937B5" w:rsidP="003264A2">
      <w:pPr>
        <w:widowControl w:val="0"/>
        <w:numPr>
          <w:ilvl w:val="0"/>
          <w:numId w:val="7"/>
        </w:numPr>
        <w:spacing w:after="0" w:line="240" w:lineRule="auto"/>
        <w:ind w:left="1429" w:hanging="360"/>
        <w:jc w:val="both"/>
        <w:rPr>
          <w:rFonts w:eastAsia="Calibri"/>
          <w:lang w:val="ru-RU" w:eastAsia="en-US" w:bidi="ar-SA"/>
        </w:rPr>
      </w:pPr>
      <w:r w:rsidRPr="008937B5">
        <w:rPr>
          <w:rFonts w:eastAsia="Calibri"/>
          <w:lang w:val="ru-RU" w:eastAsia="en-US" w:bidi="ar-SA"/>
        </w:rPr>
        <w:t> адаптации к изменяющимся условиям социальной и природной среды: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потребность во взаимодействии при выполнении исследований и проектов физической направленности, открытость опыту и знаниям других;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повышение уровня своей компетентности через практическую деятельность;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потребность в формировании новых знаний, в том числе формулировать идеи, понятия, гипотезы о физических объектах и явлениях;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осознание дефицитов собственных знаний и компетентностей в области физики;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планирование своего развития в приобретении новых физических знаний;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стремление анализировать и выявлять взаимосвязи природы, общества </w:t>
        <w:br/>
        <w:t>и экономики, в том числе с использованием физических знаний;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оценка своих действий с учётом влияния на окружающую среду, возможных глобальных последствий.</w:t>
      </w:r>
    </w:p>
    <w:p w:rsidR="00134744" w:rsidRPr="008937B5" w:rsidP="003264A2">
      <w:pPr>
        <w:widowControl w:val="0"/>
        <w:spacing w:after="0" w:line="240" w:lineRule="auto"/>
        <w:ind w:firstLine="709"/>
        <w:jc w:val="both"/>
        <w:rPr>
          <w:rFonts w:eastAsia="Calibri"/>
          <w:lang w:val="ru-RU" w:eastAsia="en-US" w:bidi="ar-SA"/>
        </w:rPr>
      </w:pPr>
      <w:bookmarkStart w:id="73" w:name="_Toc124412007"/>
      <w:r w:rsidRPr="008937B5" w:rsidR="00113FC4">
        <w:rPr>
          <w:rFonts w:eastAsia="Calibri"/>
          <w:lang w:val="ru-RU" w:eastAsia="en-US" w:bidi="ar-SA"/>
        </w:rPr>
        <w:t>152.</w:t>
      </w:r>
      <w:r w:rsidRPr="008937B5">
        <w:rPr>
          <w:rFonts w:eastAsia="Calibri"/>
          <w:lang w:val="ru-RU" w:eastAsia="en-US" w:bidi="ar-SA"/>
        </w:rPr>
        <w:t xml:space="preserve">6.3. В результате изучения физики на уровне основного общего образования у обучающегося будут сформированы </w:t>
      </w:r>
      <w:r w:rsidRPr="008937B5" w:rsidR="00095B8B">
        <w:rPr>
          <w:rFonts w:eastAsia="Calibri"/>
          <w:lang w:val="ru-RU" w:eastAsia="en-US" w:bidi="ar-SA"/>
        </w:rPr>
        <w:t xml:space="preserve">метапредметные результаты, включающие </w:t>
      </w:r>
      <w:r w:rsidRPr="008937B5">
        <w:rPr>
          <w:rFonts w:eastAsia="Calibri"/>
          <w:lang w:val="ru-RU" w:eastAsia="en-US" w:bidi="ar-SA"/>
        </w:rPr>
        <w:t>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34744" w:rsidRPr="008937B5" w:rsidP="003264A2">
      <w:pPr>
        <w:widowControl w:val="0"/>
        <w:spacing w:after="0" w:line="240" w:lineRule="auto"/>
        <w:ind w:firstLine="709"/>
        <w:jc w:val="both"/>
        <w:rPr>
          <w:rFonts w:eastAsia="Calibri"/>
          <w:lang w:val="ru-RU" w:eastAsia="en-US" w:bidi="ar-SA"/>
        </w:rPr>
      </w:pPr>
      <w:bookmarkEnd w:id="73"/>
      <w:r w:rsidRPr="008937B5" w:rsidR="00113FC4">
        <w:rPr>
          <w:rFonts w:eastAsia="Calibri"/>
          <w:lang w:val="ru-RU" w:eastAsia="en-US" w:bidi="ar-SA"/>
        </w:rPr>
        <w:t>152.</w:t>
      </w:r>
      <w:r w:rsidRPr="008937B5">
        <w:rPr>
          <w:rFonts w:eastAsia="Calibri"/>
          <w:lang w:val="ru-RU" w:eastAsia="en-US" w:bidi="ar-SA"/>
        </w:rPr>
        <w:t>6.3.1. </w:t>
      </w:r>
      <w:r w:rsidRPr="00EF67CE" w:rsidR="00095B8B">
        <w:rPr>
          <w:rFonts w:eastAsia="Calibri"/>
          <w:b/>
          <w:i/>
          <w:lang w:val="ru-RU" w:eastAsia="en-US" w:bidi="ar-SA"/>
        </w:rPr>
        <w:t>Овладение</w:t>
      </w:r>
      <w:r w:rsidRPr="00EF67CE">
        <w:rPr>
          <w:rFonts w:eastAsia="Calibri"/>
          <w:b/>
          <w:i/>
          <w:lang w:val="ru-RU" w:eastAsia="en-US" w:bidi="ar-SA"/>
        </w:rPr>
        <w:t xml:space="preserve"> универсальны</w:t>
      </w:r>
      <w:r w:rsidRPr="00EF67CE" w:rsidR="00095B8B">
        <w:rPr>
          <w:rFonts w:eastAsia="Calibri"/>
          <w:b/>
          <w:i/>
          <w:lang w:val="ru-RU" w:eastAsia="en-US" w:bidi="ar-SA"/>
        </w:rPr>
        <w:t>ми</w:t>
      </w:r>
      <w:r w:rsidRPr="00EF67CE">
        <w:rPr>
          <w:rFonts w:eastAsia="Calibri"/>
          <w:b/>
          <w:i/>
          <w:lang w:val="ru-RU" w:eastAsia="en-US" w:bidi="ar-SA"/>
        </w:rPr>
        <w:t xml:space="preserve"> учебны</w:t>
      </w:r>
      <w:r w:rsidRPr="00EF67CE" w:rsidR="00095B8B">
        <w:rPr>
          <w:rFonts w:eastAsia="Calibri"/>
          <w:b/>
          <w:i/>
          <w:lang w:val="ru-RU" w:eastAsia="en-US" w:bidi="ar-SA"/>
        </w:rPr>
        <w:t>ми познавательными</w:t>
      </w:r>
      <w:r w:rsidRPr="00EF67CE">
        <w:rPr>
          <w:rFonts w:eastAsia="Calibri"/>
          <w:b/>
          <w:i/>
          <w:lang w:val="ru-RU" w:eastAsia="en-US" w:bidi="ar-SA"/>
        </w:rPr>
        <w:t xml:space="preserve"> действи</w:t>
      </w:r>
      <w:r w:rsidRPr="00EF67CE" w:rsidR="00095B8B">
        <w:rPr>
          <w:rFonts w:eastAsia="Calibri"/>
          <w:b/>
          <w:i/>
          <w:lang w:val="ru-RU" w:eastAsia="en-US" w:bidi="ar-SA"/>
        </w:rPr>
        <w:t>ями</w:t>
      </w:r>
      <w:r w:rsidRPr="00EF67CE">
        <w:rPr>
          <w:rFonts w:eastAsia="Calibri"/>
          <w:b/>
          <w:i/>
          <w:lang w:val="ru-RU" w:eastAsia="en-US" w:bidi="ar-SA"/>
        </w:rPr>
        <w:t>:</w:t>
      </w:r>
    </w:p>
    <w:p w:rsidR="00095B8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1) базовые логические действия: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выявлять и характеризовать существенные признаки объектов (явлений);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устанавливать существенный признак классификации, основания </w:t>
        <w:br/>
        <w:t>для обобщения и сравнения;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выявлять закономерности и противоречия в рассматриваемых фактах, данных и наблюдениях, относящихся к физическим явлениям;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выявлять причинно­следственные связи при изучении физических явлений </w:t>
        <w:br/>
        <w:t>и процессов, делать выводы с использованием дедуктивных и индуктивных умозаключений, выдвигать гипотезы о взаимосвязях физических величин;</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134744" w:rsidRPr="008937B5" w:rsidP="003264A2">
      <w:pPr>
        <w:widowControl w:val="0"/>
        <w:spacing w:after="0" w:line="240" w:lineRule="auto"/>
        <w:ind w:firstLine="709"/>
        <w:jc w:val="both"/>
        <w:rPr>
          <w:rFonts w:eastAsia="Calibri"/>
          <w:lang w:val="ru-RU" w:eastAsia="en-US" w:bidi="ar-SA"/>
        </w:rPr>
      </w:pPr>
      <w:r w:rsidRPr="008937B5" w:rsidR="00095B8B">
        <w:rPr>
          <w:rFonts w:eastAsia="Calibri"/>
          <w:lang w:val="ru-RU" w:eastAsia="en-US" w:bidi="ar-SA"/>
        </w:rPr>
        <w:t>2)</w:t>
      </w:r>
      <w:r w:rsidRPr="008937B5">
        <w:rPr>
          <w:rFonts w:eastAsia="Calibri"/>
          <w:lang w:val="ru-RU" w:eastAsia="en-US" w:bidi="ar-SA"/>
        </w:rPr>
        <w:t xml:space="preserve"> базовые исследовательские действия: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вопросы как исследовательский инструмент познания;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проводить по самостоятельно составленному плану опыт, несложный физический эксперимент, небольшое исследование физического явления;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оценивать на применимость и достоверность информацию, полученную в ходе исследования или эксперимента;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самостоятельно формулировать обобщения и выводы по результатам проведённого наблюдения, опыта, исследования;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прогнозировать возможное дальнейшее развитие физических процессов, </w:t>
        <w:br/>
        <w:t>а также выдвигать предположения об их развитии в новых условиях и контекстах.</w:t>
      </w:r>
    </w:p>
    <w:p w:rsidR="00134744" w:rsidRPr="008937B5" w:rsidP="003264A2">
      <w:pPr>
        <w:widowControl w:val="0"/>
        <w:spacing w:after="0" w:line="240" w:lineRule="auto"/>
        <w:ind w:firstLine="709"/>
        <w:jc w:val="both"/>
        <w:rPr>
          <w:rFonts w:eastAsia="Calibri"/>
          <w:lang w:val="ru-RU" w:eastAsia="en-US" w:bidi="ar-SA"/>
        </w:rPr>
      </w:pPr>
      <w:r w:rsidRPr="008937B5" w:rsidR="00095B8B">
        <w:rPr>
          <w:rFonts w:eastAsia="Calibri"/>
          <w:lang w:val="ru-RU" w:eastAsia="en-US" w:bidi="ar-SA"/>
        </w:rPr>
        <w:t xml:space="preserve">3) работа </w:t>
      </w:r>
      <w:r w:rsidRPr="008937B5">
        <w:rPr>
          <w:rFonts w:eastAsia="Calibri"/>
          <w:lang w:val="ru-RU" w:eastAsia="en-US" w:bidi="ar-SA"/>
        </w:rPr>
        <w:t>с информацией: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анализировать, систематизировать и интерпретировать информацию различных видов и форм представления;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самостоятельно выбирать оптимальную форму представления информации </w:t>
        <w:br/>
        <w:t>и иллюстрировать решаемые задачи несложными схемами, диаграммами, иной графикой и их комбинациями.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6.3.</w:t>
      </w:r>
      <w:r w:rsidRPr="008937B5" w:rsidR="00095B8B">
        <w:rPr>
          <w:rFonts w:eastAsia="Calibri"/>
          <w:lang w:val="ru-RU" w:eastAsia="en-US" w:bidi="ar-SA"/>
        </w:rPr>
        <w:t>2</w:t>
      </w:r>
      <w:r w:rsidRPr="008937B5">
        <w:rPr>
          <w:rFonts w:eastAsia="Calibri"/>
          <w:lang w:val="ru-RU" w:eastAsia="en-US" w:bidi="ar-SA"/>
        </w:rPr>
        <w:t>. </w:t>
      </w:r>
      <w:r w:rsidRPr="008937B5" w:rsidR="00095B8B">
        <w:rPr>
          <w:rFonts w:eastAsia="Calibri"/>
          <w:lang w:val="ru-RU" w:eastAsia="en-US" w:bidi="ar-SA"/>
        </w:rPr>
        <w:t>Овладение универсальными</w:t>
      </w:r>
      <w:r w:rsidRPr="008937B5">
        <w:rPr>
          <w:rFonts w:eastAsia="Calibri"/>
          <w:lang w:val="ru-RU" w:eastAsia="en-US" w:bidi="ar-SA"/>
        </w:rPr>
        <w:t xml:space="preserve"> учебны</w:t>
      </w:r>
      <w:r w:rsidRPr="008937B5" w:rsidR="00095B8B">
        <w:rPr>
          <w:rFonts w:eastAsia="Calibri"/>
          <w:lang w:val="ru-RU" w:eastAsia="en-US" w:bidi="ar-SA"/>
        </w:rPr>
        <w:t>ми</w:t>
      </w:r>
      <w:r w:rsidRPr="008937B5">
        <w:rPr>
          <w:rFonts w:eastAsia="Calibri"/>
          <w:lang w:val="ru-RU" w:eastAsia="en-US" w:bidi="ar-SA"/>
        </w:rPr>
        <w:t xml:space="preserve"> </w:t>
      </w:r>
      <w:r w:rsidRPr="008937B5" w:rsidR="00095B8B">
        <w:rPr>
          <w:rFonts w:eastAsia="Calibri"/>
          <w:lang w:val="ru-RU" w:eastAsia="en-US" w:bidi="ar-SA"/>
        </w:rPr>
        <w:t xml:space="preserve">коммуникативными </w:t>
      </w:r>
      <w:r w:rsidRPr="008937B5">
        <w:rPr>
          <w:rFonts w:eastAsia="Calibri"/>
          <w:lang w:val="ru-RU" w:eastAsia="en-US" w:bidi="ar-SA"/>
        </w:rPr>
        <w:t>действи</w:t>
      </w:r>
      <w:r w:rsidRPr="008937B5" w:rsidR="00095B8B">
        <w:rPr>
          <w:rFonts w:eastAsia="Calibri"/>
          <w:lang w:val="ru-RU" w:eastAsia="en-US" w:bidi="ar-SA"/>
        </w:rPr>
        <w:t>ями</w:t>
      </w:r>
      <w:r w:rsidRPr="008937B5">
        <w:rPr>
          <w:rFonts w:eastAsia="Calibri"/>
          <w:lang w:val="ru-RU" w:eastAsia="en-US" w:bidi="ar-SA"/>
        </w:rPr>
        <w:t>:</w:t>
      </w:r>
    </w:p>
    <w:p w:rsidR="00095B8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1) общение: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 ходе обсуждения учебного материала, результатов лабораторных работ </w:t>
        <w:br/>
        <w:t>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сопоставлять свои суждения с суждениями других участников диалога, обнаруживать различие и сходство позиций;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выражать свою точку зрения в устных и письменных текстах;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публично представлять результаты выполненного физического опыта (эксперимента, исследования, проекта).</w:t>
      </w:r>
    </w:p>
    <w:p w:rsidR="00134744" w:rsidRPr="008937B5" w:rsidP="003264A2">
      <w:pPr>
        <w:widowControl w:val="0"/>
        <w:spacing w:after="0" w:line="240" w:lineRule="auto"/>
        <w:ind w:firstLine="709"/>
        <w:jc w:val="both"/>
        <w:rPr>
          <w:rFonts w:eastAsia="Calibri"/>
          <w:lang w:val="ru-RU" w:eastAsia="en-US" w:bidi="ar-SA"/>
        </w:rPr>
      </w:pPr>
      <w:r w:rsidRPr="008937B5" w:rsidR="00095B8B">
        <w:rPr>
          <w:rFonts w:eastAsia="Calibri"/>
          <w:lang w:val="ru-RU" w:eastAsia="en-US" w:bidi="ar-SA"/>
        </w:rPr>
        <w:t>2)</w:t>
      </w:r>
      <w:r w:rsidRPr="008937B5">
        <w:rPr>
          <w:rFonts w:eastAsia="Calibri"/>
          <w:lang w:val="ru-RU" w:eastAsia="en-US" w:bidi="ar-SA"/>
        </w:rPr>
        <w:t xml:space="preserve"> совместн</w:t>
      </w:r>
      <w:r w:rsidRPr="008937B5" w:rsidR="00095B8B">
        <w:rPr>
          <w:rFonts w:eastAsia="Calibri"/>
          <w:lang w:val="ru-RU" w:eastAsia="en-US" w:bidi="ar-SA"/>
        </w:rPr>
        <w:t>ая</w:t>
      </w:r>
      <w:r w:rsidRPr="008937B5">
        <w:rPr>
          <w:rFonts w:eastAsia="Calibri"/>
          <w:lang w:val="ru-RU" w:eastAsia="en-US" w:bidi="ar-SA"/>
        </w:rPr>
        <w:t xml:space="preserve"> деятельност</w:t>
      </w:r>
      <w:r w:rsidRPr="008937B5" w:rsidR="00095B8B">
        <w:rPr>
          <w:rFonts w:eastAsia="Calibri"/>
          <w:lang w:val="ru-RU" w:eastAsia="en-US" w:bidi="ar-SA"/>
        </w:rPr>
        <w:t>ь</w:t>
      </w:r>
      <w:r w:rsidRPr="008937B5">
        <w:rPr>
          <w:rFonts w:eastAsia="Calibri"/>
          <w:lang w:val="ru-RU" w:eastAsia="en-US" w:bidi="ar-SA"/>
        </w:rPr>
        <w:t xml:space="preserve"> (сотрудничеств</w:t>
      </w:r>
      <w:r w:rsidRPr="008937B5" w:rsidR="00095B8B">
        <w:rPr>
          <w:rFonts w:eastAsia="Calibri"/>
          <w:lang w:val="ru-RU" w:eastAsia="en-US" w:bidi="ar-SA"/>
        </w:rPr>
        <w:t>о</w:t>
      </w:r>
      <w:r w:rsidRPr="008937B5">
        <w:rPr>
          <w:rFonts w:eastAsia="Calibri"/>
          <w:lang w:val="ru-RU" w:eastAsia="en-US" w:bidi="ar-SA"/>
        </w:rPr>
        <w:t>):</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и использовать преимущества командной и индивидуальной работы при решении конкретной физической проблемы;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принимать цели совместной деятельности, организовывать действия </w:t>
        <w:br/>
        <w:t>по её достижению: распределять роли, обсуждать процессы и результаты совместной работы, обобщать мнения нескольких людей;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оценивать качество своего вклада в общий продукт по критериям, самостоятельно сформулированным участниками взаимодействия.</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152.</w:t>
      </w:r>
      <w:r w:rsidRPr="008937B5">
        <w:rPr>
          <w:rFonts w:eastAsia="Calibri"/>
          <w:lang w:val="ru-RU" w:eastAsia="en-US" w:bidi="ar-SA"/>
        </w:rPr>
        <w:t>6.3.</w:t>
      </w:r>
      <w:r w:rsidRPr="008937B5" w:rsidR="00095B8B">
        <w:rPr>
          <w:rFonts w:eastAsia="Calibri"/>
          <w:lang w:val="ru-RU" w:eastAsia="en-US" w:bidi="ar-SA"/>
        </w:rPr>
        <w:t>3</w:t>
      </w:r>
      <w:r w:rsidRPr="008937B5">
        <w:rPr>
          <w:rFonts w:eastAsia="Calibri"/>
          <w:lang w:val="ru-RU" w:eastAsia="en-US" w:bidi="ar-SA"/>
        </w:rPr>
        <w:t>. </w:t>
      </w:r>
      <w:r w:rsidRPr="008937B5" w:rsidR="00095B8B">
        <w:rPr>
          <w:rFonts w:eastAsia="Calibri"/>
          <w:lang w:val="ru-RU" w:eastAsia="en-US" w:bidi="ar-SA"/>
        </w:rPr>
        <w:t xml:space="preserve">Овладение </w:t>
      </w:r>
      <w:r w:rsidRPr="008937B5">
        <w:rPr>
          <w:rFonts w:eastAsia="Calibri"/>
          <w:lang w:val="ru-RU" w:eastAsia="en-US" w:bidi="ar-SA"/>
        </w:rPr>
        <w:t>универсальны</w:t>
      </w:r>
      <w:r w:rsidRPr="008937B5" w:rsidR="00095B8B">
        <w:rPr>
          <w:rFonts w:eastAsia="Calibri"/>
          <w:lang w:val="ru-RU" w:eastAsia="en-US" w:bidi="ar-SA"/>
        </w:rPr>
        <w:t>ми</w:t>
      </w:r>
      <w:r w:rsidRPr="008937B5">
        <w:rPr>
          <w:rFonts w:eastAsia="Calibri"/>
          <w:lang w:val="ru-RU" w:eastAsia="en-US" w:bidi="ar-SA"/>
        </w:rPr>
        <w:t xml:space="preserve"> учебны</w:t>
      </w:r>
      <w:r w:rsidRPr="008937B5" w:rsidR="00095B8B">
        <w:rPr>
          <w:rFonts w:eastAsia="Calibri"/>
          <w:lang w:val="ru-RU" w:eastAsia="en-US" w:bidi="ar-SA"/>
        </w:rPr>
        <w:t>ми</w:t>
      </w:r>
      <w:r w:rsidRPr="008937B5">
        <w:rPr>
          <w:rFonts w:eastAsia="Calibri"/>
          <w:lang w:val="ru-RU" w:eastAsia="en-US" w:bidi="ar-SA"/>
        </w:rPr>
        <w:t xml:space="preserve"> </w:t>
      </w:r>
      <w:r w:rsidRPr="008937B5" w:rsidR="00095B8B">
        <w:rPr>
          <w:rFonts w:eastAsia="Calibri"/>
          <w:lang w:val="ru-RU" w:eastAsia="en-US" w:bidi="ar-SA"/>
        </w:rPr>
        <w:t xml:space="preserve">регулятивными </w:t>
      </w:r>
      <w:r w:rsidRPr="008937B5">
        <w:rPr>
          <w:rFonts w:eastAsia="Calibri"/>
          <w:lang w:val="ru-RU" w:eastAsia="en-US" w:bidi="ar-SA"/>
        </w:rPr>
        <w:t>дейс</w:t>
      </w:r>
      <w:r w:rsidRPr="008937B5" w:rsidR="00095B8B">
        <w:rPr>
          <w:rFonts w:eastAsia="Calibri"/>
          <w:lang w:val="ru-RU" w:eastAsia="en-US" w:bidi="ar-SA"/>
        </w:rPr>
        <w:t>твиями</w:t>
      </w:r>
      <w:r w:rsidRPr="008937B5">
        <w:rPr>
          <w:rFonts w:eastAsia="Calibri"/>
          <w:lang w:val="ru-RU" w:eastAsia="en-US" w:bidi="ar-SA"/>
        </w:rPr>
        <w:t>:</w:t>
      </w:r>
    </w:p>
    <w:p w:rsidR="00B81A5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1) самоорганизация: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выявлять проблемы в жизненных и учебных ситуациях, требующих </w:t>
        <w:br/>
        <w:t>для решения физических знаний;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ориентироваться в различных подходах принятия решений (индивидуальное, принятие решения в группе, принятие решений группой);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делать выбор и брать ответственность за решение.</w:t>
      </w:r>
    </w:p>
    <w:p w:rsidR="00134744" w:rsidRPr="008937B5" w:rsidP="003264A2">
      <w:pPr>
        <w:widowControl w:val="0"/>
        <w:spacing w:after="0" w:line="240" w:lineRule="auto"/>
        <w:ind w:firstLine="709"/>
        <w:jc w:val="both"/>
        <w:rPr>
          <w:rFonts w:eastAsia="Calibri"/>
          <w:lang w:val="ru-RU" w:eastAsia="en-US" w:bidi="ar-SA"/>
        </w:rPr>
      </w:pPr>
      <w:r w:rsidRPr="008937B5" w:rsidR="002A44C0">
        <w:rPr>
          <w:rFonts w:eastAsia="Calibri"/>
          <w:lang w:val="ru-RU" w:eastAsia="en-US" w:bidi="ar-SA"/>
        </w:rPr>
        <w:t>2) самоконтроль: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давать адекватную оценку ситуации и предлагать план её изменения;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причины достижения (недостижения) результатов деятельности, давать оценку приобретённому опыту;</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оценивать соответствие результата цели и условиям.</w:t>
      </w:r>
    </w:p>
    <w:p w:rsidR="00134744" w:rsidRPr="008937B5" w:rsidP="003264A2">
      <w:pPr>
        <w:widowControl w:val="0"/>
        <w:spacing w:after="0" w:line="240" w:lineRule="auto"/>
        <w:ind w:firstLine="709"/>
        <w:jc w:val="both"/>
        <w:rPr>
          <w:rFonts w:eastAsia="Calibri"/>
          <w:lang w:val="ru-RU" w:eastAsia="en-US" w:bidi="ar-SA"/>
        </w:rPr>
      </w:pPr>
      <w:r w:rsidRPr="008937B5" w:rsidR="002A44C0">
        <w:rPr>
          <w:rFonts w:eastAsia="Calibri"/>
          <w:lang w:val="ru-RU" w:eastAsia="en-US" w:bidi="ar-SA"/>
        </w:rPr>
        <w:t>3)</w:t>
      </w:r>
      <w:r w:rsidRPr="008937B5">
        <w:rPr>
          <w:rFonts w:eastAsia="Calibri"/>
          <w:lang w:val="ru-RU" w:eastAsia="en-US" w:bidi="ar-SA"/>
        </w:rPr>
        <w:t xml:space="preserve"> эмоциональн</w:t>
      </w:r>
      <w:r w:rsidRPr="008937B5" w:rsidR="002A44C0">
        <w:rPr>
          <w:rFonts w:eastAsia="Calibri"/>
          <w:lang w:val="ru-RU" w:eastAsia="en-US" w:bidi="ar-SA"/>
        </w:rPr>
        <w:t>ый</w:t>
      </w:r>
      <w:r w:rsidRPr="008937B5">
        <w:rPr>
          <w:rFonts w:eastAsia="Calibri"/>
          <w:lang w:val="ru-RU" w:eastAsia="en-US" w:bidi="ar-SA"/>
        </w:rPr>
        <w:t xml:space="preserve"> интеллект</w:t>
      </w:r>
      <w:r w:rsidRPr="008937B5" w:rsidR="002A44C0">
        <w:rPr>
          <w:rFonts w:eastAsia="Calibri"/>
          <w:lang w:val="ru-RU" w:eastAsia="en-US" w:bidi="ar-SA"/>
        </w:rPr>
        <w:t>:</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ставить себя на место другого человека в ходе спора или дискуссии </w:t>
        <w:br/>
        <w:t>на научную тему, понимать мотивы, намерения и логику другого.</w:t>
      </w:r>
    </w:p>
    <w:p w:rsidR="00134744" w:rsidRPr="008937B5" w:rsidP="003264A2">
      <w:pPr>
        <w:widowControl w:val="0"/>
        <w:spacing w:after="0" w:line="240" w:lineRule="auto"/>
        <w:ind w:firstLine="709"/>
        <w:jc w:val="both"/>
        <w:rPr>
          <w:rFonts w:eastAsia="Calibri"/>
          <w:lang w:val="ru-RU" w:eastAsia="en-US" w:bidi="ar-SA"/>
        </w:rPr>
      </w:pPr>
      <w:r w:rsidRPr="008937B5" w:rsidR="002A44C0">
        <w:rPr>
          <w:rFonts w:eastAsia="Calibri"/>
          <w:lang w:val="ru-RU" w:eastAsia="en-US" w:bidi="ar-SA"/>
        </w:rPr>
        <w:t>4)</w:t>
      </w:r>
      <w:r w:rsidRPr="008937B5">
        <w:rPr>
          <w:rFonts w:eastAsia="Calibri"/>
          <w:lang w:val="ru-RU" w:eastAsia="en-US" w:bidi="ar-SA"/>
        </w:rPr>
        <w:t xml:space="preserve"> прин</w:t>
      </w:r>
      <w:r w:rsidRPr="008937B5" w:rsidR="002A44C0">
        <w:rPr>
          <w:rFonts w:eastAsia="Calibri"/>
          <w:lang w:val="ru-RU" w:eastAsia="en-US" w:bidi="ar-SA"/>
        </w:rPr>
        <w:t>ятие</w:t>
      </w:r>
      <w:r w:rsidRPr="008937B5">
        <w:rPr>
          <w:rFonts w:eastAsia="Calibri"/>
          <w:lang w:val="ru-RU" w:eastAsia="en-US" w:bidi="ar-SA"/>
        </w:rPr>
        <w:t xml:space="preserve"> себя и других</w:t>
      </w:r>
      <w:r w:rsidRPr="008937B5" w:rsidR="002A44C0">
        <w:rPr>
          <w:rFonts w:eastAsia="Calibri"/>
          <w:lang w:val="ru-RU" w:eastAsia="en-US" w:bidi="ar-SA"/>
        </w:rPr>
        <w:t>:</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признавать своё право на ошибку при решении физических задач </w:t>
        <w:br/>
        <w:t>или в утверждениях на научные темы и такое же право другого.</w:t>
      </w:r>
    </w:p>
    <w:p w:rsidR="00134744" w:rsidRPr="008937B5" w:rsidP="003264A2">
      <w:pPr>
        <w:widowControl w:val="0"/>
        <w:spacing w:after="0" w:line="240" w:lineRule="auto"/>
        <w:ind w:firstLine="709"/>
        <w:jc w:val="both"/>
        <w:rPr>
          <w:rFonts w:eastAsia="Calibri"/>
          <w:lang w:val="ru-RU" w:eastAsia="en-US" w:bidi="ar-SA"/>
        </w:rPr>
      </w:pPr>
      <w:bookmarkStart w:id="74" w:name="_Toc124412008"/>
      <w:r w:rsidR="00EF67CE">
        <w:rPr>
          <w:rFonts w:eastAsia="Calibri"/>
          <w:lang w:val="ru-RU" w:eastAsia="en-US" w:bidi="ar-SA"/>
        </w:rPr>
        <w:t>2.14</w:t>
      </w:r>
      <w:r w:rsidRPr="008937B5" w:rsidR="00EF67CE">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6.4. </w:t>
      </w:r>
      <w:bookmarkEnd w:id="74"/>
      <w:r w:rsidRPr="00EF67CE">
        <w:rPr>
          <w:rFonts w:eastAsia="Calibri"/>
          <w:b/>
          <w:lang w:val="ru-RU" w:eastAsia="en-US" w:bidi="ar-SA"/>
        </w:rPr>
        <w:t>Предметные результаты освоения программы по физике</w:t>
      </w:r>
      <w:r w:rsidRPr="008937B5">
        <w:rPr>
          <w:rFonts w:eastAsia="Calibri"/>
          <w:lang w:val="ru-RU" w:eastAsia="en-US" w:bidi="ar-SA"/>
        </w:rPr>
        <w:t xml:space="preserve"> (базовый уровень).</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2.14</w:t>
      </w:r>
      <w:r w:rsidRPr="008937B5" w:rsidR="00EF67CE">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6.4.1. </w:t>
      </w:r>
      <w:r w:rsidRPr="00EF67CE">
        <w:rPr>
          <w:rFonts w:eastAsia="Calibri"/>
          <w:b/>
          <w:i/>
          <w:lang w:val="ru-RU" w:eastAsia="en-US" w:bidi="ar-SA"/>
        </w:rPr>
        <w:t>Предметные результаты освоения программы по физике к концу обучения в 7 классе: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w:t>
        <w:br/>
        <w:t>и на основе опытов, демонстрирующих данное физическое явление;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объяснять физические явления, процессы и свойства тел, </w:t>
        <w:br/>
        <w:t xml:space="preserve">в том числе и в контексте ситуаций практико­ориентированного характера: выявлять причинно­следственные связи, строить объяснение из 1–2 логических шагов </w:t>
        <w:br/>
        <w:t xml:space="preserve">с опорой на 1–2 изученных свойства физических явлений, физических закона </w:t>
        <w:br/>
        <w:t>или закономерности;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w:t>
        <w:br/>
        <w:t>из предложенного оборудования, записывать ход опыта и формулировать выводы;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выполнять прямые измерения расстояния, времени, массы тела, объёма, силы </w:t>
        <w:br/>
        <w:t>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проводить исследование зависимости одной физической величины от другой </w:t>
        <w:br/>
        <w:t xml:space="preserve">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w:t>
        <w:br/>
        <w:t xml:space="preserve">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w:t>
        <w:br/>
        <w:t>в виде предложенных таблиц и графиков, делать выводы по результатам исследования;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w:t>
        <w:br/>
        <w:t>при выполнении измерений собирать экспериментальную установку и вычислять значение искомой величины;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соблюдать правила техники безопасности при работе с лабораторным оборудованием;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указывать принципы действия приборов и технических устройств: весы, термометр, динамометр, сообщающиеся сосуды, барометр, рычаг, подвижный </w:t>
        <w:br/>
        <w:t>и неподвижный блок, наклонная плоскость;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осуществлять отбор источников информации в сети Интернет в соответствии </w:t>
        <w:br/>
        <w:t>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создавать собственные краткие письменные и устные сообщения на основе </w:t>
        <w:br/>
        <w:t xml:space="preserve">2–3 источников информации физического содержания, в том числе публично делать краткие сообщения о результатах проектов или учебных исследований, </w:t>
        <w:br/>
        <w:t>при этом грамотно использовать изученный понятийный аппарат курса физики, сопровождать выступление презентацией;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2.14</w:t>
      </w:r>
      <w:r w:rsidRPr="008937B5" w:rsidR="00EF67CE">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6.4.2. </w:t>
      </w:r>
      <w:r w:rsidRPr="00EF67CE">
        <w:rPr>
          <w:rFonts w:eastAsia="Calibri"/>
          <w:b/>
          <w:i/>
          <w:lang w:val="ru-RU" w:eastAsia="en-US" w:bidi="ar-SA"/>
        </w:rPr>
        <w:t>Предметные результаты освоения программы по физике к концу обучения в 8 классе: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понятия: масса и размеры молекул, тепловое движение атомов </w:t>
        <w:br/>
        <w:t>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распознавать проявление изученных физических явлений в окружающем мире, в том числе физические явления в природе: поверхностное натяжение </w:t>
        <w:br/>
        <w:t>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w:t>
        <w:br/>
        <w:t>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w:t>
        <w:br/>
        <w:t>при этом давать словесную формулировку закона и записывать его математическое выражение;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w:t>
        <w:br/>
        <w:t>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проводить исследование зависимости одной физической величины от другой </w:t>
        <w:br/>
        <w:t xml:space="preserve">с использованием прямых измерений (зависимость сопротивления проводника </w:t>
        <w:br/>
        <w:t>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соблюдать правила техники безопасности при работе с лабораторным оборудованием;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распознавать простые технические устройства и измерительные приборы </w:t>
        <w:br/>
        <w:t>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осуществлять поиск информации физического содержания в сети Интернет, </w:t>
        <w:br/>
        <w:t>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создавать собственные письменные и краткие устные сообщения, обобщая информацию из нескольких источников физического содержания, </w:t>
        <w:br/>
        <w:t>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2.14</w:t>
      </w:r>
      <w:r w:rsidRPr="008937B5" w:rsidR="00EF67CE">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6.4.3. </w:t>
      </w:r>
      <w:r w:rsidRPr="00EF67CE">
        <w:rPr>
          <w:rFonts w:eastAsia="Calibri"/>
          <w:b/>
          <w:i/>
          <w:lang w:val="ru-RU" w:eastAsia="en-US" w:bidi="ar-SA"/>
        </w:rPr>
        <w:t>Предметные результаты освоения программы по физике к концу обучения в 9 классе: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w:t>
        <w:br/>
        <w:t>и записывать его математическое выражение;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w:t>
        <w:br/>
        <w:t>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w:t>
        <w:br/>
        <w:t>и его результаты, формулировать выводы;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проводить косвенные измерения физических величин (средняя скорость </w:t>
        <w:br/>
        <w:t xml:space="preserve">и ускорение тела при равноускоренном движении, ускорение свободного падения, жёсткость пружины, коэффициент трения скольжения, механическая работа </w:t>
        <w:br/>
        <w:t>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соблюдать правила техники безопасности при работе с лабораторным оборудованием;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w:t>
        <w:br/>
        <w:t>в плоском зеркале и собирающей линзе;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w:t>
        <w:br/>
        <w:t>и дополнительных источников;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w:t>
        <w:br/>
        <w:t>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134744" w:rsidRPr="008937B5" w:rsidP="003264A2">
      <w:pPr>
        <w:keepNext/>
        <w:keepLines/>
        <w:widowControl w:val="0"/>
        <w:pBdr>
          <w:bottom w:val="none" w:sz="0" w:space="0" w:color="auto"/>
        </w:pBdr>
        <w:spacing w:before="0" w:after="0" w:line="240" w:lineRule="auto"/>
        <w:ind w:firstLine="708"/>
        <w:jc w:val="both"/>
        <w:outlineLvl w:val="0"/>
        <w:rPr>
          <w:lang w:val="ru-RU" w:eastAsia="x-none" w:bidi="ar-SA"/>
        </w:rPr>
      </w:pPr>
      <w:r w:rsidR="00EF67CE">
        <w:rPr>
          <w:b/>
          <w:lang w:val="ru-RU" w:eastAsia="x-none" w:bidi="ar-SA"/>
        </w:rPr>
        <w:t>2.</w:t>
      </w:r>
      <w:r w:rsidR="00DC5B43">
        <w:rPr>
          <w:b/>
          <w:lang w:val="ru-RU" w:eastAsia="x-none" w:bidi="ar-SA"/>
        </w:rPr>
        <w:t>1.</w:t>
      </w:r>
      <w:r w:rsidR="00EF67CE">
        <w:rPr>
          <w:b/>
          <w:lang w:val="ru-RU" w:eastAsia="x-none" w:bidi="ar-SA"/>
        </w:rPr>
        <w:t>15</w:t>
      </w:r>
      <w:r w:rsidRPr="008937B5" w:rsidR="00EF67CE">
        <w:rPr>
          <w:b/>
          <w:lang w:val="ru-RU" w:eastAsia="x-none" w:bidi="ar-SA"/>
        </w:rPr>
        <w:t>.</w:t>
      </w:r>
      <w:r w:rsidRPr="00EF67CE">
        <w:rPr>
          <w:b/>
          <w:lang w:val="ru-RU" w:eastAsia="x-none" w:bidi="ar-SA"/>
        </w:rPr>
        <w:t xml:space="preserve">Федеральная рабочая программа по учебному предмету </w:t>
      </w:r>
      <w:r w:rsidRPr="008937B5">
        <w:rPr>
          <w:b/>
          <w:lang w:val="ru-RU" w:eastAsia="x-none" w:bidi="ar-SA"/>
        </w:rPr>
        <w:t>«Химия»</w:t>
      </w:r>
      <w:r w:rsidRPr="008937B5">
        <w:rPr>
          <w:lang w:val="ru-RU" w:eastAsia="x-none" w:bidi="ar-SA"/>
        </w:rPr>
        <w:t xml:space="preserve"> (базовый уровень). </w:t>
      </w:r>
    </w:p>
    <w:p w:rsidR="00134744" w:rsidRPr="008937B5" w:rsidP="003264A2">
      <w:pPr>
        <w:widowControl w:val="0"/>
        <w:spacing w:after="0" w:line="240" w:lineRule="auto"/>
        <w:ind w:firstLine="709"/>
        <w:jc w:val="both"/>
        <w:rPr>
          <w:rFonts w:eastAsia="Calibri"/>
          <w:lang w:val="ru-RU" w:eastAsia="en-US" w:bidi="ar-SA"/>
        </w:rPr>
      </w:pPr>
      <w:r w:rsidRPr="00EF67CE" w:rsidR="00EF67CE">
        <w:rPr>
          <w:rFonts w:eastAsia="Calibri"/>
          <w:lang w:val="ru-RU" w:eastAsia="en-US" w:bidi="ar-SA"/>
        </w:rPr>
        <w:t>2.</w:t>
      </w:r>
      <w:r w:rsidR="00DC5B43">
        <w:rPr>
          <w:rFonts w:eastAsia="Calibri"/>
          <w:lang w:val="ru-RU" w:eastAsia="en-US" w:bidi="ar-SA"/>
        </w:rPr>
        <w:t>1.</w:t>
      </w:r>
      <w:r w:rsidRPr="00EF67CE" w:rsidR="00EF67CE">
        <w:rPr>
          <w:rFonts w:eastAsia="Calibri"/>
          <w:lang w:val="ru-RU" w:eastAsia="en-US" w:bidi="ar-SA"/>
        </w:rPr>
        <w:t>15</w:t>
      </w:r>
      <w:r w:rsidRPr="008937B5" w:rsidR="00113FC4">
        <w:rPr>
          <w:rFonts w:eastAsia="Calibri"/>
          <w:lang w:val="ru-RU" w:eastAsia="en-US" w:bidi="ar-SA"/>
        </w:rPr>
        <w:t>.</w:t>
      </w:r>
      <w:r w:rsidRPr="008937B5">
        <w:rPr>
          <w:rFonts w:eastAsia="Calibri"/>
          <w:lang w:val="ru-RU" w:eastAsia="en-US" w:bidi="ar-SA"/>
        </w:rPr>
        <w:t xml:space="preserve">1. Федеральная рабочая программа по учебному предмету «Химия» (базовый уровень) (предметная область «Естественнонаучные предметы») </w:t>
        <w:br/>
        <w:t xml:space="preserve">(далее соответственно – программа по химии, химия) включает пояснительную записку, содержание обучения, планируемые результаты освоения программы </w:t>
        <w:br/>
        <w:t>по химии.</w:t>
      </w:r>
    </w:p>
    <w:p w:rsidR="00134744" w:rsidRPr="008937B5" w:rsidP="003264A2">
      <w:pPr>
        <w:widowControl w:val="0"/>
        <w:spacing w:after="0" w:line="240" w:lineRule="auto"/>
        <w:ind w:firstLine="709"/>
        <w:jc w:val="both"/>
        <w:rPr>
          <w:rFonts w:eastAsia="Calibri"/>
          <w:lang w:val="ru-RU" w:eastAsia="en-US" w:bidi="ar-SA"/>
        </w:rPr>
      </w:pPr>
      <w:r w:rsidRPr="00EF67CE" w:rsidR="00EF67CE">
        <w:rPr>
          <w:rFonts w:eastAsia="Calibri"/>
          <w:lang w:val="ru-RU" w:eastAsia="en-US" w:bidi="ar-SA"/>
        </w:rPr>
        <w:t>2.</w:t>
      </w:r>
      <w:r w:rsidR="00DC5B43">
        <w:rPr>
          <w:rFonts w:eastAsia="Calibri"/>
          <w:lang w:val="ru-RU" w:eastAsia="en-US" w:bidi="ar-SA"/>
        </w:rPr>
        <w:t>1.</w:t>
      </w:r>
      <w:r w:rsidRPr="00EF67CE" w:rsidR="00EF67CE">
        <w:rPr>
          <w:rFonts w:eastAsia="Calibri"/>
          <w:lang w:val="ru-RU" w:eastAsia="en-US" w:bidi="ar-SA"/>
        </w:rPr>
        <w:t>15</w:t>
      </w:r>
      <w:r w:rsidRPr="008937B5" w:rsidR="00113FC4">
        <w:rPr>
          <w:rFonts w:eastAsia="Calibri"/>
          <w:lang w:val="ru-RU" w:eastAsia="en-US" w:bidi="ar-SA"/>
        </w:rPr>
        <w:t>.</w:t>
      </w:r>
      <w:r w:rsidRPr="008937B5">
        <w:rPr>
          <w:rFonts w:eastAsia="Calibri"/>
          <w:lang w:val="ru-RU" w:eastAsia="en-US" w:bidi="ar-SA"/>
        </w:rPr>
        <w:t>2. Пояснительная записка.</w:t>
      </w:r>
    </w:p>
    <w:p w:rsidR="00134744" w:rsidRPr="008937B5" w:rsidP="003264A2">
      <w:pPr>
        <w:widowControl w:val="0"/>
        <w:spacing w:after="0" w:line="240" w:lineRule="auto"/>
        <w:ind w:firstLine="709"/>
        <w:jc w:val="both"/>
        <w:rPr>
          <w:rFonts w:eastAsia="Calibri"/>
          <w:lang w:val="ru-RU" w:eastAsia="en-US" w:bidi="ar-SA"/>
        </w:rPr>
      </w:pPr>
      <w:r w:rsidRPr="00EF67CE" w:rsidR="00EF67CE">
        <w:rPr>
          <w:rFonts w:eastAsia="Calibri"/>
          <w:lang w:val="ru-RU" w:eastAsia="en-US" w:bidi="ar-SA"/>
        </w:rPr>
        <w:t>2.</w:t>
      </w:r>
      <w:r w:rsidR="00DC5B43">
        <w:rPr>
          <w:rFonts w:eastAsia="Calibri"/>
          <w:lang w:val="ru-RU" w:eastAsia="en-US" w:bidi="ar-SA"/>
        </w:rPr>
        <w:t>1.</w:t>
      </w:r>
      <w:r w:rsidRPr="00EF67CE" w:rsidR="00EF67CE">
        <w:rPr>
          <w:rFonts w:eastAsia="Calibri"/>
          <w:lang w:val="ru-RU" w:eastAsia="en-US" w:bidi="ar-SA"/>
        </w:rPr>
        <w:t>15</w:t>
      </w:r>
      <w:r w:rsidRPr="008937B5" w:rsidR="00113FC4">
        <w:rPr>
          <w:rFonts w:eastAsia="Calibri"/>
          <w:lang w:val="ru-RU" w:eastAsia="en-US" w:bidi="ar-SA"/>
        </w:rPr>
        <w:t>.</w:t>
      </w:r>
      <w:r w:rsidRPr="008937B5">
        <w:rPr>
          <w:rFonts w:eastAsia="Calibri"/>
          <w:lang w:val="ru-RU" w:eastAsia="en-US" w:bidi="ar-SA"/>
        </w:rPr>
        <w:t xml:space="preserve">2.1.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w:t>
        <w:br/>
        <w:t xml:space="preserve">с учётом распределённых по классам проверяемых требований к результатам освоения основной образовательной программы основного общего образования </w:t>
        <w:br/>
        <w:t xml:space="preserve">и элементов содержания, представленных в Универсальном кодификаторе по химии, а также на основе федеральной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8937B5">
        <w:rPr>
          <w:rFonts w:eastAsia="Calibri"/>
          <w:lang w:val="en-US" w:eastAsia="en-US" w:bidi="ar-SA"/>
        </w:rPr>
        <w:t>N</w:t>
      </w:r>
      <w:r w:rsidRPr="008937B5">
        <w:rPr>
          <w:rFonts w:eastAsia="Calibri"/>
          <w:lang w:val="ru-RU" w:eastAsia="en-US" w:bidi="ar-SA"/>
        </w:rPr>
        <w:t xml:space="preserve"> ПК­4вн).</w:t>
      </w:r>
    </w:p>
    <w:p w:rsidR="00134744" w:rsidRPr="008937B5" w:rsidP="003264A2">
      <w:pPr>
        <w:widowControl w:val="0"/>
        <w:spacing w:after="0" w:line="240" w:lineRule="auto"/>
        <w:ind w:firstLine="709"/>
        <w:jc w:val="both"/>
        <w:rPr>
          <w:rFonts w:eastAsia="Calibri"/>
          <w:lang w:val="ru-RU" w:eastAsia="en-US" w:bidi="ar-SA"/>
        </w:rPr>
      </w:pPr>
      <w:r w:rsidRPr="00EF67CE" w:rsidR="00EF67CE">
        <w:rPr>
          <w:rFonts w:eastAsia="Calibri"/>
          <w:lang w:val="ru-RU" w:eastAsia="en-US" w:bidi="ar-SA"/>
        </w:rPr>
        <w:t>2.15</w:t>
      </w:r>
      <w:r w:rsidRPr="008937B5">
        <w:rPr>
          <w:rFonts w:eastAsia="Calibri"/>
          <w:lang w:val="ru-RU" w:eastAsia="en-US" w:bidi="ar-SA"/>
        </w:rPr>
        <w:t xml:space="preserve">2.2. Согласно своему назначению программа по химии является ориентиром для составления рабочих авторских программ: она даёт представление </w:t>
        <w:br/>
        <w:t xml:space="preserve">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w:t>
        <w:br/>
        <w:t>его по разделам и темам программы, определяет количественные и качественные характеристики содержания, даёт примерное распределение учебных часов</w:t>
        <w:br/>
        <w:t>по тематическим разделам программы и рекомендуемую последовательность</w:t>
        <w:br/>
        <w:t>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w:t>
        <w:br/>
        <w:t>а также требований к результатам обучения химии на уровне целей изучения предмета и основных видов учебно­познавательной деятельности (учебных действий) ученика по освоению учебного содержания.</w:t>
      </w:r>
    </w:p>
    <w:p w:rsidR="00134744" w:rsidRPr="008937B5" w:rsidP="003264A2">
      <w:pPr>
        <w:widowControl w:val="0"/>
        <w:spacing w:after="0" w:line="240" w:lineRule="auto"/>
        <w:ind w:firstLine="709"/>
        <w:jc w:val="both"/>
        <w:rPr>
          <w:rFonts w:eastAsia="Calibri"/>
          <w:lang w:val="ru-RU" w:eastAsia="en-US" w:bidi="ar-SA"/>
        </w:rPr>
      </w:pPr>
      <w:r w:rsidRPr="00EF67CE" w:rsidR="00EF67CE">
        <w:rPr>
          <w:rFonts w:eastAsia="Calibri"/>
          <w:lang w:val="ru-RU" w:eastAsia="en-US" w:bidi="ar-SA"/>
        </w:rPr>
        <w:t>2.15</w:t>
      </w:r>
      <w:r w:rsidRPr="008937B5" w:rsidR="00113FC4">
        <w:rPr>
          <w:rFonts w:eastAsia="Calibri"/>
          <w:lang w:val="ru-RU" w:eastAsia="en-US" w:bidi="ar-SA"/>
        </w:rPr>
        <w:t>.</w:t>
      </w:r>
      <w:r w:rsidRPr="008937B5">
        <w:rPr>
          <w:rFonts w:eastAsia="Calibri"/>
          <w:lang w:val="ru-RU" w:eastAsia="en-US" w:bidi="ar-SA"/>
        </w:rPr>
        <w:t>2.3. Вклад химии в достижение целей основного общего образования обусловлен во многом значением химической науки в познании законов природы,</w:t>
        <w:br/>
        <w:t>в развитии производительных сил общества и создании новой базы материальной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Химия как элемент системы естественных наук распространила</w:t>
        <w:br/>
        <w:t xml:space="preserve">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w:t>
        <w:br/>
        <w:t>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Современному человеку химические знания необходимы для приобретения общекультурного уровня, позволяющего уверенно трудиться в социуме</w:t>
        <w:br/>
        <w:t>и ответственно участвовать в многообразной жизни общества, для осознания важности разумного отношения к своему здоровью и здоровью других,</w:t>
        <w:br/>
        <w:t>к окружающей природной среде, для грамотного поведения при использовании различных материалов и химических веществ в повседневной жизни.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154.</w:t>
      </w:r>
      <w:r w:rsidRPr="008937B5">
        <w:rPr>
          <w:rFonts w:eastAsia="Calibri"/>
          <w:lang w:val="ru-RU" w:eastAsia="en-US" w:bidi="ar-SA"/>
        </w:rPr>
        <w:t>2.4. Химическое образование на уровне основного общего образования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154.</w:t>
      </w:r>
      <w:r w:rsidRPr="008937B5">
        <w:rPr>
          <w:rFonts w:eastAsia="Calibri"/>
          <w:lang w:val="ru-RU" w:eastAsia="en-US" w:bidi="ar-SA"/>
        </w:rPr>
        <w:t xml:space="preserve">2.5. Изучение химии: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w:t>
        <w:br/>
        <w:t xml:space="preserve">в формировании естественно­научной грамотности обучающихся;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Названные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0D12C3"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154.</w:t>
      </w:r>
      <w:r w:rsidRPr="008937B5" w:rsidR="00134744">
        <w:rPr>
          <w:rFonts w:eastAsia="Calibri"/>
          <w:lang w:val="ru-RU" w:eastAsia="en-US" w:bidi="ar-SA"/>
        </w:rPr>
        <w:t>2.6. </w:t>
      </w:r>
      <w:r w:rsidRPr="008937B5">
        <w:rPr>
          <w:rFonts w:eastAsia="Calibri"/>
          <w:lang w:val="ru-RU" w:eastAsia="en-US" w:bidi="ar-SA"/>
        </w:rPr>
        <w:t xml:space="preserve">Курс химии основной школы ориентирован на освоение обучающимися основ неорганической химии и некоторых понятий и сведений </w:t>
        <w:br/>
        <w:t>об отдельных объектах органической химии.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154.</w:t>
      </w:r>
      <w:r w:rsidRPr="008937B5">
        <w:rPr>
          <w:rFonts w:eastAsia="Calibri"/>
          <w:lang w:val="ru-RU" w:eastAsia="en-US" w:bidi="ar-SA"/>
        </w:rPr>
        <w:t xml:space="preserve">2.7. Структура содержания предмета сформирована на основе системного подхода к его изучению. Содержание складывается из системы понятий </w:t>
        <w:br/>
        <w:t xml:space="preserve">о химическом элементе и веществе и системы понятий о химической реакции. </w:t>
        <w:br/>
        <w:t xml:space="preserve">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Д.И. Менделеева как основного закона химии, учения </w:t>
        <w:br/>
        <w:t xml:space="preserve">о строении атома и химической связи, представлений об электролитической диссоциации веществ в растворах. Теоретические знания рассматриваются </w:t>
        <w:br/>
        <w:t xml:space="preserve">на основе эмпирически полученных и осмысленных фактов, развиваются последовательно от одного уровня к другому, выполняя функции объяснения </w:t>
        <w:br/>
        <w:t xml:space="preserve">и прогнозирования свойств, строения и возможностей практического применения </w:t>
        <w:br/>
        <w:t>и получения изучаемых веществ.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Такая организация содержания программы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w:t>
      </w:r>
      <w:r w:rsidRPr="008937B5" w:rsidR="000D12C3">
        <w:rPr>
          <w:rFonts w:eastAsia="Calibri"/>
          <w:lang w:val="ru-RU" w:eastAsia="en-US" w:bidi="ar-SA"/>
        </w:rPr>
        <w:t xml:space="preserve">Важно также заметить, что освоение содержания курса происходит с привлечением знаний из ранее изученных курсов: «Окружающий мир», «Биология. 5—7 классы» </w:t>
        <w:br/>
        <w:t>и «Физика. 7 класс».</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154.</w:t>
      </w:r>
      <w:r w:rsidRPr="008937B5">
        <w:rPr>
          <w:rFonts w:eastAsia="Calibri"/>
          <w:lang w:val="ru-RU" w:eastAsia="en-US" w:bidi="ar-SA"/>
        </w:rPr>
        <w:t xml:space="preserve">2.8. К направлению первостепенной значимости при реализации образовательных функций химии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w:t>
        <w:br/>
        <w:t>и проведением химического эксперимента, соблюдением правил безопасного обращения с веществами в повседневной жизни.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154.</w:t>
      </w:r>
      <w:r w:rsidRPr="008937B5">
        <w:rPr>
          <w:rFonts w:eastAsia="Calibri"/>
          <w:lang w:val="ru-RU" w:eastAsia="en-US" w:bidi="ar-SA"/>
        </w:rPr>
        <w:t xml:space="preserve">2.9. Наряду с этим цели изучения учебного предмета в программе </w:t>
      </w:r>
      <w:r w:rsidRPr="008937B5" w:rsidR="000D12C3">
        <w:rPr>
          <w:rFonts w:eastAsia="Calibri"/>
          <w:lang w:val="ru-RU" w:eastAsia="en-US" w:bidi="ar-SA"/>
        </w:rPr>
        <w:br/>
      </w:r>
      <w:r w:rsidRPr="008937B5">
        <w:rPr>
          <w:rFonts w:eastAsia="Calibri"/>
          <w:lang w:val="ru-RU" w:eastAsia="en-US" w:bidi="ar-SA"/>
        </w:rPr>
        <w:t>по химии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w:t>
        <w:br/>
        <w:t>её интеллекта и общей культуры. Обучение умению учиться и продолжать</w:t>
        <w:br/>
        <w:t>своё образование самостоятельно становится одной из важнейших функций учебных предметов.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 связи с этим при изучении предмета на уровне основного общего образования доминирующее значение приобрели такие цели, как:</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формирование интеллектуально развитой личности, готовой </w:t>
        <w:br/>
        <w:t>к самообразованию, сотрудничеству, самостоятельному принятию решений, способной адаптироваться к быстро меняющимся условиям жизни;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направленность обучения на систематическое приобщение обучающихся</w:t>
        <w:br/>
        <w:t>к самостоятельной познавательной деятельности, научным методам познания, формирующим мотивацию и развитие способностей к химии;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формирование умений объяснять и оценивать явления окружающего мира </w:t>
        <w:br/>
        <w:t>на основании знаний и опыта, полученных при изучении химии;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w:t>
        <w:br/>
        <w:t>и окружающей природной среды;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развитие мотивации к обучению, способностей к самоконтролю </w:t>
        <w:br/>
        <w:t xml:space="preserve">и самовоспитанию на основе усвоения общечеловеческих ценностей, готовности </w:t>
        <w:br/>
        <w:t>к осознанному выбору профиля и направленности дальнейшего обучения.</w:t>
      </w:r>
    </w:p>
    <w:p w:rsidR="00134744" w:rsidRPr="008937B5" w:rsidP="003264A2">
      <w:pPr>
        <w:widowControl w:val="0"/>
        <w:spacing w:after="0" w:line="240" w:lineRule="auto"/>
        <w:ind w:firstLine="709"/>
        <w:jc w:val="both"/>
        <w:rPr>
          <w:rFonts w:eastAsia="Calibri"/>
          <w:lang w:val="ru-RU" w:eastAsia="en-US" w:bidi="ar-SA"/>
        </w:rPr>
      </w:pPr>
      <w:r w:rsidRPr="00EF67CE" w:rsidR="00EF67CE">
        <w:rPr>
          <w:rFonts w:eastAsia="Calibri"/>
          <w:lang w:val="ru-RU" w:eastAsia="en-US" w:bidi="ar-SA"/>
        </w:rPr>
        <w:t>2.15</w:t>
      </w:r>
      <w:r w:rsidRPr="008937B5" w:rsidR="00113FC4">
        <w:rPr>
          <w:rFonts w:eastAsia="Calibri"/>
          <w:lang w:val="ru-RU" w:eastAsia="en-US" w:bidi="ar-SA"/>
        </w:rPr>
        <w:t>.</w:t>
      </w:r>
      <w:r w:rsidRPr="008937B5">
        <w:rPr>
          <w:rFonts w:eastAsia="Calibri"/>
          <w:lang w:val="ru-RU" w:eastAsia="en-US" w:bidi="ar-SA"/>
        </w:rPr>
        <w:t>2.10. 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Общее число часов, рекомендованных для изучения химии, – 136 часов:</w:t>
        <w:br/>
        <w:t>в 8 классе –  68 часов (2 часа в неделю), в 9 классе –  68 часов (2 часа в неделю).</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w:t>
        <w:br/>
        <w:t>При этом обязательная (инвариантная) часть содержания учебного предмета, установленная программой по химии, и время, отводимое на её изучение, должны быть сохранены полностью.</w:t>
      </w:r>
    </w:p>
    <w:p w:rsidR="00134744" w:rsidRPr="008937B5" w:rsidP="003264A2">
      <w:pPr>
        <w:widowControl w:val="0"/>
        <w:spacing w:after="0" w:line="240" w:lineRule="auto"/>
        <w:ind w:firstLine="709"/>
        <w:jc w:val="both"/>
        <w:rPr>
          <w:rFonts w:eastAsia="Calibri"/>
          <w:lang w:val="ru-RU" w:eastAsia="en-US" w:bidi="ar-SA"/>
        </w:rPr>
      </w:pPr>
      <w:r w:rsidRPr="00EF67CE" w:rsidR="00EF67CE">
        <w:rPr>
          <w:rFonts w:eastAsia="Calibri"/>
          <w:lang w:val="ru-RU" w:eastAsia="en-US" w:bidi="ar-SA"/>
        </w:rPr>
        <w:t>2.15</w:t>
      </w:r>
      <w:r w:rsidRPr="008937B5" w:rsidR="00113FC4">
        <w:rPr>
          <w:rFonts w:eastAsia="Calibri"/>
          <w:lang w:val="ru-RU" w:eastAsia="en-US" w:bidi="ar-SA"/>
        </w:rPr>
        <w:t>.</w:t>
      </w:r>
      <w:r w:rsidRPr="008937B5">
        <w:rPr>
          <w:rFonts w:eastAsia="Calibri"/>
          <w:lang w:val="ru-RU" w:eastAsia="en-US" w:bidi="ar-SA"/>
        </w:rPr>
        <w:t>2.11. В структуре программы по химии наряду с пояснительной запиской выделены следующие разделы: планируемые результаты освоения учебного предмета – личностные, метапредметные, предметные, содержание учебного предмета по годам обучения.</w:t>
      </w:r>
    </w:p>
    <w:p w:rsidR="00134744" w:rsidRPr="008937B5" w:rsidP="003264A2">
      <w:pPr>
        <w:widowControl w:val="0"/>
        <w:spacing w:after="0" w:line="240" w:lineRule="auto"/>
        <w:ind w:firstLine="709"/>
        <w:jc w:val="both"/>
        <w:rPr>
          <w:rFonts w:eastAsia="Calibri"/>
          <w:lang w:val="ru-RU" w:eastAsia="en-US" w:bidi="ar-SA"/>
        </w:rPr>
      </w:pPr>
      <w:r w:rsidRPr="00EF67CE" w:rsidR="00EF67CE">
        <w:rPr>
          <w:rFonts w:eastAsia="Calibri"/>
          <w:lang w:val="ru-RU" w:eastAsia="en-US" w:bidi="ar-SA"/>
        </w:rPr>
        <w:t>2.15</w:t>
      </w:r>
      <w:r w:rsidRPr="008937B5" w:rsidR="00113FC4">
        <w:rPr>
          <w:rFonts w:eastAsia="Calibri"/>
          <w:lang w:val="ru-RU" w:eastAsia="en-US" w:bidi="ar-SA"/>
        </w:rPr>
        <w:t>.</w:t>
      </w:r>
      <w:r w:rsidRPr="008937B5">
        <w:rPr>
          <w:rFonts w:eastAsia="Calibri"/>
          <w:lang w:val="ru-RU" w:eastAsia="en-US" w:bidi="ar-SA"/>
        </w:rPr>
        <w:t>3</w:t>
      </w:r>
      <w:r w:rsidRPr="00EF67CE">
        <w:rPr>
          <w:rFonts w:eastAsia="Calibri"/>
          <w:b/>
          <w:lang w:val="ru-RU" w:eastAsia="en-US" w:bidi="ar-SA"/>
        </w:rPr>
        <w:t>. Содержание обучения в 8 классе.</w:t>
      </w:r>
    </w:p>
    <w:p w:rsidR="00134744" w:rsidRPr="008937B5" w:rsidP="003264A2">
      <w:pPr>
        <w:widowControl w:val="0"/>
        <w:spacing w:after="0" w:line="240" w:lineRule="auto"/>
        <w:ind w:firstLine="709"/>
        <w:jc w:val="both"/>
        <w:rPr>
          <w:rFonts w:eastAsia="Calibri"/>
          <w:lang w:val="ru-RU" w:eastAsia="en-US" w:bidi="ar-SA"/>
        </w:rPr>
      </w:pPr>
      <w:r w:rsidRPr="00EF67CE" w:rsidR="00EF67CE">
        <w:rPr>
          <w:rFonts w:eastAsia="Calibri"/>
          <w:lang w:val="ru-RU" w:eastAsia="en-US" w:bidi="ar-SA"/>
        </w:rPr>
        <w:t>2.15</w:t>
      </w:r>
      <w:r w:rsidRPr="008937B5" w:rsidR="00113FC4">
        <w:rPr>
          <w:rFonts w:eastAsia="Calibri"/>
          <w:lang w:val="ru-RU" w:eastAsia="en-US" w:bidi="ar-SA"/>
        </w:rPr>
        <w:t>.</w:t>
      </w:r>
      <w:r w:rsidRPr="008937B5">
        <w:rPr>
          <w:rFonts w:eastAsia="Calibri"/>
          <w:lang w:val="ru-RU" w:eastAsia="en-US" w:bidi="ar-SA"/>
        </w:rPr>
        <w:t>3.1. Первоначальные химические понятия.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Предмет химии. Роль химии в жизни человека. Тела и вещества. Физические свойства веществ. Агрегатное состояние веществ. Понятие о методах познания </w:t>
        <w:br/>
        <w:t>в химии. Химия в системе наук. Чистые вещества и смеси. Способы разделения смесей.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Атомы и молекулы. Химические элементы. Символы химических элементов. Простые и сложные вещества. Атомно­молекулярное учение.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sidRPr="008937B5">
        <w:rPr>
          <w:rFonts w:eastAsia="Calibri"/>
          <w:lang w:val="en-US" w:eastAsia="en-US" w:bidi="ar-SA"/>
        </w:rPr>
        <w:t>II</w:t>
      </w:r>
      <w:r w:rsidRPr="008937B5">
        <w:rPr>
          <w:rFonts w:eastAsia="Calibri"/>
          <w:lang w:val="ru-RU" w:eastAsia="en-US" w:bidi="ar-SA"/>
        </w:rPr>
        <w:t>) при нагревании, взаимодействие железа с раствором соли меди(</w:t>
      </w:r>
      <w:r w:rsidRPr="008937B5">
        <w:rPr>
          <w:rFonts w:eastAsia="Calibri"/>
          <w:lang w:val="en-US" w:eastAsia="en-US" w:bidi="ar-SA"/>
        </w:rPr>
        <w:t>II</w:t>
      </w:r>
      <w:r w:rsidRPr="008937B5">
        <w:rPr>
          <w:rFonts w:eastAsia="Calibri"/>
          <w:lang w:val="ru-RU" w:eastAsia="en-US" w:bidi="ar-SA"/>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154.</w:t>
      </w:r>
      <w:r w:rsidRPr="008937B5">
        <w:rPr>
          <w:rFonts w:eastAsia="Calibri"/>
          <w:lang w:val="ru-RU" w:eastAsia="en-US" w:bidi="ar-SA"/>
        </w:rPr>
        <w:t>3.2. Важнейшие представители неорганических веществ.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w:t>
        <w:br/>
        <w:t>в лаборатории и промышленности. Круговорот кислорода в природе. Озон – аллотропная модификация кислорода.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Тепловой эффект химической реакции, термохимические уравнения, </w:t>
        <w:br/>
        <w:t>экзо- и эндотермические реакции. Топливо: уголь и метан. Загрязнение воздуха, усиление парникового эффекта, разрушение озонового слоя.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Водород – элемент и простое вещество. Нахождение водорода в природе, физические и химические свойства, применение, способы получения. Кислоты </w:t>
        <w:br/>
        <w:t>и соли.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Количество вещества. Моль. Молярная масса. Закон Авогадро.</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Молярный объём газов. Расчёты по химическим уравнениям.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Физические свойства воды. Вода как растворитель. Растворы. Насыщенные </w:t>
        <w:br/>
        <w:t>и ненасыщенные растворы. Растворимость веществ в воде. Массовая доля вещества</w:t>
        <w:br/>
        <w:t xml:space="preserve">в растворе. Химические свойства воды. Основания. Роль растворов в природе </w:t>
        <w:br/>
        <w:t>и в жизни человека. Круговорот воды в природе. Загрязнение природных вод. Охрана и очистка природных вод.</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Классификация неорганических соединений. Оксиды. Классификация оксидов: солеобразующие (основные, кислотные, амфотерные) </w:t>
        <w:br/>
        <w:t>и несолеобразующие. Номенклатура оксидов (международная и тривиальная). Физические и химические свойства оксидов. Получение оксидов.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Основания. Классификация оснований: щёлочи и нерастворимые основания. Номенклатура оснований (международная и тривиальная). Физические </w:t>
        <w:br/>
        <w:t>и химические свойства оснований. Получение оснований.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Кислоты. Классификация кислот. Номенклатура кислот (международная </w:t>
        <w:br/>
        <w:t>и тривиальная). Физические и химические свойства кислот. Ряд активности металлов Н.Н. Бекетова. Получение кислот.</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Соли. Номенклатура солей (международная и тривиальная).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Физические и химические свойства солей. Получение солей.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Генетическая связь между классами неорганических соединений.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Химический эксперимент: качественное определение содержания кислорода </w:t>
        <w:br/>
        <w:t xml:space="preserve">в воздухе, получение, собирание, распознавание и изучение свойств кислорода, наблюдение взаимодействия веществ с кислородом и условия возникновения </w:t>
        <w:br/>
        <w:t xml:space="preserve">и прекращения горения (пожара), ознакомление с образцами оксидов и описание </w:t>
        <w:br/>
        <w:t>их свойств, получение, собирание, распознавание и изучение свойств водорода (горение), взаимодействие водорода с оксидом меди(</w:t>
      </w:r>
      <w:r w:rsidRPr="008937B5">
        <w:rPr>
          <w:rFonts w:eastAsia="Calibri"/>
          <w:lang w:val="en-US" w:eastAsia="en-US" w:bidi="ar-SA"/>
        </w:rPr>
        <w:t>II</w:t>
      </w:r>
      <w:r w:rsidRPr="008937B5">
        <w:rPr>
          <w:rFonts w:eastAsia="Calibri"/>
          <w:lang w:val="ru-RU" w:eastAsia="en-US" w:bidi="ar-SA"/>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sidRPr="008937B5">
        <w:rPr>
          <w:rFonts w:eastAsia="Calibri"/>
          <w:lang w:val="en-US" w:eastAsia="en-US" w:bidi="ar-SA"/>
        </w:rPr>
        <w:t>II</w:t>
      </w:r>
      <w:r w:rsidRPr="008937B5">
        <w:rPr>
          <w:rFonts w:eastAsia="Calibri"/>
          <w:lang w:val="ru-RU" w:eastAsia="en-US" w:bidi="ar-SA"/>
        </w:rPr>
        <w:t xml:space="preserve">) с раствором серной кислоты, кислот </w:t>
        <w:br/>
        <w:t>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154.</w:t>
      </w:r>
      <w:r w:rsidRPr="008937B5">
        <w:rPr>
          <w:rFonts w:eastAsia="Calibri"/>
          <w:lang w:val="ru-RU" w:eastAsia="en-US" w:bidi="ar-SA"/>
        </w:rPr>
        <w:t>3.3.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w:t>
        <w:br/>
        <w:t>по его положению в Периодической системе Д.И. Менделеева.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w:t>
        <w:br/>
        <w:t>для развития науки и практики. Д.И. Менделеев – учёный и гражданин.</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Химическая связь. Ковалентная (полярная и неполярная) связь. Электроотрицательность химических элементов. Ионная связь.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Степень окисления. Окислительно­восстановительные реакции. Процессы окисления и восстановления. Окислители и восстановители.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154.</w:t>
      </w:r>
      <w:r w:rsidRPr="008937B5">
        <w:rPr>
          <w:rFonts w:eastAsia="Calibri"/>
          <w:lang w:val="ru-RU" w:eastAsia="en-US" w:bidi="ar-SA"/>
        </w:rPr>
        <w:t>3.4. Межпредметные связи.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Реализация межпредметных связей при изучении химии в 8 классе осуществляется через использование как общих естественно­научных понятий, </w:t>
        <w:br/>
        <w:t>так и понятий, являющихся системными для отдельных предметов естественно­научного цикла.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Биология: фотосинтез, дыхание, биосфера.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География: атмосфера, гидросфера, минералы, горные породы, полезные ископаемые, топливо, водные ресурсы.</w:t>
      </w:r>
    </w:p>
    <w:p w:rsidR="00134744" w:rsidRPr="008937B5" w:rsidP="003264A2">
      <w:pPr>
        <w:widowControl w:val="0"/>
        <w:spacing w:after="0" w:line="240" w:lineRule="auto"/>
        <w:ind w:firstLine="709"/>
        <w:jc w:val="both"/>
        <w:rPr>
          <w:rFonts w:eastAsia="Calibri"/>
          <w:lang w:val="ru-RU" w:eastAsia="en-US" w:bidi="ar-SA"/>
        </w:rPr>
      </w:pPr>
      <w:r w:rsidRPr="00EF67CE" w:rsidR="00EF67CE">
        <w:rPr>
          <w:rFonts w:eastAsia="Calibri"/>
          <w:lang w:val="ru-RU" w:eastAsia="en-US" w:bidi="ar-SA"/>
        </w:rPr>
        <w:t>2.15</w:t>
      </w:r>
      <w:r w:rsidRPr="008937B5" w:rsidR="00113FC4">
        <w:rPr>
          <w:rFonts w:eastAsia="Calibri"/>
          <w:lang w:val="ru-RU" w:eastAsia="en-US" w:bidi="ar-SA"/>
        </w:rPr>
        <w:t>.</w:t>
      </w:r>
      <w:r w:rsidRPr="008937B5">
        <w:rPr>
          <w:rFonts w:eastAsia="Calibri"/>
          <w:lang w:val="ru-RU" w:eastAsia="en-US" w:bidi="ar-SA"/>
        </w:rPr>
        <w:t>4. </w:t>
      </w:r>
      <w:r w:rsidRPr="00EF67CE">
        <w:rPr>
          <w:rFonts w:eastAsia="Calibri"/>
          <w:b/>
          <w:lang w:val="ru-RU" w:eastAsia="en-US" w:bidi="ar-SA"/>
        </w:rPr>
        <w:t>Содержание обучения в 9 классе.</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154.</w:t>
      </w:r>
      <w:r w:rsidRPr="008937B5">
        <w:rPr>
          <w:rFonts w:eastAsia="Calibri"/>
          <w:lang w:val="ru-RU" w:eastAsia="en-US" w:bidi="ar-SA"/>
        </w:rPr>
        <w:t>4.1. Вещество и химическая реакция.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w:t>
        <w:br/>
        <w:t xml:space="preserve">в соответствии с положением элементов в Периодической системе и строением </w:t>
        <w:br/>
        <w:t>их атомов.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Классификация и номенклатура неорганических веществ (международная </w:t>
        <w:br/>
        <w:t>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Классификация химических реакций по различным признакам (по числу </w:t>
        <w:br/>
        <w:t>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Понятие о скорости химической реакции. Понятие об обратимых </w:t>
        <w:br/>
        <w:t>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Теория электролитической диссоциации. Электролиты и не 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w:t>
        <w:br/>
        <w:t>и солей в свете представлений об электролитической диссоциации. Качественные реакции на ионы. Понятие о гидролизе солей.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w:t>
        <w:br/>
        <w:t>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154.</w:t>
      </w:r>
      <w:r w:rsidRPr="008937B5">
        <w:rPr>
          <w:rFonts w:eastAsia="Calibri"/>
          <w:lang w:val="ru-RU" w:eastAsia="en-US" w:bidi="ar-SA"/>
        </w:rPr>
        <w:t>4.2. Неметаллы и их соединения.</w:t>
      </w:r>
    </w:p>
    <w:p w:rsidR="000D12C3" w:rsidRPr="008937B5" w:rsidP="003264A2">
      <w:pPr>
        <w:widowControl w:val="0"/>
        <w:spacing w:after="0" w:line="240" w:lineRule="auto"/>
        <w:ind w:firstLine="709"/>
        <w:jc w:val="both"/>
        <w:rPr>
          <w:rFonts w:eastAsia="Calibri"/>
          <w:lang w:val="ru-RU" w:eastAsia="en-US" w:bidi="ar-SA"/>
        </w:rPr>
      </w:pPr>
      <w:r w:rsidRPr="008937B5" w:rsidR="00134744">
        <w:rPr>
          <w:rFonts w:eastAsia="Calibri"/>
          <w:lang w:val="ru-RU" w:eastAsia="en-US" w:bidi="ar-SA"/>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0D12C3"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Общая характеристика элементов </w:t>
      </w:r>
      <w:r w:rsidRPr="008937B5">
        <w:rPr>
          <w:rFonts w:eastAsia="Calibri"/>
          <w:lang w:val="en-US" w:eastAsia="en-US" w:bidi="ar-SA"/>
        </w:rPr>
        <w:t>VI</w:t>
      </w:r>
      <w:r w:rsidRPr="008937B5">
        <w:rPr>
          <w:rFonts w:eastAsia="Calibri"/>
          <w:lang w:val="ru-RU" w:eastAsia="en-US" w:bidi="ar-SA"/>
        </w:rPr>
        <w:t>А-группы. Особенности строения атомов, характерные степени окисления.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w:t>
        <w:br/>
        <w:t>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Общая характеристика элементов </w:t>
      </w:r>
      <w:r w:rsidRPr="008937B5">
        <w:rPr>
          <w:rFonts w:eastAsia="Calibri"/>
          <w:lang w:val="en-US" w:eastAsia="en-US" w:bidi="ar-SA"/>
        </w:rPr>
        <w:t>V</w:t>
      </w:r>
      <w:r w:rsidRPr="008937B5">
        <w:rPr>
          <w:rFonts w:eastAsia="Calibri"/>
          <w:lang w:val="ru-RU" w:eastAsia="en-US" w:bidi="ar-SA"/>
        </w:rPr>
        <w:t>А­группы. Особенности строения атомов, характерные степени окисления.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w:t>
        <w:br/>
        <w:t>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Фосфор, аллотропные модификации фосфора, физические и химические свойства. Оксид фосфора(</w:t>
      </w:r>
      <w:r w:rsidRPr="008937B5">
        <w:rPr>
          <w:rFonts w:eastAsia="Calibri"/>
          <w:lang w:val="en-US" w:eastAsia="en-US" w:bidi="ar-SA"/>
        </w:rPr>
        <w:t>V</w:t>
      </w:r>
      <w:r w:rsidRPr="008937B5">
        <w:rPr>
          <w:rFonts w:eastAsia="Calibri"/>
          <w:lang w:val="ru-RU" w:eastAsia="en-US" w:bidi="ar-SA"/>
        </w:rPr>
        <w:t>) и фосфорная кислота, физические и химические свойства, получение. Использование фосфатов в качестве минеральных удобрений.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Общая характеристика элементов </w:t>
      </w:r>
      <w:r w:rsidRPr="008937B5">
        <w:rPr>
          <w:rFonts w:eastAsia="Calibri"/>
          <w:lang w:val="en-US" w:eastAsia="en-US" w:bidi="ar-SA"/>
        </w:rPr>
        <w:t>IV</w:t>
      </w:r>
      <w:r w:rsidRPr="008937B5">
        <w:rPr>
          <w:rFonts w:eastAsia="Calibri"/>
          <w:lang w:val="ru-RU" w:eastAsia="en-US" w:bidi="ar-SA"/>
        </w:rPr>
        <w:t>А­группы. Особенности строения атомов, характерные степени окисления.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sidRPr="008937B5">
        <w:rPr>
          <w:rFonts w:eastAsia="Calibri"/>
          <w:lang w:val="en-US" w:eastAsia="en-US" w:bidi="ar-SA"/>
        </w:rPr>
        <w:t>IV</w:t>
      </w:r>
      <w:r w:rsidRPr="008937B5">
        <w:rPr>
          <w:rFonts w:eastAsia="Calibri"/>
          <w:lang w:val="ru-RU" w:eastAsia="en-US" w:bidi="ar-SA"/>
        </w:rPr>
        <w:t xml:space="preserve">), гипотеза глобального потепления климата, парниковый эффект. Угольная кислота и её соли, их физические и химические свойства, получение </w:t>
        <w:br/>
        <w:t xml:space="preserve">и применение. Качественная реакция на карбонат­ионы. Использование карбонатов </w:t>
        <w:br/>
        <w:t>в быту, медицине, промышленности и сельском хозяйстве.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br/>
        <w:t>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Кремний, его физические и химические свойства, получение и применение. Соединения кремния в природе. Общие представления об оксиде кремния(</w:t>
      </w:r>
      <w:r w:rsidRPr="008937B5">
        <w:rPr>
          <w:rFonts w:eastAsia="Calibri"/>
          <w:lang w:val="en-US" w:eastAsia="en-US" w:bidi="ar-SA"/>
        </w:rPr>
        <w:t>IV</w:t>
      </w:r>
      <w:r w:rsidRPr="008937B5">
        <w:rPr>
          <w:rFonts w:eastAsia="Calibri"/>
          <w:lang w:val="ru-RU" w:eastAsia="en-US" w:bidi="ar-SA"/>
        </w:rPr>
        <w:t xml:space="preserve">) </w:t>
        <w:br/>
        <w:t>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Химический эксперимент: изучение образцов неорганических веществ, свойств соляной кислоты, проведение качественных реакций на хлорид­ионы </w:t>
        <w:br/>
        <w:t xml:space="preserve">и наблюдение признаков их протекания, опыты, отражающие физические </w:t>
        <w:br/>
        <w:t xml:space="preserve">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w:t>
        <w:br/>
        <w:t xml:space="preserve">и их соединений (возможно использование видеоматериалов), образцами азотных </w:t>
        <w:br/>
        <w:t xml:space="preserve">и фосфорных удобрений, получение, собирание, распознавание и изучение свойств аммиака, проведение качественных реакций на ион аммония и фосфат­ион </w:t>
        <w:br/>
        <w:t>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154.</w:t>
      </w:r>
      <w:r w:rsidRPr="008937B5">
        <w:rPr>
          <w:rFonts w:eastAsia="Calibri"/>
          <w:lang w:val="ru-RU" w:eastAsia="en-US" w:bidi="ar-SA"/>
        </w:rPr>
        <w:t>4.3. Металлы и их соединения.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Общая характеристика химических элементов – металлов на основании </w:t>
        <w:br/>
        <w:t xml:space="preserve">их положения в Периодической системе химических элементов Д.И. Менделеева </w:t>
        <w:br/>
        <w:t>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w:t>
        <w:br/>
        <w:t>и гидроксиды натрия и калия. Применение щелочных металлов и их соединений.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w:t>
        <w:br/>
        <w:t xml:space="preserve">в природе. Физические и химические свойства магния и кальция. Важнейшие соединения кальция (оксид, гидроксид, соли). Жёсткость воды и способы </w:t>
        <w:br/>
        <w:t>её устранения.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sidRPr="008937B5">
        <w:rPr>
          <w:rFonts w:eastAsia="Calibri"/>
          <w:lang w:val="en-US" w:eastAsia="en-US" w:bidi="ar-SA"/>
        </w:rPr>
        <w:t>II</w:t>
      </w:r>
      <w:r w:rsidRPr="008937B5">
        <w:rPr>
          <w:rFonts w:eastAsia="Calibri"/>
          <w:lang w:val="ru-RU" w:eastAsia="en-US" w:bidi="ar-SA"/>
        </w:rPr>
        <w:t>) и железа(</w:t>
      </w:r>
      <w:r w:rsidRPr="008937B5">
        <w:rPr>
          <w:rFonts w:eastAsia="Calibri"/>
          <w:lang w:val="en-US" w:eastAsia="en-US" w:bidi="ar-SA"/>
        </w:rPr>
        <w:t>III</w:t>
      </w:r>
      <w:r w:rsidRPr="008937B5">
        <w:rPr>
          <w:rFonts w:eastAsia="Calibri"/>
          <w:lang w:val="ru-RU" w:eastAsia="en-US" w:bidi="ar-SA"/>
        </w:rPr>
        <w:t>), их состав, свойства и получение.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Химический эксперимент: ознакомление с образцами металлов и сплавов, </w:t>
        <w:br/>
        <w:t xml:space="preserve">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w:t>
        <w:br/>
        <w:t>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sidRPr="008937B5">
        <w:rPr>
          <w:rFonts w:eastAsia="Calibri"/>
          <w:lang w:val="en-US" w:eastAsia="en-US" w:bidi="ar-SA"/>
        </w:rPr>
        <w:t>II</w:t>
      </w:r>
      <w:r w:rsidRPr="008937B5">
        <w:rPr>
          <w:rFonts w:eastAsia="Calibri"/>
          <w:lang w:val="ru-RU" w:eastAsia="en-US" w:bidi="ar-SA"/>
        </w:rPr>
        <w:t>) и железа(</w:t>
      </w:r>
      <w:r w:rsidRPr="008937B5">
        <w:rPr>
          <w:rFonts w:eastAsia="Calibri"/>
          <w:lang w:val="en-US" w:eastAsia="en-US" w:bidi="ar-SA"/>
        </w:rPr>
        <w:t>III</w:t>
      </w:r>
      <w:r w:rsidRPr="008937B5">
        <w:rPr>
          <w:rFonts w:eastAsia="Calibri"/>
          <w:lang w:val="ru-RU" w:eastAsia="en-US" w:bidi="ar-SA"/>
        </w:rPr>
        <w:t>), меди(</w:t>
      </w:r>
      <w:r w:rsidRPr="008937B5">
        <w:rPr>
          <w:rFonts w:eastAsia="Calibri"/>
          <w:lang w:val="en-US" w:eastAsia="en-US" w:bidi="ar-SA"/>
        </w:rPr>
        <w:t>II</w:t>
      </w:r>
      <w:r w:rsidRPr="008937B5">
        <w:rPr>
          <w:rFonts w:eastAsia="Calibri"/>
          <w:lang w:val="ru-RU" w:eastAsia="en-US" w:bidi="ar-SA"/>
        </w:rPr>
        <w:t xml:space="preserve">)), наблюдение </w:t>
        <w:br/>
        <w:t xml:space="preserve">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w:t>
        <w:br/>
        <w:t>по теме «Важнейшие металлы и их соединения».</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154.</w:t>
      </w:r>
      <w:r w:rsidRPr="008937B5">
        <w:rPr>
          <w:rFonts w:eastAsia="Calibri"/>
          <w:lang w:val="ru-RU" w:eastAsia="en-US" w:bidi="ar-SA"/>
        </w:rPr>
        <w:t>4.4. Химия и окружающая среда.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Природные источники углеводородов (уголь, природный газ, нефть), продукты их переработки, их роль в быту и промышленности.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Химический эксперимент: изучение образцов материалов (стекло, сплавы металлов, полимерные материалы).</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154.</w:t>
      </w:r>
      <w:r w:rsidRPr="008937B5">
        <w:rPr>
          <w:rFonts w:eastAsia="Calibri"/>
          <w:lang w:val="ru-RU" w:eastAsia="en-US" w:bidi="ar-SA"/>
        </w:rPr>
        <w:t>4.5. Межпредметные связи.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Реализация межпредметных связей при изучении химии в 9 классе осуществляется через использование как общих естественно­научных понятий, </w:t>
        <w:br/>
        <w:t>так и понятий, являющихся системными для отдельных предметов естественно­научного цикла.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Биология: фотосинтез, дыхание, биосфера, экосистема, минеральные удобрения, микроэлементы, макроэлементы, питательные вещества.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География: атмосфера, гидросфера, минералы, горные породы, полезные ископаемые, топливо, водные ресурсы.</w:t>
      </w:r>
    </w:p>
    <w:p w:rsidR="00134744" w:rsidRPr="008937B5" w:rsidP="003264A2">
      <w:pPr>
        <w:widowControl w:val="0"/>
        <w:spacing w:after="0" w:line="240" w:lineRule="auto"/>
        <w:ind w:firstLine="709"/>
        <w:jc w:val="both"/>
        <w:rPr>
          <w:rFonts w:eastAsia="Calibri"/>
          <w:lang w:val="ru-RU" w:eastAsia="en-US" w:bidi="ar-SA"/>
        </w:rPr>
      </w:pPr>
      <w:r w:rsidRPr="00EF67CE" w:rsidR="00EF67CE">
        <w:rPr>
          <w:rFonts w:eastAsia="Calibri"/>
          <w:lang w:val="ru-RU" w:eastAsia="en-US" w:bidi="ar-SA"/>
        </w:rPr>
        <w:t>2.15</w:t>
      </w:r>
      <w:r w:rsidRPr="008937B5" w:rsidR="00113FC4">
        <w:rPr>
          <w:rFonts w:eastAsia="Calibri"/>
          <w:lang w:val="ru-RU" w:eastAsia="en-US" w:bidi="ar-SA"/>
        </w:rPr>
        <w:t>.</w:t>
      </w:r>
      <w:r w:rsidRPr="008937B5">
        <w:rPr>
          <w:rFonts w:eastAsia="Calibri"/>
          <w:lang w:val="ru-RU" w:eastAsia="en-US" w:bidi="ar-SA"/>
        </w:rPr>
        <w:t>5. </w:t>
      </w:r>
      <w:r w:rsidRPr="00EF67CE">
        <w:rPr>
          <w:rFonts w:eastAsia="Calibri"/>
          <w:b/>
          <w:lang w:val="ru-RU" w:eastAsia="en-US" w:bidi="ar-SA"/>
        </w:rPr>
        <w:t>Планируемые результаты освоения программы по химии на уровне основного общего образования.</w:t>
      </w:r>
    </w:p>
    <w:p w:rsidR="00134744" w:rsidRPr="008937B5" w:rsidP="003264A2">
      <w:pPr>
        <w:widowControl w:val="0"/>
        <w:spacing w:after="0" w:line="240" w:lineRule="auto"/>
        <w:ind w:firstLine="709"/>
        <w:jc w:val="both"/>
        <w:rPr>
          <w:rFonts w:eastAsia="Calibri"/>
          <w:lang w:val="ru-RU" w:eastAsia="en-US" w:bidi="ar-SA"/>
        </w:rPr>
      </w:pPr>
      <w:r w:rsidRPr="00EF67CE" w:rsidR="00EF67CE">
        <w:rPr>
          <w:rFonts w:eastAsia="Calibri"/>
          <w:lang w:val="ru-RU" w:eastAsia="en-US" w:bidi="ar-SA"/>
        </w:rPr>
        <w:t>2.15</w:t>
      </w:r>
      <w:r w:rsidRPr="008937B5" w:rsidR="00113FC4">
        <w:rPr>
          <w:rFonts w:eastAsia="Calibri"/>
          <w:lang w:val="ru-RU" w:eastAsia="en-US" w:bidi="ar-SA"/>
        </w:rPr>
        <w:t>.</w:t>
      </w:r>
      <w:r w:rsidRPr="008937B5">
        <w:rPr>
          <w:rFonts w:eastAsia="Calibri"/>
          <w:lang w:val="ru-RU" w:eastAsia="en-US" w:bidi="ar-SA"/>
        </w:rPr>
        <w:t>5.1.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346B8E" w:rsidRPr="008937B5" w:rsidP="003264A2">
      <w:pPr>
        <w:widowControl w:val="0"/>
        <w:spacing w:after="0" w:line="240" w:lineRule="auto"/>
        <w:ind w:firstLine="709"/>
        <w:jc w:val="both"/>
        <w:rPr>
          <w:rFonts w:eastAsia="Calibri"/>
          <w:lang w:val="ru-RU" w:eastAsia="en-US" w:bidi="ar-SA"/>
        </w:rPr>
      </w:pPr>
      <w:r w:rsidRPr="00EF67CE" w:rsidR="00EF67CE">
        <w:rPr>
          <w:rFonts w:eastAsia="Calibri"/>
          <w:lang w:val="ru-RU" w:eastAsia="en-US" w:bidi="ar-SA"/>
        </w:rPr>
        <w:t>2.15</w:t>
      </w:r>
      <w:r w:rsidRPr="008937B5" w:rsidR="00113FC4">
        <w:rPr>
          <w:rFonts w:eastAsia="Calibri"/>
          <w:lang w:val="ru-RU" w:eastAsia="en-US" w:bidi="ar-SA"/>
        </w:rPr>
        <w:t>.</w:t>
      </w:r>
      <w:r w:rsidRPr="008937B5" w:rsidR="00134744">
        <w:rPr>
          <w:rFonts w:eastAsia="Calibri"/>
          <w:lang w:val="ru-RU" w:eastAsia="en-US" w:bidi="ar-SA"/>
        </w:rPr>
        <w:t>5.2. </w:t>
      </w:r>
      <w:r w:rsidRPr="00EF67CE" w:rsidR="000D12C3">
        <w:rPr>
          <w:rFonts w:eastAsia="Calibri"/>
          <w:b/>
          <w:lang w:val="ru-RU" w:eastAsia="en-US" w:bidi="ar-SA"/>
        </w:rPr>
        <w:t>Личностные результаты</w:t>
      </w:r>
      <w:r w:rsidRPr="008937B5" w:rsidR="000D12C3">
        <w:rPr>
          <w:rFonts w:eastAsia="Calibri"/>
          <w:lang w:val="ru-RU" w:eastAsia="en-US" w:bidi="ar-SA"/>
        </w:rPr>
        <w:t xml:space="preserve"> освоения программы основного общего образования достигаются в ходе обучения химии в единстве учебной </w:t>
        <w:br/>
        <w:t xml:space="preserve">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0D12C3"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154.</w:t>
      </w:r>
      <w:r w:rsidRPr="008937B5" w:rsidR="00346B8E">
        <w:rPr>
          <w:rFonts w:eastAsia="Calibri"/>
          <w:lang w:val="ru-RU" w:eastAsia="en-US" w:bidi="ar-SA"/>
        </w:rPr>
        <w:t xml:space="preserve">5.3. </w:t>
      </w:r>
      <w:r w:rsidRPr="008937B5">
        <w:rPr>
          <w:rFonts w:eastAsia="Calibri"/>
          <w:lang w:val="ru-RU" w:eastAsia="en-US" w:bidi="ar-SA"/>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0D12C3"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1) патриотического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ценностного отношения к отечественному культурному, историческому </w:t>
        <w:br/>
        <w:t xml:space="preserve">и научному наследию, понимания значения химической науки в жизни современного общества, способности владеть достоверной информацией </w:t>
        <w:br/>
        <w:t>о передовых достижениях и открытиях мировой и отечественной химии, заинтересованности в научных знаниях об устройстве мира и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2) гражданского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представления о социальных нормах и правилах межличностных отношений </w:t>
        <w:br/>
        <w:t xml:space="preserve">в коллективе, коммуникативной компетентности в общественно полезной, учебно­исследовательской, творческой и других видах деятельности, готовности </w:t>
        <w:br/>
        <w:t xml:space="preserve">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w:t>
        <w:br/>
        <w:t xml:space="preserve">этой учебной деятельности, готовности оценивать своё поведение и поступки </w:t>
        <w:br/>
        <w:t>своих товарищей с позиции нравственных и правовых норм с учётом осознания последствий поступков;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3) ценности научного познания: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мировоззренческих представлений о веществе и химической реакции, соответствующих современному уровню развития науки и составляющих основу </w:t>
        <w:br/>
        <w:t xml:space="preserve">для понимания сущности научной картины мира, представлений об основных закономерностях развития природы, взаимосвязях человека с природной средой, </w:t>
        <w:br/>
        <w:t>о роли химии в познании этих закономерностей;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познавательных мотивов, направленных на получение новых знаний </w:t>
        <w:br/>
        <w:t>по химии, необходимых для объяснения наблюдаемых процессов и явлений;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познавательной, информационной и читательской культуры,</w:t>
        <w:br/>
        <w:t>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интереса к обучению и познанию, любознательности, готовности </w:t>
        <w:br/>
        <w:t xml:space="preserve">и способности к самообразованию, проектной и исследовательской деятельности, </w:t>
        <w:br/>
        <w:t>к осознанному выбору направленности и уровня обучения в дальнейшем;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4) формирования культуры здоровья: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5) трудового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w:t>
        <w:br/>
        <w:t>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6) экологического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экологически целесообразного отношения к природе как источнику жизни </w:t>
        <w:br/>
        <w:t xml:space="preserve">на Земле, основе её существования, понимания ценности здорового и безопасного образа жизни, ответственного отношения к собственному физическому </w:t>
        <w:br/>
        <w:t xml:space="preserve">и психическому здоровью, осознания ценности соблюдения правил безопасного поведения при работе с веществами, а также в ситуациях, угрожающих здоровью </w:t>
        <w:br/>
        <w:t>и жизни людей;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способности применять знания, получаемые при изучении химии, </w:t>
        <w:br/>
        <w:t xml:space="preserve">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w:t>
        <w:br/>
        <w:t>и путей их решения посредством методов химии;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экологического мышления, умения руководствоваться им в познавательной, коммуникативной и социальной практике.</w:t>
      </w:r>
    </w:p>
    <w:p w:rsidR="008B5A55" w:rsidRPr="008937B5" w:rsidP="003264A2">
      <w:pPr>
        <w:widowControl w:val="0"/>
        <w:spacing w:after="0" w:line="240" w:lineRule="auto"/>
        <w:ind w:firstLine="709"/>
        <w:jc w:val="both"/>
        <w:rPr>
          <w:rFonts w:eastAsia="Calibri"/>
          <w:lang w:val="ru-RU" w:eastAsia="en-US" w:bidi="ar-SA"/>
        </w:rPr>
      </w:pPr>
      <w:bookmarkStart w:id="75" w:name="bookmark43"/>
      <w:bookmarkStart w:id="76" w:name="bookmark44"/>
      <w:bookmarkStart w:id="77" w:name="bookmark45"/>
      <w:r w:rsidRPr="00EF67CE" w:rsidR="00EF67CE">
        <w:rPr>
          <w:rFonts w:eastAsia="Calibri"/>
          <w:lang w:val="ru-RU" w:eastAsia="en-US" w:bidi="ar-SA"/>
        </w:rPr>
        <w:t>2.15</w:t>
      </w:r>
      <w:r w:rsidRPr="008937B5" w:rsidR="00113FC4">
        <w:rPr>
          <w:rFonts w:eastAsia="Calibri"/>
          <w:lang w:val="ru-RU" w:eastAsia="en-US" w:bidi="ar-SA"/>
        </w:rPr>
        <w:t>.</w:t>
      </w:r>
      <w:r w:rsidRPr="008937B5" w:rsidR="00134744">
        <w:rPr>
          <w:rFonts w:eastAsia="Calibri"/>
          <w:lang w:val="ru-RU" w:eastAsia="en-US" w:bidi="ar-SA"/>
        </w:rPr>
        <w:t>5.4. </w:t>
      </w:r>
      <w:bookmarkEnd w:id="75"/>
      <w:bookmarkEnd w:id="76"/>
      <w:bookmarkEnd w:id="77"/>
      <w:r w:rsidRPr="00EF67CE" w:rsidR="00346B8E">
        <w:rPr>
          <w:rFonts w:eastAsia="Calibri"/>
          <w:b/>
          <w:lang w:val="ru-RU" w:eastAsia="en-US" w:bidi="ar-SA"/>
        </w:rPr>
        <w:t>Метапредметные результаты</w:t>
      </w:r>
      <w:r w:rsidRPr="008937B5" w:rsidR="00346B8E">
        <w:rPr>
          <w:rFonts w:eastAsia="Calibri"/>
          <w:lang w:val="ru-RU" w:eastAsia="en-US" w:bidi="ar-SA"/>
        </w:rPr>
        <w:t xml:space="preserve">.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w:t>
        <w:br/>
        <w:t xml:space="preserve">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346B8E" w:rsidRPr="008937B5" w:rsidP="003264A2">
      <w:pPr>
        <w:widowControl w:val="0"/>
        <w:spacing w:after="0" w:line="240" w:lineRule="auto"/>
        <w:ind w:firstLine="709"/>
        <w:jc w:val="both"/>
        <w:rPr>
          <w:rFonts w:eastAsia="Calibri"/>
          <w:lang w:val="ru-RU" w:eastAsia="en-US" w:bidi="ar-SA"/>
        </w:rPr>
      </w:pPr>
      <w:r w:rsidRPr="008937B5" w:rsidR="008B5A55">
        <w:rPr>
          <w:rFonts w:eastAsia="Calibri"/>
          <w:lang w:val="ru-RU" w:eastAsia="en-US" w:bidi="ar-SA"/>
        </w:rPr>
        <w:t>1) б</w:t>
      </w:r>
      <w:r w:rsidRPr="008937B5">
        <w:rPr>
          <w:rFonts w:eastAsia="Calibri"/>
          <w:lang w:val="ru-RU" w:eastAsia="en-US" w:bidi="ar-SA"/>
        </w:rPr>
        <w:t>азовы</w:t>
      </w:r>
      <w:r w:rsidRPr="008937B5" w:rsidR="008B5A55">
        <w:rPr>
          <w:rFonts w:eastAsia="Calibri"/>
          <w:lang w:val="ru-RU" w:eastAsia="en-US" w:bidi="ar-SA"/>
        </w:rPr>
        <w:t>е</w:t>
      </w:r>
      <w:r w:rsidRPr="008937B5">
        <w:rPr>
          <w:rFonts w:eastAsia="Calibri"/>
          <w:lang w:val="ru-RU" w:eastAsia="en-US" w:bidi="ar-SA"/>
        </w:rPr>
        <w:t xml:space="preserve"> логически</w:t>
      </w:r>
      <w:r w:rsidRPr="008937B5" w:rsidR="008B5A55">
        <w:rPr>
          <w:rFonts w:eastAsia="Calibri"/>
          <w:lang w:val="ru-RU" w:eastAsia="en-US" w:bidi="ar-SA"/>
        </w:rPr>
        <w:t>е</w:t>
      </w:r>
      <w:r w:rsidRPr="008937B5">
        <w:rPr>
          <w:rFonts w:eastAsia="Calibri"/>
          <w:lang w:val="ru-RU" w:eastAsia="en-US" w:bidi="ar-SA"/>
        </w:rPr>
        <w:t xml:space="preserve"> действия</w:t>
      </w:r>
      <w:r w:rsidRPr="008937B5" w:rsidR="008B5A55">
        <w:rPr>
          <w:rFonts w:eastAsia="Calibri"/>
          <w:lang w:val="ru-RU" w:eastAsia="en-US" w:bidi="ar-SA"/>
        </w:rPr>
        <w:t>:</w:t>
      </w:r>
      <w:r w:rsidRPr="008937B5">
        <w:rPr>
          <w:rFonts w:eastAsia="Calibri"/>
          <w:lang w:val="ru-RU" w:eastAsia="en-US" w:bidi="ar-SA"/>
        </w:rPr>
        <w:t xml:space="preserve">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w:t>
        <w:br/>
        <w:t xml:space="preserve">для объяснения отдельных фактов и явлений, выбирать основания и критерии </w:t>
        <w:br/>
        <w:t xml:space="preserve">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w:t>
        <w:br/>
        <w:t>и заключения;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умение применять в процессе познания понятия (предметные </w:t>
        <w:br/>
        <w:t xml:space="preserve">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w:t>
        <w:br/>
        <w:t>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34744" w:rsidRPr="008937B5" w:rsidP="003264A2">
      <w:pPr>
        <w:widowControl w:val="0"/>
        <w:spacing w:after="0" w:line="240" w:lineRule="auto"/>
        <w:ind w:firstLine="709"/>
        <w:jc w:val="both"/>
        <w:rPr>
          <w:rFonts w:eastAsia="Calibri"/>
          <w:lang w:val="ru-RU" w:eastAsia="en-US" w:bidi="ar-SA"/>
        </w:rPr>
      </w:pPr>
      <w:r w:rsidRPr="008937B5" w:rsidR="008B5A55">
        <w:rPr>
          <w:rFonts w:eastAsia="Calibri"/>
          <w:lang w:val="ru-RU" w:eastAsia="en-US" w:bidi="ar-SA"/>
        </w:rPr>
        <w:t>2)</w:t>
      </w:r>
      <w:r w:rsidRPr="008937B5">
        <w:rPr>
          <w:rFonts w:eastAsia="Calibri"/>
          <w:lang w:val="ru-RU" w:eastAsia="en-US" w:bidi="ar-SA"/>
        </w:rPr>
        <w:t xml:space="preserve"> базовые исследовательские действия</w:t>
      </w:r>
      <w:r w:rsidRPr="008937B5" w:rsidR="008B5A55">
        <w:rPr>
          <w:rFonts w:eastAsia="Calibri"/>
          <w:lang w:val="ru-RU" w:eastAsia="en-US" w:bidi="ar-SA"/>
        </w:rPr>
        <w:t>:</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134744" w:rsidRPr="008937B5" w:rsidP="003264A2">
      <w:pPr>
        <w:widowControl w:val="0"/>
        <w:spacing w:after="0" w:line="240" w:lineRule="auto"/>
        <w:ind w:firstLine="709"/>
        <w:jc w:val="both"/>
        <w:rPr>
          <w:rFonts w:eastAsia="Calibri"/>
          <w:lang w:val="ru-RU" w:eastAsia="en-US" w:bidi="ar-SA"/>
        </w:rPr>
      </w:pPr>
      <w:r w:rsidRPr="008937B5" w:rsidR="008B5A55">
        <w:rPr>
          <w:rFonts w:eastAsia="Calibri"/>
          <w:lang w:val="ru-RU" w:eastAsia="en-US" w:bidi="ar-SA"/>
        </w:rPr>
        <w:t xml:space="preserve">3) работа </w:t>
      </w:r>
      <w:r w:rsidRPr="008937B5">
        <w:rPr>
          <w:rFonts w:eastAsia="Calibri"/>
          <w:lang w:val="ru-RU" w:eastAsia="en-US" w:bidi="ar-SA"/>
        </w:rPr>
        <w:t>с информацией: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умение применять различные методы и запросы при поиске и отборе информации и соответствующих данных, необходимых для выполнения учебных </w:t>
        <w:br/>
        <w:t xml:space="preserve">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w:t>
        <w:br/>
        <w:t>и их комбинациями;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умение использовать и анализировать в процессе учебной </w:t>
        <w:br/>
        <w:t>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154.</w:t>
      </w:r>
      <w:r w:rsidRPr="008937B5">
        <w:rPr>
          <w:rFonts w:eastAsia="Calibri"/>
          <w:lang w:val="ru-RU" w:eastAsia="en-US" w:bidi="ar-SA"/>
        </w:rPr>
        <w:t>5.</w:t>
      </w:r>
      <w:r w:rsidRPr="008937B5" w:rsidR="008B5A55">
        <w:rPr>
          <w:rFonts w:eastAsia="Calibri"/>
          <w:lang w:val="ru-RU" w:eastAsia="en-US" w:bidi="ar-SA"/>
        </w:rPr>
        <w:t>5</w:t>
      </w:r>
      <w:r w:rsidRPr="008937B5">
        <w:rPr>
          <w:rFonts w:eastAsia="Calibri"/>
          <w:lang w:val="ru-RU" w:eastAsia="en-US" w:bidi="ar-SA"/>
        </w:rPr>
        <w:t>. У обучающегося будут сформированы следующие универсальные коммуникативные действия: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заинтересованность в совместной со сверстниками познавательной </w:t>
        <w:br/>
        <w:t xml:space="preserve">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w:t>
        <w:br/>
        <w:t>по оценке качества выполненной работы и другие);</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154.</w:t>
      </w:r>
      <w:r w:rsidRPr="008937B5">
        <w:rPr>
          <w:rFonts w:eastAsia="Calibri"/>
          <w:lang w:val="ru-RU" w:eastAsia="en-US" w:bidi="ar-SA"/>
        </w:rPr>
        <w:t>5.</w:t>
      </w:r>
      <w:r w:rsidRPr="008937B5" w:rsidR="008B5A55">
        <w:rPr>
          <w:rFonts w:eastAsia="Calibri"/>
          <w:lang w:val="ru-RU" w:eastAsia="en-US" w:bidi="ar-SA"/>
        </w:rPr>
        <w:t>6</w:t>
      </w:r>
      <w:r w:rsidRPr="008937B5">
        <w:rPr>
          <w:rFonts w:eastAsia="Calibri"/>
          <w:lang w:val="ru-RU" w:eastAsia="en-US" w:bidi="ar-SA"/>
        </w:rPr>
        <w:t>. У обучающегося будут сформированы следующие универсальные регулятивные действия: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w:t>
        <w:br/>
        <w:t>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умение использовать и анализировать контексты, предлагаемые в условии заданий.</w:t>
      </w:r>
    </w:p>
    <w:p w:rsidR="00134744" w:rsidRPr="008937B5" w:rsidP="003264A2">
      <w:pPr>
        <w:widowControl w:val="0"/>
        <w:spacing w:after="0" w:line="240" w:lineRule="auto"/>
        <w:ind w:firstLine="709"/>
        <w:jc w:val="both"/>
        <w:rPr>
          <w:rFonts w:eastAsia="Calibri"/>
          <w:lang w:val="ru-RU" w:eastAsia="en-US" w:bidi="ar-SA"/>
        </w:rPr>
      </w:pPr>
      <w:r w:rsidRPr="00EF67CE" w:rsidR="00EF67CE">
        <w:rPr>
          <w:rFonts w:eastAsia="Calibri"/>
          <w:lang w:val="ru-RU" w:eastAsia="en-US" w:bidi="ar-SA"/>
        </w:rPr>
        <w:t>2.15</w:t>
      </w:r>
      <w:r w:rsidRPr="008937B5" w:rsidR="00113FC4">
        <w:rPr>
          <w:rFonts w:eastAsia="Calibri"/>
          <w:lang w:val="ru-RU" w:eastAsia="en-US" w:bidi="ar-SA"/>
        </w:rPr>
        <w:t>.</w:t>
      </w:r>
      <w:r w:rsidRPr="008937B5">
        <w:rPr>
          <w:rFonts w:eastAsia="Calibri"/>
          <w:lang w:val="ru-RU" w:eastAsia="en-US" w:bidi="ar-SA"/>
        </w:rPr>
        <w:t>5.</w:t>
      </w:r>
      <w:r w:rsidRPr="008937B5" w:rsidR="008B5A55">
        <w:rPr>
          <w:rFonts w:eastAsia="Calibri"/>
          <w:lang w:val="ru-RU" w:eastAsia="en-US" w:bidi="ar-SA"/>
        </w:rPr>
        <w:t>7</w:t>
      </w:r>
      <w:r w:rsidRPr="008937B5">
        <w:rPr>
          <w:rFonts w:eastAsia="Calibri"/>
          <w:lang w:val="ru-RU" w:eastAsia="en-US" w:bidi="ar-SA"/>
        </w:rPr>
        <w:t>. </w:t>
      </w:r>
      <w:r w:rsidRPr="00EF67CE">
        <w:rPr>
          <w:rFonts w:eastAsia="Calibri"/>
          <w:b/>
          <w:lang w:val="ru-RU" w:eastAsia="en-US" w:bidi="ar-SA"/>
        </w:rPr>
        <w:t>Предметные результаты освоения программы по химии на уровне основного общего образования.</w:t>
      </w:r>
    </w:p>
    <w:p w:rsidR="008B5A55"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8B5A55" w:rsidRPr="008937B5" w:rsidP="003264A2">
      <w:pPr>
        <w:widowControl w:val="0"/>
        <w:spacing w:after="0" w:line="240" w:lineRule="auto"/>
        <w:ind w:firstLine="709"/>
        <w:jc w:val="both"/>
        <w:rPr>
          <w:rFonts w:eastAsia="Calibri"/>
          <w:lang w:val="ru-RU" w:eastAsia="en-US" w:bidi="ar-SA"/>
        </w:rPr>
      </w:pPr>
      <w:r w:rsidRPr="00EF67CE" w:rsidR="00EF67CE">
        <w:rPr>
          <w:rFonts w:eastAsia="Calibri"/>
          <w:lang w:val="ru-RU" w:eastAsia="en-US" w:bidi="ar-SA"/>
        </w:rPr>
        <w:t>2.15</w:t>
      </w:r>
      <w:r w:rsidRPr="008937B5" w:rsidR="00113FC4">
        <w:rPr>
          <w:rFonts w:eastAsia="Calibri"/>
          <w:lang w:val="ru-RU" w:eastAsia="en-US" w:bidi="ar-SA"/>
        </w:rPr>
        <w:t>.</w:t>
      </w:r>
      <w:r w:rsidRPr="008937B5" w:rsidR="00134744">
        <w:rPr>
          <w:rFonts w:eastAsia="Calibri"/>
          <w:lang w:val="ru-RU" w:eastAsia="en-US" w:bidi="ar-SA"/>
        </w:rPr>
        <w:t>5.</w:t>
      </w:r>
      <w:r w:rsidRPr="008937B5">
        <w:rPr>
          <w:rFonts w:eastAsia="Calibri"/>
          <w:lang w:val="ru-RU" w:eastAsia="en-US" w:bidi="ar-SA"/>
        </w:rPr>
        <w:t>7</w:t>
      </w:r>
      <w:r w:rsidRPr="008937B5" w:rsidR="00134744">
        <w:rPr>
          <w:rFonts w:eastAsia="Calibri"/>
          <w:lang w:val="ru-RU" w:eastAsia="en-US" w:bidi="ar-SA"/>
        </w:rPr>
        <w:t>.1. </w:t>
      </w:r>
      <w:r w:rsidRPr="00EF67CE">
        <w:rPr>
          <w:rFonts w:eastAsia="Calibri"/>
          <w:b/>
          <w:i/>
          <w:lang w:val="ru-RU" w:eastAsia="en-US" w:bidi="ar-SA"/>
        </w:rPr>
        <w:t>К концу обучения в 8 классе у обучающегося буду сформированы следующие предметные результаты по химии: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раскрывать смысл основных химических понятий: атом, молекула, химический элемент, простое вещество, сложное вещество, смесь (однородная </w:t>
        <w:br/>
        <w:t xml:space="preserve">и неоднородная), валентность, относительная атомная и молекулярная масса, количество вещества, моль, молярная масса, массовая доля химического элемента </w:t>
        <w:br/>
        <w:t>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134744" w:rsidRPr="008937B5" w:rsidP="00134744">
      <w:pPr>
        <w:widowControl w:val="0"/>
        <w:spacing w:after="0" w:line="360" w:lineRule="auto"/>
        <w:ind w:firstLine="709"/>
        <w:jc w:val="both"/>
        <w:rPr>
          <w:rFonts w:eastAsia="Calibri"/>
          <w:lang w:val="ru-RU" w:eastAsia="en-US" w:bidi="ar-SA"/>
        </w:rPr>
      </w:pPr>
      <w:r w:rsidRPr="008937B5">
        <w:rPr>
          <w:rFonts w:eastAsia="Calibri"/>
          <w:lang w:val="ru-RU" w:eastAsia="en-US" w:bidi="ar-SA"/>
        </w:rPr>
        <w:t xml:space="preserve">иллюстрировать взаимосвязь основных химических понятий и применять </w:t>
        <w:br/>
        <w:t>эти понятия при описании веществ и их превращений;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химическую символику для составления формул веществ </w:t>
        <w:br/>
        <w:t>и уравнений химических реакций;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определять валентность атомов элементов в бинарных соединениях, степень окисления элементов в бинарных соединениях, принадлежность веществ </w:t>
        <w:br/>
        <w:t>к определённому классу соединений по формулам, вид химической связи (ковалентная и ионная) в неорганических соединениях;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раскрывать смысл Периодического закона Д.И. Менделеева: демонстрировать понимание периодической зависимости свойств химических элементов </w:t>
        <w:br/>
        <w:t xml:space="preserve">от их положения в Периодической системе, законов сохранения массы веществ, постоянства состава, атомно­молекулярного учения, закона Авогадро, описывать </w:t>
        <w:br/>
        <w:t xml:space="preserve">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w:t>
        <w:br/>
        <w:t>их по электронным слоям);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классифицировать химические элементы, неорганические вещества, химические реакции (по числу и составу участвующих в реакции веществ, </w:t>
        <w:br/>
        <w:t>по тепловому эффекту);</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следовать правилам пользования химической посудой и лабораторным оборудованием, а также правилам обращения с веществами в соответствии </w:t>
        <w:br/>
        <w:t xml:space="preserve">с инструкциями по выполнению лабораторных химических опытов по получению </w:t>
        <w:br/>
        <w:t xml:space="preserve">и собиранию газообразных веществ (водорода и кислорода), приготовлению растворов с определённой массовой долей растворённого вещества, планировать </w:t>
        <w:br/>
        <w:t xml:space="preserve">и проводить химические эксперименты по распознаванию растворов щелочей </w:t>
        <w:br/>
        <w:t>и кислот с помощью индикаторов (лакмус, фенолфталеин, метилоранж и другие).</w:t>
      </w:r>
    </w:p>
    <w:p w:rsidR="00134744" w:rsidRPr="008937B5" w:rsidP="003264A2">
      <w:pPr>
        <w:widowControl w:val="0"/>
        <w:spacing w:after="0" w:line="240" w:lineRule="auto"/>
        <w:ind w:firstLine="709"/>
        <w:jc w:val="both"/>
        <w:rPr>
          <w:rFonts w:eastAsia="Calibri"/>
          <w:lang w:val="ru-RU" w:eastAsia="en-US" w:bidi="ar-SA"/>
        </w:rPr>
      </w:pPr>
      <w:r w:rsidRPr="00EF67CE" w:rsidR="00EF67CE">
        <w:rPr>
          <w:rFonts w:eastAsia="Calibri"/>
          <w:lang w:val="ru-RU" w:eastAsia="en-US" w:bidi="ar-SA"/>
        </w:rPr>
        <w:t>2.15</w:t>
      </w:r>
      <w:r w:rsidRPr="008937B5" w:rsidR="00113FC4">
        <w:rPr>
          <w:rFonts w:eastAsia="Calibri"/>
          <w:lang w:val="ru-RU" w:eastAsia="en-US" w:bidi="ar-SA"/>
        </w:rPr>
        <w:t>.</w:t>
      </w:r>
      <w:r w:rsidRPr="008937B5">
        <w:rPr>
          <w:rFonts w:eastAsia="Calibri"/>
          <w:lang w:val="ru-RU" w:eastAsia="en-US" w:bidi="ar-SA"/>
        </w:rPr>
        <w:t>5.</w:t>
      </w:r>
      <w:r w:rsidRPr="008937B5" w:rsidR="008B5A55">
        <w:rPr>
          <w:rFonts w:eastAsia="Calibri"/>
          <w:lang w:val="ru-RU" w:eastAsia="en-US" w:bidi="ar-SA"/>
        </w:rPr>
        <w:t>7</w:t>
      </w:r>
      <w:r w:rsidRPr="008937B5">
        <w:rPr>
          <w:rFonts w:eastAsia="Calibri"/>
          <w:lang w:val="ru-RU" w:eastAsia="en-US" w:bidi="ar-SA"/>
        </w:rPr>
        <w:t>.2. </w:t>
      </w:r>
      <w:r w:rsidRPr="00EF67CE">
        <w:rPr>
          <w:rFonts w:eastAsia="Calibri"/>
          <w:b/>
          <w:i/>
          <w:lang w:val="ru-RU" w:eastAsia="en-US" w:bidi="ar-SA"/>
        </w:rPr>
        <w:t>К концу обучения в 9 классе у обучающегося буду сформированы следующие предметные результаты по химии: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w:t>
        <w:br/>
        <w:t>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иллюстрировать взаимосвязь основных химических понятий и применять</w:t>
        <w:br/>
        <w:t>эти понятия при описании веществ и их превращений;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химическую символику для составления формул веществ </w:t>
        <w:br/>
        <w:t>и уравнений химических реакций;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определять валентность и степень окисления химических элементов </w:t>
        <w:br/>
        <w:t>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раскрывать смысл Периодического закона Д.И. Менделеева </w:t>
        <w:br/>
        <w:t xml:space="preserve">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w:t>
        <w:br/>
        <w:t xml:space="preserve">с числовыми характеристиками строения атомов химических элементов (состав </w:t>
        <w:br/>
        <w:t xml:space="preserve">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w:t>
        <w:br/>
        <w:t>в пределах малых периодов и главных подгрупп с учётом строения их атомов;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классифицировать химические элементы, неорганические вещества, химические реакции (по числу и составу участвующих в реакции веществ, </w:t>
        <w:br/>
        <w:t>по тепловому эффекту, по изменению степеней окисления химических элементов);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(описывать) общие и специфические химические свойства простых и сложных веществ, подтверждая описание примерами молекулярных </w:t>
        <w:br/>
        <w:t>и ионных уравнений соответствующих химических реакций;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составлять уравнения электролитической диссоциации кислот, щелочей </w:t>
        <w:br/>
        <w:t>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раскрывать сущность окислительно­восстановительных реакций посредством составления электронного баланса этих реакций;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прогнозировать свойства веществ в зависимости от их строения, возможности протекания химических превращений в различных условиях;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следовать правилам пользования химической посудой и лабораторным оборудованием, а также правилам обращения с веществами в соответствии </w:t>
        <w:br/>
        <w:t xml:space="preserve">с инструкциями по выполнению лабораторных химических опытов по получению </w:t>
        <w:br/>
        <w:t>и собиранию газообразных веществ (аммиака и углекислого газа);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w:t>
        <w:br/>
        <w:t>и мысленный).</w:t>
      </w:r>
      <w:bookmarkStart w:id="78" w:name="bookmark80"/>
      <w:bookmarkEnd w:id="78"/>
    </w:p>
    <w:p w:rsidR="00134744" w:rsidRPr="008937B5" w:rsidP="003264A2">
      <w:pPr>
        <w:keepNext/>
        <w:keepLines/>
        <w:widowControl w:val="0"/>
        <w:pBdr>
          <w:bottom w:val="none" w:sz="0" w:space="0" w:color="auto"/>
        </w:pBdr>
        <w:spacing w:before="0" w:after="0" w:line="240" w:lineRule="auto"/>
        <w:ind w:firstLine="708"/>
        <w:jc w:val="both"/>
        <w:outlineLvl w:val="0"/>
        <w:rPr>
          <w:lang w:val="ru-RU" w:eastAsia="x-none" w:bidi="ar-SA"/>
        </w:rPr>
      </w:pPr>
      <w:r w:rsidRPr="00EF67CE" w:rsidR="00EF67CE">
        <w:rPr>
          <w:b/>
          <w:lang w:val="ru-RU" w:eastAsia="x-none" w:bidi="ar-SA"/>
        </w:rPr>
        <w:t>2.</w:t>
      </w:r>
      <w:r w:rsidR="004000C6">
        <w:rPr>
          <w:b/>
          <w:lang w:val="ru-RU" w:eastAsia="x-none" w:bidi="ar-SA"/>
        </w:rPr>
        <w:t>1.</w:t>
      </w:r>
      <w:r w:rsidRPr="00EF67CE" w:rsidR="00EF67CE">
        <w:rPr>
          <w:b/>
          <w:lang w:val="ru-RU" w:eastAsia="x-none" w:bidi="ar-SA"/>
        </w:rPr>
        <w:t>1</w:t>
      </w:r>
      <w:r w:rsidR="00EF67CE">
        <w:rPr>
          <w:b/>
          <w:lang w:val="ru-RU" w:eastAsia="x-none" w:bidi="ar-SA"/>
        </w:rPr>
        <w:t>6</w:t>
      </w:r>
      <w:r w:rsidRPr="008937B5" w:rsidR="00113FC4">
        <w:rPr>
          <w:lang w:val="ru-RU" w:eastAsia="x-none" w:bidi="ar-SA"/>
        </w:rPr>
        <w:t>.</w:t>
      </w:r>
      <w:r w:rsidRPr="008937B5">
        <w:rPr>
          <w:lang w:val="ru-RU" w:eastAsia="x-none" w:bidi="ar-SA"/>
        </w:rPr>
        <w:t> </w:t>
      </w:r>
      <w:r w:rsidRPr="00EF67CE">
        <w:rPr>
          <w:b/>
          <w:lang w:val="ru-RU" w:eastAsia="x-none" w:bidi="ar-SA"/>
        </w:rPr>
        <w:t>Федеральная рабочая программа по учебному предмету «</w:t>
      </w:r>
      <w:r w:rsidRPr="008937B5">
        <w:rPr>
          <w:b/>
          <w:lang w:val="ru-RU" w:eastAsia="x-none" w:bidi="ar-SA"/>
        </w:rPr>
        <w:t>Биология».</w:t>
      </w:r>
      <w:r w:rsidRPr="008937B5">
        <w:rPr>
          <w:lang w:val="ru-RU" w:eastAsia="x-none" w:bidi="ar-SA"/>
        </w:rPr>
        <w:t xml:space="preserve"> </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w:t>
      </w:r>
      <w:r w:rsidR="004000C6">
        <w:rPr>
          <w:rFonts w:eastAsia="Calibri"/>
          <w:lang w:val="ru-RU" w:eastAsia="en-US" w:bidi="ar-SA"/>
        </w:rPr>
        <w:t>1.</w:t>
      </w:r>
      <w:r w:rsidR="00EF67CE">
        <w:rPr>
          <w:rFonts w:eastAsia="Calibri"/>
          <w:lang w:val="ru-RU" w:eastAsia="en-US" w:bidi="ar-SA"/>
        </w:rPr>
        <w:t>16</w:t>
      </w:r>
      <w:r w:rsidRPr="008937B5" w:rsidR="00113FC4">
        <w:rPr>
          <w:rFonts w:eastAsia="Calibri"/>
          <w:lang w:val="ru-RU" w:eastAsia="en-US" w:bidi="ar-SA"/>
        </w:rPr>
        <w:t>.</w:t>
      </w:r>
      <w:r w:rsidRPr="008937B5">
        <w:rPr>
          <w:rFonts w:eastAsia="Calibri"/>
          <w:lang w:val="ru-RU" w:eastAsia="en-US" w:bidi="ar-SA"/>
        </w:rPr>
        <w:t>1. 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w:t>
      </w:r>
      <w:r w:rsidR="004000C6">
        <w:rPr>
          <w:rFonts w:eastAsia="Calibri"/>
          <w:lang w:val="ru-RU" w:eastAsia="en-US" w:bidi="ar-SA"/>
        </w:rPr>
        <w:t>1.</w:t>
      </w:r>
      <w:r w:rsidR="00EF67CE">
        <w:rPr>
          <w:rFonts w:eastAsia="Calibri"/>
          <w:lang w:val="ru-RU" w:eastAsia="en-US" w:bidi="ar-SA"/>
        </w:rPr>
        <w:t>16</w:t>
      </w:r>
      <w:r w:rsidRPr="008937B5" w:rsidR="00113FC4">
        <w:rPr>
          <w:rFonts w:eastAsia="Calibri"/>
          <w:lang w:val="ru-RU" w:eastAsia="en-US" w:bidi="ar-SA"/>
        </w:rPr>
        <w:t>.</w:t>
      </w:r>
      <w:r w:rsidRPr="008937B5">
        <w:rPr>
          <w:rFonts w:eastAsia="Calibri"/>
          <w:lang w:val="ru-RU" w:eastAsia="en-US" w:bidi="ar-SA"/>
        </w:rPr>
        <w:t>2. Пояснительная записка.</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w:t>
      </w:r>
      <w:r w:rsidR="004000C6">
        <w:rPr>
          <w:rFonts w:eastAsia="Calibri"/>
          <w:lang w:val="ru-RU" w:eastAsia="en-US" w:bidi="ar-SA"/>
        </w:rPr>
        <w:t>1.</w:t>
      </w:r>
      <w:r w:rsidR="00EF67CE">
        <w:rPr>
          <w:rFonts w:eastAsia="Calibri"/>
          <w:lang w:val="ru-RU" w:eastAsia="en-US" w:bidi="ar-SA"/>
        </w:rPr>
        <w:t>16</w:t>
      </w:r>
      <w:r w:rsidRPr="008937B5" w:rsidR="00113FC4">
        <w:rPr>
          <w:rFonts w:eastAsia="Calibri"/>
          <w:lang w:val="ru-RU" w:eastAsia="en-US" w:bidi="ar-SA"/>
        </w:rPr>
        <w:t>.</w:t>
      </w:r>
      <w:r w:rsidRPr="008937B5">
        <w:rPr>
          <w:rFonts w:eastAsia="Calibri"/>
          <w:lang w:val="ru-RU" w:eastAsia="en-US" w:bidi="ar-SA"/>
        </w:rPr>
        <w:t>2.1.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w:t>
        <w:br/>
        <w:t>а также федеральной программы воспитания.</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w:t>
      </w:r>
      <w:r w:rsidR="004000C6">
        <w:rPr>
          <w:rFonts w:eastAsia="Calibri"/>
          <w:lang w:val="ru-RU" w:eastAsia="en-US" w:bidi="ar-SA"/>
        </w:rPr>
        <w:t>1.</w:t>
      </w:r>
      <w:r w:rsidR="00EF67CE">
        <w:rPr>
          <w:rFonts w:eastAsia="Calibri"/>
          <w:lang w:val="ru-RU" w:eastAsia="en-US" w:bidi="ar-SA"/>
        </w:rPr>
        <w:t>16</w:t>
      </w:r>
      <w:r w:rsidRPr="008937B5" w:rsidR="00113FC4">
        <w:rPr>
          <w:rFonts w:eastAsia="Calibri"/>
          <w:lang w:val="ru-RU" w:eastAsia="en-US" w:bidi="ar-SA"/>
        </w:rPr>
        <w:t>.</w:t>
      </w:r>
      <w:r w:rsidRPr="008937B5">
        <w:rPr>
          <w:rFonts w:eastAsia="Calibri"/>
          <w:lang w:val="ru-RU" w:eastAsia="en-US" w:bidi="ar-SA"/>
        </w:rPr>
        <w:t xml:space="preserve">2.2. Программа направлена на формирование естественно-научной грамотности обучающихся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w:t>
        <w:br/>
        <w:t>а также реализация межпредметных связей естественно-научных учебных предметов на уровне основного общего образования.</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w:t>
      </w:r>
      <w:r w:rsidR="004000C6">
        <w:rPr>
          <w:rFonts w:eastAsia="Calibri"/>
          <w:lang w:val="ru-RU" w:eastAsia="en-US" w:bidi="ar-SA"/>
        </w:rPr>
        <w:t>1.</w:t>
      </w:r>
      <w:r w:rsidR="00EF67CE">
        <w:rPr>
          <w:rFonts w:eastAsia="Calibri"/>
          <w:lang w:val="ru-RU" w:eastAsia="en-US" w:bidi="ar-SA"/>
        </w:rPr>
        <w:t>16</w:t>
      </w:r>
      <w:r w:rsidRPr="008937B5" w:rsidR="00113FC4">
        <w:rPr>
          <w:rFonts w:eastAsia="Calibri"/>
          <w:lang w:val="ru-RU" w:eastAsia="en-US" w:bidi="ar-SA"/>
        </w:rPr>
        <w:t>.</w:t>
      </w:r>
      <w:r w:rsidRPr="008937B5">
        <w:rPr>
          <w:rFonts w:eastAsia="Calibri"/>
          <w:lang w:val="ru-RU" w:eastAsia="en-US" w:bidi="ar-SA"/>
        </w:rPr>
        <w:t xml:space="preserve">2.3. Программа включает распределение содержания учебного материала по классам и примерный объём учебных часов для изучения разделов и тем, </w:t>
        <w:br/>
        <w:t>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163397"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2.16</w:t>
      </w:r>
      <w:r w:rsidRPr="008937B5" w:rsidR="00113FC4">
        <w:rPr>
          <w:rFonts w:eastAsia="Calibri"/>
          <w:lang w:val="ru-RU" w:eastAsia="en-US" w:bidi="ar-SA"/>
        </w:rPr>
        <w:t>.</w:t>
      </w:r>
      <w:r w:rsidRPr="008937B5" w:rsidR="00134744">
        <w:rPr>
          <w:rFonts w:eastAsia="Calibri"/>
          <w:lang w:val="ru-RU" w:eastAsia="en-US" w:bidi="ar-SA"/>
        </w:rPr>
        <w:t xml:space="preserve">2.4. Программа имеет примерный характер и может стать основой </w:t>
        <w:br/>
        <w:t>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w:t>
      </w:r>
      <w:r w:rsidRPr="008937B5">
        <w:rPr>
          <w:rFonts w:eastAsia="Calibri"/>
          <w:lang w:val="ru-RU" w:eastAsia="en-US" w:bidi="ar-SA"/>
        </w:rPr>
        <w:t>ной части содержания программы.</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2.16</w:t>
      </w:r>
      <w:r w:rsidRPr="008937B5" w:rsidR="00113FC4">
        <w:rPr>
          <w:rFonts w:eastAsia="Calibri"/>
          <w:lang w:val="ru-RU" w:eastAsia="en-US" w:bidi="ar-SA"/>
        </w:rPr>
        <w:t>.</w:t>
      </w:r>
      <w:r w:rsidRPr="008937B5">
        <w:rPr>
          <w:rFonts w:eastAsia="Calibri"/>
          <w:lang w:val="ru-RU" w:eastAsia="en-US" w:bidi="ar-SA"/>
        </w:rPr>
        <w:t xml:space="preserve">2.5. В программе определяются основные цели изучения биологии </w:t>
        <w:br/>
        <w:t>на уровне основного общего образования, планируемые результаты освоения программы биологии: личностные, метапредметные, предметные. Предметные планируемые результаты даны для каждого года изучения биологии.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2.6. Программа имеет следующую структуру:</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планируемые результаты освоения программы по биологии по годам обучения;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содержание программы по биологии по годам обучения.</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 xml:space="preserve">2.7. Учебный предмет «Биология» развивает представления </w:t>
        <w:br/>
        <w:t xml:space="preserve">о познаваемости живой природы и методах её познания, он позволяет сформировать систему научных знаний о живых системах, умения их получать, присваивать </w:t>
        <w:br/>
        <w:t>и применять в жизненных ситуациях.</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2.16</w:t>
      </w:r>
      <w:r w:rsidRPr="008937B5" w:rsidR="00113FC4">
        <w:rPr>
          <w:rFonts w:eastAsia="Calibri"/>
          <w:lang w:val="ru-RU" w:eastAsia="en-US" w:bidi="ar-SA"/>
        </w:rPr>
        <w:t>.</w:t>
      </w:r>
      <w:r w:rsidRPr="008937B5">
        <w:rPr>
          <w:rFonts w:eastAsia="Calibri"/>
          <w:lang w:val="ru-RU" w:eastAsia="en-US" w:bidi="ar-SA"/>
        </w:rPr>
        <w:t>2.8. 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2.16</w:t>
      </w:r>
      <w:r w:rsidRPr="008937B5" w:rsidR="00113FC4">
        <w:rPr>
          <w:rFonts w:eastAsia="Calibri"/>
          <w:lang w:val="ru-RU" w:eastAsia="en-US" w:bidi="ar-SA"/>
        </w:rPr>
        <w:t>.</w:t>
      </w:r>
      <w:r w:rsidRPr="008937B5">
        <w:rPr>
          <w:rFonts w:eastAsia="Calibri"/>
          <w:lang w:val="ru-RU" w:eastAsia="en-US" w:bidi="ar-SA"/>
        </w:rPr>
        <w:t>2.9. </w:t>
      </w:r>
      <w:r w:rsidRPr="00EF67CE">
        <w:rPr>
          <w:rFonts w:eastAsia="Calibri"/>
          <w:b/>
          <w:lang w:val="ru-RU" w:eastAsia="en-US" w:bidi="ar-SA"/>
        </w:rPr>
        <w:t>Целями изучения биологии</w:t>
      </w:r>
      <w:r w:rsidRPr="008937B5">
        <w:rPr>
          <w:rFonts w:eastAsia="Calibri"/>
          <w:lang w:val="ru-RU" w:eastAsia="en-US" w:bidi="ar-SA"/>
        </w:rPr>
        <w:t xml:space="preserve"> на уровне основного общего образования являются: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формирование системы знаний о признаках и процессах жизнедеятельности биологических систем разного уровня организации;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формирование системы знаний об особенностях строения, жизнедеятельности организма человека, условиях сохранения его здоровья;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формирование умений применять методы биологической науки для изучения биологических систем, в том числе и организма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формирование экологической культуры в целях сохранения собственного здоровья и охраны окружающей среды.</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2.16</w:t>
      </w:r>
      <w:r w:rsidRPr="008937B5" w:rsidR="00113FC4">
        <w:rPr>
          <w:rFonts w:eastAsia="Calibri"/>
          <w:lang w:val="ru-RU" w:eastAsia="en-US" w:bidi="ar-SA"/>
        </w:rPr>
        <w:t>.</w:t>
      </w:r>
      <w:r w:rsidRPr="008937B5">
        <w:rPr>
          <w:rFonts w:eastAsia="Calibri"/>
          <w:lang w:val="ru-RU" w:eastAsia="en-US" w:bidi="ar-SA"/>
        </w:rPr>
        <w:t>2.10. Достижение целей обеспечивается решением следующих задач:</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w:t>
        <w:br/>
        <w:t>как биосоциальном существе, о роли биологической науки в практической деятельности людей;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освоение приёмов работы с биологической информацией, </w:t>
        <w:br/>
        <w:t xml:space="preserve">в том числе о современных достижениях в области биологии, её анализ </w:t>
        <w:br/>
        <w:t>и критическое оценивание;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воспитание биологически и экологически грамотной личности, готовой </w:t>
        <w:br/>
        <w:t>к сохранению собственного здоровья и охраны окружающей среды.</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2.11. В соответствии с ФГОС ООО биология является обязательным предметом на уровне основного общего образования.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Общее число часов, рекомендованных для изучения биологии, – 238 часов:</w:t>
        <w:br/>
        <w:t xml:space="preserve">в 5 классе – 34 часа (1 час в неделю), в 6 классе – 34 часа (1 час в неделю), </w:t>
        <w:br/>
        <w:t xml:space="preserve">в 7 классе – 34 часа (1 час час в неделю), в 8 классе – 68 часов (2 часа в неделю), </w:t>
        <w:br/>
        <w:t>в 9 классе – 68 часов (2 часа в неделю).</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2.16</w:t>
      </w:r>
      <w:r w:rsidRPr="008937B5" w:rsidR="00113FC4">
        <w:rPr>
          <w:rFonts w:eastAsia="Calibri"/>
          <w:lang w:val="ru-RU" w:eastAsia="en-US" w:bidi="ar-SA"/>
        </w:rPr>
        <w:t>.</w:t>
      </w:r>
      <w:r w:rsidRPr="008937B5">
        <w:rPr>
          <w:rFonts w:eastAsia="Calibri"/>
          <w:lang w:val="ru-RU" w:eastAsia="en-US" w:bidi="ar-SA"/>
        </w:rPr>
        <w:t>3. </w:t>
      </w:r>
      <w:r w:rsidRPr="00EF67CE">
        <w:rPr>
          <w:rFonts w:eastAsia="Calibri"/>
          <w:b/>
          <w:lang w:val="ru-RU" w:eastAsia="en-US" w:bidi="ar-SA"/>
        </w:rPr>
        <w:t>Содержание обучения в 5 классе.</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2.16</w:t>
      </w:r>
      <w:r w:rsidRPr="008937B5" w:rsidR="00113FC4">
        <w:rPr>
          <w:rFonts w:eastAsia="Calibri"/>
          <w:lang w:val="ru-RU" w:eastAsia="en-US" w:bidi="ar-SA"/>
        </w:rPr>
        <w:t>.</w:t>
      </w:r>
      <w:r w:rsidRPr="008937B5">
        <w:rPr>
          <w:rFonts w:eastAsia="Calibri"/>
          <w:lang w:val="ru-RU" w:eastAsia="en-US" w:bidi="ar-SA"/>
        </w:rPr>
        <w:t>3.1. Биология – наука о живой природе.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Понятие о жизни. Признаки живого (клеточное строение, питание, дыхание, выделение, рост и другие признаки). Объекты живой и неживой природы,</w:t>
        <w:br/>
        <w:t>их сравнение. Живая и неживая природа – единое целое.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w:t>
        <w:br/>
        <w:t>и практической деятельности современного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Кабинет биологии. Правила поведения и работы в кабинете с биологическими приборами и инструментами.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Биологические термины, понятия, символы. Источники биологических знаний. Поиск информации с использованием различных источников </w:t>
        <w:br/>
        <w:t>(научно-популярная литература, справочники, Интернет).</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3.2. Методы изучения живой природы.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Научные методы изучения живой природы: наблюдение, эксперимент, описание, измерение, классификация. Устройство увеличительных приборов: </w:t>
        <w:br/>
        <w:t>лупы и микроскопа. Правила работы с увеличительными приборами.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r>
        <w:rPr>
          <w:rFonts w:eastAsia="Calibri"/>
          <w:vertAlign w:val="superscript"/>
          <w:lang w:val="ru-RU" w:eastAsia="en-US" w:bidi="ar-SA"/>
        </w:rPr>
        <w:footnoteReference w:id="21"/>
      </w:r>
      <w:r w:rsidRPr="008937B5">
        <w:rPr>
          <w:rFonts w:eastAsia="Calibri"/>
          <w:lang w:val="ru-RU" w:eastAsia="en-US" w:bidi="ar-SA"/>
        </w:rPr>
        <w:t>.</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лабораторного оборудования: термометры, весы, чашки Петри, пробирки, мензурки. Правила работы с оборудованием в школьном кабинете.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Ознакомление с устройством лупы, светового микроскопа, правила работы </w:t>
        <w:br/>
        <w:t>с ними.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Экскурсии или видеоэкскурсии.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Овладение методами изучения живой природы – наблюдением </w:t>
        <w:br/>
        <w:t>и экспериментом.</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3.3. Организмы – тела живой природы.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Понятие об организме. Доядерные и ядерные организмы. Клетка </w:t>
        <w:br/>
        <w:t>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Одноклеточные и многоклеточные организмы. Клетки, ткани, органы, системы органов.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Жизнедеятельность организмов. Особенности строения и процессов жизнедеятельности у растений, животных, бактерий и грибов.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Свойства организмов: питание, дыхание, выделение, движение, размножение, развитие, раздражимость, приспособленность. Организм – единое целое.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клеток кожицы чешуи лука под лупой и микроскопом (на примере самостоятельно приготовленного микропрепарата).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Ознакомление с принципами систематики организмов.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Наблюдение за потреблением воды растением.</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3.4. Организмы и среда обитания.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Выявление приспособлений организмов к среде обитания (на конкретных примерах).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Экскурсии или видеоэкскурсии.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Растительный и животный мир родного края (краеведение).</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3.5. Природные сообщества.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Природные зоны Земли, их обитатели. Флора и фауна природных зон. Ландшафты: природные и культурные.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искусственных сообществ и их обитателей (на примере аквариума</w:t>
        <w:br/>
        <w:t>и других искусственных сообществ).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Экскурсии или видеоэкскурсии.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природных сообществ (на примере леса, озера, пруда, луга и других природных сообществ.).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сезонных явлений в жизни природных сообществ.</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3.6. Живая природа и человек.</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Изменения в природе в связи с развитием сельского хозяйства, производства </w:t>
        <w:br/>
        <w:t>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Проведение акции по уборке мусора в ближайшем лесу, парке, сквере </w:t>
        <w:br/>
        <w:t>или на пришкольной территории.</w:t>
      </w:r>
    </w:p>
    <w:p w:rsidR="00134744" w:rsidRPr="008937B5" w:rsidP="003264A2">
      <w:pPr>
        <w:widowControl w:val="0"/>
        <w:spacing w:after="0" w:line="240" w:lineRule="auto"/>
        <w:ind w:firstLine="709"/>
        <w:jc w:val="both"/>
        <w:rPr>
          <w:rFonts w:eastAsia="Calibri"/>
          <w:lang w:val="ru-RU" w:eastAsia="en-US" w:bidi="ar-SA"/>
        </w:rPr>
      </w:pPr>
      <w:bookmarkStart w:id="79" w:name="_TOC_250012"/>
      <w:bookmarkEnd w:id="79"/>
      <w:r w:rsidR="00EF67CE">
        <w:rPr>
          <w:rFonts w:eastAsia="Calibri"/>
          <w:lang w:val="ru-RU" w:eastAsia="en-US" w:bidi="ar-SA"/>
        </w:rPr>
        <w:t>2.16</w:t>
      </w:r>
      <w:r w:rsidRPr="008937B5" w:rsidR="00113FC4">
        <w:rPr>
          <w:rFonts w:eastAsia="Calibri"/>
          <w:lang w:val="ru-RU" w:eastAsia="en-US" w:bidi="ar-SA"/>
        </w:rPr>
        <w:t>.</w:t>
      </w:r>
      <w:r w:rsidRPr="008937B5">
        <w:rPr>
          <w:rFonts w:eastAsia="Calibri"/>
          <w:lang w:val="ru-RU" w:eastAsia="en-US" w:bidi="ar-SA"/>
        </w:rPr>
        <w:t>4</w:t>
      </w:r>
      <w:r w:rsidRPr="00EF67CE">
        <w:rPr>
          <w:rFonts w:eastAsia="Calibri"/>
          <w:b/>
          <w:lang w:val="ru-RU" w:eastAsia="en-US" w:bidi="ar-SA"/>
        </w:rPr>
        <w:t>. Содержание обучения в 6 классе.</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2.16</w:t>
      </w:r>
      <w:r w:rsidRPr="008937B5" w:rsidR="00113FC4">
        <w:rPr>
          <w:rFonts w:eastAsia="Calibri"/>
          <w:lang w:val="ru-RU" w:eastAsia="en-US" w:bidi="ar-SA"/>
        </w:rPr>
        <w:t>.</w:t>
      </w:r>
      <w:r w:rsidRPr="008937B5">
        <w:rPr>
          <w:rFonts w:eastAsia="Calibri"/>
          <w:lang w:val="ru-RU" w:eastAsia="en-US" w:bidi="ar-SA"/>
        </w:rPr>
        <w:t>4.1. Растительный организм.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Ботаника – наука о растениях. Разделы ботаники. Связь ботаники с другими науками и техникой. Общие признаки растений.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Разнообразие растений. Уровни организации растительного организма. Высшие и низшие растения. Споровые и семенные растения.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Органы и системы органов растений. Строение органов растительного организма, их роль и связь между собой.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микроскопического строения листа водного растения элодеи.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строения растительных тканей (использование микропрепаратов).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Экскурсии или видеоэкскурсии.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Ознакомление в природе с цветковыми растениями.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4.2. Строение и жизнедеятельность растительного организма.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Питание растения.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w:t>
        <w:br/>
        <w:t>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строения корневых систем (стержневой и мочковатой) на примере гербарных экземпляров или живых растений.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микропрепарата клеток корня.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строения вегетативных и генеративных почек (на примере сирени, тополя и других растений).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Ознакомление с внешним строением листьев и листорасположением </w:t>
        <w:br/>
        <w:t>(на комнатных растениях).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микроскопического строения листа (на готовых микропрепаратах).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Наблюдение процесса выделения кислорода на свету аквариумными растениями.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4.3. Дыхание растения.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w:t>
        <w:br/>
        <w:t xml:space="preserve">как препятствие для дыхания листьев. Стебель как орган дыхания (наличие устьиц </w:t>
        <w:br/>
        <w:t>в кожице, чечевичек). Особенности дыхания растений. Взаимосвязь дыхания растения с фотосинтезом.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роли рыхления для дыхания корней.</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4.4. Транспорт веществ в растении.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Неорганические (вода, минеральные соли) и органические вещества (белки, жиры, углеводы, нуклеиновые кислоты, витамины и другие вещества)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Обнаружение неорганических и органических веществ в растении.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Рассматривание микроскопического строения ветки дерева (на готовом микропрепарате).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Выявление передвижения воды и минеральных веществ по древесине.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строения корневища, клубня, луковицы.</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4.5. Рост растения.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w:t>
        <w:br/>
        <w:t>о росте растения в сельском хозяйстве. Развитие боковых побегов.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Наблюдение за ростом корня.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Наблюдение за ростом побега.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Определение возраста дерева по спилу.</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4.6. Размножение растения.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строения цветков.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Ознакомление с различными типами соцветий.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строения семян двудольных растений.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строения семян однодольных растений.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Определение всхожести семян культурных растений и посев их в грунт.</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Развитие растения.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Наблюдение за ростом и развитием цветкового растения в комнатных условиях (на примере фасоли или посевного гороха).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Определение условий прорастания семян.</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2.16.</w:t>
      </w:r>
      <w:r w:rsidRPr="00EF67CE">
        <w:rPr>
          <w:rFonts w:eastAsia="Calibri"/>
          <w:b/>
          <w:lang w:val="ru-RU" w:eastAsia="en-US" w:bidi="ar-SA"/>
        </w:rPr>
        <w:t>5. Содержание обучения в 7 классе.</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2.16</w:t>
      </w:r>
      <w:r w:rsidRPr="008937B5" w:rsidR="00113FC4">
        <w:rPr>
          <w:rFonts w:eastAsia="Calibri"/>
          <w:lang w:val="ru-RU" w:eastAsia="en-US" w:bidi="ar-SA"/>
        </w:rPr>
        <w:t>.</w:t>
      </w:r>
      <w:r w:rsidRPr="008937B5">
        <w:rPr>
          <w:rFonts w:eastAsia="Calibri"/>
          <w:lang w:val="ru-RU" w:eastAsia="en-US" w:bidi="ar-SA"/>
        </w:rPr>
        <w:t>5.1. Систематические группы растений.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Низшие растения. Водоросли. Общая характеристика водорослей. Одноклеточные и многоклеточные зелёные водоросли. Строение </w:t>
        <w:br/>
        <w:t xml:space="preserve">и жизнедеятельность зелёных водорослей. Размножение зелёных водорослей (бесполое и половое). Бурые и красные водоросли, их строение </w:t>
        <w:br/>
        <w:t>и жизнедеятельность. Значение водорослей в природе и жизни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w:t>
        <w:br/>
        <w:t xml:space="preserve">на примере зелёного мха кукушкин лён. Роль мхов в заболачивании почв </w:t>
        <w:br/>
        <w:t xml:space="preserve">и торфообразовании. Использование торфа и продуктов его переработки </w:t>
        <w:br/>
        <w:t>в хозяйственной деятельности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w:t>
        <w:br/>
        <w:t>и жизни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Семейства покрытосеменных</w:t>
      </w:r>
      <w:r>
        <w:rPr>
          <w:rFonts w:eastAsia="Calibri"/>
          <w:vertAlign w:val="superscript"/>
          <w:lang w:val="ru-RU" w:eastAsia="en-US" w:bidi="ar-SA"/>
        </w:rPr>
        <w:footnoteReference w:id="22"/>
      </w:r>
      <w:r w:rsidRPr="008937B5">
        <w:rPr>
          <w:rFonts w:eastAsia="Calibri"/>
          <w:lang w:val="ru-RU" w:eastAsia="en-US" w:bidi="ar-SA"/>
        </w:rPr>
        <w:t xml:space="preserve"> (цветковых) растений.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Pr>
          <w:rFonts w:eastAsia="Calibri"/>
          <w:vertAlign w:val="superscript"/>
          <w:lang w:val="ru-RU" w:eastAsia="en-US" w:bidi="ar-SA"/>
        </w:rPr>
        <w:footnoteReference w:id="23"/>
      </w:r>
      <w:r w:rsidRPr="008937B5">
        <w:rPr>
          <w:rFonts w:eastAsia="Calibri"/>
          <w:lang w:val="ru-RU" w:eastAsia="en-US" w:bidi="ar-SA"/>
        </w:rPr>
        <w:t>. Многообразие растений. Дикорастущие представители семейств. Культурные представители семейств, их использование человеком.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строения одноклеточных водорослей (на примере хламидомонады</w:t>
        <w:br/>
        <w:t>и хлореллы).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строения многоклеточных нитчатых водорослей (на примере спирогиры и улотрикса).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внешнего строения мхов (на местных видах).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внешнего строения папоротника или хвоща.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внешнего строения веток, хвои, шишек и семян голосеменных растений (на примере ели, сосны или лиственницы).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Изучение внешнего строения покрытосеменных растений.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Определение видов растений (на примере трёх семейств) с использованием определителей растений или определительных карточек.</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5.2. Развитие растительного мира на Земле.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Экскурсии или видеоэкскурсии.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Развитие растительного мира на Земле (экскурсия в палеонтологический </w:t>
        <w:br/>
        <w:t>или краеведческий музей).</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5.3. Растения в природных сообществах.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Растения и среда обитания. Экологические факторы. Растения и условия неживой природы: свет, температура, влага, атмосферный воздух. Растения </w:t>
        <w:br/>
        <w:t>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5.4. Растения и человек.</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Культурные растения и их происхождение. Центры многообразия </w:t>
        <w:br/>
        <w:t>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Экскурсии или видеоэкскурсии.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Изучение сельскохозяйственных растений региона.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сорных растений региона.</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5.5. Грибы. Лишайники. Бактерии.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w:t>
        <w:br/>
        <w:t>и жизни человека. Промышленное выращивание шляпочных грибов (шампиньоны).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строения одноклеточных (мукор) и многоклеточных (пеницилл) плесневых грибов.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строения плодовых тел шляпочных грибов (или изучение шляпочных грибов на муляжах).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строения лишайников.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строения бактерий (на готовых микропрепаратах).</w:t>
      </w:r>
      <w:bookmarkStart w:id="80" w:name="_TOC_250010"/>
      <w:bookmarkEnd w:id="80"/>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2.16</w:t>
      </w:r>
      <w:r w:rsidRPr="008937B5" w:rsidR="00113FC4">
        <w:rPr>
          <w:rFonts w:eastAsia="Calibri"/>
          <w:lang w:val="ru-RU" w:eastAsia="en-US" w:bidi="ar-SA"/>
        </w:rPr>
        <w:t>.</w:t>
      </w:r>
      <w:r w:rsidRPr="008937B5">
        <w:rPr>
          <w:rFonts w:eastAsia="Calibri"/>
          <w:lang w:val="ru-RU" w:eastAsia="en-US" w:bidi="ar-SA"/>
        </w:rPr>
        <w:t>6. </w:t>
      </w:r>
      <w:r w:rsidRPr="00EF67CE">
        <w:rPr>
          <w:rFonts w:eastAsia="Calibri"/>
          <w:b/>
          <w:lang w:val="ru-RU" w:eastAsia="en-US" w:bidi="ar-SA"/>
        </w:rPr>
        <w:t>Содержание обучения в 8 классе.</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6.1. Животный организм.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Зоология – наука о животных. Разделы зоологии. Связь зоологии с другими науками и техникой.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под микроскопом готовых микропрепаратов клеток и тканей животных.</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6.2. Строение и жизнедеятельность организма животного</w:t>
      </w:r>
      <w:r>
        <w:rPr>
          <w:rFonts w:eastAsia="Calibri"/>
          <w:vertAlign w:val="superscript"/>
          <w:lang w:val="ru-RU" w:eastAsia="en-US" w:bidi="ar-SA"/>
        </w:rPr>
        <w:footnoteReference w:id="24"/>
      </w:r>
      <w:r w:rsidRPr="008937B5">
        <w:rPr>
          <w:rFonts w:eastAsia="Calibri"/>
          <w:lang w:val="ru-RU" w:eastAsia="en-US" w:bidi="ar-SA"/>
        </w:rPr>
        <w:t>.</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Опора и движение животных. Особенности гидростатического, наружного </w:t>
        <w:br/>
        <w:t xml:space="preserve">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w:t>
        <w:br/>
        <w:t>и другое). Рычажные конечности.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Питание и пищеварение у животных. Значение питания. Питание </w:t>
        <w:br/>
        <w:t>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w:t>
        <w:br/>
        <w:t>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Координация и регуляция жизнедеятельности у животных. Раздражимость </w:t>
        <w:br/>
        <w:t>у одноклеточных животных. Таксисы (фототаксис, трофотаксис, хемотаксис</w:t>
        <w:br/>
        <w:t>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w:t>
        <w:br/>
        <w:t>у позвоночных, их усложнение. Органы обоняния, вкуса и осязания</w:t>
        <w:br/>
        <w:t>у беспозвоночных и позвоночных животных. Орган боковой линии у рыб.</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Поведение животных. Врождённое и приобретённое поведение (инстинкт </w:t>
        <w:br/>
        <w:t>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w:t>
        <w:br/>
        <w:t>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Ознакомление с органами опоры и движения у животных.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способов поглощения пищи у животных.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способов дыхания у животных.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Ознакомление с системами органов транспорта веществ у животных.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покровов тела у животных.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органов чувств у животных.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Формирование условных рефлексов у аквариумных рыб.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Строение яйца и развитие зародыша птицы (курицы).</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6.3. Систематические группы животных.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Одноклеточные животные – простейшие. Строение и жизнедеятельность простейших. Местообитание и образ жизни. Образование цисты </w:t>
        <w:br/>
        <w:t>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Исследование строения инфузории-туфельки и наблюдение </w:t>
        <w:br/>
        <w:t>за её передвижением. Изучение хемотаксиса.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Многообразие простейших (на готовых препаратах).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Изготовление модели клетки простейшего (амёбы, инфузории-туфельки </w:t>
        <w:br/>
        <w:t>и др.).</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Многоклеточные животные. Кишечнополостные. Общая характеристика. Местообитание. Особенности строения и жизнедеятельности. Эктодерма </w:t>
        <w:br/>
        <w:t>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строения пресноводной гидры и её передвижения (школьный аквариум).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питания гидры дафниями и циклопами (школьный аквариум).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Изготовление модели пресноводной гидры.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w:t>
        <w:br/>
        <w:t xml:space="preserve">к паразитизму, вред, наносимый человеку, сельскохозяйственным растениям </w:t>
        <w:br/>
        <w:t>и животным. Меры по предупреждению заражения паразитическими червями. Роль червей как почвообразователей.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Исследование внешнего строения дождевого червя. Наблюдение </w:t>
        <w:br/>
        <w:t>за реакцией дождевого червя на раздражители.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внутреннего строения дождевого червя (на готовом влажном препарате и микропрепарате).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Изучение приспособлений паразитических червей к паразитизму </w:t>
        <w:br/>
        <w:t>(на готовых влажных и микропрепаратах).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Ракообразные. Особенности строения и жизнедеятельности.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Значение ракообразных в природе и жизни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Насекомые. Особенности строения и жизнедеятельности. Размножение насекомых и типы развития. Отряды насекомых</w:t>
      </w:r>
      <w:r>
        <w:rPr>
          <w:rFonts w:eastAsia="Calibri"/>
          <w:vertAlign w:val="superscript"/>
          <w:lang w:val="ru-RU" w:eastAsia="en-US" w:bidi="ar-SA"/>
        </w:rPr>
        <w:footnoteReference w:id="25"/>
      </w:r>
      <w:r w:rsidRPr="008937B5">
        <w:rPr>
          <w:rFonts w:eastAsia="Calibri"/>
          <w:lang w:val="ru-RU" w:eastAsia="en-US" w:bidi="ar-SA"/>
        </w:rPr>
        <w:t xml:space="preserve">: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w:t>
        <w:br/>
        <w:t xml:space="preserve">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w:t>
        <w:br/>
        <w:t>в природе и жизни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внешнего строения насекомого (на примере майского жука</w:t>
        <w:br/>
        <w:t>или других крупных насекомых-вредителей).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Ознакомление с различными типами развития насекомых (на примере коллекций).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Моллюски. Общая характеристика. Местообитание моллюсков. Строение </w:t>
        <w:br/>
        <w:t>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внешнего строения раковин пресноводных и морских моллюсков (раковины беззубки, перловицы, прудовика, катушки и другие).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Исследование внешнего строения и особенностей передвижения рыбы </w:t>
        <w:br/>
        <w:t>(на примере живой рыбы в банке с водой).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внутреннего строения рыбы (на примере готового влажного препарата).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w:t>
        <w:br/>
        <w:t>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w:t>
        <w:br/>
        <w:t>о потомстве. Сезонные явления в жизни птиц. Миграции птиц, их изучение. Многообразие птиц. Экологические группы птиц</w:t>
      </w:r>
      <w:r>
        <w:rPr>
          <w:rFonts w:eastAsia="Calibri"/>
          <w:vertAlign w:val="superscript"/>
          <w:lang w:val="ru-RU" w:eastAsia="en-US" w:bidi="ar-SA"/>
        </w:rPr>
        <w:footnoteReference w:id="26"/>
      </w:r>
      <w:r w:rsidRPr="008937B5">
        <w:rPr>
          <w:rFonts w:eastAsia="Calibri"/>
          <w:lang w:val="ru-RU" w:eastAsia="en-US" w:bidi="ar-SA"/>
        </w:rPr>
        <w:t xml:space="preserve">. Приспособленность птиц </w:t>
        <w:br/>
        <w:t>к различным условиям среды. Значение птиц в природе и жизни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внешнего строения и перьевого покрова птиц (на примере чучела птиц и набора перьев: контурных, пуховых и пуха).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особенностей скелета птицы.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Первозвери. Однопроходные (яйцекладущие) и Сумчатые (низшие звери). Плацентарные млекопитающие. Многообразие млекопитающих. Насекомоядные </w:t>
        <w:br/>
        <w:t>и Рукокрылые. Грызуны, Зайцеобразные. Хищные. Ластоногие и Китообразные. Парнокопытные и Непарнокопытные. Приматы</w:t>
      </w:r>
      <w:r>
        <w:rPr>
          <w:rFonts w:eastAsia="Calibri"/>
          <w:vertAlign w:val="superscript"/>
          <w:lang w:val="ru-RU" w:eastAsia="en-US" w:bidi="ar-SA"/>
        </w:rPr>
        <w:footnoteReference w:id="27"/>
      </w:r>
      <w:r w:rsidRPr="008937B5">
        <w:rPr>
          <w:rFonts w:eastAsia="Calibri"/>
          <w:lang w:val="ru-RU" w:eastAsia="en-US" w:bidi="ar-SA"/>
        </w:rPr>
        <w:t>. Семейства отряда Хищные: собачьи, кошачьи, куньи, медвежьи.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особенностей скелета млекопитающих.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особенностей зубной системы млекопитающих.</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6.4. Развитие животного мира на Земле.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Эволюционное развитие животного мира на Земле. Усложнение животных </w:t>
        <w:br/>
        <w:t>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ископаемых остатков вымерших животных.</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6.5. Животные в природных сообществах.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Животные и среда обитания. Влияние света, температуры и влажности </w:t>
        <w:br/>
        <w:t>на животных. Приспособленность животных к условиям среды обитания.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Животный мир природных зон Земли. Основные закономерности распределения животных на планете. Фауна.</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6.6. Животные и человек.</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Воздействие человека на животных в природе: прямое и косвенное. Промысловые животные (рыболовство, охота). Ведение промысла животных </w:t>
        <w:br/>
        <w:t>на основе научного подхода. Загрязнение окружающей среды.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Одомашнивание животных. Селекция, породы, искусственный отбор, </w:t>
        <w:br/>
        <w:t xml:space="preserve">дикие предки домашних животных. Значение домашних животных </w:t>
        <w:br/>
        <w:t xml:space="preserve">в жизни человека. Животные сельскохозяйственных угодий. Методы борьбы </w:t>
        <w:br/>
        <w:t>с животными-вредителями.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134744" w:rsidRPr="008937B5" w:rsidP="003264A2">
      <w:pPr>
        <w:widowControl w:val="0"/>
        <w:spacing w:after="0" w:line="240" w:lineRule="auto"/>
        <w:ind w:firstLine="709"/>
        <w:jc w:val="both"/>
        <w:rPr>
          <w:rFonts w:eastAsia="Calibri"/>
          <w:lang w:val="ru-RU" w:eastAsia="en-US" w:bidi="ar-SA"/>
        </w:rPr>
      </w:pPr>
      <w:bookmarkStart w:id="81" w:name="_TOC_250009"/>
      <w:bookmarkEnd w:id="81"/>
      <w:r w:rsidR="00EF67CE">
        <w:rPr>
          <w:rFonts w:eastAsia="Calibri"/>
          <w:lang w:val="ru-RU" w:eastAsia="en-US" w:bidi="ar-SA"/>
        </w:rPr>
        <w:t>2.16</w:t>
      </w:r>
      <w:r w:rsidRPr="008937B5" w:rsidR="00113FC4">
        <w:rPr>
          <w:rFonts w:eastAsia="Calibri"/>
          <w:lang w:val="ru-RU" w:eastAsia="en-US" w:bidi="ar-SA"/>
        </w:rPr>
        <w:t>.</w:t>
      </w:r>
      <w:r w:rsidRPr="008937B5">
        <w:rPr>
          <w:rFonts w:eastAsia="Calibri"/>
          <w:lang w:val="ru-RU" w:eastAsia="en-US" w:bidi="ar-SA"/>
        </w:rPr>
        <w:t>7. </w:t>
      </w:r>
      <w:r w:rsidRPr="00EF67CE">
        <w:rPr>
          <w:rFonts w:eastAsia="Calibri"/>
          <w:b/>
          <w:lang w:val="ru-RU" w:eastAsia="en-US" w:bidi="ar-SA"/>
        </w:rPr>
        <w:t>Содержание обучения в 9 классе.</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7.1. Человек – биосоциальный вид.</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w:t>
        <w:br/>
        <w:t>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7.2. Структура организма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w:t>
        <w:br/>
        <w:t xml:space="preserve">и системы органов. Организм как единое целое. Взаимосвязь органов и систем </w:t>
        <w:br/>
        <w:t>как основа гомеостаза.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Изучение клеток слизистой оболочки полости рта человека.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микроскопического строения тканей (на готовых микропрепаратах).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Распознавание органов и систем органов человека (по таблицам).</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7.3. Нейрогуморальная регуляция.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Нервная система человека, её организация и значение. Нейроны, нервы, нервные узлы. Рефлекс. Рефлекторная дуга.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Рецепторы. Двухнейронные и трёхнейронные рефлекторные дуги. Спинной мозг, его строение и функции. Рефлексы спинного мозга. Головной мозг, </w:t>
        <w:br/>
        <w:t xml:space="preserve">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w:t>
        <w:br/>
        <w:t>как единое целое. Нарушения в работе нервной системы.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головного мозга человека (по муляжам).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изменения размера зрачка в зависимости от освещённости.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7.4. Опора и движение.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Значение опорно-двигательного аппарата. Скелет человека, строение</w:t>
        <w:br/>
        <w:t xml:space="preserve">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w:t>
        <w:br/>
        <w:t>с прямохождением и трудовой деятельностью.</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w:t>
        <w:br/>
        <w:t>опорно-двигательного аппарата.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свойств кости.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строения костей (на муляжах).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Изучение строения позвонков (на муляжах).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Определение гибкости позвоночника.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Измерение массы и роста своего организма.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влияния статической и динамической нагрузки на утомление мышц.</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Выявление нарушения осанки.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Определение признаков плоскостопия.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Оказание первой помощи при повреждении скелета и мышц.</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7.5. Внутренняя среда организма.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Внутренняя среда и её функции. Форменные элементы крови: эритроциты, лейкоциты и тромбоциты. Малокровие, его причины. Красный костный мозг,</w:t>
        <w:br/>
        <w:t>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w:t>
        <w:br/>
        <w:t>и И.И. Мечникова по изучению иммунитета.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микроскопического строения крови человека и лягушки (сравнение).</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7.6. Кровообращение.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w:t>
        <w:br/>
        <w:t>при кровотечениях.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Измерение кровяного давления.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пульса и числа сердечных сокращений в покое </w:t>
        <w:br/>
        <w:t>и после дозированных физических нагрузок у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Первая помощь при кровотечениях.</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7.7. Дыхание.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Дыхание и его значение. Органы дыхания. Лёгкие. Взаимосвязь строения </w:t>
        <w:br/>
        <w:t>и функций органов дыхания. Газообмен в лёгких и тканях. Жизненная ёмкость лёгких. Механизмы дыхания. Дыхательные движения. Регуляция дыхания.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Измерение обхвата грудной клетки в состоянии вдоха и выдоха.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Определение частоты дыхания. Влияние различных факторов на частоту дыхания.</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7.8. Питание и пищеварение.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Питательные вещества и пищевые продукты. Питание и его значение. Пищеварение. Органы пищеварения, их строение и функции. Ферменты, их роль </w:t>
        <w:br/>
        <w:t>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Гигиена питания. Предупреждение глистных и желудочно-кишечных заболеваний, пищевых отравлений. Влияние курения и алкоголя на пищеварение.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действия ферментов слюны на крахмал.</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Наблюдение действия желудочного сока на белки.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7.9. Обмен веществ и превращение энергии.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Обмен веществ и превращение энергии в организме человека. Пластический </w:t>
        <w:br/>
        <w:t>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Витамины и их роль для организма. Поступление витаминов с пищей. Синтез витаминов в организме. Авитаминозы и гиповитаминозы. Сохранение витаминов </w:t>
        <w:br/>
        <w:t>в пище.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Нормы и режим питания. Рациональное питание – фактор укрепления здоровья. Нарушение обмена веществ.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состава продуктов 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Составление меню в зависимости от калорийности пищи.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Способы сохранения витаминов в пищевых продуктах.</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7.10. Кожа.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Строение и функции кожи. Кожа и её производные. Кожа и терморегуляция. Влияние на кожу факторов окружающей среды.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Закаливание и его роль. Способы закаливания организма. Гигиена кожи, гигиенические требования к одежде и обуви. Заболевания кожи </w:t>
        <w:br/>
        <w:t>и их предупреждения. Профилактика и первая помощь при тепловом и солнечном ударах, ожогах и обморожениях.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Исследование с помощью лупы тыльной и ладонной стороны кисти.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Определение жирности различных участков кожи лица.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Описание мер по уходу за кожей лица и волосами в зависимости от типа кожи.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Описание основных гигиенических требований к одежде и обуви.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7.11. Выделение.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Определение местоположения почек (на муляже).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Описание мер профилактики болезней почек.</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7.12. Размножение и развитие.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w:t>
        <w:br/>
        <w:t>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Описание основных мер по профилактике инфекционных вирусных заболеваний: СПИД и гепатит.</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7.13. Органы чувств и сенсорные системы.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Органы чувств и их значение. Анализаторы. Сенсорные системы. Глаз </w:t>
        <w:br/>
        <w:t>и зрение. Оптическая система глаза. Сетчатка. Зрительные рецепторы. Зрительное восприятие. Нарушения зрения и их причины. Гигиена зрения.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Органы равновесия, мышечного чувства, осязания, обоняния и вкуса. Взаимодействие сенсорных систем организма.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Определение остроты зрения у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строения органа зрения (на муляже и влажном препарате).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строения органа слуха (на муляже).</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7.14. Поведение и психика.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Лабораторные и практические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Изучение кратковременной памяти.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Определение объёма механической и логической памяти.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Оценка сформированности навыков логического мышления.</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7.15. Человек и окружающая среда.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Человек и окружающая среда. Экологические факторы и их действие </w:t>
        <w:br/>
        <w:t xml:space="preserve">на организм человека. Зависимость здоровья человека от состояния окружающей среды. Микроклимат жилых помещений. Соблюдение правил поведения </w:t>
        <w:br/>
        <w:t>в окружающей среде, в опасных и чрезвычайных ситуациях.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2.16</w:t>
      </w:r>
      <w:r w:rsidRPr="008937B5" w:rsidR="00113FC4">
        <w:rPr>
          <w:rFonts w:eastAsia="Calibri"/>
          <w:lang w:val="ru-RU" w:eastAsia="en-US" w:bidi="ar-SA"/>
        </w:rPr>
        <w:t>.</w:t>
      </w:r>
      <w:r w:rsidRPr="008937B5">
        <w:rPr>
          <w:rFonts w:eastAsia="Calibri"/>
          <w:lang w:val="ru-RU" w:eastAsia="en-US" w:bidi="ar-SA"/>
        </w:rPr>
        <w:t>8. </w:t>
      </w:r>
      <w:r w:rsidRPr="00EF67CE">
        <w:rPr>
          <w:rFonts w:eastAsia="Calibri"/>
          <w:b/>
          <w:lang w:val="ru-RU" w:eastAsia="en-US" w:bidi="ar-SA"/>
        </w:rPr>
        <w:t>Планируемые результаты освоения программы по биологии на уровне основного общего образования.</w:t>
      </w:r>
    </w:p>
    <w:p w:rsidR="00870381"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2.16</w:t>
      </w:r>
      <w:r w:rsidRPr="008937B5" w:rsidR="00113FC4">
        <w:rPr>
          <w:rFonts w:eastAsia="Calibri"/>
          <w:lang w:val="ru-RU" w:eastAsia="en-US" w:bidi="ar-SA"/>
        </w:rPr>
        <w:t>.</w:t>
      </w:r>
      <w:r w:rsidRPr="008937B5">
        <w:rPr>
          <w:rFonts w:eastAsia="Calibri"/>
          <w:lang w:val="ru-RU" w:eastAsia="en-US" w:bidi="ar-SA"/>
        </w:rPr>
        <w:t xml:space="preserve">8.1. 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870381" w:rsidRPr="008937B5" w:rsidP="00EF67CE">
      <w:pPr>
        <w:widowControl w:val="0"/>
        <w:spacing w:after="0" w:line="240" w:lineRule="auto"/>
        <w:ind w:firstLine="709"/>
        <w:rPr>
          <w:rFonts w:eastAsia="Calibri"/>
          <w:lang w:val="ru-RU" w:eastAsia="en-US" w:bidi="ar-SA"/>
        </w:rPr>
      </w:pPr>
      <w:r w:rsidR="00EF67CE">
        <w:rPr>
          <w:rFonts w:eastAsia="Calibri"/>
          <w:lang w:val="ru-RU" w:eastAsia="en-US" w:bidi="ar-SA"/>
        </w:rPr>
        <w:t>2.16</w:t>
      </w:r>
      <w:r w:rsidRPr="008937B5" w:rsidR="00113FC4">
        <w:rPr>
          <w:rFonts w:eastAsia="Calibri"/>
          <w:lang w:val="ru-RU" w:eastAsia="en-US" w:bidi="ar-SA"/>
        </w:rPr>
        <w:t>.</w:t>
      </w:r>
      <w:r w:rsidRPr="008937B5">
        <w:rPr>
          <w:rFonts w:eastAsia="Calibri"/>
          <w:lang w:val="ru-RU" w:eastAsia="en-US" w:bidi="ar-SA"/>
        </w:rPr>
        <w:t>8.2. </w:t>
      </w:r>
      <w:r w:rsidRPr="00EF67CE">
        <w:rPr>
          <w:rFonts w:eastAsia="Calibri"/>
          <w:b/>
          <w:lang w:val="ru-RU" w:eastAsia="en-US" w:bidi="ar-SA"/>
        </w:rPr>
        <w:t>Личностные результаты</w:t>
      </w:r>
      <w:r w:rsidRPr="008937B5">
        <w:rPr>
          <w:rFonts w:eastAsia="Calibri"/>
          <w:lang w:val="ru-RU" w:eastAsia="en-US" w:bidi="ar-SA"/>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w:t>
      </w:r>
      <w:r w:rsidRPr="008937B5" w:rsidR="00807FAE">
        <w:rPr>
          <w:rFonts w:eastAsia="Calibri"/>
          <w:lang w:val="ru-RU" w:eastAsia="en-US" w:bidi="ar-SA"/>
        </w:rPr>
        <w:t xml:space="preserve"> </w:t>
      </w:r>
      <w:r w:rsidRPr="008937B5">
        <w:rPr>
          <w:rFonts w:eastAsia="Calibri"/>
          <w:lang w:val="ru-RU" w:eastAsia="en-US" w:bidi="ar-SA"/>
        </w:rPr>
        <w:t>ее основе и в процессе реализации основных направлений воспитательной деятельности, в том числе в части: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1) патриотического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отношение к биологии как к важной составляющей культуры, гордость </w:t>
        <w:br/>
        <w:t>за вклад российских и советских учёных в развитие мировой биологической науки;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2) гражданского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3) духовно-нравственного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готовность оценивать поведение и поступки с позиции нравственных норм </w:t>
        <w:br/>
        <w:t>и норм экологической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понимание значимости нравственного аспекта деятельности человека </w:t>
        <w:br/>
        <w:t>в медицине и биологии;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3) эстетического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понимание роли биологии в формировании эстетической культуры личности;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4) ценности научного познания: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понимание роли биологической науки в формировании научного мировоззрения;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развитие научной любознательности, интереса к биологической науке, навыков исследовательской деятельности;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5) формирования культуры здоровья: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соблюдение правил безопасности, в том числе навыки безопасного поведения в природной среде;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сформированность навыка рефлексии, управление собственным эмоциональным состоянием;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6) трудового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активное участие в решении практических задач (в рамках семьи, школы, города, края) биологической и экологической направленности, интерес </w:t>
        <w:br/>
        <w:t>к практическому изучению профессий, связанных с биологией;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7) экологического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ориентация на применение биологических знаний при решении задач </w:t>
        <w:br/>
        <w:t>в области окружающей среды;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осознание экологических проблем и путей их решения;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готовность к участию в практической деятельности экологической направленности;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8) адаптации обучающегося к изменяющимся условиям социальной</w:t>
        <w:br/>
        <w:t>и природной среды: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адекватная оценка изменяющихся условий;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принятие решения (индивидуальное, в группе) в изменяющихся условиях </w:t>
        <w:br/>
        <w:t>на основании анализа биологической информации;</w:t>
      </w:r>
    </w:p>
    <w:p w:rsidR="00134744" w:rsidRPr="00EF67CE" w:rsidP="003264A2">
      <w:pPr>
        <w:widowControl w:val="0"/>
        <w:spacing w:after="0" w:line="240" w:lineRule="auto"/>
        <w:ind w:firstLine="709"/>
        <w:jc w:val="both"/>
        <w:rPr>
          <w:rFonts w:eastAsia="Calibri"/>
          <w:b/>
          <w:lang w:val="ru-RU" w:eastAsia="en-US" w:bidi="ar-SA"/>
        </w:rPr>
      </w:pPr>
      <w:r w:rsidRPr="008937B5">
        <w:rPr>
          <w:rFonts w:eastAsia="Calibri"/>
          <w:lang w:val="ru-RU" w:eastAsia="en-US" w:bidi="ar-SA"/>
        </w:rPr>
        <w:t>планирование действий в новой ситуации на основании знаний биологических закономерностей.</w:t>
      </w:r>
    </w:p>
    <w:p w:rsidR="00134744" w:rsidRPr="008937B5" w:rsidP="003264A2">
      <w:pPr>
        <w:widowControl w:val="0"/>
        <w:spacing w:after="0" w:line="240" w:lineRule="auto"/>
        <w:ind w:firstLine="709"/>
        <w:jc w:val="both"/>
        <w:rPr>
          <w:rFonts w:eastAsia="Calibri"/>
          <w:lang w:val="ru-RU" w:eastAsia="en-US" w:bidi="ar-SA"/>
        </w:rPr>
      </w:pPr>
      <w:bookmarkStart w:id="82" w:name="_TOC_250007"/>
      <w:r w:rsidRPr="00EF67CE" w:rsidR="00113FC4">
        <w:rPr>
          <w:rFonts w:eastAsia="Calibri"/>
          <w:b/>
          <w:lang w:val="ru-RU" w:eastAsia="en-US" w:bidi="ar-SA"/>
        </w:rPr>
        <w:t>156.</w:t>
      </w:r>
      <w:r w:rsidRPr="00EF67CE">
        <w:rPr>
          <w:rFonts w:eastAsia="Calibri"/>
          <w:b/>
          <w:lang w:val="ru-RU" w:eastAsia="en-US" w:bidi="ar-SA"/>
        </w:rPr>
        <w:t>8.3. </w:t>
      </w:r>
      <w:r w:rsidRPr="00EF67CE" w:rsidR="00807FAE">
        <w:rPr>
          <w:rFonts w:eastAsia="Calibri"/>
          <w:b/>
          <w:lang w:val="ru-RU" w:eastAsia="en-US" w:bidi="ar-SA"/>
        </w:rPr>
        <w:t>Метапредметные результаты</w:t>
      </w:r>
      <w:r w:rsidRPr="008937B5" w:rsidR="00807FAE">
        <w:rPr>
          <w:rFonts w:eastAsia="Calibri"/>
          <w:lang w:val="ru-RU" w:eastAsia="en-US" w:bidi="ar-SA"/>
        </w:rPr>
        <w:t xml:space="preserve"> освоения программы основного общего образования, должны отражать:</w:t>
      </w:r>
    </w:p>
    <w:p w:rsidR="00807FAE"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sidR="00134744">
        <w:rPr>
          <w:rFonts w:eastAsia="Calibri"/>
          <w:lang w:val="ru-RU" w:eastAsia="en-US" w:bidi="ar-SA"/>
        </w:rPr>
        <w:t>8.3.1. </w:t>
      </w:r>
      <w:r w:rsidRPr="008937B5">
        <w:rPr>
          <w:rFonts w:eastAsia="Calibri"/>
          <w:lang w:val="ru-RU" w:eastAsia="en-US" w:bidi="ar-SA"/>
        </w:rPr>
        <w:t>Овладение универсальными учебными познавательными действиями:</w:t>
      </w:r>
    </w:p>
    <w:p w:rsidR="00807FAE" w:rsidRPr="008937B5" w:rsidP="003264A2">
      <w:pPr>
        <w:widowControl w:val="0"/>
        <w:spacing w:after="0" w:line="240" w:lineRule="auto"/>
        <w:ind w:firstLine="709"/>
        <w:jc w:val="both"/>
        <w:rPr>
          <w:rFonts w:eastAsia="Calibri"/>
          <w:i/>
          <w:lang w:val="ru-RU" w:eastAsia="en-US" w:bidi="ar-SA"/>
        </w:rPr>
      </w:pPr>
      <w:r w:rsidRPr="008937B5">
        <w:rPr>
          <w:rFonts w:eastAsia="Calibri"/>
          <w:lang w:val="ru-RU" w:eastAsia="en-US" w:bidi="ar-SA"/>
        </w:rPr>
        <w:t>1) базовые логические действия:</w:t>
      </w:r>
    </w:p>
    <w:p w:rsidR="00134744" w:rsidRPr="008937B5" w:rsidP="003264A2">
      <w:pPr>
        <w:widowControl w:val="0"/>
        <w:spacing w:after="0" w:line="240" w:lineRule="auto"/>
        <w:ind w:firstLine="709"/>
        <w:jc w:val="both"/>
        <w:rPr>
          <w:rFonts w:eastAsia="Calibri"/>
          <w:lang w:val="ru-RU" w:eastAsia="en-US" w:bidi="ar-SA"/>
        </w:rPr>
      </w:pPr>
      <w:bookmarkEnd w:id="82"/>
      <w:r w:rsidRPr="008937B5">
        <w:rPr>
          <w:rFonts w:eastAsia="Calibri"/>
          <w:lang w:val="ru-RU" w:eastAsia="en-US" w:bidi="ar-SA"/>
        </w:rPr>
        <w:t>выявлять и характеризовать существенные признаки биологических объектов (явлений);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 учётом предложенной биологической задачи выявлять закономерности </w:t>
        <w:br/>
        <w:t xml:space="preserve">и противоречия в рассматриваемых фактах и наблюдениях, предлагать критерии </w:t>
        <w:br/>
        <w:t>для выявления закономерностей и противоречий;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выявлять дефициты информации, данных, необходимых для решения поставленной задачи;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w:t>
        <w:br/>
        <w:t>о взаимосвязях;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07FAE"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2) базовые исследовательские действия: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вопросы как исследовательский инструмент познания;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формулировать вопросы, фиксирующие разрыв между реальным </w:t>
        <w:br/>
        <w:t>и желательным состоянием ситуации, объекта, и самостоятельно устанавливать искомое и данное;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формировать гипотезу об истинности собственных суждений, аргументировать свою позицию, мнение;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оценивать на применимость и достоверность информацию, полученную в ходе наблюдения и эксперимента;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прогнозировать возможное дальнейшее развитие биологических процессов </w:t>
        <w:br/>
        <w:t>и их последствия в аналогичных или сходных ситуациях, а также выдвигать предположения об их развитии в новых условиях и контекстах.</w:t>
      </w:r>
    </w:p>
    <w:p w:rsidR="00807FAE" w:rsidRPr="008937B5" w:rsidP="003264A2">
      <w:pPr>
        <w:widowControl w:val="0"/>
        <w:spacing w:after="0" w:line="240" w:lineRule="auto"/>
        <w:ind w:firstLine="709"/>
        <w:jc w:val="both"/>
        <w:rPr>
          <w:rFonts w:eastAsia="Calibri"/>
          <w:i/>
          <w:lang w:val="ru-RU" w:eastAsia="en-US" w:bidi="ar-SA"/>
        </w:rPr>
      </w:pPr>
      <w:r w:rsidRPr="008937B5">
        <w:rPr>
          <w:rFonts w:eastAsia="Calibri"/>
          <w:lang w:val="ru-RU" w:eastAsia="en-US" w:bidi="ar-SA"/>
        </w:rPr>
        <w:t>3) работа с информацией: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выбирать, анализировать, систематизировать и интерпретировать биологическую информацию различных видов и форм представления;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находить сходные аргументы (подтверждающие или опровергающие одну </w:t>
        <w:br/>
        <w:t>и ту же идею, версию) в различных информационных источниках;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самостоятельно выбирать оптимальную форму представления информации </w:t>
        <w:br/>
        <w:t>и иллюстрировать решаемые задачи несложными схемами, диаграммами, иной графикой и их комбинациями;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оценивать надёжность биологической информации по критериям, предложенным учителем или сформулированным самостоятельно;</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запоминать и систематизировать биологическую информацию.</w:t>
      </w:r>
    </w:p>
    <w:p w:rsidR="00807FAE" w:rsidRPr="008937B5" w:rsidP="003264A2">
      <w:pPr>
        <w:widowControl w:val="0"/>
        <w:spacing w:after="0" w:line="240" w:lineRule="auto"/>
        <w:ind w:firstLine="708"/>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8.3.2. Овладение универсальными учебными коммуникативными действиями:</w:t>
      </w:r>
    </w:p>
    <w:p w:rsidR="00807FAE" w:rsidRPr="008937B5" w:rsidP="003264A2">
      <w:pPr>
        <w:widowControl w:val="0"/>
        <w:spacing w:after="0" w:line="240" w:lineRule="auto"/>
        <w:jc w:val="both"/>
        <w:rPr>
          <w:rFonts w:eastAsia="Calibri"/>
          <w:lang w:val="ru-RU" w:eastAsia="en-US" w:bidi="ar-SA"/>
        </w:rPr>
      </w:pPr>
      <w:r w:rsidRPr="008937B5">
        <w:rPr>
          <w:rFonts w:eastAsia="Calibri"/>
          <w:lang w:val="ru-RU" w:eastAsia="en-US" w:bidi="ar-SA"/>
        </w:rPr>
        <w:t xml:space="preserve">         1) общение: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воспринимать и формулировать суждения, выражать эмоции в процессе выполнения практических и лабораторных работ;</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выражать себя (свою точку зрения) в устных и письменных текстах;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намерения других, проявлять уважительное отношение </w:t>
        <w:br/>
        <w:t>к собеседнику и в корректной форме формулировать свои возражения;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сопоставлять свои суждения с суждениями других участников диалога, обнаруживать различие и сходство позиций;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публично представлять результаты выполненного биологического опыта (эксперимента, исследования, проекта);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самостоятельно выбирать формат выступления с учётом задач презентации </w:t>
        <w:br/>
        <w:t>и особенностей аудитории и в соответствии с ним составлять устные и письменные тексты с использованием иллюстративных материалов.</w:t>
      </w:r>
    </w:p>
    <w:p w:rsidR="00807FAE" w:rsidRPr="008937B5" w:rsidP="003264A2">
      <w:pPr>
        <w:widowControl w:val="0"/>
        <w:spacing w:after="0" w:line="240" w:lineRule="auto"/>
        <w:ind w:firstLine="709"/>
        <w:jc w:val="both"/>
        <w:rPr>
          <w:rFonts w:eastAsia="Calibri"/>
          <w:lang w:val="ru-RU" w:eastAsia="en-US" w:bidi="ar-SA"/>
        </w:rPr>
      </w:pPr>
      <w:bookmarkStart w:id="83" w:name="_TOC_250006"/>
      <w:r w:rsidRPr="008937B5">
        <w:rPr>
          <w:rFonts w:eastAsia="Calibri"/>
          <w:lang w:val="ru-RU" w:eastAsia="en-US" w:bidi="ar-SA"/>
        </w:rPr>
        <w:t>2) совместная деятельность: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принимать цель совместной деятельности, коллективно строить действия </w:t>
        <w:br/>
        <w:t xml:space="preserve">по её достижению: распределять роли, договариваться, обсуждать процесс </w:t>
        <w:br/>
        <w:t>и результат совместной работы, уметь обобщать мнения нескольких людей, проявлять готовность руководить, выполнять поручения, подчиняться;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w:t>
        <w:br/>
        <w:t>к предоставлению отчёта перед группой;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807FAE" w:rsidRPr="008937B5" w:rsidP="003264A2">
      <w:pPr>
        <w:widowControl w:val="0"/>
        <w:spacing w:after="0" w:line="240" w:lineRule="auto"/>
        <w:ind w:firstLine="709"/>
        <w:jc w:val="both"/>
        <w:rPr>
          <w:rFonts w:eastAsia="Calibri"/>
          <w:lang w:val="ru-RU" w:eastAsia="en-US" w:bidi="ar-SA"/>
        </w:rPr>
      </w:pPr>
      <w:bookmarkEnd w:id="83"/>
      <w:r w:rsidRPr="008937B5" w:rsidR="00113FC4">
        <w:rPr>
          <w:rFonts w:eastAsia="Calibri"/>
          <w:lang w:val="ru-RU" w:eastAsia="en-US" w:bidi="ar-SA"/>
        </w:rPr>
        <w:t>156.</w:t>
      </w:r>
      <w:r w:rsidRPr="008937B5">
        <w:rPr>
          <w:rFonts w:eastAsia="Calibri"/>
          <w:lang w:val="ru-RU" w:eastAsia="en-US" w:bidi="ar-SA"/>
        </w:rPr>
        <w:t>8.3.3. Овладение универсальными учебными регулятивными действиями:</w:t>
      </w:r>
    </w:p>
    <w:p w:rsidR="00807FAE"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1) самоорганизация: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выявлять проблемы для решения в жизненных и учебных ситуациях, используя биологические знания;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ориентироваться в различных подходах принятия решений (индивидуальное, принятие решения в группе, принятие решений группой);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делать выбор и брать ответственность за решение.</w:t>
      </w:r>
    </w:p>
    <w:p w:rsidR="00807FAE"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2) самоконтроль: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владеть способами самоконтроля, самомотивации и рефлексии;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давать адекватную оценку ситуации и предлагать план её изменения;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учитывать контекст и предвидеть трудности, которые могут возникнуть </w:t>
        <w:br/>
        <w:t>при решении учебной биологической задачи, адаптировать решение к меняющимся обстоятельствам;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вносить коррективы в деятельность на основе новых обстоятельств, изменившихся ситуаций, установленных ошибок, возникших трудностей;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оценивать соответствие результата цели и условиям.</w:t>
      </w:r>
    </w:p>
    <w:p w:rsidR="00807FAE"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3) эмоциональный интеллект:</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различать, называть и управлять собственными эмоциями и эмоциями других;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выявлять и анализировать причины эмоций;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ставить себя на место другого человека, понимать мотивы и намерения другого;</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регулировать способ выражения эмоций.</w:t>
      </w:r>
    </w:p>
    <w:p w:rsidR="00807FAE"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4) принятие себя и других: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осознанно относиться к другому человеку, его мнению;</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признавать своё право на ошибку и такое же право другого;</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открытость себе и другим;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осознавать невозможность контролировать всё вокруг;</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34744" w:rsidRPr="00EF67CE" w:rsidP="003264A2">
      <w:pPr>
        <w:widowControl w:val="0"/>
        <w:spacing w:after="0" w:line="240" w:lineRule="auto"/>
        <w:ind w:firstLine="709"/>
        <w:jc w:val="both"/>
        <w:rPr>
          <w:rFonts w:eastAsia="Calibri"/>
          <w:b/>
          <w:lang w:val="ru-RU" w:eastAsia="en-US" w:bidi="ar-SA"/>
        </w:rPr>
      </w:pPr>
      <w:r w:rsidR="00EF67CE">
        <w:rPr>
          <w:rFonts w:eastAsia="Calibri"/>
          <w:lang w:val="ru-RU" w:eastAsia="en-US" w:bidi="ar-SA"/>
        </w:rPr>
        <w:t>2.16</w:t>
      </w:r>
      <w:r w:rsidRPr="008937B5" w:rsidR="00113FC4">
        <w:rPr>
          <w:rFonts w:eastAsia="Calibri"/>
          <w:lang w:val="ru-RU" w:eastAsia="en-US" w:bidi="ar-SA"/>
        </w:rPr>
        <w:t>.</w:t>
      </w:r>
      <w:r w:rsidRPr="008937B5">
        <w:rPr>
          <w:rFonts w:eastAsia="Calibri"/>
          <w:lang w:val="ru-RU" w:eastAsia="en-US" w:bidi="ar-SA"/>
        </w:rPr>
        <w:t>8.</w:t>
      </w:r>
      <w:r w:rsidRPr="00EF67CE">
        <w:rPr>
          <w:rFonts w:eastAsia="Calibri"/>
          <w:b/>
          <w:lang w:val="ru-RU" w:eastAsia="en-US" w:bidi="ar-SA"/>
        </w:rPr>
        <w:t>4. Предметные результаты освоения программы по биологии.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156.</w:t>
      </w:r>
      <w:r w:rsidRPr="008937B5">
        <w:rPr>
          <w:rFonts w:eastAsia="Calibri"/>
          <w:lang w:val="ru-RU" w:eastAsia="en-US" w:bidi="ar-SA"/>
        </w:rPr>
        <w:t>8.4.1. </w:t>
      </w:r>
      <w:r w:rsidRPr="00EF67CE">
        <w:rPr>
          <w:rFonts w:eastAsia="Calibri"/>
          <w:b/>
          <w:i/>
          <w:lang w:val="ru-RU" w:eastAsia="en-US" w:bidi="ar-SA"/>
        </w:rPr>
        <w:t>Предметные результаты освоения программы по биологии к концу обучения в 5 классе: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биологию как науку о живой природе, называть признаки живого, сравнивать объекты живой и неживой природы;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перечислять источники биологических знаний, характеризовать значение биологических знаний для современного человека, профессии, связанные </w:t>
        <w:br/>
        <w:t>с биологией (4–5 профессий);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w:t>
        <w:br/>
        <w:t>и фауны природных зон Земли, ландшафты природные и культурные;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раскрывать понятие о среде обитания (водной, наземно-воздушной, почвенной, внутриорганизменной), условиях среды обитания;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приводить примеры, характеризующие приспособленность организмов к среде обитания, взаимосвязи организмов в сообществах;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выделять отличительные признаки природных и искусственных сообществ;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раскрывать роль биологии в практической деятельности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w:t>
        <w:br/>
        <w:t>и сравнения живых объектов);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w:t>
        <w:br/>
        <w:t>и измерение биологических объектов;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владеть приёмами работы с лупой, световым и цифровым микроскопами </w:t>
        <w:br/>
        <w:t>при рассматривании биологических объектов;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w:t>
        <w:br/>
        <w:t>во внеурочной деятельности;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при выполнении учебных заданий научно-популярную литературу по биологии, справочные материалы, ресурсы Интернета;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создавать письменные и устные сообщения, грамотно используя понятийный аппарат изучаемого раздела биологии.</w:t>
      </w:r>
    </w:p>
    <w:p w:rsidR="00134744" w:rsidRPr="008937B5" w:rsidP="003264A2">
      <w:pPr>
        <w:widowControl w:val="0"/>
        <w:spacing w:after="0" w:line="240" w:lineRule="auto"/>
        <w:ind w:firstLine="709"/>
        <w:jc w:val="both"/>
        <w:rPr>
          <w:rFonts w:eastAsia="Calibri"/>
          <w:lang w:val="ru-RU" w:eastAsia="en-US" w:bidi="ar-SA"/>
        </w:rPr>
      </w:pPr>
      <w:bookmarkStart w:id="84" w:name="_TOC_250004"/>
      <w:bookmarkEnd w:id="84"/>
      <w:r w:rsidR="00EF67CE">
        <w:rPr>
          <w:rFonts w:eastAsia="Calibri"/>
          <w:lang w:val="ru-RU" w:eastAsia="en-US" w:bidi="ar-SA"/>
        </w:rPr>
        <w:t>2.16</w:t>
      </w:r>
      <w:r w:rsidRPr="008937B5" w:rsidR="00113FC4">
        <w:rPr>
          <w:rFonts w:eastAsia="Calibri"/>
          <w:lang w:val="ru-RU" w:eastAsia="en-US" w:bidi="ar-SA"/>
        </w:rPr>
        <w:t>.</w:t>
      </w:r>
      <w:r w:rsidRPr="008937B5">
        <w:rPr>
          <w:rFonts w:eastAsia="Calibri"/>
          <w:lang w:val="ru-RU" w:eastAsia="en-US" w:bidi="ar-SA"/>
        </w:rPr>
        <w:t>8.4.2</w:t>
      </w:r>
      <w:r w:rsidRPr="00EF67CE">
        <w:rPr>
          <w:rFonts w:eastAsia="Calibri"/>
          <w:b/>
          <w:i/>
          <w:lang w:val="ru-RU" w:eastAsia="en-US" w:bidi="ar-SA"/>
        </w:rPr>
        <w:t>. Предметные результаты освоения программы по биологии к концу обучения в 6 классе: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ботанику как биологическую науку, её разделы и связи </w:t>
        <w:br/>
        <w:t>с другими науками и техникой;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w:t>
        <w:br/>
        <w:t>и в контексте;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описывать строение и жизнедеятельность растительного организма </w:t>
        <w:br/>
        <w:t>(на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сравнивать растительные ткани и органы растений между собой;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выполнять практические и лабораторные работы по морфологии и физиологии растений, в том числе работы с микроскопом с постоянными (фиксированными) </w:t>
        <w:br/>
        <w:t>и временными микропрепаратами, исследовательские работы с использованием приборов и инструментов цифровой лаборатории;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процессы жизнедеятельности растений: поглощение воды </w:t>
        <w:br/>
        <w:t>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выявлять причинно-следственные связи между строением и функциями тканей и органов растений, строением и жизнедеятельностью растений;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классифицировать растения и их части по разным основаниям;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объяснять роль растений в природе и жизни человека: значение фотосинтеза </w:t>
        <w:br/>
        <w:t>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применять полученные знания для выращивания и размножения культурных растений;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методы биологии: проводить наблюдения за растениями, описывать растения и их части, ставить простейшие биологические опыты </w:t>
        <w:br/>
        <w:t>и эксперименты;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w:t>
        <w:br/>
        <w:t>и во внеурочной деятельности;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создавать письменные и устные сообщения, грамотно используя понятийный аппарат изучаемого раздела биологии.</w:t>
      </w:r>
    </w:p>
    <w:p w:rsidR="00134744" w:rsidRPr="008937B5" w:rsidP="003264A2">
      <w:pPr>
        <w:widowControl w:val="0"/>
        <w:spacing w:after="0" w:line="240" w:lineRule="auto"/>
        <w:ind w:firstLine="709"/>
        <w:jc w:val="both"/>
        <w:rPr>
          <w:rFonts w:eastAsia="Calibri"/>
          <w:lang w:val="ru-RU" w:eastAsia="en-US" w:bidi="ar-SA"/>
        </w:rPr>
      </w:pPr>
      <w:bookmarkStart w:id="85" w:name="_TOC_250003"/>
      <w:bookmarkEnd w:id="85"/>
      <w:r w:rsidR="00EF67CE">
        <w:rPr>
          <w:rFonts w:eastAsia="Calibri"/>
          <w:lang w:val="ru-RU" w:eastAsia="en-US" w:bidi="ar-SA"/>
        </w:rPr>
        <w:t>2.16</w:t>
      </w:r>
      <w:r w:rsidRPr="008937B5" w:rsidR="00113FC4">
        <w:rPr>
          <w:rFonts w:eastAsia="Calibri"/>
          <w:lang w:val="ru-RU" w:eastAsia="en-US" w:bidi="ar-SA"/>
        </w:rPr>
        <w:t>.</w:t>
      </w:r>
      <w:r w:rsidRPr="008937B5">
        <w:rPr>
          <w:rFonts w:eastAsia="Calibri"/>
          <w:lang w:val="ru-RU" w:eastAsia="en-US" w:bidi="ar-SA"/>
        </w:rPr>
        <w:t>8.4.3.</w:t>
      </w:r>
      <w:r w:rsidRPr="00EF67CE">
        <w:rPr>
          <w:rFonts w:eastAsia="Calibri"/>
          <w:b/>
          <w:i/>
          <w:lang w:val="ru-RU" w:eastAsia="en-US" w:bidi="ar-SA"/>
        </w:rPr>
        <w:t> Предметные результаты освоения программы по биологии к концу обучения в 7 классе: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выявлять признаки классов покрытосеменных или цветковых, семейств двудольных и однодольных растений;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w:t>
        <w:br/>
        <w:t>с использованием приборов и инструментов цифровой лаборатории;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выделять существенные признаки строения и жизнедеятельности растений, бактерий, грибов, лишайников;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проводить описание и сравнивать между собой растения, грибы, лишайники, бактерии по заданному плану, делать выводы на основе сравнения;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описывать усложнение организации растений в ходе эволюции растительного мира на Земле;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выявлять черты приспособленности растений к среде обитания, значение экологических факторов для растений;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приводить примеры культурных растений и их значение в жизни человека, понимать причины и знать меры охраны растительного мира Земли;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w:t>
        <w:br/>
        <w:t>и во внеурочной деятельности;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владеть приёмами работы с биологической информацией: формулировать основания для извлечения и обобщения информации из нескольких</w:t>
        <w:br/>
        <w:t>(2–3) источников, преобразовывать информацию из одной знаковой системы</w:t>
        <w:br/>
        <w:t>в другую;</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создавать письменные и устные сообщения, грамотно используя понятийный аппарат изучаемого раздела биологии, сопровождать выступление презентацией </w:t>
        <w:br/>
        <w:t>с учётом особенностей аудитории сверстников.</w:t>
      </w:r>
    </w:p>
    <w:p w:rsidR="00134744" w:rsidRPr="008937B5" w:rsidP="003264A2">
      <w:pPr>
        <w:widowControl w:val="0"/>
        <w:spacing w:after="0" w:line="240" w:lineRule="auto"/>
        <w:ind w:firstLine="709"/>
        <w:jc w:val="both"/>
        <w:rPr>
          <w:rFonts w:eastAsia="Calibri"/>
          <w:lang w:val="ru-RU" w:eastAsia="en-US" w:bidi="ar-SA"/>
        </w:rPr>
      </w:pPr>
      <w:bookmarkStart w:id="86" w:name="_TOC_250002"/>
      <w:bookmarkEnd w:id="86"/>
      <w:r w:rsidR="00EF67CE">
        <w:rPr>
          <w:rFonts w:eastAsia="Calibri"/>
          <w:lang w:val="ru-RU" w:eastAsia="en-US" w:bidi="ar-SA"/>
        </w:rPr>
        <w:t>2.16</w:t>
      </w:r>
      <w:r w:rsidRPr="008937B5" w:rsidR="00113FC4">
        <w:rPr>
          <w:rFonts w:eastAsia="Calibri"/>
          <w:lang w:val="ru-RU" w:eastAsia="en-US" w:bidi="ar-SA"/>
        </w:rPr>
        <w:t>.</w:t>
      </w:r>
      <w:r w:rsidRPr="008937B5">
        <w:rPr>
          <w:rFonts w:eastAsia="Calibri"/>
          <w:lang w:val="ru-RU" w:eastAsia="en-US" w:bidi="ar-SA"/>
        </w:rPr>
        <w:t>8.4.4. </w:t>
      </w:r>
      <w:r w:rsidRPr="00EF67CE">
        <w:rPr>
          <w:rFonts w:eastAsia="Calibri"/>
          <w:b/>
          <w:i/>
          <w:lang w:val="ru-RU" w:eastAsia="en-US" w:bidi="ar-SA"/>
        </w:rPr>
        <w:t>Предметные результаты освоения программы по биологии к концу обучения в 8 классе: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зоологию как биологическую науку, её разделы и связь </w:t>
        <w:br/>
        <w:t>с другими науками и техникой;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w:t>
        <w:br/>
        <w:t>с поставленной задачей и в контексте;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раскрывать общие признаки животных, уровни организации животного организма: клетки, ткани, органы, системы органов, организм;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сравнивать животные ткани и органы животных между собой;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описывать строение и жизнедеятельность животного организма: опору </w:t>
        <w:br/>
        <w:t>и движение, питание и пищеварение, дыхание и транспорт веществ, выделение, регуляцию и поведение, рост, размножение и развитие;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выявлять причинно-следственные связи между строением, жизнедеятельностью и средой обитания животных изучаемых систематических групп;</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выявлять признаки классов членистоногих и хордовых, отрядов насекомых </w:t>
        <w:br/>
        <w:t>и млекопитающих;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выполнять практические и лабораторные работы по морфологии, анатомии, физиологии и поведению животных, в том числе работы с микроскопом </w:t>
        <w:br/>
        <w:t>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сравнивать представителей отдельных систематических групп животных </w:t>
        <w:br/>
        <w:t>и делать выводы на основе сравнения;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классифицировать животных на основании особенностей строения;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описывать усложнение организации животных в ходе эволюции животного мира на Земле;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выявлять черты приспособленности животных к среде обитания, значение экологических факторов для животных;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выявлять взаимосвязи животных в природных сообществах, цепи 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устанавливать взаимосвязи животных с растениями, грибами, лишайниками </w:t>
        <w:br/>
        <w:t>и бактериями в природных сообществах;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животных природных зон Земли, основные закономерности распространения животных по планете;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раскрывать роль животных в природных сообществах;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раскрывать роль домашних и непродуктивных животных в жизни человека, роль промысловых животных в хозяйственной деятельности человека </w:t>
        <w:br/>
        <w:t>и его повседневной жизни, объяснять значение животных в природе и жизни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причины и знать меры охраны животного мира Земли;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w:t>
        <w:br/>
        <w:t>и во внеурочной деятельности;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владеть приёмами работы с биологической информацией: формулировать основания для извлечения и обобщения информации из нескольких</w:t>
        <w:br/>
        <w:t>(3–4) источников, преобразовывать информацию из одной знаковой системы</w:t>
        <w:br/>
        <w:t>в другую;</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создавать письменные и устные сообщения, грамотно используя понятийный аппарат изучаемого раздела биологии, сопровождать выступление презентацией </w:t>
        <w:br/>
        <w:t>с учётом особенностей аудитории сверстников.</w:t>
      </w:r>
    </w:p>
    <w:p w:rsidR="00134744" w:rsidRPr="008937B5" w:rsidP="003264A2">
      <w:pPr>
        <w:widowControl w:val="0"/>
        <w:spacing w:after="0" w:line="240" w:lineRule="auto"/>
        <w:ind w:firstLine="709"/>
        <w:jc w:val="both"/>
        <w:rPr>
          <w:rFonts w:eastAsia="Calibri"/>
          <w:lang w:val="ru-RU" w:eastAsia="en-US" w:bidi="ar-SA"/>
        </w:rPr>
      </w:pPr>
      <w:bookmarkStart w:id="87" w:name="_TOC_250001"/>
      <w:bookmarkEnd w:id="87"/>
      <w:r w:rsidR="00EF67CE">
        <w:rPr>
          <w:rFonts w:eastAsia="Calibri"/>
          <w:lang w:val="ru-RU" w:eastAsia="en-US" w:bidi="ar-SA"/>
        </w:rPr>
        <w:t>2.16</w:t>
      </w:r>
      <w:r w:rsidRPr="008937B5" w:rsidR="00113FC4">
        <w:rPr>
          <w:rFonts w:eastAsia="Calibri"/>
          <w:lang w:val="ru-RU" w:eastAsia="en-US" w:bidi="ar-SA"/>
        </w:rPr>
        <w:t>.</w:t>
      </w:r>
      <w:r w:rsidRPr="008937B5">
        <w:rPr>
          <w:rFonts w:eastAsia="Calibri"/>
          <w:lang w:val="ru-RU" w:eastAsia="en-US" w:bidi="ar-SA"/>
        </w:rPr>
        <w:t>8.4.5. </w:t>
      </w:r>
      <w:r w:rsidRPr="00EF67CE">
        <w:rPr>
          <w:rFonts w:eastAsia="Calibri"/>
          <w:b/>
          <w:i/>
          <w:lang w:val="ru-RU" w:eastAsia="en-US" w:bidi="ar-SA"/>
        </w:rPr>
        <w:t>Предметные результаты освоения программы по биологии к концу обучения в 9 классе: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объяснять положение человека в системе органического мира, </w:t>
        <w:br/>
        <w:t xml:space="preserve">его происхождение, отличия человека от животных, приспособленность </w:t>
        <w:br/>
        <w:t>к различным экологическим факторам (человеческие расы и адаптивные типы людей), родство человеческих рас;</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приводить примеры вклада российских (в том числе И. М. Сеченов, И.П. Павлов, И.И. Мечников, А.А. Ухтомский, П.К. Анохин) и зарубежных </w:t>
        <w:br/>
        <w:t>(в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сравнивать клетки разных тканей, групп тканей, органы, системы органов человека; процессы жизнедеятельности организма человека, делать выводы </w:t>
        <w:br/>
        <w:t>на основе сравнения;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различать биологически активные вещества (витамины, ферменты, гормоны), выявлять их роль в процессе обмена веществ и превращения энергии;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применять биологические модели для выявления особенностей строения </w:t>
        <w:br/>
        <w:t>и функционирования органов и систем органов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нейрогуморальную регуляцию процессов жизнедеятельности организма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различать наследственные и ненаследственные (инфекционные, неинфекционные) заболевания человека, объяснять значение мер профилактики </w:t>
        <w:br/>
        <w:t>в предупреждении заболеваний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выполнять практические и лабораторные работы по морфологии, анатомии, физиологии и поведению человека, в том числе работы с микроскопом </w:t>
        <w:br/>
        <w:t>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демонстрировать на конкретных примерах связь знаний наук о человеке </w:t>
        <w:br/>
        <w:t>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w:t>
        <w:br/>
        <w:t>и во внеурочной деятельности;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владеть приёмами работы с биологической информацией: формулировать основания для извлечения и обобщения информации из нескольких</w:t>
        <w:br/>
        <w:t>(4–5) источников; преобразовывать информацию из одной знаковой системы</w:t>
        <w:br/>
        <w:t>в другую;</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создавать письменные и устные сообщения, грамотно используя понятийный аппарат изученного раздела биологии, сопровождать выступление презентацией </w:t>
        <w:br/>
        <w:t>с учётом особенностей аудитории сверстников.</w:t>
      </w:r>
    </w:p>
    <w:p w:rsidR="00EF67CE" w:rsidP="003264A2">
      <w:pPr>
        <w:keepNext/>
        <w:keepLines/>
        <w:widowControl w:val="0"/>
        <w:pBdr>
          <w:bottom w:val="none" w:sz="0" w:space="0" w:color="auto"/>
        </w:pBdr>
        <w:spacing w:before="0" w:after="0" w:line="240" w:lineRule="auto"/>
        <w:ind w:firstLine="708"/>
        <w:jc w:val="both"/>
        <w:outlineLvl w:val="0"/>
        <w:rPr>
          <w:lang w:val="ru-RU" w:eastAsia="x-none" w:bidi="ar-SA"/>
        </w:rPr>
      </w:pPr>
    </w:p>
    <w:p w:rsidR="00134744" w:rsidRPr="008937B5" w:rsidP="003264A2">
      <w:pPr>
        <w:keepNext/>
        <w:keepLines/>
        <w:widowControl w:val="0"/>
        <w:pBdr>
          <w:bottom w:val="none" w:sz="0" w:space="0" w:color="auto"/>
        </w:pBdr>
        <w:spacing w:before="0" w:after="0" w:line="240" w:lineRule="auto"/>
        <w:ind w:firstLine="708"/>
        <w:jc w:val="both"/>
        <w:outlineLvl w:val="0"/>
        <w:rPr>
          <w:b/>
          <w:lang w:val="ru-RU" w:eastAsia="x-none" w:bidi="ar-SA"/>
        </w:rPr>
      </w:pPr>
      <w:r w:rsidR="00EF67CE">
        <w:rPr>
          <w:lang w:val="ru-RU" w:eastAsia="x-none" w:bidi="ar-SA"/>
        </w:rPr>
        <w:t>2.</w:t>
      </w:r>
      <w:r w:rsidR="004000C6">
        <w:rPr>
          <w:lang w:val="ru-RU" w:eastAsia="x-none" w:bidi="ar-SA"/>
        </w:rPr>
        <w:t>1.</w:t>
      </w:r>
      <w:r w:rsidR="00EF67CE">
        <w:rPr>
          <w:lang w:val="ru-RU" w:eastAsia="x-none" w:bidi="ar-SA"/>
        </w:rPr>
        <w:t>17</w:t>
      </w:r>
      <w:r w:rsidRPr="008937B5" w:rsidR="00113FC4">
        <w:rPr>
          <w:lang w:val="ru-RU" w:eastAsia="x-none" w:bidi="ar-SA"/>
        </w:rPr>
        <w:t>.</w:t>
      </w:r>
      <w:r w:rsidRPr="008937B5">
        <w:rPr>
          <w:lang w:val="ru-RU" w:eastAsia="x-none" w:bidi="ar-SA"/>
        </w:rPr>
        <w:t> </w:t>
      </w:r>
      <w:r w:rsidRPr="00EF67CE">
        <w:rPr>
          <w:b/>
          <w:lang w:val="ru-RU" w:eastAsia="x-none" w:bidi="ar-SA"/>
        </w:rPr>
        <w:t>Федеральная рабочая программа по учебному курсу</w:t>
      </w:r>
      <w:r w:rsidRPr="008937B5">
        <w:rPr>
          <w:lang w:val="ru-RU" w:eastAsia="x-none" w:bidi="ar-SA"/>
        </w:rPr>
        <w:t xml:space="preserve"> </w:t>
      </w:r>
      <w:r w:rsidRPr="008937B5">
        <w:rPr>
          <w:b/>
          <w:lang w:val="ru-RU" w:eastAsia="x-none" w:bidi="ar-SA"/>
        </w:rPr>
        <w:t xml:space="preserve">«Основы </w:t>
        <w:br/>
        <w:t>духовно-нравственной культуры народов России».</w:t>
      </w:r>
    </w:p>
    <w:p w:rsidR="00134744" w:rsidRPr="008937B5" w:rsidP="003264A2">
      <w:pPr>
        <w:widowControl w:val="0"/>
        <w:spacing w:after="0" w:line="240" w:lineRule="auto"/>
        <w:ind w:firstLine="709"/>
        <w:jc w:val="both"/>
        <w:rPr>
          <w:rFonts w:eastAsia="Calibri"/>
          <w:lang w:val="ru-RU" w:eastAsia="en-US" w:bidi="ar-SA"/>
        </w:rPr>
      </w:pPr>
      <w:r w:rsidR="00EF67CE">
        <w:rPr>
          <w:rFonts w:eastAsia="Calibri"/>
          <w:lang w:val="ru-RU" w:eastAsia="en-US" w:bidi="ar-SA"/>
        </w:rPr>
        <w:t>2.</w:t>
      </w:r>
      <w:r w:rsidR="004000C6">
        <w:rPr>
          <w:rFonts w:eastAsia="Calibri"/>
          <w:lang w:val="ru-RU" w:eastAsia="en-US" w:bidi="ar-SA"/>
        </w:rPr>
        <w:t>1.</w:t>
      </w:r>
      <w:r w:rsidR="00EF67CE">
        <w:rPr>
          <w:rFonts w:eastAsia="Calibri"/>
          <w:lang w:val="ru-RU" w:eastAsia="en-US" w:bidi="ar-SA"/>
        </w:rPr>
        <w:t>17</w:t>
      </w:r>
      <w:r w:rsidRPr="008937B5" w:rsidR="00113FC4">
        <w:rPr>
          <w:rFonts w:eastAsia="Calibri"/>
          <w:lang w:val="ru-RU" w:eastAsia="en-US" w:bidi="ar-SA"/>
        </w:rPr>
        <w:t>.</w:t>
      </w:r>
      <w:r w:rsidRPr="008937B5">
        <w:rPr>
          <w:rFonts w:eastAsia="Calibri"/>
          <w:lang w:val="ru-RU" w:eastAsia="en-US" w:bidi="ar-SA"/>
        </w:rPr>
        <w:t xml:space="preserve">1. Федеральная рабочая программа по учебному курсу «Основы </w:t>
        <w:br/>
        <w:t>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134744"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w:t>
      </w:r>
      <w:r w:rsidR="004000C6">
        <w:rPr>
          <w:rFonts w:eastAsia="Calibri"/>
          <w:lang w:val="ru-RU" w:eastAsia="en-US" w:bidi="ar-SA"/>
        </w:rPr>
        <w:t>1.</w:t>
      </w:r>
      <w:r w:rsidR="00470DFE">
        <w:rPr>
          <w:rFonts w:eastAsia="Calibri"/>
          <w:lang w:val="ru-RU" w:eastAsia="en-US" w:bidi="ar-SA"/>
        </w:rPr>
        <w:t>17</w:t>
      </w:r>
      <w:r w:rsidRPr="008937B5" w:rsidR="00113FC4">
        <w:rPr>
          <w:rFonts w:eastAsia="Calibri"/>
          <w:lang w:val="ru-RU" w:eastAsia="en-US" w:bidi="ar-SA"/>
        </w:rPr>
        <w:t>.</w:t>
      </w:r>
      <w:r w:rsidRPr="008937B5">
        <w:rPr>
          <w:rFonts w:eastAsia="Calibri"/>
          <w:lang w:val="ru-RU" w:eastAsia="en-US" w:bidi="ar-SA"/>
        </w:rPr>
        <w:t>2. Пояснительная записка.</w:t>
      </w:r>
    </w:p>
    <w:p w:rsidR="00134744"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w:t>
      </w:r>
      <w:r w:rsidR="004000C6">
        <w:rPr>
          <w:rFonts w:eastAsia="Calibri"/>
          <w:lang w:val="ru-RU" w:eastAsia="en-US" w:bidi="ar-SA"/>
        </w:rPr>
        <w:t>1.</w:t>
      </w:r>
      <w:r w:rsidR="00470DFE">
        <w:rPr>
          <w:rFonts w:eastAsia="Calibri"/>
          <w:lang w:val="ru-RU" w:eastAsia="en-US" w:bidi="ar-SA"/>
        </w:rPr>
        <w:t>17</w:t>
      </w:r>
      <w:r w:rsidRPr="008937B5" w:rsidR="00113FC4">
        <w:rPr>
          <w:rFonts w:eastAsia="Calibri"/>
          <w:lang w:val="ru-RU" w:eastAsia="en-US" w:bidi="ar-SA"/>
        </w:rPr>
        <w:t>.</w:t>
      </w:r>
      <w:r w:rsidRPr="008937B5">
        <w:rPr>
          <w:rFonts w:eastAsia="Calibri"/>
          <w:lang w:val="ru-RU" w:eastAsia="en-US" w:bidi="ar-SA"/>
        </w:rPr>
        <w:t>2.1. Программа по ОДНКНР составлена на основе требований</w:t>
        <w:br/>
        <w:t xml:space="preserve">к результатам освоения основной образовательной программы основного общего образования, представленных во ФГОС ООО, с учетом федеральной программы воспитания для общеобразовательных организаций.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 xml:space="preserve">2.2. В программе по ОДНКНР соблюдается преемственность </w:t>
        <w:br/>
        <w:t>с ФГОС НОО, а также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Также в программе по ОДНКНР учитывается, что данная дисциплина носит культурологический и воспитательный характер, что позволяет утверждать, что именно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 – важнейший результат обучения ОДНКНР.</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2.3. Сохранение традиционных российских духовно-нравственных ценностей как значимой части культурного и исторического наследия народов России – один из ключевых национальных приоритетов Российской Федерации, способствующих дальнейшей гуманизации и развитию российского общества, формированию гражданской идентичности у подрастающих поколений.</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2.4. К традиционным российским духовно-нравственным ценностям относятся жизнь, достоинство, права и свободы человека, патриотизм граждан.</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 xml:space="preserve">2.5. Ответственность,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w:t>
        <w:br/>
        <w:t xml:space="preserve">и преемственность поколений, единство народов России. Именно традиционные российские духовно-нравственные ценности объединяют Россию </w:t>
        <w:br/>
        <w:t xml:space="preserve">как многонациональное и многоконфессиональное государство, лежат в основе представлений о гражданской идентичности как ключевом ориентире </w:t>
        <w:br/>
        <w:t>духовно-нравственного развития обучающихся.</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 xml:space="preserve">2.6. Центральная идея гражданской идентичности – образ будущего нашей страны, который формируется с учётом национальных и стратегических приоритетов российского общества, культурно-исторических традиций всех народов России, духовно-нравственных ценностей, присущих ей на протяжении </w:t>
        <w:br/>
        <w:t>всей её истории.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 xml:space="preserve">2.7. 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w:t>
        <w:br/>
        <w:t>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 определять свою идентичность как члена семьи, школьного коллектива, региональной общности, гражданина страны с опорой на традиционные духовно-нравственные ценности.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2.8. Не менее важно отметить, что данный курс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 xml:space="preserve">2.9. В процессе изучения курса, обучающиеся получают представление </w:t>
        <w:br/>
        <w:t xml:space="preserve">о существенных взаимосвязях между материальной и духовной культурой, обусловленности культурных реалий современного общества </w:t>
        <w:br/>
        <w:t xml:space="preserve">его духовно-нравственным обликом. Изучаются основные компоненты культуры, </w:t>
        <w:br/>
        <w:t>её специфические инструменты самопрезентации, исторические и современные особенности духовно-нравственного развития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2.10. Содержание курса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 xml:space="preserve">2.11. Материал курса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w:t>
        <w:br/>
        <w:t>к которой принадлежит обучающийся как личность).</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 xml:space="preserve">2.12. Принцип культурологичности в преподавании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w:t>
        <w:br/>
        <w:t>и его смысловых акцентах.</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 xml:space="preserve">2.13. Принцип научности подходов и содержания в преподавании данной дисциплины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w:t>
        <w:br/>
        <w:t>и формирования познавательного интереса к этнокультурным и религиозным феноменам.</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 xml:space="preserve">2.14. Принцип соответствия требованиям возрастной педагогики </w:t>
        <w:br/>
        <w:t xml:space="preserve">и психологии включает отбор тем и содержания курса согласно приоритетным зонам ближайшего развития для 5–6 классов, когнитивным способностям </w:t>
        <w:br/>
        <w:t xml:space="preserve">и социальным потребностям обучающихся, содержанию гуманитарных </w:t>
        <w:br/>
        <w:t>и общественно-научных учебных предметов.</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 xml:space="preserve">2.15. Принцип формирования гражданского самосознания </w:t>
        <w:br/>
        <w:t xml:space="preserve">и общероссийской гражданской идентичности 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должен быть реализован через поиск объединяющих черт </w:t>
        <w:br/>
        <w:t xml:space="preserve">в духовно-нравственной жизни народов России, их культуре, религии </w:t>
        <w:br/>
        <w:t>и историческом развитии.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2.16. </w:t>
      </w:r>
      <w:r w:rsidRPr="00470DFE">
        <w:rPr>
          <w:rFonts w:eastAsia="Calibri"/>
          <w:b/>
          <w:lang w:val="ru-RU" w:eastAsia="en-US" w:bidi="ar-SA"/>
        </w:rPr>
        <w:t>Целями изучения</w:t>
      </w:r>
      <w:r w:rsidRPr="008937B5">
        <w:rPr>
          <w:rFonts w:eastAsia="Calibri"/>
          <w:lang w:val="ru-RU" w:eastAsia="en-US" w:bidi="ar-SA"/>
        </w:rPr>
        <w:t xml:space="preserve"> учебного курса являются: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формирование и сохранение уважения к ценностям и убеждениям представителей разных национальностей и вероисповеданий, а также способности </w:t>
        <w:br/>
        <w:t>к диалогу с представителями других культур и мировоззрений;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идентификация собственной личности как полноправного субъекта культурного, исторического и цивилизационного развития страны.</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 xml:space="preserve">2.17. Цели курса определяют следующие </w:t>
      </w:r>
      <w:r w:rsidRPr="00470DFE">
        <w:rPr>
          <w:rFonts w:eastAsia="Calibri"/>
          <w:b/>
          <w:lang w:val="ru-RU" w:eastAsia="en-US" w:bidi="ar-SA"/>
        </w:rPr>
        <w:t>задачи</w:t>
      </w:r>
      <w:r w:rsidRPr="008937B5">
        <w:rPr>
          <w:rFonts w:eastAsia="Calibri"/>
          <w:lang w:val="ru-RU" w:eastAsia="en-US" w:bidi="ar-SA"/>
        </w:rPr>
        <w:t>:</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овладение предметными компетенциями, имеющими преимущественное значение для формирования гражданской идентичности обучающегося;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приобретение и усвоение знаний о нормах общественной морали </w:t>
        <w:br/>
        <w:t>и нравственности как основополагающих элементах духовной культуры современного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развитие представлений о значении духовно-нравственных ценностей </w:t>
        <w:br/>
        <w:t>и нравственных норм для достойной жизни личности, семьи, общества, ответственного отношения к будущему отцовству и материнству;</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становление компетенций межкультурного взаимодействия как способности </w:t>
        <w:br/>
        <w:t>и готовности вести межличностный, межкультурный, межконфессиональный диалог при осознании и сохранении собственной культурной идентичности;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воспитание уважительного и бережного отношения к историческому, религиозному и культурному наследию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формирование патриотизма как формы гражданского самосознания </w:t>
        <w:br/>
        <w:t>через понимание роли личности в истории и культуре, осознание важности социального взаимодействия, гражданской идентичности для процветания общества в целом.</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2.18. Изучение курса ОДНКНР вносит значительный вклад в достижение главных целей основного общего образования, способствуя: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расширению и систематизации знаний и представлений обучающихся </w:t>
        <w:br/>
        <w:t>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начальной школы;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углублению представлений о светской этике, религиозной культуре народов России, их роли в развитии современного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воспитанию патриотизма, уважения к истории, языку, культурным </w:t>
        <w:br/>
        <w:t>и религиозным традициям своего народа и других народов России,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раскрытию природы духовно-нравственных ценностей российского общества, объединяющих светскость и духовность;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формированию ответственного отношения к учению и труду, готовности </w:t>
        <w:br/>
        <w:t>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получению научных представлений о культуре и её функциях, особенностях взаимодействия с социальными институтами, а, следовательно, способности </w:t>
        <w:br/>
        <w:t xml:space="preserve">их применять в анализе и изучении социально-культурных явлений в истории </w:t>
        <w:br/>
        <w:t>и культуре России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развитию информационной культуры обучающихся, компетенций в отборе, использовании и структурировании информации, а также возможностей </w:t>
        <w:br/>
        <w:t>для активной самостоятельной познавательной деятельности.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2.19. В соответствии с ФГОС ООО предметная область ОДНКНР является обязательной для изучения. Программа направлена на изучение курса ОДНКНР</w:t>
        <w:br/>
        <w:t>в 5–6 классах.</w:t>
      </w:r>
    </w:p>
    <w:p w:rsidR="00134744" w:rsidRPr="008937B5" w:rsidP="00470DFE">
      <w:pPr>
        <w:widowControl w:val="0"/>
        <w:spacing w:after="0" w:line="240" w:lineRule="auto"/>
        <w:ind w:firstLine="709"/>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2.20. Общее число часов, рекомендованных для изучения курса ОДНКНР, – 68 часов: в 5 классе – 34 часа (1 час в</w:t>
      </w:r>
      <w:r w:rsidR="00470DFE">
        <w:rPr>
          <w:rFonts w:eastAsia="Calibri"/>
          <w:lang w:val="ru-RU" w:eastAsia="en-US" w:bidi="ar-SA"/>
        </w:rPr>
        <w:t xml:space="preserve"> неделю), в 6 классе – 34 часа </w:t>
      </w:r>
      <w:r w:rsidRPr="008937B5">
        <w:rPr>
          <w:rFonts w:eastAsia="Calibri"/>
          <w:lang w:val="ru-RU" w:eastAsia="en-US" w:bidi="ar-SA"/>
        </w:rPr>
        <w:t>(1 час в неделю).</w:t>
      </w:r>
    </w:p>
    <w:p w:rsidR="00134744"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2.17</w:t>
      </w:r>
      <w:r w:rsidRPr="008937B5" w:rsidR="00113FC4">
        <w:rPr>
          <w:rFonts w:eastAsia="Calibri"/>
          <w:lang w:val="ru-RU" w:eastAsia="en-US" w:bidi="ar-SA"/>
        </w:rPr>
        <w:t>.</w:t>
      </w:r>
      <w:r w:rsidRPr="008937B5">
        <w:rPr>
          <w:rFonts w:eastAsia="Calibri"/>
          <w:lang w:val="ru-RU" w:eastAsia="en-US" w:bidi="ar-SA"/>
        </w:rPr>
        <w:t>3. </w:t>
      </w:r>
      <w:r w:rsidRPr="00470DFE">
        <w:rPr>
          <w:rFonts w:eastAsia="Calibri"/>
          <w:b/>
          <w:lang w:val="ru-RU" w:eastAsia="en-US" w:bidi="ar-SA"/>
        </w:rPr>
        <w:t>Содержание обучения в 5 классе.</w:t>
      </w:r>
    </w:p>
    <w:p w:rsidR="00134744"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2.17.</w:t>
      </w:r>
      <w:r w:rsidRPr="008937B5">
        <w:rPr>
          <w:rFonts w:eastAsia="Calibri"/>
          <w:lang w:val="ru-RU" w:eastAsia="en-US" w:bidi="ar-SA"/>
        </w:rPr>
        <w:t>3.1. Тематический блок 1. «Россия – наш общий дом».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 Зачем изучать курс «Основы духовно-нравственной культуры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 Наш дом – Россия.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Россия – многонациональная страна. Многонациональный народ Российской Федерации. Россия как общий дом. Дружба народов.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3. Язык и история.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Что такое язык? Как в языке народа отражается его история? Язык </w:t>
        <w:br/>
        <w:t>как инструмент культуры. Важность коммуникации между людьми. Языки народов мира, их взаимосвязь.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5. Истоки родной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6. Материальная культура.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7. Духовная культура.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8. Культура и религия.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9. Культура и образование.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10. Многообразие культур России (практическое занятие).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Единство культур народов России. Что значит быть культурным человеком? Знание о культуре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3.2. Тематический блок 2. «Семья и духовно-нравственные ценности».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11. Семья – хранитель духовных ценностей.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Семья – базовый элемент общества. Семейные ценности, традиции и культура. Помощь сиротам как духовно-нравственный долг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12. Родина начинается с семьи.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История семьи как часть истории народа, государства, человечества. </w:t>
        <w:br/>
        <w:t>Как связаны Родина и семья? Что такое Родина и Отечество?</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13. Традиции семейного воспитания 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Семейные традиции народов России. Межнациональные семьи. Семейное воспитание как трансляция ценностей.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15. Труд в истории семьи.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Социальные роли в истории семьи. Роль домашнего труда.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Роль нравственных норм в благополучии семьи.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3.3. Тематический блок 3. «Духовно-нравственное богатство личности».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17. Личность – общество – культура.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Тема 18. Духовный мир человека. Человек – творец культуры. Культура </w:t>
        <w:br/>
        <w:t xml:space="preserve">как духовный мир человека. Мораль. Нравственность. Патриотизм. Реализация ценностей в культуре. Творчество: что это такое? Границы творчества. Традиции </w:t>
        <w:br/>
        <w:t xml:space="preserve">и новации в культуре. Границы культур. Созидательный труд. Важность труда </w:t>
        <w:br/>
        <w:t>как творческой деятельности, как реализации.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Тема 19. Личность и духовно-нравственные ценности. Мораль </w:t>
        <w:br/>
        <w:t>и нравственность в жизни человека. Взаимопомощь, сострадание, милосердие, любовь, дружба, коллективизм, патриотизм, любовь к близким.</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3.4. Тематический блок 4. «Культурное единство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20. Историческая память как духовно-нравственная ценность.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21. Литература как язык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Литература как художественное осмысление действительности. От сказки </w:t>
        <w:br/>
        <w:t xml:space="preserve">к роману. Зачем нужны литературные произведения? Внутренний мир человека </w:t>
        <w:br/>
        <w:t>и его духовность.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22. Взаимовлияние культур.</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w:t>
        <w:br/>
        <w:t>и преемственность поколений, единство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Тема 24. Регионы России: культурное многообразие. Исторические </w:t>
        <w:br/>
        <w:t>и социальные причины культурного разнообразия. Каждый регион уникален. Малая Родина – часть общего Отечества.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25. Праздники в культуре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Что такое праздник? Почему праздники важны. Праздничные традиции </w:t>
        <w:br/>
        <w:t xml:space="preserve">в России. Народные праздники как память культуры, как воплощение </w:t>
        <w:br/>
        <w:t>духовно-нравственных идеалов.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26. Памятники архитектуры в культуре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27. Музыкальная культура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Музыка. Музыкальные произведения. Музыка как форма выражения эмоциональных связей между людьми. Народные инструменты. История народа </w:t>
        <w:br/>
        <w:t>в его музыке и инструментах.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28. Изобразительное искусство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Художественная реальность. Скульптура: от религиозных сюжетов </w:t>
        <w:br/>
        <w:t>к современному искусству. Храмовые росписи и фольклорные орнаменты. Живопись, графика. Выдающиеся художники разных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Тема 29. Фольклор и литература народов России. Пословицы и поговорки. Эпос и сказка. Фольклор как отражение истории народа и его ценностей, морали </w:t>
        <w:br/>
        <w:t xml:space="preserve">и нравственности. Национальная литература. Богатство культуры народа </w:t>
        <w:br/>
        <w:t>в его литературе.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30. Бытовые традиции народов России: пища, одежда, дом (практическое занятие).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Рассказ о бытовых традициях своей семьи, народа, региона. Доклад </w:t>
        <w:br/>
        <w:t>с использованием разнообразного зрительного ряда и других источников.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31. Культурная карта России (практическое занятие).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География культур России. Россия как культурная карта.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Описание регионов в соответствии с их особенностями.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32. Единство страны – залог будущего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Россия – единая страна. Русский мир. Общая история, сходство культурных традиций, единые духовно-нравственные ценности народов России.</w:t>
      </w:r>
    </w:p>
    <w:p w:rsidR="00134744"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2.17</w:t>
      </w:r>
      <w:r w:rsidRPr="008937B5" w:rsidR="00113FC4">
        <w:rPr>
          <w:rFonts w:eastAsia="Calibri"/>
          <w:lang w:val="ru-RU" w:eastAsia="en-US" w:bidi="ar-SA"/>
        </w:rPr>
        <w:t>.</w:t>
      </w:r>
      <w:r w:rsidRPr="008937B5">
        <w:rPr>
          <w:rFonts w:eastAsia="Calibri"/>
          <w:lang w:val="ru-RU" w:eastAsia="en-US" w:bidi="ar-SA"/>
        </w:rPr>
        <w:t>4. </w:t>
      </w:r>
      <w:r w:rsidRPr="00470DFE">
        <w:rPr>
          <w:rFonts w:eastAsia="Calibri"/>
          <w:b/>
          <w:lang w:val="ru-RU" w:eastAsia="en-US" w:bidi="ar-SA"/>
        </w:rPr>
        <w:t>Содержание обучения в 6 классе.</w:t>
      </w:r>
    </w:p>
    <w:p w:rsidR="00134744"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2.17</w:t>
      </w:r>
      <w:r w:rsidRPr="008937B5" w:rsidR="00113FC4">
        <w:rPr>
          <w:rFonts w:eastAsia="Calibri"/>
          <w:lang w:val="ru-RU" w:eastAsia="en-US" w:bidi="ar-SA"/>
        </w:rPr>
        <w:t>.</w:t>
      </w:r>
      <w:r w:rsidRPr="008937B5">
        <w:rPr>
          <w:rFonts w:eastAsia="Calibri"/>
          <w:lang w:val="ru-RU" w:eastAsia="en-US" w:bidi="ar-SA"/>
        </w:rPr>
        <w:t>4.1. Тематический блок 1. «Культура как социальность».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 Мир культуры: его структура.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 Культура России: многообразие регионов.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3. История быта как история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Тема 4. Прогресс: технический и социальный. Производительность труда. Разделение труда. Обслуживающий и производящий труд. Домашний труд </w:t>
        <w:br/>
        <w:t>и его механизация. Что такое технологии и как они влияют на культуру и ценности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5. Образование в культуре народов России. Представление об основных этапах в истории образования.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6. Права и обязанности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7. Общество и религия: духовно-нравственное взаимодействие.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Мир религий в истории. Религии народов России сегодня. Государствообразующие и традиционные религии как источник </w:t>
        <w:br/>
        <w:t>духовно-нравственных ценностей.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8. Современный мир: самое важное (практическое занятие).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4.2. Тематический блок 2. «Человек и его отражение в культуре».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9. Каким должен быть человек? Духовно-нравственный облик и идеал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Мораль, нравственность, этика, этикет в культурах народов России. Право </w:t>
        <w:br/>
        <w:t xml:space="preserve">и равенство в правах. Свобода как ценность. Долг как её ограничение. Общество </w:t>
        <w:br/>
        <w:t>как регулятор свободы.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Свойства и качества человека, его образ в культуре народов России, единство человеческих качеств. Единство духовной жизни.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11. Религия как источник нравственности.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w:t>
        <w:br/>
        <w:t xml:space="preserve">и религиозный идеал человека.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12. Наука как источник знания о человеке и человеческом.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Гуманитарное знание и его особенности. Культура как самопознание. Этика. Эстетика. Право в контексте духовно-нравственных ценностей.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13. Этика и нравственность как категории духовной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Что такое этика. Добро и его проявления в реальной жизни. Что значит быть нравственным. Почему нравственность важна?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14. Самопознание (практическое занятие).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Автобиография и автопортрет: кто я и что я люблю. Как устроена моя жизнь. Выполнение проекта.</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4.3. Тематический блок 3. «Человек как член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15. Труд делает человека человеком.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Что такое труд. Важность труда и его экономическая стоимость. Безделье, лень, тунеядство. Трудолюбие, подвиг труда, ответственность. Общественная оценка труда.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16. Подвиг: как узнать героя?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Что такое подвиг. Героизм как самопожертвование. Героизм на войне. Подвиг в мирное время. Милосердие, взаимопомощь.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17. Люди в обществе: духовно-нравственное взаимовлияние.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Человек в социальном измерении. Дружба, предательство. Коллектив. Личные границы. Этика предпринимательства. Социальная помощь.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Тема 18. Проблемы современного общества как отражение </w:t>
        <w:br/>
        <w:t>его духовно-нравственного самосознания.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Бедность. Инвалидность. Асоциальная семья. Сиротство.</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Отражение этих явлений в культуре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19. Духовно-нравственные ориентиры социальных отношений.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Милосердие. Взаимопомощь. Социальное служение. Благотворительность. Волонтёрство. Общественные блага.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20. Гуманизм как сущностная характеристика духовно-нравственной культуры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Гуманизм. Истоки гуманистического мышления. Философия гуманизма. Проявления гуманизма в историко-культурном наследии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Тема 21. Социальные профессии; их важность для сохранения </w:t>
        <w:br/>
        <w:t>духовно-нравственного облика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Социальные профессии: врач, учитель, пожарный, полицейский, социальный работник. Духовно-нравственные качества, необходимые представителям </w:t>
        <w:br/>
        <w:t>этих профессий.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Тема 22. Выдающиеся благотворители в истории. Благотворительность </w:t>
        <w:br/>
        <w:t>как нравственный долг.</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Меценаты, философы, религиозные лидеры, врачи, учёные, педагоги. Важность меценатства для духовно-нравственного развития личности </w:t>
        <w:br/>
        <w:t>самого мецената и общества в целом.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Тема 23. Выдающиеся учёные России. Наука как источник социального </w:t>
        <w:br/>
        <w:t>и духовного прогресса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Учёные России. Почему важно помнить историю науки. Вклад науки </w:t>
        <w:br/>
        <w:t>в благополучие страны. Важность морали и нравственности в науке, в деятельности учёных.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24. Моя профессия (практическое занятие).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Труд как самореализация, как вклад в общество. Рассказ о своей будущей профессии.</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4.4. Тематический блок 4. «Родина и патриотизм».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25. Гражданин.</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Родина и гражданство, их взаимосвязь. Что делает человека гражданином. Нравственные качества гражданина.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26. Патриотизм.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Патриотизм. Толерантность. Уважение к другим народам и их истории. Важность патриотизма.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27. Защита Родины: подвиг или долг?</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Война и мир. Роль знания в защите Родины. Долг гражданина перед обществом. Военные подвиги. Честь. Доблесть.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28. Государство. Россия – наша Родина.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Государство как объединяющее начало. Социальная сторона права </w:t>
        <w:br/>
        <w:t xml:space="preserve">и государства. Что такое закон. Что такое Родина? Что такое государство? Необходимость быть гражданином. Российская гражданская идентичность.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29. Гражданская идентичность (практическое занятие).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Какими качествами должен обладать человек как гражданин.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Тема 30. Моя школа и мой класс (практическое занятие). Портрет школы </w:t>
        <w:br/>
        <w:t>или класса через добрые дела.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31. Человек: какой он? (практическое занятие).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Человек. Его образы в культуре. Духовность и нравственность как важнейшие качества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31. Человек и культура (проект).</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Итоговый проект: «Что значит быть человеком?»</w:t>
      </w:r>
    </w:p>
    <w:p w:rsidR="00134744"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2.17</w:t>
      </w:r>
      <w:r w:rsidRPr="008937B5" w:rsidR="00113FC4">
        <w:rPr>
          <w:rFonts w:eastAsia="Calibri"/>
          <w:lang w:val="ru-RU" w:eastAsia="en-US" w:bidi="ar-SA"/>
        </w:rPr>
        <w:t>.</w:t>
      </w:r>
      <w:r w:rsidRPr="008937B5">
        <w:rPr>
          <w:rFonts w:eastAsia="Calibri"/>
          <w:lang w:val="ru-RU" w:eastAsia="en-US" w:bidi="ar-SA"/>
        </w:rPr>
        <w:t>5. </w:t>
      </w:r>
      <w:r w:rsidRPr="00470DFE">
        <w:rPr>
          <w:rFonts w:eastAsia="Calibri"/>
          <w:b/>
          <w:lang w:val="ru-RU" w:eastAsia="en-US" w:bidi="ar-SA"/>
        </w:rPr>
        <w:t>Планируемые результаты освоения программы по ОДНКНР на уровне основного общего образования.</w:t>
      </w:r>
    </w:p>
    <w:p w:rsidR="00134744"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2.17</w:t>
      </w:r>
      <w:r w:rsidRPr="008937B5" w:rsidR="00113FC4">
        <w:rPr>
          <w:rFonts w:eastAsia="Calibri"/>
          <w:lang w:val="ru-RU" w:eastAsia="en-US" w:bidi="ar-SA"/>
        </w:rPr>
        <w:t>.</w:t>
      </w:r>
      <w:r w:rsidRPr="008937B5">
        <w:rPr>
          <w:rFonts w:eastAsia="Calibri"/>
          <w:lang w:val="ru-RU" w:eastAsia="en-US" w:bidi="ar-SA"/>
        </w:rPr>
        <w:t>5.1.</w:t>
      </w:r>
      <w:r w:rsidRPr="008937B5">
        <w:rPr>
          <w:rFonts w:eastAsia="Calibri"/>
          <w:lang w:val="en-US" w:eastAsia="en-US" w:bidi="ar-SA"/>
        </w:rPr>
        <w:t> </w:t>
      </w:r>
      <w:r w:rsidRPr="008937B5">
        <w:rPr>
          <w:rFonts w:eastAsia="Calibri"/>
          <w:lang w:val="ru-RU" w:eastAsia="en-US" w:bidi="ar-SA"/>
        </w:rPr>
        <w:t>Изучение ОДНКНР в основной школе направлено на достижение обучающимися личностных, метапредметных и предметных результатов освоения содержания учебного предмета.</w:t>
      </w:r>
    </w:p>
    <w:p w:rsidR="00134744"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2.17</w:t>
      </w:r>
      <w:r w:rsidRPr="008937B5" w:rsidR="00113FC4">
        <w:rPr>
          <w:rFonts w:eastAsia="Calibri"/>
          <w:lang w:val="ru-RU" w:eastAsia="en-US" w:bidi="ar-SA"/>
        </w:rPr>
        <w:t>.</w:t>
      </w:r>
      <w:r w:rsidRPr="008937B5">
        <w:rPr>
          <w:rFonts w:eastAsia="Calibri"/>
          <w:lang w:val="ru-RU" w:eastAsia="en-US" w:bidi="ar-SA"/>
        </w:rPr>
        <w:t>5.2.</w:t>
      </w:r>
      <w:r w:rsidRPr="008937B5">
        <w:rPr>
          <w:rFonts w:eastAsia="Calibri"/>
          <w:lang w:val="en-US" w:eastAsia="en-US" w:bidi="ar-SA"/>
        </w:rPr>
        <w:t> </w:t>
      </w:r>
      <w:r w:rsidRPr="00470DFE">
        <w:rPr>
          <w:rFonts w:eastAsia="Calibri"/>
          <w:b/>
          <w:lang w:val="ru-RU" w:eastAsia="en-US" w:bidi="ar-SA"/>
        </w:rPr>
        <w:t>Личностные результаты</w:t>
      </w:r>
      <w:r w:rsidRPr="008937B5">
        <w:rPr>
          <w:rFonts w:eastAsia="Calibri"/>
          <w:lang w:val="ru-RU" w:eastAsia="en-US" w:bidi="ar-SA"/>
        </w:rPr>
        <w:t xml:space="preserve"> имеют направленность на решение задач воспитания, развития и социализации обучающихся средствами учебного курса.</w:t>
      </w:r>
    </w:p>
    <w:p w:rsidR="00134744"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2.17</w:t>
      </w:r>
      <w:r w:rsidRPr="008937B5" w:rsidR="00113FC4">
        <w:rPr>
          <w:rFonts w:eastAsia="Calibri"/>
          <w:lang w:val="ru-RU" w:eastAsia="en-US" w:bidi="ar-SA"/>
        </w:rPr>
        <w:t>.</w:t>
      </w:r>
      <w:r w:rsidRPr="008937B5">
        <w:rPr>
          <w:rFonts w:eastAsia="Calibri"/>
          <w:lang w:val="ru-RU" w:eastAsia="en-US" w:bidi="ar-SA"/>
        </w:rPr>
        <w:t>5.2.1.</w:t>
      </w:r>
      <w:r w:rsidRPr="008937B5">
        <w:rPr>
          <w:rFonts w:eastAsia="Calibri"/>
          <w:lang w:val="en-US" w:eastAsia="en-US" w:bidi="ar-SA"/>
        </w:rPr>
        <w:t> </w:t>
      </w:r>
      <w:r w:rsidRPr="008937B5">
        <w:rPr>
          <w:rFonts w:eastAsia="Calibri"/>
          <w:lang w:val="ru-RU" w:eastAsia="en-US" w:bidi="ar-SA"/>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Личностные результаты освоения курса достигаются в единстве учебной </w:t>
        <w:br/>
        <w:t>и воспитательной деятельности.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Личностные результаты освоения курса включают:</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осознание российской гражданской идентичности;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готовность обучающихся к саморазвитию, самостоятельности и личностному самоопределению;</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ценность самостоятельности и инициативы;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наличие мотивации к целенаправленной социально значимой деятельности;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сформированность внутренней позиции личности как особого ценностного отношения к себе, окружающим людям и жизни в целом.</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5.2.2.</w:t>
      </w:r>
      <w:r w:rsidRPr="008937B5">
        <w:rPr>
          <w:rFonts w:eastAsia="Calibri"/>
          <w:lang w:val="en-US" w:eastAsia="en-US" w:bidi="ar-SA"/>
        </w:rPr>
        <w:t> </w:t>
      </w:r>
      <w:r w:rsidRPr="008937B5">
        <w:rPr>
          <w:rFonts w:eastAsia="Calibri"/>
          <w:lang w:val="ru-RU" w:eastAsia="en-US" w:bidi="ar-SA"/>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134744" w:rsidRPr="008937B5" w:rsidP="003264A2">
      <w:pPr>
        <w:widowControl w:val="0"/>
        <w:numPr>
          <w:ilvl w:val="0"/>
          <w:numId w:val="8"/>
        </w:numPr>
        <w:spacing w:after="0" w:line="240" w:lineRule="auto"/>
        <w:ind w:left="1069" w:hanging="360"/>
        <w:jc w:val="both"/>
        <w:rPr>
          <w:rFonts w:eastAsia="Calibri"/>
          <w:lang w:val="ru-RU" w:eastAsia="en-US" w:bidi="ar-SA"/>
        </w:rPr>
      </w:pPr>
      <w:r w:rsidRPr="008937B5">
        <w:rPr>
          <w:rFonts w:eastAsia="Calibri"/>
          <w:lang w:val="ru-RU" w:eastAsia="en-US" w:bidi="ar-SA"/>
        </w:rPr>
        <w:t>патриотического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самоопределение (личностное, профессиональное, жизненное): сформированность российской гражданской идентичности: патриотизма, уважения </w:t>
        <w:br/>
        <w:t xml:space="preserve">к Отечеству, прошлому и настоящему многонационального народа России </w:t>
        <w:br/>
        <w:t>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134744" w:rsidRPr="008937B5" w:rsidP="003264A2">
      <w:pPr>
        <w:widowControl w:val="0"/>
        <w:numPr>
          <w:ilvl w:val="0"/>
          <w:numId w:val="8"/>
        </w:numPr>
        <w:spacing w:after="0" w:line="240" w:lineRule="auto"/>
        <w:ind w:left="1069" w:hanging="360"/>
        <w:jc w:val="both"/>
        <w:rPr>
          <w:rFonts w:eastAsia="Calibri"/>
          <w:lang w:val="ru-RU" w:eastAsia="en-US" w:bidi="ar-SA"/>
        </w:rPr>
      </w:pPr>
      <w:r w:rsidRPr="008937B5">
        <w:rPr>
          <w:rFonts w:eastAsia="Calibri"/>
          <w:lang w:val="ru-RU" w:eastAsia="en-US" w:bidi="ar-SA"/>
        </w:rPr>
        <w:t>гражданского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осознанность своей гражданской идентичности через знание истории, языка, культуры своего народа, своего края, основ культурного наследия народов России </w:t>
        <w:br/>
        <w:t xml:space="preserve">и человечества и знание основных норм морали, нравственных и духовных идеалов, хранимых в культурных традициях народов России, готовность на их основе </w:t>
        <w:br/>
        <w:t>к сознательному самоограничению в поступках, поведении, расточительном потребительстве;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воспитание веротерпимости, уважительного отношения </w:t>
        <w:br/>
        <w:t>к религиозным чувствам, взглядам людей или их отсутствию;</w:t>
      </w:r>
    </w:p>
    <w:p w:rsidR="00134744" w:rsidRPr="008937B5" w:rsidP="003264A2">
      <w:pPr>
        <w:widowControl w:val="0"/>
        <w:numPr>
          <w:ilvl w:val="0"/>
          <w:numId w:val="8"/>
        </w:numPr>
        <w:spacing w:after="0" w:line="240" w:lineRule="auto"/>
        <w:ind w:left="1069" w:hanging="360"/>
        <w:jc w:val="both"/>
        <w:rPr>
          <w:rFonts w:eastAsia="Calibri"/>
          <w:lang w:val="ru-RU" w:eastAsia="en-US" w:bidi="ar-SA"/>
        </w:rPr>
      </w:pPr>
      <w:r w:rsidRPr="008937B5">
        <w:rPr>
          <w:rFonts w:eastAsia="Calibri"/>
          <w:lang w:val="ru-RU" w:eastAsia="en-US" w:bidi="ar-SA"/>
        </w:rPr>
        <w:t>ценности познавательной деятельности: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34744" w:rsidRPr="008937B5" w:rsidP="003264A2">
      <w:pPr>
        <w:widowControl w:val="0"/>
        <w:spacing w:after="0" w:line="240" w:lineRule="auto"/>
        <w:ind w:firstLine="709"/>
        <w:jc w:val="both"/>
        <w:rPr>
          <w:rFonts w:eastAsia="Calibri"/>
          <w:lang w:val="ru-RU" w:eastAsia="en-US" w:bidi="ar-SA"/>
        </w:rPr>
      </w:pPr>
      <w:r>
        <w:rPr>
          <w:rFonts w:ascii="Times New Roman" w:hAnsi="Times New Roman"/>
          <w:sz w:val="24"/>
          <w:szCs w:val="24"/>
        </w:rPr>
        <w:pict>
          <v:line id="_x0000_s1032" style="mso-position-horizontal-relative:page;mso-wrap-edited:f;position:absolute;z-index:-251658240" from="151.05pt,16.6pt" to="154.35pt,16.6pt" o:button="f" strokeweight="1.42pt">
            <v:fill o:detectmouseclick="f"/>
          </v:line>
        </w:pict>
      </w:r>
      <w:r w:rsidRPr="008937B5">
        <w:rPr>
          <w:rFonts w:eastAsia="Calibri"/>
          <w:lang w:val="ru-RU" w:eastAsia="en-US" w:bidi="ar-SA"/>
        </w:rP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 </w:t>
        <w:br/>
        <w:t xml:space="preserve">на основе мотивации к обучению и познанию через развитие способностей </w:t>
        <w:br/>
        <w:t xml:space="preserve">к духовному развитию, нравственному самосовершенствованию;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воспитание веротерпимости, уважительного отношения к религиозным чувствам, взглядам людей или их отсутствию;</w:t>
      </w:r>
    </w:p>
    <w:p w:rsidR="00134744" w:rsidRPr="008937B5" w:rsidP="003264A2">
      <w:pPr>
        <w:widowControl w:val="0"/>
        <w:numPr>
          <w:ilvl w:val="0"/>
          <w:numId w:val="8"/>
        </w:numPr>
        <w:spacing w:after="0" w:line="240" w:lineRule="auto"/>
        <w:ind w:left="1069" w:hanging="360"/>
        <w:jc w:val="both"/>
        <w:rPr>
          <w:rFonts w:eastAsia="Calibri"/>
          <w:lang w:val="ru-RU" w:eastAsia="en-US" w:bidi="ar-SA"/>
        </w:rPr>
      </w:pPr>
      <w:r w:rsidRPr="008937B5">
        <w:rPr>
          <w:rFonts w:eastAsia="Calibri"/>
          <w:lang w:val="ru-RU" w:eastAsia="en-US" w:bidi="ar-SA"/>
        </w:rPr>
        <w:t>духовно-нравственного воспитания.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сформированность нравственной рефлексии и компетентности в решении моральных проблем на основе личностного выбора, нравственных чувств </w:t>
        <w:br/>
        <w:t xml:space="preserve">и нравственного поведения, осознанного и ответственного отношения </w:t>
        <w:br/>
        <w:t xml:space="preserve">к собственным поступкам, осознание значения семьи в жизни человека и общества, принятие ценности семейной жизни, уважительное и заботливое отношение </w:t>
        <w:br/>
        <w:t xml:space="preserve">к членам своей семьи через знание основных норм морали, нравственных, духовных идеалов, хранимых в культурных традициях народов России, готовность </w:t>
        <w:br/>
        <w:t>на их основе к сознательному самоограничению в поступках, поведении, расточительном потреблении.</w:t>
      </w:r>
    </w:p>
    <w:p w:rsidR="00134744"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2.17</w:t>
      </w:r>
      <w:r w:rsidRPr="008937B5" w:rsidR="00113FC4">
        <w:rPr>
          <w:rFonts w:eastAsia="Calibri"/>
          <w:lang w:val="ru-RU" w:eastAsia="en-US" w:bidi="ar-SA"/>
        </w:rPr>
        <w:t>.</w:t>
      </w:r>
      <w:r w:rsidRPr="008937B5">
        <w:rPr>
          <w:rFonts w:eastAsia="Calibri"/>
          <w:lang w:val="ru-RU" w:eastAsia="en-US" w:bidi="ar-SA"/>
        </w:rPr>
        <w:t>5.3.</w:t>
      </w:r>
      <w:r w:rsidRPr="008937B5">
        <w:rPr>
          <w:rFonts w:eastAsia="Calibri"/>
          <w:lang w:val="en-US" w:eastAsia="en-US" w:bidi="ar-SA"/>
        </w:rPr>
        <w:t> </w:t>
      </w:r>
      <w:r w:rsidRPr="00470DFE">
        <w:rPr>
          <w:rFonts w:eastAsia="Calibri"/>
          <w:b/>
          <w:lang w:val="ru-RU" w:eastAsia="en-US" w:bidi="ar-SA"/>
        </w:rPr>
        <w:t>Метапредметные результаты</w:t>
      </w:r>
      <w:r w:rsidRPr="008937B5">
        <w:rPr>
          <w:rFonts w:eastAsia="Calibri"/>
          <w:lang w:val="ru-RU" w:eastAsia="en-US" w:bidi="ar-SA"/>
        </w:rPr>
        <w:t xml:space="preserve"> освоения программы по ОДНКНР включают освоение обучающимися межпредметных понятий (используются </w:t>
        <w:br/>
        <w:t xml:space="preserve">в нескольких предметных областях) и универсальные учебные действия (познавательные, коммуникативные, регулятивные), способность их использовать </w:t>
        <w:br/>
        <w:t>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w:t>
        <w:br/>
        <w:t>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 результате изучения ОДНКНР на уровне основного общего образования </w:t>
        <w:b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5.3.1.</w:t>
      </w:r>
      <w:r w:rsidRPr="008937B5">
        <w:rPr>
          <w:rFonts w:eastAsia="Calibri"/>
          <w:lang w:val="en-US" w:eastAsia="en-US" w:bidi="ar-SA"/>
        </w:rPr>
        <w:t> </w:t>
      </w:r>
      <w:r w:rsidRPr="008937B5">
        <w:rPr>
          <w:rFonts w:eastAsia="Calibri"/>
          <w:lang w:val="ru-RU" w:eastAsia="en-US" w:bidi="ar-SA"/>
        </w:rPr>
        <w:t>У обучающегося будут сформированы следующие познавательные универсальные учебные действия: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умение определять понятия, создавать обобщения, устанавливать аналогии, классифицировать, самостоятельно выбирать основания и критерии </w:t>
        <w:br/>
        <w:t xml:space="preserve">для классификации, устанавливать причинно-следственные связи, строить логическое рассуждение, умозаключение (индуктивное, дедуктивное, по аналогии) </w:t>
        <w:br/>
        <w:t>и делать выводы (логические универсальные учебные действия);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умение создавать, применять и преобразовывать знаки и символы, модели </w:t>
        <w:br/>
        <w:t xml:space="preserve">и схемы для решения учебных и познавательных задач </w:t>
        <w:br/>
        <w:t>(знаково-символические/моделирование);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смысловое чтение;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развитие мотивации к овладению культурой активного использования словарей и других поисковых систем.</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5.3.2.</w:t>
      </w:r>
      <w:r w:rsidRPr="008937B5">
        <w:rPr>
          <w:rFonts w:eastAsia="Calibri"/>
          <w:lang w:val="en-US" w:eastAsia="en-US" w:bidi="ar-SA"/>
        </w:rPr>
        <w:t> </w:t>
      </w:r>
      <w:r w:rsidRPr="008937B5">
        <w:rPr>
          <w:rFonts w:eastAsia="Calibri"/>
          <w:lang w:val="ru-RU" w:eastAsia="en-US" w:bidi="ar-SA"/>
        </w:rPr>
        <w:t>У обучающегося будут сформированы следующие коммуникативные универсальные учебные действия: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умение организовывать учебное сотрудничество и совместную деятельность </w:t>
        <w:br/>
        <w:t xml:space="preserve">с учителем и сверстниками;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работать индивидуально и в группе: находить общее решение и разрешать конфликты на основе согласования позиций и учёта интересов;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формулировать, аргументировать и отстаивать своё мнение (учебное сотрудничество);</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умение осознанно использовать речевые средства в соответствии с задачей коммуникации для выражения своих чувств, мыслей и потребностей </w:t>
        <w:br/>
        <w:t xml:space="preserve">для планирования и регуляции своей деятельности;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владение устной и письменной речью, монологической контекстной речью (коммуникация);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5.3.3.</w:t>
      </w:r>
      <w:r w:rsidRPr="008937B5">
        <w:rPr>
          <w:rFonts w:eastAsia="Calibri"/>
          <w:lang w:val="en-US" w:eastAsia="en-US" w:bidi="ar-SA"/>
        </w:rPr>
        <w:t> </w:t>
      </w:r>
      <w:r w:rsidRPr="008937B5">
        <w:rPr>
          <w:rFonts w:eastAsia="Calibri"/>
          <w:lang w:val="ru-RU" w:eastAsia="en-US" w:bidi="ar-SA"/>
        </w:rPr>
        <w:t>У обучающегося будут сформированы следующие регулятивные универсальные учебные действия: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умение самостоятельно определять цели обучения, ставить и формулировать для себя новые задачи в учёбе и познавательной деятельности, развивать мотивы </w:t>
        <w:br/>
        <w:t>и интересы своей познавательной деятельности (целеполагание);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умение самостоятельно планировать пути достижения целей, </w:t>
        <w:br/>
        <w:t>в том числе альтернативные, осознанно выбирать наиболее эффективные способы решения учебных и познавательных задач (планирование);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умение оценивать правильность выполнения учебной задачи, собственные возможности её решения (оценка);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владение основами самоконтроля, самооценки, принятия решений </w:t>
        <w:br/>
        <w:t>и осуществления осознанного выбора в учебной и познавательной (познавательная рефлексия, саморегуляция) деятельности.</w:t>
      </w:r>
    </w:p>
    <w:p w:rsidR="00134744"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2.17</w:t>
      </w:r>
      <w:r w:rsidRPr="008937B5" w:rsidR="00113FC4">
        <w:rPr>
          <w:rFonts w:eastAsia="Calibri"/>
          <w:lang w:val="ru-RU" w:eastAsia="en-US" w:bidi="ar-SA"/>
        </w:rPr>
        <w:t>.</w:t>
      </w:r>
      <w:r w:rsidRPr="008937B5">
        <w:rPr>
          <w:rFonts w:eastAsia="Calibri"/>
          <w:lang w:val="ru-RU" w:eastAsia="en-US" w:bidi="ar-SA"/>
        </w:rPr>
        <w:t>5.4.</w:t>
      </w:r>
      <w:r w:rsidRPr="008937B5">
        <w:rPr>
          <w:rFonts w:eastAsia="Calibri"/>
          <w:lang w:val="en-US" w:eastAsia="en-US" w:bidi="ar-SA"/>
        </w:rPr>
        <w:t> </w:t>
      </w:r>
      <w:r w:rsidRPr="00470DFE">
        <w:rPr>
          <w:rFonts w:eastAsia="Calibri"/>
          <w:b/>
          <w:lang w:val="ru-RU" w:eastAsia="en-US" w:bidi="ar-SA"/>
        </w:rPr>
        <w:t>Предметные результаты освоения программы по ОДНКНР на уровне основного общего образования.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134744"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2.17</w:t>
      </w:r>
      <w:r w:rsidRPr="008937B5" w:rsidR="00113FC4">
        <w:rPr>
          <w:rFonts w:eastAsia="Calibri"/>
          <w:lang w:val="ru-RU" w:eastAsia="en-US" w:bidi="ar-SA"/>
        </w:rPr>
        <w:t>.</w:t>
      </w:r>
      <w:r w:rsidRPr="008937B5">
        <w:rPr>
          <w:rFonts w:eastAsia="Calibri"/>
          <w:lang w:val="ru-RU" w:eastAsia="en-US" w:bidi="ar-SA"/>
        </w:rPr>
        <w:t>5.4.1.</w:t>
      </w:r>
      <w:r w:rsidRPr="008937B5">
        <w:rPr>
          <w:rFonts w:eastAsia="Calibri"/>
          <w:lang w:val="en-US" w:eastAsia="en-US" w:bidi="ar-SA"/>
        </w:rPr>
        <w:t> </w:t>
      </w:r>
      <w:r w:rsidRPr="00470DFE">
        <w:rPr>
          <w:rFonts w:eastAsia="Calibri"/>
          <w:b/>
          <w:i/>
          <w:lang w:val="ru-RU" w:eastAsia="en-US" w:bidi="ar-SA"/>
        </w:rPr>
        <w:t xml:space="preserve">К концу обучения в </w:t>
      </w:r>
      <w:r w:rsidRPr="00470DFE">
        <w:rPr>
          <w:rFonts w:eastAsia="Calibri"/>
          <w:b/>
          <w:bCs/>
          <w:i/>
          <w:lang w:val="ru-RU" w:eastAsia="en-US" w:bidi="ar-SA"/>
        </w:rPr>
        <w:t xml:space="preserve">5 классе </w:t>
      </w:r>
      <w:r w:rsidRPr="00470DFE">
        <w:rPr>
          <w:rFonts w:eastAsia="Calibri"/>
          <w:b/>
          <w:i/>
          <w:lang w:val="ru-RU" w:eastAsia="en-US" w:bidi="ar-SA"/>
        </w:rPr>
        <w:t>обучающийся получит следующие предметные результаты по отдельным темам программы по ОДНКНР:</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Тематический блок 1. «Россия – наш общий дом».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w:t>
      </w:r>
      <w:r w:rsidRPr="008937B5">
        <w:rPr>
          <w:rFonts w:eastAsia="Calibri"/>
          <w:lang w:val="en-US" w:eastAsia="en-US" w:bidi="ar-SA"/>
        </w:rPr>
        <w:t> </w:t>
      </w:r>
      <w:r w:rsidRPr="008937B5">
        <w:rPr>
          <w:rFonts w:eastAsia="Calibri"/>
          <w:lang w:val="ru-RU" w:eastAsia="en-US" w:bidi="ar-SA"/>
        </w:rPr>
        <w:t>Зачем изучать курс «Основы духовно-нравственной культуры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взаимосвязь между языком и культурой, духовно-нравственным развитием личности и социальным поведением.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w:t>
      </w:r>
      <w:r w:rsidRPr="008937B5">
        <w:rPr>
          <w:rFonts w:eastAsia="Calibri"/>
          <w:lang w:val="en-US" w:eastAsia="en-US" w:bidi="ar-SA"/>
        </w:rPr>
        <w:t> </w:t>
      </w:r>
      <w:r w:rsidRPr="008937B5">
        <w:rPr>
          <w:rFonts w:eastAsia="Calibri"/>
          <w:lang w:val="ru-RU" w:eastAsia="en-US" w:bidi="ar-SA"/>
        </w:rPr>
        <w:t>Наш дом – Россия.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о современном состоянии культурного и религиозного разнообразия народов Российской Федерации, причинах культурных различий;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необходимость межнационального и межрелигиозного сотрудничества и взаимодействия, важность сотрудничества и дружбы </w:t>
        <w:br/>
        <w:t>между народами и нациями, обосновывать их необходимость.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3.</w:t>
      </w:r>
      <w:r w:rsidRPr="008937B5">
        <w:rPr>
          <w:rFonts w:eastAsia="Calibri"/>
          <w:lang w:val="en-US" w:eastAsia="en-US" w:bidi="ar-SA"/>
        </w:rPr>
        <w:t> </w:t>
      </w:r>
      <w:r w:rsidRPr="008937B5">
        <w:rPr>
          <w:rFonts w:eastAsia="Calibri"/>
          <w:lang w:val="ru-RU" w:eastAsia="en-US" w:bidi="ar-SA"/>
        </w:rPr>
        <w:t>Язык и история.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Знать и понимать, что такое язык, каковы важность его изучения и влияние </w:t>
        <w:br/>
        <w:t>на миропонимание личности;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базовые представления о формировании языка как носителя </w:t>
        <w:br/>
        <w:t>духовно-нравственных смыслов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суть и смысл коммуникативной роли языка, </w:t>
        <w:br/>
        <w:t>в том числе в организации межкультурного диалога и взаимодействия;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обосновывать своё понимание необходимости нравственной чистоты языка, важности лингвистической гигиены, речевого этикета.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4.</w:t>
      </w:r>
      <w:r w:rsidRPr="008937B5">
        <w:rPr>
          <w:rFonts w:eastAsia="Calibri"/>
          <w:lang w:val="en-US" w:eastAsia="en-US" w:bidi="ar-SA"/>
        </w:rPr>
        <w:t> </w:t>
      </w:r>
      <w:r w:rsidRPr="008937B5">
        <w:rPr>
          <w:rFonts w:eastAsia="Calibri"/>
          <w:lang w:val="ru-RU" w:eastAsia="en-US" w:bidi="ar-SA"/>
        </w:rPr>
        <w:t>Русский язык – язык общения и язык возможностей.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базовые представления о происхождении и развитии русского языка, его взаимосвязи с языками других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о нравственных категориях русского языка </w:t>
        <w:br/>
        <w:t>и их происхождении.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5.</w:t>
      </w:r>
      <w:r w:rsidRPr="008937B5">
        <w:rPr>
          <w:rFonts w:eastAsia="Calibri"/>
          <w:lang w:val="en-US" w:eastAsia="en-US" w:bidi="ar-SA"/>
        </w:rPr>
        <w:t> </w:t>
      </w:r>
      <w:r w:rsidRPr="008937B5">
        <w:rPr>
          <w:rFonts w:eastAsia="Calibri"/>
          <w:lang w:val="ru-RU" w:eastAsia="en-US" w:bidi="ar-SA"/>
        </w:rPr>
        <w:t>Истоки родной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сформированное представление о понятие «культура»;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w:t>
        <w:br/>
        <w:t xml:space="preserve">с реальными проявлениями культурного многообразия;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выделять общие черты в культуре различных народов, обосновывать</w:t>
        <w:br/>
        <w:t>их значение и причины.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6.</w:t>
      </w:r>
      <w:r w:rsidRPr="008937B5">
        <w:rPr>
          <w:rFonts w:eastAsia="Calibri"/>
          <w:lang w:val="en-US" w:eastAsia="en-US" w:bidi="ar-SA"/>
        </w:rPr>
        <w:t> </w:t>
      </w:r>
      <w:r w:rsidRPr="008937B5">
        <w:rPr>
          <w:rFonts w:eastAsia="Calibri"/>
          <w:lang w:val="ru-RU" w:eastAsia="en-US" w:bidi="ar-SA"/>
        </w:rPr>
        <w:t>Материальная культура.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об артефактах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базовое представление о традиционных укладах хозяйства: земледелии, скотоводстве, охоте, рыболовстве;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взаимосвязь между хозяйственным укладом и проявлениями духовной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и объяснять зависимость основных культурных укладов народов России от географии их массового расселения, природных условий </w:t>
        <w:br/>
        <w:t>и взаимодействия с другими этносами.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7.</w:t>
      </w:r>
      <w:r w:rsidRPr="008937B5">
        <w:rPr>
          <w:rFonts w:eastAsia="Calibri"/>
          <w:lang w:val="en-US" w:eastAsia="en-US" w:bidi="ar-SA"/>
        </w:rPr>
        <w:t> </w:t>
      </w:r>
      <w:r w:rsidRPr="008937B5">
        <w:rPr>
          <w:rFonts w:eastAsia="Calibri"/>
          <w:lang w:val="ru-RU" w:eastAsia="en-US" w:bidi="ar-SA"/>
        </w:rPr>
        <w:t>Духовная культура.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таких культурных концептах как «искусство», «наука», «религия»;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давать определения терминам «мораль», «нравственность», «духовные ценности», «духовность» на доступном для обучающихся уровне осмысления;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смысл и взаимосвязь названных терминов с формами </w:t>
        <w:br/>
        <w:t>их репрезентации в культуре;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осознавать значение культурных символов, нравственный и духовный смысл культурных артефактов;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что такое знаки и символы, уметь соотносить их с культурными явлениями, с которыми они связаны.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8.</w:t>
      </w:r>
      <w:r w:rsidRPr="008937B5">
        <w:rPr>
          <w:rFonts w:eastAsia="Calibri"/>
          <w:lang w:val="en-US" w:eastAsia="en-US" w:bidi="ar-SA"/>
        </w:rPr>
        <w:t> </w:t>
      </w:r>
      <w:r w:rsidRPr="008937B5">
        <w:rPr>
          <w:rFonts w:eastAsia="Calibri"/>
          <w:lang w:val="ru-RU" w:eastAsia="en-US" w:bidi="ar-SA"/>
        </w:rPr>
        <w:t>Культура и религия.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понятии «религия», уметь пояснить её роль в жизни общества и основные социально-культурные функции;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осознавать связь религии и морали;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роль и значение духовных ценностей в религиях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уметь характеризовать государствообразующие конфессии России </w:t>
        <w:br/>
        <w:t>и их картины мира.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9.</w:t>
      </w:r>
      <w:r w:rsidRPr="008937B5">
        <w:rPr>
          <w:rFonts w:eastAsia="Calibri"/>
          <w:lang w:val="en-US" w:eastAsia="en-US" w:bidi="ar-SA"/>
        </w:rPr>
        <w:t> </w:t>
      </w:r>
      <w:r w:rsidRPr="008937B5">
        <w:rPr>
          <w:rFonts w:eastAsia="Calibri"/>
          <w:lang w:val="ru-RU" w:eastAsia="en-US" w:bidi="ar-SA"/>
        </w:rPr>
        <w:t>Культура и образование.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термин «образование» и уметь обосновать его важность </w:t>
        <w:br/>
        <w:t>для личности и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об основных ступенях образования в России </w:t>
        <w:br/>
        <w:t>и их необходимости;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взаимосвязь культуры и образованности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приводить примеры взаимосвязи между знанием, образованием и личностным и профессиональным ростом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10.</w:t>
      </w:r>
      <w:r w:rsidRPr="008937B5">
        <w:rPr>
          <w:rFonts w:eastAsia="Calibri"/>
          <w:lang w:val="en-US" w:eastAsia="en-US" w:bidi="ar-SA"/>
        </w:rPr>
        <w:t> </w:t>
      </w:r>
      <w:r w:rsidRPr="008937B5">
        <w:rPr>
          <w:rFonts w:eastAsia="Calibri"/>
          <w:lang w:val="ru-RU" w:eastAsia="en-US" w:bidi="ar-SA"/>
        </w:rPr>
        <w:t>Многообразие культур России (практическое занятие).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сформированные представления о закономерностях развития культуры и истории народов, их культурных особенностях;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выделять общее и единичное в культуре на основе предметных знаний </w:t>
        <w:br/>
        <w:t>о культуре своего народа;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предполагать и доказывать наличие взаимосвязи между культурой </w:t>
        <w:br/>
        <w:t>и духовно-нравственными ценностями на основе местной культурно-исторической специфики;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Тематический блок 2. «Семья и духовно-нравственные ценности».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11.</w:t>
      </w:r>
      <w:r w:rsidRPr="008937B5">
        <w:rPr>
          <w:rFonts w:eastAsia="Calibri"/>
          <w:lang w:val="en-US" w:eastAsia="en-US" w:bidi="ar-SA"/>
        </w:rPr>
        <w:t> </w:t>
      </w:r>
      <w:r w:rsidRPr="008937B5">
        <w:rPr>
          <w:rFonts w:eastAsia="Calibri"/>
          <w:lang w:val="ru-RU" w:eastAsia="en-US" w:bidi="ar-SA"/>
        </w:rPr>
        <w:t>Семья – хранитель духовных ценностей.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понимать смысл термина «семья»;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взаимосвязях между типом культуры и особенностями семейного быта и отношений в семье;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осознавать значение термина «поколение» и его взаимосвязь с культурными особенностями своего времени;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уметь составить рассказ о своей семье в соответствии </w:t>
        <w:br/>
        <w:t>с культурно-историческими условиями её существования;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и обосновывать такие понятия, как «счастливая семья», «семейное счастье»;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осознавать и уметь доказывать важность семьи как хранителя традиций </w:t>
        <w:br/>
        <w:t>и её воспитательную роль;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12.</w:t>
      </w:r>
      <w:r w:rsidRPr="008937B5">
        <w:rPr>
          <w:rFonts w:eastAsia="Calibri"/>
          <w:lang w:val="en-US" w:eastAsia="en-US" w:bidi="ar-SA"/>
        </w:rPr>
        <w:t> </w:t>
      </w:r>
      <w:r w:rsidRPr="008937B5">
        <w:rPr>
          <w:rFonts w:eastAsia="Calibri"/>
          <w:lang w:val="ru-RU" w:eastAsia="en-US" w:bidi="ar-SA"/>
        </w:rPr>
        <w:t>Родина начинается с семьи.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уметь объяснить понятие «Родина»;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осознавать взаимосвязь и различия между концептами «Отечество» </w:t>
        <w:br/>
        <w:t>и «Родина»;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что такое история семьи, каковы формы её выражения </w:t>
        <w:br/>
        <w:t xml:space="preserve">и сохранения;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обосновывать и доказывать взаимосвязь истории семьи и истории народа, государства, человечества.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13.</w:t>
      </w:r>
      <w:r w:rsidRPr="008937B5">
        <w:rPr>
          <w:rFonts w:eastAsia="Calibri"/>
          <w:lang w:val="en-US" w:eastAsia="en-US" w:bidi="ar-SA"/>
        </w:rPr>
        <w:t> </w:t>
      </w:r>
      <w:r w:rsidRPr="008937B5">
        <w:rPr>
          <w:rFonts w:eastAsia="Calibri"/>
          <w:lang w:val="ru-RU" w:eastAsia="en-US" w:bidi="ar-SA"/>
        </w:rPr>
        <w:t>Традиции семейного воспитания 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о семейных традициях и обосновывать их важность </w:t>
        <w:br/>
        <w:t>как ключевых элементах семейных отношений;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понимать взаимосвязь семейных традиций и культуры собственного этноса;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рассказывать о семейных традициях своего народа и народов России, собственной семьи;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осознавать роль семейных традиций в культуре общества, трансляции ценностей, духовно-нравственных идеалов.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14.</w:t>
      </w:r>
      <w:r w:rsidRPr="008937B5">
        <w:rPr>
          <w:rFonts w:eastAsia="Calibri"/>
          <w:lang w:val="en-US" w:eastAsia="en-US" w:bidi="ar-SA"/>
        </w:rPr>
        <w:t> </w:t>
      </w:r>
      <w:r w:rsidRPr="008937B5">
        <w:rPr>
          <w:rFonts w:eastAsia="Calibri"/>
          <w:lang w:val="ru-RU" w:eastAsia="en-US" w:bidi="ar-SA"/>
        </w:rPr>
        <w:t>Образ семьи в культуре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называть традиционные сказочные и фольклорные сюжеты о семье, семейных обязанностях;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уметь обосновывать своё понимание семейных ценностей, выраженных </w:t>
        <w:br/>
        <w:t>в фольклорных сюжетах;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знать и понимать морально-нравственное значение семьи в литературных произведениях, иметь представление о ключевых сюжетах с участием семьи </w:t>
        <w:br/>
        <w:t>в произведениях художественной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и обосновывать важность семейных ценностей с использованием различного иллюстративного материала.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15.</w:t>
      </w:r>
      <w:r w:rsidRPr="008937B5">
        <w:rPr>
          <w:rFonts w:eastAsia="Calibri"/>
          <w:lang w:val="en-US" w:eastAsia="en-US" w:bidi="ar-SA"/>
        </w:rPr>
        <w:t> </w:t>
      </w:r>
      <w:r w:rsidRPr="008937B5">
        <w:rPr>
          <w:rFonts w:eastAsia="Calibri"/>
          <w:lang w:val="ru-RU" w:eastAsia="en-US" w:bidi="ar-SA"/>
        </w:rPr>
        <w:t>Труд в истории семьи.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понимать, что такое семейное хозяйство и домашний труд;</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и уметь объяснять специфику семьи как социального института, характеризовать роль домашнего труда и распределение экономических функций </w:t>
        <w:br/>
        <w:t>в семье;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осознавать и оценивать семейный уклад и взаимосвязь </w:t>
        <w:br/>
        <w:t>с социально-экономической структурой общества в форме большой и малой семей;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распределение семейного труда и осознавать его важность для укрепления целостности семьи.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16.</w:t>
      </w:r>
      <w:r w:rsidRPr="008937B5">
        <w:rPr>
          <w:rFonts w:eastAsia="Calibri"/>
          <w:lang w:val="en-US" w:eastAsia="en-US" w:bidi="ar-SA"/>
        </w:rPr>
        <w:t> </w:t>
      </w:r>
      <w:r w:rsidRPr="008937B5">
        <w:rPr>
          <w:rFonts w:eastAsia="Calibri"/>
          <w:lang w:val="ru-RU" w:eastAsia="en-US" w:bidi="ar-SA"/>
        </w:rPr>
        <w:t>Семья в современном мире (практическое занятие).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сформированные представления о закономерностях развития семьи </w:t>
        <w:br/>
        <w:t>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предполагать и доказывать наличие взаимосвязи между культурой </w:t>
        <w:br/>
        <w:t>и духовно-нравственными ценностями семьи;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обосновывать важность семьи и семейных традиций для трансляции </w:t>
        <w:br/>
        <w:t>духовно-нравственных ценностей, морали и нравственности как фактора культурной преемственности.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Тематический блок 3. «Духовно-нравственное богатство личности».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17.</w:t>
      </w:r>
      <w:r w:rsidRPr="008937B5">
        <w:rPr>
          <w:rFonts w:eastAsia="Calibri"/>
          <w:lang w:val="en-US" w:eastAsia="en-US" w:bidi="ar-SA"/>
        </w:rPr>
        <w:t> </w:t>
      </w:r>
      <w:r w:rsidRPr="008937B5">
        <w:rPr>
          <w:rFonts w:eastAsia="Calibri"/>
          <w:lang w:val="ru-RU" w:eastAsia="en-US" w:bidi="ar-SA"/>
        </w:rPr>
        <w:t>Личность – общество – культура.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Знать и понимать значение термина «человек» в контексте </w:t>
        <w:br/>
        <w:t>духовно-нравственной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обосновать взаимосвязь и взаимообусловленность чело века и общества, человека и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и объяснять различия между обоснованием термина «личность» </w:t>
        <w:br/>
        <w:t>в быту, в контексте культуры и творчества;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что такое гуманизм, иметь представление о его источниках в культуре.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18.</w:t>
      </w:r>
      <w:r w:rsidRPr="008937B5">
        <w:rPr>
          <w:rFonts w:eastAsia="Calibri"/>
          <w:lang w:val="en-US" w:eastAsia="en-US" w:bidi="ar-SA"/>
        </w:rPr>
        <w:t> </w:t>
      </w:r>
      <w:r w:rsidRPr="008937B5">
        <w:rPr>
          <w:rFonts w:eastAsia="Calibri"/>
          <w:lang w:val="ru-RU" w:eastAsia="en-US" w:bidi="ar-SA"/>
        </w:rPr>
        <w:t>Духовный мир человека. Человек – творец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значение термина «творчество» в нескольких аспектах и понимать границы их применимости;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осознавать и доказывать важность морально- нравственных ограничений </w:t>
        <w:br/>
        <w:t>в творчестве;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обосновывать важность творчества как реализацию духовно-нравственных ценностей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доказывать детерминированность творчества культурой своего этноса;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уметь объяснить взаимосвязь труда и творчества.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19.</w:t>
      </w:r>
      <w:r w:rsidRPr="008937B5">
        <w:rPr>
          <w:rFonts w:eastAsia="Calibri"/>
          <w:lang w:val="en-US" w:eastAsia="en-US" w:bidi="ar-SA"/>
        </w:rPr>
        <w:t> </w:t>
      </w:r>
      <w:r w:rsidRPr="008937B5">
        <w:rPr>
          <w:rFonts w:eastAsia="Calibri"/>
          <w:lang w:val="ru-RU" w:eastAsia="en-US" w:bidi="ar-SA"/>
        </w:rPr>
        <w:t>Личность и духовно-нравственные ценности.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уметь объяснить значение и роль морали и нравственности в жизни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обосновывать происхождение духовных ценностей, понимание идеалов добра и зла;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и уметь показывать на примерах значение таких ценностей, </w:t>
        <w:br/>
        <w:t>как «взаимопомощь», «сострадание», «милосердие», «любовь», «дружба», «коллективизм», «патриотизм», «любовь к близким».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Тематический блок 4. «Культурное единство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20.</w:t>
      </w:r>
      <w:r w:rsidRPr="008937B5">
        <w:rPr>
          <w:rFonts w:eastAsia="Calibri"/>
          <w:lang w:val="en-US" w:eastAsia="en-US" w:bidi="ar-SA"/>
        </w:rPr>
        <w:t> </w:t>
      </w:r>
      <w:r w:rsidRPr="008937B5">
        <w:rPr>
          <w:rFonts w:eastAsia="Calibri"/>
          <w:lang w:val="ru-RU" w:eastAsia="en-US" w:bidi="ar-SA"/>
        </w:rPr>
        <w:t>Историческая память как духовно-нравственная ценность.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и уметь объяснять суть термина «история», знать основные исторические периоды и уметь выделять их сущностные черты;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значении и функциях изучения истории;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осознавать историю своей семьи и народа как часть мирового исторического процесса. Знать о существовании связи между историческими событиями </w:t>
        <w:br/>
        <w:t>и культурой. Обосновывать важность изучения истории как духовно-нравственного долга гражданина и патриота.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21.</w:t>
      </w:r>
      <w:r w:rsidRPr="008937B5">
        <w:rPr>
          <w:rFonts w:eastAsia="Calibri"/>
          <w:lang w:val="en-US" w:eastAsia="en-US" w:bidi="ar-SA"/>
        </w:rPr>
        <w:t> </w:t>
      </w:r>
      <w:r w:rsidRPr="008937B5">
        <w:rPr>
          <w:rFonts w:eastAsia="Calibri"/>
          <w:lang w:val="ru-RU" w:eastAsia="en-US" w:bidi="ar-SA"/>
        </w:rPr>
        <w:t>Литература как язык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понимать отличия литературы от других видов художественного творчества;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рассказывать об особенностях литературного повествования, выделять простые выразительные средства литературного языка;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обосновывать и доказывать важность литературы как культурного явления, как формы трансляции культурных ценностей;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находить и обозначать средства выражения морального и нравственного смысла в литературных произведениях.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22.</w:t>
      </w:r>
      <w:r w:rsidRPr="008937B5">
        <w:rPr>
          <w:rFonts w:eastAsia="Calibri"/>
          <w:lang w:val="en-US" w:eastAsia="en-US" w:bidi="ar-SA"/>
        </w:rPr>
        <w:t> </w:t>
      </w:r>
      <w:r w:rsidRPr="008937B5">
        <w:rPr>
          <w:rFonts w:eastAsia="Calibri"/>
          <w:lang w:val="ru-RU" w:eastAsia="en-US" w:bidi="ar-SA"/>
        </w:rPr>
        <w:t>Взаимовлияние культур.</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о значении терминов «взаимодействие культур», «культурный обмен» как формах распространения и обогащения </w:t>
        <w:br/>
        <w:t>духовно-нравственных идеалов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и обосновывать важность сохранения культурного наследия;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23.</w:t>
      </w:r>
      <w:r w:rsidRPr="008937B5">
        <w:rPr>
          <w:rFonts w:eastAsia="Calibri"/>
          <w:lang w:val="en-US" w:eastAsia="en-US" w:bidi="ar-SA"/>
        </w:rPr>
        <w:t> </w:t>
      </w:r>
      <w:r w:rsidRPr="008937B5">
        <w:rPr>
          <w:rFonts w:eastAsia="Calibri"/>
          <w:lang w:val="ru-RU" w:eastAsia="en-US" w:bidi="ar-SA"/>
        </w:rPr>
        <w:t>Духовно-нравственные ценности российского народа.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w:t>
        <w:br/>
        <w:t>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с опорой на культурные и исторические особенности российского народа;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осознавать духовно-нравственные ценности в качестве базовых общегражданских ценностей российского общества и уметь доказывать это.</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24.</w:t>
      </w:r>
      <w:r w:rsidRPr="008937B5">
        <w:rPr>
          <w:rFonts w:eastAsia="Calibri"/>
          <w:lang w:val="en-US" w:eastAsia="en-US" w:bidi="ar-SA"/>
        </w:rPr>
        <w:t> </w:t>
      </w:r>
      <w:r w:rsidRPr="008937B5">
        <w:rPr>
          <w:rFonts w:eastAsia="Calibri"/>
          <w:lang w:val="ru-RU" w:eastAsia="en-US" w:bidi="ar-SA"/>
        </w:rPr>
        <w:t>Регионы России: культурное многообразие.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принципы федеративного устройства России и концепт «полиэтничность»;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называть основные этносы Российской Федерации и регионы, </w:t>
        <w:br/>
        <w:t>где они традиционно проживают;</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объяснить значение словосочетаний «многонациональный народ Российской Федерации», «государствообразующий народ», «титульный этнос»;</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ценность многообразия культурных укладов народов Российской Федерации;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демонстрировать готовность к сохранению межнационального </w:t>
        <w:br/>
        <w:t>и межрелигиозного согласия 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уметь выделять общие черты в культуре различных народов, обосновывать </w:t>
        <w:br/>
        <w:t>их значение и причины.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25.</w:t>
      </w:r>
      <w:r w:rsidRPr="008937B5">
        <w:rPr>
          <w:rFonts w:eastAsia="Calibri"/>
          <w:lang w:val="en-US" w:eastAsia="en-US" w:bidi="ar-SA"/>
        </w:rPr>
        <w:t> </w:t>
      </w:r>
      <w:r w:rsidRPr="008937B5">
        <w:rPr>
          <w:rFonts w:eastAsia="Calibri"/>
          <w:lang w:val="ru-RU" w:eastAsia="en-US" w:bidi="ar-SA"/>
        </w:rPr>
        <w:t>Праздники в культуре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о природе праздников и обосновывать их важность </w:t>
        <w:br/>
        <w:t>как элементов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устанавливать взаимосвязь праздников и культурного уклада;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различать основные типы праздников;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рассказывать о праздничных традициях народов России и собственной семьи;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анализировать связь праздников и истории, культуры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основной смысл семейных праздников;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определять нравственный смысл праздников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осознавать значение праздников как элементов культурной памяти народов России, как воплощение духовно-нравственных идеалов.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26.</w:t>
      </w:r>
      <w:r w:rsidRPr="008937B5">
        <w:rPr>
          <w:rFonts w:eastAsia="Calibri"/>
          <w:lang w:val="en-US" w:eastAsia="en-US" w:bidi="ar-SA"/>
        </w:rPr>
        <w:t> </w:t>
      </w:r>
      <w:r w:rsidRPr="008937B5">
        <w:rPr>
          <w:rFonts w:eastAsia="Calibri"/>
          <w:lang w:val="ru-RU" w:eastAsia="en-US" w:bidi="ar-SA"/>
        </w:rPr>
        <w:t>Памятники архитектуры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взаимосвязь между типом жилищ и типом хозяйственной деятельности;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осознавать и уметь охарактеризовать связь между уровнем </w:t>
        <w:br/>
        <w:t>научно-технического развития и типами жилищ;</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осознавать и уметь объяснять взаимосвязь между особенностями архитектуры и духовно-нравственными ценностями народов России;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устанавливать связь между историей памятника и историей края, характеризовать памятники истории и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нравственном и научном смысле краеведческой работы.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27.</w:t>
      </w:r>
      <w:r w:rsidRPr="008937B5">
        <w:rPr>
          <w:rFonts w:eastAsia="Calibri"/>
          <w:lang w:val="en-US" w:eastAsia="en-US" w:bidi="ar-SA"/>
        </w:rPr>
        <w:t> </w:t>
      </w:r>
      <w:r w:rsidRPr="008937B5">
        <w:rPr>
          <w:rFonts w:eastAsia="Calibri"/>
          <w:lang w:val="ru-RU" w:eastAsia="en-US" w:bidi="ar-SA"/>
        </w:rPr>
        <w:t>Музыкальная культура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обосновывать и доказывать важность музыки как культурного явления, </w:t>
        <w:br/>
        <w:t>как формы трансляции культурных ценностей;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находить и обозначать средства выражения морального и нравственного смысла музыкальных произведений;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основные темы музыкального творчества народов России, народные инструменты.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28.</w:t>
      </w:r>
      <w:r w:rsidRPr="008937B5">
        <w:rPr>
          <w:rFonts w:eastAsia="Calibri"/>
          <w:lang w:val="en-US" w:eastAsia="en-US" w:bidi="ar-SA"/>
        </w:rPr>
        <w:t> </w:t>
      </w:r>
      <w:r w:rsidRPr="008937B5">
        <w:rPr>
          <w:rFonts w:eastAsia="Calibri"/>
          <w:lang w:val="ru-RU" w:eastAsia="en-US" w:bidi="ar-SA"/>
        </w:rPr>
        <w:t>Изобразительное искусство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объяснить, что такое скульптура, живопись, графика, фольклорные орнаменты;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обосновывать и доказывать важность изобразительного искусства </w:t>
        <w:br/>
        <w:t>как культурного явления, как формы трансляции культурных ценностей;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находить и обозначать средства выражения морального и нравственного смысла изобразительного искусства;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основные темы изобразительного искусства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29.</w:t>
      </w:r>
      <w:r w:rsidRPr="008937B5">
        <w:rPr>
          <w:rFonts w:eastAsia="Calibri"/>
          <w:lang w:val="en-US" w:eastAsia="en-US" w:bidi="ar-SA"/>
        </w:rPr>
        <w:t> </w:t>
      </w:r>
      <w:r w:rsidRPr="008937B5">
        <w:rPr>
          <w:rFonts w:eastAsia="Calibri"/>
          <w:lang w:val="ru-RU" w:eastAsia="en-US" w:bidi="ar-SA"/>
        </w:rPr>
        <w:t>Фольклор и литература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Знать и понимать, что такое пословицы и поговорки, обосновывать важность </w:t>
        <w:br/>
        <w:t>и нужность этих языковых выразительных средств;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и объяснять, что такое эпос, миф, сказка, былина, песня;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воспринимать и объяснять на примерах важность понимания фольклора </w:t>
        <w:br/>
        <w:t>как отражения истории народа и его ценностей, морали и нравственности;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что такое национальная литература и каковы её выразительные средства;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оценивать морально-нравственный потенциал национальной литературы.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30.</w:t>
      </w:r>
      <w:r w:rsidRPr="008937B5">
        <w:rPr>
          <w:rFonts w:eastAsia="Calibri"/>
          <w:lang w:val="en-US" w:eastAsia="en-US" w:bidi="ar-SA"/>
        </w:rPr>
        <w:t> </w:t>
      </w:r>
      <w:r w:rsidRPr="008937B5">
        <w:rPr>
          <w:rFonts w:eastAsia="Calibri"/>
          <w:lang w:val="ru-RU" w:eastAsia="en-US" w:bidi="ar-SA"/>
        </w:rPr>
        <w:t>Бытовые традиции народов России: пища, одежда, дом.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уметь оценивать и устанавливать границы и приоритеты взаимодействия между людьми разной этнической, религиозной и гражданской идентичности </w:t>
        <w:br/>
        <w:t>на доступном для шестиклассников уровне (с учётом их возрастных особенностей);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и уметь показывать на примерах значение таких ценностей, </w:t>
        <w:br/>
        <w:t>как взаимопомощь, сострадание, милосердие, любовь, дружба, коллективизм, патриотизм, любовь к близким через бытовые традиции народов своего края.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31.</w:t>
      </w:r>
      <w:r w:rsidRPr="008937B5">
        <w:rPr>
          <w:rFonts w:eastAsia="Calibri"/>
          <w:lang w:val="en-US" w:eastAsia="en-US" w:bidi="ar-SA"/>
        </w:rPr>
        <w:t> </w:t>
      </w:r>
      <w:r w:rsidRPr="008937B5">
        <w:rPr>
          <w:rFonts w:eastAsia="Calibri"/>
          <w:lang w:val="ru-RU" w:eastAsia="en-US" w:bidi="ar-SA"/>
        </w:rPr>
        <w:t>Культурная карта России (практическое занятие).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уметь объяснить отличия культурной географии от физической</w:t>
        <w:br/>
        <w:t xml:space="preserve"> и политической географии;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что такое культурная карта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описывать отдельные области культурной карты в соответствии </w:t>
        <w:br/>
        <w:t>с их особенностями.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32.</w:t>
      </w:r>
      <w:r w:rsidRPr="008937B5">
        <w:rPr>
          <w:rFonts w:eastAsia="Calibri"/>
          <w:lang w:val="en-US" w:eastAsia="en-US" w:bidi="ar-SA"/>
        </w:rPr>
        <w:t> </w:t>
      </w:r>
      <w:r w:rsidRPr="008937B5">
        <w:rPr>
          <w:rFonts w:eastAsia="Calibri"/>
          <w:lang w:val="ru-RU" w:eastAsia="en-US" w:bidi="ar-SA"/>
        </w:rPr>
        <w:t>Единство страны – залог будущего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и доказывать важность и преимущества этого единства </w:t>
        <w:br/>
        <w:t>перед требованиями национального самоопределения отдельных этносов.</w:t>
      </w:r>
    </w:p>
    <w:p w:rsidR="00134744"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2.17</w:t>
      </w:r>
      <w:r w:rsidRPr="008937B5" w:rsidR="00113FC4">
        <w:rPr>
          <w:rFonts w:eastAsia="Calibri"/>
          <w:lang w:val="ru-RU" w:eastAsia="en-US" w:bidi="ar-SA"/>
        </w:rPr>
        <w:t>.</w:t>
      </w:r>
      <w:r w:rsidRPr="008937B5">
        <w:rPr>
          <w:rFonts w:eastAsia="Calibri"/>
          <w:lang w:val="ru-RU" w:eastAsia="en-US" w:bidi="ar-SA"/>
        </w:rPr>
        <w:t>5.4.2</w:t>
      </w:r>
      <w:r w:rsidRPr="00470DFE">
        <w:rPr>
          <w:rFonts w:eastAsia="Calibri"/>
          <w:b/>
          <w:i/>
          <w:lang w:val="ru-RU" w:eastAsia="en-US" w:bidi="ar-SA"/>
        </w:rPr>
        <w:t>.</w:t>
      </w:r>
      <w:r w:rsidRPr="00470DFE">
        <w:rPr>
          <w:rFonts w:eastAsia="Calibri"/>
          <w:b/>
          <w:i/>
          <w:lang w:val="en-US" w:eastAsia="en-US" w:bidi="ar-SA"/>
        </w:rPr>
        <w:t> </w:t>
      </w:r>
      <w:r w:rsidRPr="00470DFE">
        <w:rPr>
          <w:rFonts w:eastAsia="Calibri"/>
          <w:b/>
          <w:i/>
          <w:lang w:val="ru-RU" w:eastAsia="en-US" w:bidi="ar-SA"/>
        </w:rPr>
        <w:t xml:space="preserve">К концу обучения в </w:t>
      </w:r>
      <w:r w:rsidRPr="00470DFE">
        <w:rPr>
          <w:rFonts w:eastAsia="Calibri"/>
          <w:b/>
          <w:bCs/>
          <w:i/>
          <w:lang w:val="ru-RU" w:eastAsia="en-US" w:bidi="ar-SA"/>
        </w:rPr>
        <w:t xml:space="preserve">6 классе </w:t>
      </w:r>
      <w:r w:rsidRPr="00470DFE">
        <w:rPr>
          <w:rFonts w:eastAsia="Calibri"/>
          <w:b/>
          <w:i/>
          <w:lang w:val="ru-RU" w:eastAsia="en-US" w:bidi="ar-SA"/>
        </w:rPr>
        <w:t>обучающийся получит следующие предметные результаты по отдельным темам программы по ОДНКНР.</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Тематический блок 1. «Культура как социальность».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w:t>
      </w:r>
      <w:r w:rsidRPr="008937B5">
        <w:rPr>
          <w:rFonts w:eastAsia="Calibri"/>
          <w:lang w:val="en-US" w:eastAsia="en-US" w:bidi="ar-SA"/>
        </w:rPr>
        <w:t> </w:t>
      </w:r>
      <w:r w:rsidRPr="008937B5">
        <w:rPr>
          <w:rFonts w:eastAsia="Calibri"/>
          <w:lang w:val="ru-RU" w:eastAsia="en-US" w:bidi="ar-SA"/>
        </w:rPr>
        <w:t>Мир культуры: его структура.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уметь объяснить структуру культуры как социального явления;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специфику социальных явлений, их ключевые отличия </w:t>
        <w:br/>
        <w:t>от природных явлений;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уметь доказывать связь между этапом развития материальной культуры </w:t>
        <w:br/>
        <w:t>и социальной структурой общества, их взаимосвязь с духовно-нравственным состоянием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зависимость социальных процессов от культурно-исторических процессов;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уметь объяснить взаимосвязь между научно-техническим прогрессом </w:t>
        <w:br/>
        <w:t>и этапами развития социума.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w:t>
      </w:r>
      <w:r w:rsidRPr="008937B5">
        <w:rPr>
          <w:rFonts w:eastAsia="Calibri"/>
          <w:lang w:val="en-US" w:eastAsia="en-US" w:bidi="ar-SA"/>
        </w:rPr>
        <w:t> </w:t>
      </w:r>
      <w:r w:rsidRPr="008937B5">
        <w:rPr>
          <w:rFonts w:eastAsia="Calibri"/>
          <w:lang w:val="ru-RU" w:eastAsia="en-US" w:bidi="ar-SA"/>
        </w:rPr>
        <w:t>Культура России: многообразие регионов.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административно-территориальное деление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количество регионов, различать субъекты и федеральные округа, уметь показать их на административной карте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и уметь объяснить необходимость федеративного устройства </w:t>
        <w:br/>
        <w:t>в полиэтничном государстве, важность сохранения исторической памяти отдельных этносов;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объяснять принцип равенства прав каждого человека, вне зависимости </w:t>
        <w:br/>
        <w:t>от его принадлежности к тому или иному народу;</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ценность многообразия культурных укладов народов Российской Федерации;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демонстрировать готовность к сохранению межнационального </w:t>
        <w:br/>
        <w:t>и межрелигиозного согласия 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духовную культуру всех народов России как общее достояние и богатство нашей многонациональной Родины.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3.</w:t>
      </w:r>
      <w:r w:rsidRPr="008937B5">
        <w:rPr>
          <w:rFonts w:eastAsia="Calibri"/>
          <w:lang w:val="en-US" w:eastAsia="en-US" w:bidi="ar-SA"/>
        </w:rPr>
        <w:t> </w:t>
      </w:r>
      <w:r w:rsidRPr="008937B5">
        <w:rPr>
          <w:rFonts w:eastAsia="Calibri"/>
          <w:lang w:val="ru-RU" w:eastAsia="en-US" w:bidi="ar-SA"/>
        </w:rPr>
        <w:t>История быта как история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смысл понятия «домашнее хозяйство» и характеризовать его типы;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взаимосвязь между хозяйственной деятельностью народов России </w:t>
        <w:br/>
        <w:t>и особенностями исторического периода;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находить и объяснять зависимость ценностных ориентиров народов России </w:t>
        <w:br/>
        <w:t xml:space="preserve">от их локализации в конкретных климатических, географических </w:t>
        <w:br/>
        <w:t>и культурно-исторических условиях.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4.</w:t>
      </w:r>
      <w:r w:rsidRPr="008937B5">
        <w:rPr>
          <w:rFonts w:eastAsia="Calibri"/>
          <w:lang w:val="en-US" w:eastAsia="en-US" w:bidi="ar-SA"/>
        </w:rPr>
        <w:t> </w:t>
      </w:r>
      <w:r w:rsidRPr="008937B5">
        <w:rPr>
          <w:rFonts w:eastAsia="Calibri"/>
          <w:lang w:val="ru-RU" w:eastAsia="en-US" w:bidi="ar-SA"/>
        </w:rPr>
        <w:t>Прогресс: технический и социальный.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что такое труд, производительность труда и разделение труда, характеризовать их роль и значение в истории и современном обществе;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демонстрировать понимание роли обслуживающего труда, его социальной </w:t>
        <w:br/>
        <w:t>и духовно-нравственной важности;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взаимосвязи между механизацией домашнего труда и изменениями социальных взаимосвязей в обществе;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осознавать и обосновывать влияние технологий на культуру и ценности общества.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5.</w:t>
      </w:r>
      <w:r w:rsidRPr="008937B5">
        <w:rPr>
          <w:rFonts w:eastAsia="Calibri"/>
          <w:lang w:val="en-US" w:eastAsia="en-US" w:bidi="ar-SA"/>
        </w:rPr>
        <w:t> </w:t>
      </w:r>
      <w:r w:rsidRPr="008937B5">
        <w:rPr>
          <w:rFonts w:eastAsia="Calibri"/>
          <w:lang w:val="ru-RU" w:eastAsia="en-US" w:bidi="ar-SA"/>
        </w:rPr>
        <w:t>Образование в культуре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об истории образования и его роли в обществе </w:t>
        <w:br/>
        <w:t>на различных этапах его развития;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и обосновывать роль ценностей в обществе, их зависимость </w:t>
        <w:br/>
        <w:t>от процесса познания;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специфику каждой ступени образования, её роль в современных общественных процессах;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обосновывать важность образования в современном мире и ценность знания;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образование как часть процесса формирования </w:t>
        <w:br/>
        <w:t>духовно-нравственных ориентиров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6.</w:t>
      </w:r>
      <w:r w:rsidRPr="008937B5">
        <w:rPr>
          <w:rFonts w:eastAsia="Calibri"/>
          <w:lang w:val="en-US" w:eastAsia="en-US" w:bidi="ar-SA"/>
        </w:rPr>
        <w:t> </w:t>
      </w:r>
      <w:r w:rsidRPr="008937B5">
        <w:rPr>
          <w:rFonts w:eastAsia="Calibri"/>
          <w:lang w:val="ru-RU" w:eastAsia="en-US" w:bidi="ar-SA"/>
        </w:rPr>
        <w:t>Права и обязанности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термины «права человека», «естественные права человека», «правовая культура»;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историю формирования комплекса понятий, связанных </w:t>
        <w:br/>
        <w:t>с правами;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и обосновывать важность прав человека как привилегии </w:t>
        <w:br/>
        <w:t>и обязанности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необходимость соблюдения прав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и уметь объяснить необходимость сохранения паритета </w:t>
        <w:br/>
        <w:t>между правами и обязанностями человека в обществе;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приводить примеры формирования правовой культуры из истории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7.</w:t>
      </w:r>
      <w:r w:rsidRPr="008937B5">
        <w:rPr>
          <w:rFonts w:eastAsia="Calibri"/>
          <w:lang w:val="en-US" w:eastAsia="en-US" w:bidi="ar-SA"/>
        </w:rPr>
        <w:t> </w:t>
      </w:r>
      <w:r w:rsidRPr="008937B5">
        <w:rPr>
          <w:rFonts w:eastAsia="Calibri"/>
          <w:lang w:val="ru-RU" w:eastAsia="en-US" w:bidi="ar-SA"/>
        </w:rPr>
        <w:t>Общество и религия: духовно-нравственное взаимодействие.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понимать смысл терминов «религия», «конфессия», «атеизм», «свободомыслие»;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основные культурообразующие конфессии;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уметь объяснять роль религии в истории и на современном этапе общественного развития;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и обосновывать роль религий как источника культурного развития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8.</w:t>
      </w:r>
      <w:r w:rsidRPr="008937B5">
        <w:rPr>
          <w:rFonts w:eastAsia="Calibri"/>
          <w:lang w:val="en-US" w:eastAsia="en-US" w:bidi="ar-SA"/>
        </w:rPr>
        <w:t> </w:t>
      </w:r>
      <w:r w:rsidRPr="008937B5">
        <w:rPr>
          <w:rFonts w:eastAsia="Calibri"/>
          <w:lang w:val="ru-RU" w:eastAsia="en-US" w:bidi="ar-SA"/>
        </w:rPr>
        <w:t>Современный мир: самое важное (практическое занятие).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основные процессы, протекающие в современном обществе, его духовно-нравственные ориентиры;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w:t>
        <w:br/>
        <w:t xml:space="preserve">и культуры России.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Тематический блок 2. «Человек и его отражение в культуре».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9.</w:t>
      </w:r>
      <w:r w:rsidRPr="008937B5">
        <w:rPr>
          <w:rFonts w:eastAsia="Calibri"/>
          <w:lang w:val="en-US" w:eastAsia="en-US" w:bidi="ar-SA"/>
        </w:rPr>
        <w:t> </w:t>
      </w:r>
      <w:r w:rsidRPr="008937B5">
        <w:rPr>
          <w:rFonts w:eastAsia="Calibri"/>
          <w:lang w:val="ru-RU" w:eastAsia="en-US" w:bidi="ar-SA"/>
        </w:rPr>
        <w:t>Духовно-нравственный облик и идеал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как проявляется мораль и нравственность через описание личных качеств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осознавать, какие личностные качества соотносятся с теми или иными моральными и нравственными ценностями;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различия между этикой и этикетом и их взаимосвязь;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взаимосвязь таких понятий как «свобода», «ответственность», «право» и «долг»;</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важность коллективизма как ценности современной России </w:t>
        <w:br/>
        <w:t>и его приоритет перед идеологией индивидуализма;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приводить примеры идеалов человека в историко-культурном пространстве современной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10.</w:t>
      </w:r>
      <w:r w:rsidRPr="008937B5">
        <w:rPr>
          <w:rFonts w:eastAsia="Calibri"/>
          <w:lang w:val="en-US" w:eastAsia="en-US" w:bidi="ar-SA"/>
        </w:rPr>
        <w:t> </w:t>
      </w:r>
      <w:r w:rsidRPr="008937B5">
        <w:rPr>
          <w:rFonts w:eastAsia="Calibri"/>
          <w:lang w:val="ru-RU" w:eastAsia="en-US" w:bidi="ar-SA"/>
        </w:rPr>
        <w:t>Взросление человека в культуре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различие между процессами антропогенеза и антропосоциогенеза;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процесс взросления человека и его основные этапы, </w:t>
        <w:br/>
        <w:t>а также потребности человека для гармоничного развития существования на каждом из этапов;</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обосновывать важность взаимодействия человека и общества, характеризовать негативные эффекты социальной изоляции;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знать и уметь демонстрировать своё понимание самостоятельности, её роли </w:t>
        <w:br/>
        <w:t>в развитии личности, во взаимодействии с другими людьми.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11.</w:t>
      </w:r>
      <w:r w:rsidRPr="008937B5">
        <w:rPr>
          <w:rFonts w:eastAsia="Calibri"/>
          <w:lang w:val="en-US" w:eastAsia="en-US" w:bidi="ar-SA"/>
        </w:rPr>
        <w:t> </w:t>
      </w:r>
      <w:r w:rsidRPr="008937B5">
        <w:rPr>
          <w:rFonts w:eastAsia="Calibri"/>
          <w:lang w:val="ru-RU" w:eastAsia="en-US" w:bidi="ar-SA"/>
        </w:rPr>
        <w:t>Религия как источник нравственности.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нравственный потенциал религии;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уметь излагать нравственные принципы государствообразующих конфессий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знать основные требования к нравственному идеалу человека </w:t>
        <w:br/>
        <w:t>в государствообразующих религиях современной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обосновывать важность религиозных моральных и нравственных ценностей для современного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12.</w:t>
      </w:r>
      <w:r w:rsidRPr="008937B5">
        <w:rPr>
          <w:rFonts w:eastAsia="Calibri"/>
          <w:lang w:val="en-US" w:eastAsia="en-US" w:bidi="ar-SA"/>
        </w:rPr>
        <w:t> </w:t>
      </w:r>
      <w:r w:rsidRPr="008937B5">
        <w:rPr>
          <w:rFonts w:eastAsia="Calibri"/>
          <w:lang w:val="ru-RU" w:eastAsia="en-US" w:bidi="ar-SA"/>
        </w:rPr>
        <w:t>Наука как источник знания о человеке.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и характеризовать смысл понятия «гуманитарное знание»;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определять нравственный смысл гуманитарного знания, </w:t>
        <w:br/>
        <w:t>его системообразующую роль в современной культуре;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понятие «культура» как процесс самопознания общества, </w:t>
        <w:br/>
        <w:t>как его внутреннюю самоактуализацию;</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осознавать и доказывать взаимосвязь различных областей гуманитарного знания.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13.</w:t>
      </w:r>
      <w:r w:rsidRPr="008937B5">
        <w:rPr>
          <w:rFonts w:eastAsia="Calibri"/>
          <w:lang w:val="en-US" w:eastAsia="en-US" w:bidi="ar-SA"/>
        </w:rPr>
        <w:t> </w:t>
      </w:r>
      <w:r w:rsidRPr="008937B5">
        <w:rPr>
          <w:rFonts w:eastAsia="Calibri"/>
          <w:lang w:val="ru-RU" w:eastAsia="en-US" w:bidi="ar-SA"/>
        </w:rPr>
        <w:t>Этика и нравственность как категории духовной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многосторонность понятия «этика»;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особенности этики как науки;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понятия «добро» и «зло» с помощью примеров в истории</w:t>
        <w:br/>
        <w:t>и культуре народов России и соотносить их с личным опытом;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обосновывать важность и необходимость нравственности для социального благополучия общества и личности.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14.</w:t>
      </w:r>
      <w:r w:rsidRPr="008937B5">
        <w:rPr>
          <w:rFonts w:eastAsia="Calibri"/>
          <w:lang w:val="en-US" w:eastAsia="en-US" w:bidi="ar-SA"/>
        </w:rPr>
        <w:t> </w:t>
      </w:r>
      <w:r w:rsidRPr="008937B5">
        <w:rPr>
          <w:rFonts w:eastAsia="Calibri"/>
          <w:lang w:val="ru-RU" w:eastAsia="en-US" w:bidi="ar-SA"/>
        </w:rPr>
        <w:t>Самопознание (практическое занятие).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понятия «самопознание», «автобиография», «автопортрет», «рефлексия»;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уметь соотносить понятия «мораль», «нравственность», «ценности» </w:t>
        <w:br/>
        <w:t>с самопознанием и рефлексией на доступном для обучающихся уровне;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доказывать и обосновывать свои нравственные убеждения.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Тематический блок 3. «Человек как член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15.</w:t>
      </w:r>
      <w:r w:rsidRPr="008937B5">
        <w:rPr>
          <w:rFonts w:eastAsia="Calibri"/>
          <w:lang w:val="en-US" w:eastAsia="en-US" w:bidi="ar-SA"/>
        </w:rPr>
        <w:t> </w:t>
      </w:r>
      <w:r w:rsidRPr="008937B5">
        <w:rPr>
          <w:rFonts w:eastAsia="Calibri"/>
          <w:lang w:val="ru-RU" w:eastAsia="en-US" w:bidi="ar-SA"/>
        </w:rPr>
        <w:t>Труд делает человека человеком.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важность труда и его роль в современном обществе;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соотносить понятия «добросовестный труд» и «экономическое благополучие»;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объяснять понятия «безделье», «лень», «тунеядство»;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важность и уметь обосновать необходимость их преодоления </w:t>
        <w:br/>
        <w:t>для самого себя;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оценивать общественные процессы в области общественной оценки труда;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осознавать и демонстрировать значимость трудолюбия, трудовых подвигов, социальной ответственности за свой труд;</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важность труда и его экономической стоимости;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знать и объяснять понятия «безделье», «лень», «тунеядство», с одной стороны, и «трудолюбие», «подвиг труда», «ответственность», с другой стороны, </w:t>
        <w:br/>
        <w:t>а также «общественная оценка труда».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16.</w:t>
      </w:r>
      <w:r w:rsidRPr="008937B5">
        <w:rPr>
          <w:rFonts w:eastAsia="Calibri"/>
          <w:lang w:val="en-US" w:eastAsia="en-US" w:bidi="ar-SA"/>
        </w:rPr>
        <w:t> </w:t>
      </w:r>
      <w:r w:rsidRPr="008937B5">
        <w:rPr>
          <w:rFonts w:eastAsia="Calibri"/>
          <w:lang w:val="ru-RU" w:eastAsia="en-US" w:bidi="ar-SA"/>
        </w:rPr>
        <w:t xml:space="preserve">Подвиг: как узнать героя?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понятия «подвиг», «героизм», «самопожертвование»;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отличия подвига на войне и в мирное время;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доказывать важность героических примеров для жизни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называть героев современного общества и исторических личностей;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обосновывать разграничение понятий «героизм» и «псевдогероизм» </w:t>
        <w:br/>
        <w:t>через значимость для общества и понимание последствий.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17.</w:t>
      </w:r>
      <w:r w:rsidRPr="008937B5">
        <w:rPr>
          <w:rFonts w:eastAsia="Calibri"/>
          <w:lang w:val="en-US" w:eastAsia="en-US" w:bidi="ar-SA"/>
        </w:rPr>
        <w:t> </w:t>
      </w:r>
      <w:r w:rsidRPr="008937B5">
        <w:rPr>
          <w:rFonts w:eastAsia="Calibri"/>
          <w:lang w:val="ru-RU" w:eastAsia="en-US" w:bidi="ar-SA"/>
        </w:rPr>
        <w:t>Люди в обществе: духовно-нравственное взаимовлияние.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понятие «социальные отношения»;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смысл понятия «человек как субъект социальных отношений» </w:t>
        <w:br/>
        <w:t>в приложении к его нравственному и духовному развитию;</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осознавать роль малых и больших социальных групп в нравственном состоянии личности;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обосновывать понятия «дружба», «предательство», «честь», «коллективизм» </w:t>
        <w:br/>
        <w:t>и приводить примеры из истории, культуры и литературы;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обосновывать важность и находить нравственные основания социальной взаимопомощи, в том числе благотворительности;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и характеризовать понятие «этика предпринимательства» </w:t>
        <w:br/>
        <w:t>в социальном аспекте.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18.</w:t>
      </w:r>
      <w:r w:rsidRPr="008937B5">
        <w:rPr>
          <w:rFonts w:eastAsia="Calibri"/>
          <w:lang w:val="en-US" w:eastAsia="en-US" w:bidi="ar-SA"/>
        </w:rPr>
        <w:t> </w:t>
      </w:r>
      <w:r w:rsidRPr="008937B5">
        <w:rPr>
          <w:rFonts w:eastAsia="Calibri"/>
          <w:lang w:val="ru-RU" w:eastAsia="en-US" w:bidi="ar-SA"/>
        </w:rPr>
        <w:t xml:space="preserve">Проблемы современного общества как отражение </w:t>
        <w:br/>
        <w:t>его духовно-нравственного самосознания.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понятие «социальные проблемы современного общества» </w:t>
        <w:br/>
        <w:t xml:space="preserve">как многостороннее явление, в том числе обусловленное несовершенством </w:t>
        <w:br/>
        <w:t>духовно-нравственных идеалов и ценностей;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приводить примеры таких понятий как «бедность», «асоциальная семья», «сиротство», знать и уметь обосновывать пути преодоления их последствий </w:t>
        <w:br/>
        <w:t>на доступном для понимания уровне;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19.</w:t>
      </w:r>
      <w:r w:rsidRPr="008937B5">
        <w:rPr>
          <w:rFonts w:eastAsia="Calibri"/>
          <w:lang w:val="en-US" w:eastAsia="en-US" w:bidi="ar-SA"/>
        </w:rPr>
        <w:t> </w:t>
      </w:r>
      <w:r w:rsidRPr="008937B5">
        <w:rPr>
          <w:rFonts w:eastAsia="Calibri"/>
          <w:lang w:val="ru-RU" w:eastAsia="en-US" w:bidi="ar-SA"/>
        </w:rPr>
        <w:t>Духовно-нравственные ориентиры социальных отношений.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самостоятельно находить информацию о благотворительных, волонтёрских и социальных проектах в регионе своего проживания.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20.</w:t>
      </w:r>
      <w:r w:rsidRPr="008937B5">
        <w:rPr>
          <w:rFonts w:eastAsia="Calibri"/>
          <w:lang w:val="en-US" w:eastAsia="en-US" w:bidi="ar-SA"/>
        </w:rPr>
        <w:t> </w:t>
      </w:r>
      <w:r w:rsidRPr="008937B5">
        <w:rPr>
          <w:rFonts w:eastAsia="Calibri"/>
          <w:lang w:val="ru-RU" w:eastAsia="en-US" w:bidi="ar-SA"/>
        </w:rPr>
        <w:t>Гуманизм как сущностная характеристика духовно-нравственной культуры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понятие «гуманизм» как источник духовно-нравственных ценностей российского народа;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находить и обосновывать проявления гуманизма в историко-культурном наследии народов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понимать важность гуманизма для формирования высоконравственной личности, государственной политики, взаимоотношений в обществе;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находить и объяснять гуманистические проявления в современной культуре.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21.</w:t>
      </w:r>
      <w:r w:rsidRPr="008937B5">
        <w:rPr>
          <w:rFonts w:eastAsia="Calibri"/>
          <w:lang w:val="en-US" w:eastAsia="en-US" w:bidi="ar-SA"/>
        </w:rPr>
        <w:t> </w:t>
      </w:r>
      <w:r w:rsidRPr="008937B5">
        <w:rPr>
          <w:rFonts w:eastAsia="Calibri"/>
          <w:lang w:val="ru-RU" w:eastAsia="en-US" w:bidi="ar-SA"/>
        </w:rPr>
        <w:t xml:space="preserve">Социальные профессии, их важность для сохранения </w:t>
        <w:br/>
        <w:t>духовно-нравственного облика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понятия «социальные профессии», «помогающие профессии»;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духовно-нравственных качествах, необходимых представителям социальных профессий;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осознавать и обосновывать ответственность личности при выборе социальных профессий;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приводить примеры из литературы и истории, современной жизни, подтверждающие данную точку зрения.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22.</w:t>
      </w:r>
      <w:r w:rsidRPr="008937B5">
        <w:rPr>
          <w:rFonts w:eastAsia="Calibri"/>
          <w:lang w:val="en-US" w:eastAsia="en-US" w:bidi="ar-SA"/>
        </w:rPr>
        <w:t> </w:t>
      </w:r>
      <w:r w:rsidRPr="008937B5">
        <w:rPr>
          <w:rFonts w:eastAsia="Calibri"/>
          <w:lang w:val="ru-RU" w:eastAsia="en-US" w:bidi="ar-SA"/>
        </w:rPr>
        <w:t xml:space="preserve">Выдающиеся благотворители в истории. Благотворительность </w:t>
        <w:br/>
        <w:t>как нравственный долг.</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понятие «благотворительность» и его эволюцию в истории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доказывать важность меценатства в современном обществе для общества </w:t>
        <w:br/>
        <w:t>в целом и для духовно-нравственного развития личности самого мецената;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понятие «социальный долг», обосновывать его важную роль </w:t>
        <w:br/>
        <w:t>в жизни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приводить примеры выдающихся благотворителей в истории и современной России;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смысл внеэкономической благотворительности: волонтёрской деятельности, аргументированно объяснять её важность.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23.</w:t>
      </w:r>
      <w:r w:rsidRPr="008937B5">
        <w:rPr>
          <w:rFonts w:eastAsia="Calibri"/>
          <w:lang w:val="en-US" w:eastAsia="en-US" w:bidi="ar-SA"/>
        </w:rPr>
        <w:t> </w:t>
      </w:r>
      <w:r w:rsidRPr="008937B5">
        <w:rPr>
          <w:rFonts w:eastAsia="Calibri"/>
          <w:lang w:val="ru-RU" w:eastAsia="en-US" w:bidi="ar-SA"/>
        </w:rPr>
        <w:t xml:space="preserve">Выдающиеся учёные России. Наука как источник социального </w:t>
        <w:br/>
        <w:t>и духовного прогресса общества.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понятие «наука»;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называть имена выдающихся учёных России;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обосновывать важность понимания истории науки, получения и обоснования научного знания;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и доказывать важность науки для благополучия общества, страны и государства;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обосновывать важность морали и нравственности в науке, её роль и вклад </w:t>
        <w:br/>
        <w:t>в доказательство этих понятий.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24.</w:t>
      </w:r>
      <w:r w:rsidRPr="008937B5">
        <w:rPr>
          <w:rFonts w:eastAsia="Calibri"/>
          <w:lang w:val="en-US" w:eastAsia="en-US" w:bidi="ar-SA"/>
        </w:rPr>
        <w:t> </w:t>
      </w:r>
      <w:r w:rsidRPr="008937B5">
        <w:rPr>
          <w:rFonts w:eastAsia="Calibri"/>
          <w:lang w:val="ru-RU" w:eastAsia="en-US" w:bidi="ar-SA"/>
        </w:rPr>
        <w:t>Моя профессия (практическое занятие).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понятие «профессия», предполагать характер и цель труда </w:t>
        <w:br/>
        <w:t>в определённой профессии;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Тематический блок 4. «Родина и патриотизм».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25.</w:t>
      </w:r>
      <w:r w:rsidRPr="008937B5">
        <w:rPr>
          <w:rFonts w:eastAsia="Calibri"/>
          <w:lang w:val="en-US" w:eastAsia="en-US" w:bidi="ar-SA"/>
        </w:rPr>
        <w:t> </w:t>
      </w:r>
      <w:r w:rsidRPr="008937B5">
        <w:rPr>
          <w:rFonts w:eastAsia="Calibri"/>
          <w:lang w:val="ru-RU" w:eastAsia="en-US" w:bidi="ar-SA"/>
        </w:rPr>
        <w:t>Гражданин.</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понятия «Родина» и «гражданство», объяснять </w:t>
        <w:br/>
        <w:t>их взаимосвязь;</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духовно-нравственный характер патриотизма, ценностей гражданского самосознания;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и уметь обосновывать нравственные качества гражданина.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26.</w:t>
      </w:r>
      <w:r w:rsidRPr="008937B5">
        <w:rPr>
          <w:rFonts w:eastAsia="Calibri"/>
          <w:lang w:val="en-US" w:eastAsia="en-US" w:bidi="ar-SA"/>
        </w:rPr>
        <w:t> </w:t>
      </w:r>
      <w:r w:rsidRPr="008937B5">
        <w:rPr>
          <w:rFonts w:eastAsia="Calibri"/>
          <w:lang w:val="ru-RU" w:eastAsia="en-US" w:bidi="ar-SA"/>
        </w:rPr>
        <w:t>Патриотизм.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понятие «патриотизм»;</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приводить примеры патриотизма в истории и современном обществе;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различать истинный и ложный патриотизм через ориентированность </w:t>
        <w:br/>
        <w:t>на ценности толерантности, уважения к другим народам, их истории и культуре;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обосновывать важность патриотизма.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27.</w:t>
      </w:r>
      <w:r w:rsidRPr="008937B5">
        <w:rPr>
          <w:rFonts w:eastAsia="Calibri"/>
          <w:lang w:val="en-US" w:eastAsia="en-US" w:bidi="ar-SA"/>
        </w:rPr>
        <w:t> </w:t>
      </w:r>
      <w:r w:rsidRPr="008937B5">
        <w:rPr>
          <w:rFonts w:eastAsia="Calibri"/>
          <w:lang w:val="ru-RU" w:eastAsia="en-US" w:bidi="ar-SA"/>
        </w:rPr>
        <w:t>Защита Родины: подвиг или долг?</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понятия «война» и «мир»; </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доказывать важность сохранения мира и согласия;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обосновывать роль защиты Отечества, её важность для гражданина;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особенности защиты чести Отечества в спорте, науке, культуре;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понятия «военный подвиг», «честь», «доблесть», обосновывать их важность, приводить примеры их проявлений.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28.</w:t>
      </w:r>
      <w:r w:rsidRPr="008937B5">
        <w:rPr>
          <w:rFonts w:eastAsia="Calibri"/>
          <w:lang w:val="en-US" w:eastAsia="en-US" w:bidi="ar-SA"/>
        </w:rPr>
        <w:t> </w:t>
      </w:r>
      <w:r w:rsidRPr="008937B5">
        <w:rPr>
          <w:rFonts w:eastAsia="Calibri"/>
          <w:lang w:val="ru-RU" w:eastAsia="en-US" w:bidi="ar-SA"/>
        </w:rPr>
        <w:t>Государство. Россия – наша родина.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понятие «государство»;</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выделять и формулировать основные особенности Российского государства с опорой на исторические факты и духовно-нравственные ценности;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понятие «закон» как существенную часть гражданской идентичности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понятие «гражданская идентичность», соотносить </w:t>
        <w:br/>
        <w:t>это понятие с необходимыми нравственными качествами человека.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29.</w:t>
      </w:r>
      <w:r w:rsidRPr="008937B5">
        <w:rPr>
          <w:rFonts w:eastAsia="Calibri"/>
          <w:lang w:val="en-US" w:eastAsia="en-US" w:bidi="ar-SA"/>
        </w:rPr>
        <w:t> </w:t>
      </w:r>
      <w:r w:rsidRPr="008937B5">
        <w:rPr>
          <w:rFonts w:eastAsia="Calibri"/>
          <w:lang w:val="ru-RU" w:eastAsia="en-US" w:bidi="ar-SA"/>
        </w:rPr>
        <w:t>Гражданская идентичность (практическое занятие).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Охарактеризовать свою гражданскую идентичность, её составляющие: этническую, религиозную, гендерную идентичности;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обосновывать важность духовно-нравственных качеств гражданина, указывать их источники.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30.</w:t>
      </w:r>
      <w:r w:rsidRPr="008937B5">
        <w:rPr>
          <w:rFonts w:eastAsia="Calibri"/>
          <w:lang w:val="en-US" w:eastAsia="en-US" w:bidi="ar-SA"/>
        </w:rPr>
        <w:t> </w:t>
      </w:r>
      <w:r w:rsidRPr="008937B5">
        <w:rPr>
          <w:rFonts w:eastAsia="Calibri"/>
          <w:lang w:val="ru-RU" w:eastAsia="en-US" w:bidi="ar-SA"/>
        </w:rPr>
        <w:t>Моя школа и мой класс (практическое занятие).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понятие «добрые дела» в контексте оценки собственных действий, их нравственного характера;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находить примеры добрых дел в реальности и уметь адаптировать </w:t>
        <w:br/>
        <w:t>их к потребностям класса.</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31.</w:t>
      </w:r>
      <w:r w:rsidRPr="008937B5">
        <w:rPr>
          <w:rFonts w:eastAsia="Calibri"/>
          <w:lang w:val="en-US" w:eastAsia="en-US" w:bidi="ar-SA"/>
        </w:rPr>
        <w:t> </w:t>
      </w:r>
      <w:r w:rsidRPr="008937B5">
        <w:rPr>
          <w:rFonts w:eastAsia="Calibri"/>
          <w:lang w:val="ru-RU" w:eastAsia="en-US" w:bidi="ar-SA"/>
        </w:rPr>
        <w:t>Человек: какой он? (практическое занятие).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понятие «человек» как духовно-нравственный идеал;</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приводить примеры духовно-нравственного идеала в культуре;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формулировать свой идеал человека и нравственные качества, которые </w:t>
        <w:br/>
        <w:t>ему присущи.</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Тема 32.</w:t>
      </w:r>
      <w:r w:rsidRPr="008937B5">
        <w:rPr>
          <w:rFonts w:eastAsia="Calibri"/>
          <w:lang w:val="en-US" w:eastAsia="en-US" w:bidi="ar-SA"/>
        </w:rPr>
        <w:t> </w:t>
      </w:r>
      <w:r w:rsidRPr="008937B5">
        <w:rPr>
          <w:rFonts w:eastAsia="Calibri"/>
          <w:lang w:val="ru-RU" w:eastAsia="en-US" w:bidi="ar-SA"/>
        </w:rPr>
        <w:t>Человек и культура (проект).</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грани взаимодействия человека и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описать в выбранном направлении с помощью известных примеров образ человека, создаваемый произведениями культуры;</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показать взаимосвязь человека и культуры через их взаимовлияние;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основные признаки понятия «человек» с опорой </w:t>
        <w:br/>
        <w:t xml:space="preserve">на исторические и культурные примеры, их осмысление и оценку, </w:t>
        <w:br/>
        <w:t>как с положительной, так и с отрицательной стороны.</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158.</w:t>
      </w:r>
      <w:r w:rsidRPr="008937B5">
        <w:rPr>
          <w:rFonts w:eastAsia="Calibri"/>
          <w:lang w:val="ru-RU" w:eastAsia="en-US" w:bidi="ar-SA"/>
        </w:rPr>
        <w:t>5.5. Система оценки результатов обучения.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Личностные компетенции обучающихся не подлежат непосредственной оценке, не являются непосредственным основанием оценки как итогового, </w:t>
        <w:br/>
        <w:t>так и промежуточного уровня духовно-нравственного развития детей, не являются непосредственным основанием при оценке качества образования.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Система оценки образовательных достижений основана на методе наблюдения и включает: педагогические наблюдения, педагогическую диагностику, связанную </w:t>
        <w:br/>
        <w:t>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470DFE" w:rsidP="003264A2">
      <w:pPr>
        <w:keepNext/>
        <w:keepLines/>
        <w:widowControl w:val="0"/>
        <w:pBdr>
          <w:bottom w:val="none" w:sz="0" w:space="0" w:color="auto"/>
        </w:pBdr>
        <w:spacing w:before="0" w:after="0" w:line="240" w:lineRule="auto"/>
        <w:ind w:firstLine="708"/>
        <w:jc w:val="both"/>
        <w:outlineLvl w:val="0"/>
        <w:rPr>
          <w:lang w:val="ru-RU" w:eastAsia="x-none" w:bidi="ar-SA"/>
        </w:rPr>
      </w:pPr>
    </w:p>
    <w:p w:rsidR="00866D0B" w:rsidRPr="008937B5" w:rsidP="003264A2">
      <w:pPr>
        <w:keepNext/>
        <w:keepLines/>
        <w:widowControl w:val="0"/>
        <w:pBdr>
          <w:bottom w:val="none" w:sz="0" w:space="0" w:color="auto"/>
        </w:pBdr>
        <w:spacing w:before="0" w:after="0" w:line="240" w:lineRule="auto"/>
        <w:ind w:firstLine="708"/>
        <w:jc w:val="both"/>
        <w:outlineLvl w:val="0"/>
        <w:rPr>
          <w:lang w:val="ru-RU" w:eastAsia="x-none" w:bidi="ar-SA"/>
        </w:rPr>
      </w:pPr>
      <w:r w:rsidR="00470DFE">
        <w:rPr>
          <w:b/>
          <w:lang w:val="ru-RU" w:eastAsia="x-none" w:bidi="ar-SA"/>
        </w:rPr>
        <w:t>2.</w:t>
      </w:r>
      <w:r w:rsidR="004000C6">
        <w:rPr>
          <w:b/>
          <w:lang w:val="ru-RU" w:eastAsia="x-none" w:bidi="ar-SA"/>
        </w:rPr>
        <w:t>1.</w:t>
      </w:r>
      <w:r w:rsidR="00470DFE">
        <w:rPr>
          <w:b/>
          <w:lang w:val="ru-RU" w:eastAsia="x-none" w:bidi="ar-SA"/>
        </w:rPr>
        <w:t>18</w:t>
      </w:r>
      <w:r w:rsidRPr="008937B5" w:rsidR="00113FC4">
        <w:rPr>
          <w:lang w:val="ru-RU" w:eastAsia="x-none" w:bidi="ar-SA"/>
        </w:rPr>
        <w:t>.</w:t>
      </w:r>
      <w:r w:rsidRPr="008937B5">
        <w:rPr>
          <w:lang w:val="ru-RU" w:eastAsia="x-none" w:bidi="ar-SA"/>
        </w:rPr>
        <w:t> </w:t>
      </w:r>
      <w:r w:rsidRPr="004000C6">
        <w:rPr>
          <w:b/>
          <w:lang w:val="ru-RU" w:eastAsia="x-none" w:bidi="ar-SA"/>
        </w:rPr>
        <w:t>Федеральная рабочая программа по учебному предмету</w:t>
      </w:r>
      <w:r w:rsidRPr="008937B5">
        <w:rPr>
          <w:lang w:val="ru-RU" w:eastAsia="x-none" w:bidi="ar-SA"/>
        </w:rPr>
        <w:t xml:space="preserve"> </w:t>
      </w:r>
      <w:r w:rsidRPr="008937B5">
        <w:rPr>
          <w:b/>
          <w:lang w:val="ru-RU" w:eastAsia="x-none" w:bidi="ar-SA"/>
        </w:rPr>
        <w:t>«Изобразительное искусство».</w:t>
      </w:r>
      <w:r w:rsidRPr="008937B5">
        <w:rPr>
          <w:lang w:val="ru-RU" w:eastAsia="x-none" w:bidi="ar-SA"/>
        </w:rPr>
        <w:t xml:space="preserve"> </w:t>
      </w:r>
    </w:p>
    <w:p w:rsidR="00866D0B" w:rsidRPr="008937B5" w:rsidP="004000C6">
      <w:pPr>
        <w:widowControl w:val="0"/>
        <w:spacing w:after="0" w:line="240" w:lineRule="auto"/>
        <w:ind w:firstLine="709"/>
        <w:jc w:val="both"/>
        <w:rPr>
          <w:rFonts w:eastAsia="Calibri"/>
          <w:lang w:val="ru-RU" w:eastAsia="en-US" w:bidi="ar-SA"/>
        </w:rPr>
      </w:pPr>
      <w:r w:rsidR="00470DFE">
        <w:rPr>
          <w:rFonts w:eastAsia="Calibri"/>
          <w:lang w:val="ru-RU" w:eastAsia="en-US" w:bidi="ar-SA"/>
        </w:rPr>
        <w:t>2.</w:t>
      </w:r>
      <w:r w:rsidR="004000C6">
        <w:rPr>
          <w:rFonts w:eastAsia="Calibri"/>
          <w:lang w:val="ru-RU" w:eastAsia="en-US" w:bidi="ar-SA"/>
        </w:rPr>
        <w:t>1.</w:t>
      </w:r>
      <w:r w:rsidR="00470DFE">
        <w:rPr>
          <w:rFonts w:eastAsia="Calibri"/>
          <w:lang w:val="ru-RU" w:eastAsia="en-US" w:bidi="ar-SA"/>
        </w:rPr>
        <w:t>18</w:t>
      </w:r>
      <w:r w:rsidRPr="008937B5" w:rsidR="00113FC4">
        <w:rPr>
          <w:rFonts w:eastAsia="Calibri"/>
          <w:lang w:val="ru-RU" w:eastAsia="en-US" w:bidi="ar-SA"/>
        </w:rPr>
        <w:t>.</w:t>
      </w:r>
      <w:r w:rsidRPr="008937B5">
        <w:rPr>
          <w:rFonts w:eastAsia="Calibri"/>
          <w:lang w:val="ru-RU" w:eastAsia="en-US" w:bidi="ar-SA"/>
        </w:rPr>
        <w:t>1. Федеральная рабочая программа по учебному предмету «Изобразительное искусство» (п</w:t>
      </w:r>
      <w:r w:rsidR="004000C6">
        <w:rPr>
          <w:rFonts w:eastAsia="Calibri"/>
          <w:lang w:val="ru-RU" w:eastAsia="en-US" w:bidi="ar-SA"/>
        </w:rPr>
        <w:t xml:space="preserve">редметная область «Искусство») </w:t>
      </w:r>
      <w:r w:rsidRPr="008937B5">
        <w:rPr>
          <w:rFonts w:eastAsia="Calibri"/>
          <w:lang w:val="ru-RU" w:eastAsia="en-US" w:bidi="ar-SA"/>
        </w:rPr>
        <w:t>(далее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866D0B"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w:t>
      </w:r>
      <w:r w:rsidR="004000C6">
        <w:rPr>
          <w:rFonts w:eastAsia="Calibri"/>
          <w:lang w:val="ru-RU" w:eastAsia="en-US" w:bidi="ar-SA"/>
        </w:rPr>
        <w:t>1.</w:t>
      </w:r>
      <w:r w:rsidR="00470DFE">
        <w:rPr>
          <w:rFonts w:eastAsia="Calibri"/>
          <w:lang w:val="ru-RU" w:eastAsia="en-US" w:bidi="ar-SA"/>
        </w:rPr>
        <w:t>18</w:t>
      </w:r>
      <w:r w:rsidRPr="008937B5" w:rsidR="00470DFE">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2. Пояснительная записка.</w:t>
      </w:r>
    </w:p>
    <w:p w:rsidR="00866D0B"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w:t>
      </w:r>
      <w:r w:rsidR="004000C6">
        <w:rPr>
          <w:rFonts w:eastAsia="Calibri"/>
          <w:lang w:val="ru-RU" w:eastAsia="en-US" w:bidi="ar-SA"/>
        </w:rPr>
        <w:t>1.</w:t>
      </w:r>
      <w:r w:rsidR="00470DFE">
        <w:rPr>
          <w:rFonts w:eastAsia="Calibri"/>
          <w:lang w:val="ru-RU" w:eastAsia="en-US" w:bidi="ar-SA"/>
        </w:rPr>
        <w:t>18</w:t>
      </w:r>
      <w:r w:rsidRPr="008937B5" w:rsidR="00113FC4">
        <w:rPr>
          <w:rFonts w:eastAsia="Calibri"/>
          <w:lang w:val="ru-RU" w:eastAsia="en-US" w:bidi="ar-SA"/>
        </w:rPr>
        <w:t>.</w:t>
      </w:r>
      <w:r w:rsidRPr="008937B5">
        <w:rPr>
          <w:rFonts w:eastAsia="Calibri"/>
          <w:lang w:val="ru-RU" w:eastAsia="en-US" w:bidi="ar-SA"/>
        </w:rPr>
        <w:t>2.1. 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w:t>
        <w:br/>
        <w:t>и социализации обучающихся, представленных в федеральной программе воспитания.</w:t>
      </w:r>
    </w:p>
    <w:p w:rsidR="00866D0B" w:rsidRPr="008937B5" w:rsidP="003264A2">
      <w:pPr>
        <w:widowControl w:val="0"/>
        <w:spacing w:after="0" w:line="240" w:lineRule="auto"/>
        <w:ind w:firstLine="709"/>
        <w:jc w:val="both"/>
        <w:rPr>
          <w:rFonts w:eastAsia="Calibri"/>
          <w:lang w:val="ru-RU" w:eastAsia="en-US" w:bidi="ar-SA"/>
        </w:rPr>
      </w:pPr>
      <w:r w:rsidR="004000C6">
        <w:rPr>
          <w:rFonts w:eastAsia="Calibri"/>
          <w:lang w:val="ru-RU" w:eastAsia="en-US" w:bidi="ar-SA"/>
        </w:rPr>
        <w:t>2.1.18</w:t>
      </w:r>
      <w:r w:rsidRPr="008937B5" w:rsidR="004000C6">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2.2. Основная цель изобразительное искусства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w:t>
        <w:br/>
        <w:t>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866D0B" w:rsidRPr="008937B5" w:rsidP="003264A2">
      <w:pPr>
        <w:widowControl w:val="0"/>
        <w:spacing w:after="0" w:line="240" w:lineRule="auto"/>
        <w:ind w:firstLine="709"/>
        <w:jc w:val="both"/>
        <w:rPr>
          <w:rFonts w:eastAsia="Calibri"/>
          <w:lang w:val="ru-RU" w:eastAsia="en-US" w:bidi="ar-SA"/>
        </w:rPr>
      </w:pPr>
      <w:r w:rsidR="004000C6">
        <w:rPr>
          <w:rFonts w:eastAsia="Calibri"/>
          <w:lang w:val="ru-RU" w:eastAsia="en-US" w:bidi="ar-SA"/>
        </w:rPr>
        <w:t>2.1.18</w:t>
      </w:r>
      <w:r w:rsidRPr="008937B5" w:rsidR="004000C6">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 xml:space="preserve">2.3. Изобразительное искусство как учебный предмет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w:t>
        <w:br/>
        <w:t>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 xml:space="preserve">2.4. 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w:t>
        <w:br/>
        <w:t>к саморазвитию и непрерывному образованию.</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 xml:space="preserve">2.5. Программа по изобразительному искусству ориентирована </w:t>
        <w:br/>
        <w:t>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обучающихся, проявляющих выдающиеся способности,</w:t>
        <w:br/>
        <w:t>так и для обучающихся-инвалидов и обучающихся с ограниченными возможностями здоровья.</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2.6. Для оценки качества образования изобразительному искусству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 xml:space="preserve">2.7. В урочное время деятельность обучающихся организуется </w:t>
        <w:br/>
        <w:t>как в индивидуальной, так и в групповой форме. Каждому обучающемуся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2.8. 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2.9. Однако необходимо различать и сочетать в учебном процессе историко-культурологическую, искусствоведческую исследовательскую работу обучающихся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 xml:space="preserve">2.10. Большое значение имеет связь с внеурочной деятельностью, активная социокультурная деятельность, в процессе которой обучающиеся участвуют </w:t>
        <w:br/>
        <w:t>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2.11. </w:t>
      </w:r>
      <w:r w:rsidRPr="00470DFE">
        <w:rPr>
          <w:rFonts w:eastAsia="Calibri"/>
          <w:b/>
          <w:lang w:val="ru-RU" w:eastAsia="en-US" w:bidi="ar-SA"/>
        </w:rPr>
        <w:t>Целью изучения</w:t>
      </w:r>
      <w:r w:rsidRPr="008937B5">
        <w:rPr>
          <w:rFonts w:eastAsia="Calibri"/>
          <w:lang w:val="ru-RU" w:eastAsia="en-US" w:bidi="ar-SA"/>
        </w:rPr>
        <w:t xml:space="preserve">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2.12.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2.13. </w:t>
      </w:r>
      <w:r w:rsidRPr="00470DFE">
        <w:rPr>
          <w:rFonts w:eastAsia="Calibri"/>
          <w:b/>
          <w:lang w:val="ru-RU" w:eastAsia="en-US" w:bidi="ar-SA"/>
        </w:rPr>
        <w:t xml:space="preserve">Задачами </w:t>
      </w:r>
      <w:r w:rsidRPr="008937B5">
        <w:rPr>
          <w:rFonts w:eastAsia="Calibri"/>
          <w:lang w:val="ru-RU" w:eastAsia="en-US" w:bidi="ar-SA"/>
        </w:rPr>
        <w:t>изобразительного искусства являются: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освоение художественной культуры как формы выражения </w:t>
        <w:br/>
        <w:t xml:space="preserve">в пространственных формах духовных ценностей, формирование представлений </w:t>
        <w:br/>
        <w:t>о месте и значении художественной деятельности в жизни общества;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формирование у обучающихся представлений об отечественной и мировой художественной культуре во всём многообразии её видов;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формирование у обучающихся навыков эстетического видения </w:t>
        <w:br/>
        <w:t>и преобразования мира;</w:t>
      </w:r>
    </w:p>
    <w:p w:rsidR="00866D0B" w:rsidRPr="008937B5" w:rsidP="00470DFE">
      <w:pPr>
        <w:widowControl w:val="0"/>
        <w:spacing w:after="0" w:line="240" w:lineRule="auto"/>
        <w:ind w:firstLine="709"/>
        <w:rPr>
          <w:rFonts w:eastAsia="Calibri"/>
          <w:lang w:val="ru-RU" w:eastAsia="en-US" w:bidi="ar-SA"/>
        </w:rPr>
      </w:pPr>
      <w:r w:rsidRPr="008937B5">
        <w:rPr>
          <w:rFonts w:eastAsia="Calibri"/>
          <w:lang w:val="ru-RU" w:eastAsia="en-US" w:bidi="ar-SA"/>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w:t>
      </w:r>
      <w:r w:rsidR="00470DFE">
        <w:rPr>
          <w:rFonts w:eastAsia="Calibri"/>
          <w:lang w:val="ru-RU" w:eastAsia="en-US" w:bidi="ar-SA"/>
        </w:rPr>
        <w:t xml:space="preserve">оративно-прикладных, </w:t>
      </w:r>
      <w:r w:rsidRPr="008937B5">
        <w:rPr>
          <w:rFonts w:eastAsia="Calibri"/>
          <w:lang w:val="ru-RU" w:eastAsia="en-US" w:bidi="ar-SA"/>
        </w:rPr>
        <w:t>в архитектуре и дизайне, опыта художественного творчества в компьютерной графике и анимации, фотографии, работы в си</w:t>
      </w:r>
      <w:r w:rsidR="00470DFE">
        <w:rPr>
          <w:rFonts w:eastAsia="Calibri"/>
          <w:lang w:val="ru-RU" w:eastAsia="en-US" w:bidi="ar-SA"/>
        </w:rPr>
        <w:t xml:space="preserve">нтетических искусствах (театре </w:t>
      </w:r>
      <w:r w:rsidRPr="008937B5">
        <w:rPr>
          <w:rFonts w:eastAsia="Calibri"/>
          <w:lang w:val="ru-RU" w:eastAsia="en-US" w:bidi="ar-SA"/>
        </w:rPr>
        <w:t>и кино) (вариативно);</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формирование пространственного мышления и аналитических визуальных способностей;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развитие наблюдательности, ассоциативного мышления и творческого воображения;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воспитание уважения и любви к цивилизационному наследию России </w:t>
        <w:br/>
        <w:t>через освоение отечественной художественной культуры;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2.14. В соответствии с ФГОС ООО изобразительное искусство входит</w:t>
        <w:br/>
        <w:t>в предметную область «Искусство» и является обязательным для изучения.</w:t>
      </w:r>
    </w:p>
    <w:p w:rsidR="00866D0B" w:rsidRPr="008937B5" w:rsidP="00470DFE">
      <w:pPr>
        <w:widowControl w:val="0"/>
        <w:spacing w:after="0" w:line="240" w:lineRule="auto"/>
        <w:ind w:firstLine="709"/>
        <w:rPr>
          <w:rFonts w:eastAsia="Calibri"/>
          <w:lang w:val="ru-RU" w:eastAsia="en-US" w:bidi="ar-SA"/>
        </w:rPr>
      </w:pPr>
      <w:r w:rsidRPr="008937B5">
        <w:rPr>
          <w:rFonts w:eastAsia="Calibri"/>
          <w:lang w:val="ru-RU" w:eastAsia="en-US" w:bidi="ar-SA"/>
        </w:rPr>
        <w:t xml:space="preserve">Общее число часов, рекомендованных для изучения изобразительного искусства, – 102 часа: в 5 классе – 34 часа (1 час </w:t>
      </w:r>
      <w:r w:rsidR="00470DFE">
        <w:rPr>
          <w:rFonts w:eastAsia="Calibri"/>
          <w:lang w:val="ru-RU" w:eastAsia="en-US" w:bidi="ar-SA"/>
        </w:rPr>
        <w:t>в неделю), в 6 классе – 34 часа</w:t>
      </w:r>
      <w:r w:rsidRPr="008937B5">
        <w:rPr>
          <w:rFonts w:eastAsia="Calibri"/>
          <w:lang w:val="ru-RU" w:eastAsia="en-US" w:bidi="ar-SA"/>
        </w:rPr>
        <w:t>(1 час в неделю), в 7 классе – 34 часа (1 час в неделю).</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 xml:space="preserve">2.15. Каждый модуль обладает содержательной целостностью </w:t>
        <w:br/>
        <w:t xml:space="preserve">и организован по восходящему принципу в отношении углубления знаний </w:t>
        <w:br/>
        <w:t>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обучающихся, принципом системности обучения</w:t>
        <w:br/>
        <w:t>и опытом педагогической работы. Однако при определённых педагогических условиях и установках порядок изучения модулей может быть изменён,</w:t>
        <w:br/>
        <w:t>а также возможно некоторое перераспределение учебного времени между модулями (при сохранении общего количества учебных часов).</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2.16. Предусматривается возможность реализации этой программы</w:t>
        <w:br/>
        <w:t xml:space="preserve">при выделении на его изучение 2 учебных часов в неделю за счёт вариативной части учебного плана, определяемой участниками образовательного процесса. </w:t>
        <w:br/>
        <w:t>При этом предполагается не увеличение количества тем для изучения, а увеличение времени на практическую художественную деятельность.</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Это способствует качеству обучения и достижению более высокого уровня</w:t>
        <w:br/>
        <w:t>как предметных, так и личностных и метапредметных результатов обучения.</w:t>
      </w:r>
    </w:p>
    <w:p w:rsidR="00866D0B"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2.18</w:t>
      </w:r>
      <w:r w:rsidRPr="008937B5" w:rsidR="00470DFE">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3. </w:t>
      </w:r>
      <w:r w:rsidRPr="00470DFE">
        <w:rPr>
          <w:rFonts w:eastAsia="Calibri"/>
          <w:b/>
          <w:lang w:val="ru-RU" w:eastAsia="en-US" w:bidi="ar-SA"/>
        </w:rPr>
        <w:t>Содержание программы по изобразительному искусству на уровне основного общего образования.</w:t>
      </w:r>
    </w:p>
    <w:p w:rsidR="00866D0B"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2.18</w:t>
      </w:r>
      <w:r w:rsidRPr="008937B5" w:rsidR="00470DFE">
        <w:rPr>
          <w:rFonts w:eastAsia="Calibri"/>
          <w:lang w:val="ru-RU" w:eastAsia="en-US" w:bidi="ar-SA"/>
        </w:rPr>
        <w:t>.</w:t>
      </w:r>
      <w:r w:rsidRPr="008937B5">
        <w:rPr>
          <w:rFonts w:eastAsia="Calibri"/>
          <w:lang w:val="ru-RU" w:eastAsia="en-US" w:bidi="ar-SA"/>
        </w:rPr>
        <w:t>3.1. Модуль № 1 «Декоративно-прикладное и народное искусство».</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Общие сведения о декоративно-прикладном искусстве.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Декоративно-прикладное искусство и его виды. Декоративно-прикладное искусство и предметная среда жизни людей.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Древние корни народного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Истоки образного языка декоративно-прикладного искусства. Традиционные образы народного (крестьянского) прикладного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Связь народного искусства с природой, бытом, трудом, верованиями и эпосом.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Роль природных материалов в строительстве и изготовлении предметов быта, их значение в характере труда и жизненного уклада.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Образно-символический язык народного прикладного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Знаки-символы традиционного крестьянского прикладного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Выполнение рисунков на темы древних узоров деревянной резьбы, росписи </w:t>
        <w:br/>
        <w:t>по дереву, вышивки. Освоение навыков декоративного обобщения в процессе практической творческой работы.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Убранство русской избы.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Конструкция избы, единство красоты и пользы – функционального </w:t>
        <w:br/>
        <w:t>и символического – в её постройке и украшении.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Выполнение рисунков – эскизов орнаментального декора крестьянского дома.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Устройство внутреннего пространства крестьянского дома.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Декоративные элементы жилой среды.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w:t>
        <w:br/>
        <w:t>для каждого народа.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Выполнение рисунков предметов народного быта, выявление мудрости </w:t>
        <w:br/>
        <w:t>их выразительной формы и орнаментально-символического оформления.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Народный праздничный костюм.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Образный строй народного праздничного костюма – женского и мужского.</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Традиционная конструкция русского женского костюма – северорусский (сарафан) и южнорусский (понёва) варианты.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Разнообразие форм и украшений народного праздничного костюма </w:t>
        <w:br/>
        <w:t>для различных регионов страны.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w:t>
        <w:br/>
        <w:t>в разных регионах страны.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Выполнение рисунков традиционных праздничных костюмов, выражение </w:t>
        <w:br/>
        <w:t>в форме, цветовом решении, орнаментике костюма черт национального своеобразия.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Народные праздники и праздничные обряды как синтез всех видов народного творчества.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Выполнение сюжетной композиции или участие в работе по созданию коллективного панно на тему традиций народных праздников.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Народные художественные промыслы.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Роль и значение народных промыслов в современной жизни. Искусство </w:t>
        <w:br/>
        <w:t>и ремесло. Традиции культуры, особенные для каждого региона.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Многообразие видов традиционных ремёсел и происхождение художественных промыслов народов России.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Разнообразие материалов народных ремёсел и их связь </w:t>
        <w:br/>
        <w:t>с регионально-национальным бытом (дерево, береста, керамика, металл, кость, мех и кожа, шерсть и лён).</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Создание эскиза игрушки по мотивам избранного промысла.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w:t>
        <w:br/>
        <w:t>и композиционные особенности городецкой росписи.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Мир сказок и легенд, примет и оберегов в творчестве мастеров художественных промыслов.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Отражение в изделиях народных промыслов многообразия исторических, духовных и культурных традиций.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Народные художественные ремёсла и промыслы – материальные и духовные ценности, неотъемлемая часть культурного наследия России.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Декоративно-прикладное искусство в культуре разных эпох и народов.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Роль декоративно-прикладного искусства в культуре древних цивилизаций.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Отражение в декоре мировоззрения эпохи, организации общества, традиций быта и ремесла, уклада жизни людей.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Характерные признаки произведений декоративно-прикладного искусства, основные мотивы и символика орнаментов в культуре разных эпох.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Характерные особенности одежды для культуры разных эпох и народов. Выражение образа человека, его положения в обществе и характера деятельности </w:t>
        <w:br/>
        <w:t>в его костюме и его украшениях. Украшение жизненного пространства: построений, интерьеров, предметов быта – в культуре разных эпох.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Декоративно-прикладное искусство в жизни современного человека.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Символический знак в современной жизни: эмблема, логотип, указующий </w:t>
        <w:br/>
        <w:t>или декоративный знак.</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Декор на улицах и декор помещений. Декор праздничный и повседневный. Праздничное оформление школы.</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3.2. </w:t>
      </w:r>
      <w:r w:rsidRPr="00470DFE">
        <w:rPr>
          <w:rFonts w:eastAsia="Calibri"/>
          <w:i/>
          <w:lang w:val="ru-RU" w:eastAsia="en-US" w:bidi="ar-SA"/>
        </w:rPr>
        <w:t>Модуль № 2 «Живопись, графика, скульптура».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Общие сведения о видах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Пространственные и временные виды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Изобразительные, конструктивные и декоративные виды пространственных искусств, их место и назначение в жизни людей.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Основные виды живописи, графики и скульптуры. Художник и зритель: зрительские умения, знания и творчество зрителя.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Язык изобразительного искусства и его выразительные средства.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Живописные, графические и скульптурные художественные материалы, </w:t>
        <w:br/>
        <w:t>их особые свойства.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Рисунок – основа изобразительного искусства и мастерства художника.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Виды рисунка: зарисовка, набросок, учебный рисунок и творческий рисунок.</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Навыки размещения рисунка в листе, выбор формата.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Начальные умения рисунка с натуры. Зарисовки простых предметов.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Линейные графические рисунки и наброски. Тон и тональные отношения: тёмное – светлое.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Ритм и ритмическая организация плоскости листа.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Цвет как выразительное средство в изобразительном искусстве: холодный </w:t>
        <w:br/>
        <w:t>и тёплый цвет, понятие цветовых отношений; колорит в живописи.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Виды скульптуры и характер материала в скульптуре. Скульптурные памятники, парковая скульптура, камерная скульптура. Статика и движение </w:t>
        <w:br/>
        <w:t>в скульптуре. Круглая скульптура. Произведения мелкой пластики. Виды рельефа.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Жанры изобразительного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Жанровая система в изобразительном искусстве как инструмент для сравнения и анализа произведений изобразительного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Предмет изображения, сюжет и содержание произведения изобразительного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Натюрморт.</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Изображение предметного мира в изобразительном искусстве и появление жанра натюрморта в европейском и отечественном искусстве.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Основы графической грамоты: правила объёмного изображения предметов </w:t>
        <w:br/>
        <w:t>на плоскости.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Линейное построение предмета в пространстве: линия горизонта, точка зрения и точка схода, правила перспективных сокращений.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Изображение окружности в перспективе.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Рисование геометрических тел на основе правил линейной перспективы.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Сложная пространственная форма и выявление её конструкции.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Рисунок сложной формы предмета как соотношение простых геометрических фигур.</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Линейный рисунок конструкции из нескольких геометрических тел.</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Рисунок натюрморта графическими материалами с натуры </w:t>
        <w:br/>
        <w:t>или по представлению.</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Творческий натюрморт в графике. Произведения художников-графиков. Особенности графических техник. Печатная графика.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Живописное изображение натюрморта. Цвет в натюрмортах европейских </w:t>
        <w:br/>
        <w:t>и отечественных живописцев. Опыт создания живописного натюрморта.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Портрет.</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Великие портретисты в европейском искусстве.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Особенности развития портретного жанра в отечественном искусстве. Великие портретисты в русской живописи.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Парадный и камерный портрет в живописи.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Особенности развития жанра портрета в искусстве ХХ в. – отечественном </w:t>
        <w:br/>
        <w:t>и европейском.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Построение головы человека, основные пропорции лица, соотношение лицевой и черепной частей головы.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Роль освещения головы при создании портретного образа.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Свет и тень в изображении головы человека.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Портрет в скульптуре.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Выражение характера человека, его социального положения и образа эпохи </w:t>
        <w:br/>
        <w:t>в скульптурном портрете.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Значение свойств художественных материалов в создании скульптурного портрета.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Живописное изображение портрета. Роль цвета в живописном портретном образе в произведениях выдающихся живописцев.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Опыт работы над созданием живописного портрета.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Пейзаж.</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Особенности изображения пространства в эпоху Древнего мира, </w:t>
        <w:br/>
        <w:t>в средневековом искусстве и в эпоху Возрождения.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Правила построения линейной перспективы в изображении пространства.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Правила воздушной перспективы, построения переднего, среднего и дальнего планов при изображении пейзажа.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Особенности изображения разных состояний природы и её освещения. Романтический пейзаж. Морские пейзажи И. Айвазовского.</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Особенности изображения природы в творчестве импрессионистов </w:t>
        <w:br/>
        <w:t>и постимпрессионистов. Представления о пленэрной живописи и колористической изменчивости состояний природы.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Становление образа родной природы в произведениях А. Венецианова </w:t>
        <w:br/>
        <w:t xml:space="preserve">и его учеников: А. Саврасова, И. Шишкина. Пейзажная живопись И. Левитана </w:t>
        <w:br/>
        <w:t>и её значение для русской культуры. Значение художественного образа отечественного пейзажа в развитии чувства Родины.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Творческий опыт в создании композиционного живописного пейзажа своей Родины.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Графические зарисовки и графическая композиция на темы окружающей природы.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Городской пейзаж в творчестве мастеров искусства. Многообразие </w:t>
        <w:br/>
        <w:t>в понимании образа города.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Опыт изображения городского пейзажа. Наблюдательная перспектива </w:t>
        <w:br/>
        <w:t>и ритмическая организация плоскости изображения.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Бытовой жанр в изобразительном искусстве.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Работа над сюжетной композицией. Композиция как целостность </w:t>
        <w:br/>
        <w:t>в организации художественных выразительных средств и взаимосвязи всех компонентов произведения.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Исторический жанр в изобразительном искусстве.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Историческая тема в искусстве как изображение наиболее значительных событий в жизни общества.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Историческая картина в русском искусстве XIX в. и её особое место </w:t>
        <w:br/>
        <w:t>в развитии отечественной культуры.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Картина К. Брюллова «Последний день Помпеи», исторические картины </w:t>
        <w:br/>
        <w:t>в творчестве В. Сурикова и других. Исторический образ России в картинах ХХ 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Работа над сюжетной композицией. Этапы длительного периода работы художника над исторической картиной: идея и эскизы, сбор материала и работа </w:t>
        <w:br/>
        <w:t xml:space="preserve">над этюдами, уточнения композиции в эскизах, картон композиции, работа </w:t>
        <w:br/>
        <w:t>над холстом.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Разработка эскизов композиции на историческую тему с опорой на собранный материал по задуманному сюжету.</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Библейские темы в изобразительном искусстве.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Исторические картины на библейские темы: место и значение сюжетов Священной истории в европейской культуре.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Вечные темы и их нравственное и духовно-ценностное выражение </w:t>
        <w:br/>
        <w:t>как «духовная ось», соединяющая жизненные позиции разных поколений.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w:t>
        <w:br/>
        <w:t xml:space="preserve">в пустыне», Н. Ге. «Тайная вечеря», В. Поленов. «Христос и грешница»). Иконопись как великое проявление русской культуры. Язык изображения в иконе – </w:t>
        <w:br/>
        <w:t>его религиозный и символический смысл.</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Великие русские иконописцы: духовный свет икон Андрея Рублёва, Феофана Грека, Дионисия.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Работа над эскизом сюжетной композиции.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Роль и значение изобразительного искусства в жизни людей: образ мира </w:t>
        <w:br/>
        <w:t>в изобразительном искусстве.</w:t>
      </w:r>
    </w:p>
    <w:p w:rsidR="00866D0B" w:rsidRPr="00470DFE" w:rsidP="003264A2">
      <w:pPr>
        <w:widowControl w:val="0"/>
        <w:spacing w:after="0" w:line="240" w:lineRule="auto"/>
        <w:ind w:firstLine="709"/>
        <w:jc w:val="both"/>
        <w:rPr>
          <w:rFonts w:eastAsia="Calibri"/>
          <w:i/>
          <w:lang w:val="ru-RU" w:eastAsia="en-US" w:bidi="ar-SA"/>
        </w:rPr>
      </w:pPr>
      <w:r w:rsidRPr="008937B5" w:rsidR="00113FC4">
        <w:rPr>
          <w:rFonts w:eastAsia="Calibri"/>
          <w:lang w:val="ru-RU" w:eastAsia="en-US" w:bidi="ar-SA"/>
        </w:rPr>
        <w:t>159.</w:t>
      </w:r>
      <w:r w:rsidRPr="008937B5">
        <w:rPr>
          <w:rFonts w:eastAsia="Calibri"/>
          <w:lang w:val="ru-RU" w:eastAsia="en-US" w:bidi="ar-SA"/>
        </w:rPr>
        <w:t>3.3. </w:t>
      </w:r>
      <w:r w:rsidRPr="00470DFE">
        <w:rPr>
          <w:rFonts w:eastAsia="Calibri"/>
          <w:i/>
          <w:lang w:val="ru-RU" w:eastAsia="en-US" w:bidi="ar-SA"/>
        </w:rPr>
        <w:t>Модуль № 3 «Архитектура и дизайн».</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Архитектура и дизайн – искусства художественной постройки – конструктивные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Дизайн и архитектура как создатели «второй природы» – </w:t>
        <w:br/>
        <w:t>предметно-пространственной среды жизни людей.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Функциональность предметно-пространственной среды и выражение </w:t>
        <w:br/>
        <w:t>в ней мировосприятия, духовно-ценностных позиций общества.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Материальная культура человечества как уникальная информация о жизни людей в разные исторические эпохи.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Роль архитектуры в понимании человеком своей идентичности. Задачи сохранения культурного наследия и природного ландшафта.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Возникновение архитектуры и дизайна на разных этапах общественного развития. Единство функционального и художественного – целесообразности </w:t>
        <w:br/>
        <w:t>и красоты.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Графический дизайн.</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Композиция как основа реализации замысла в любой творческой деятельности. Основы формальной композиции в конструктивных искусствах.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Элементы композиции в графическом дизайне: пятно, линия, цвет, буква, текст и изображение.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Формальная композиция как композиционное построение на основе сочетания геометрических фигур, без предметного содержания.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Основные свойства композиции: целостность и соподчинённость элементов.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Ритмическая организация элементов: выделение доминанты, симметрия </w:t>
        <w:br/>
        <w:t>и асимметрия, динамическая и статичная композиция, контраст, нюанс, акцент, замкнутость или открытость композиции.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Практические упражнения по созданию композиции с вариативным ритмическим расположением геометрических фигур на плоскости.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Роль цвета в организации композиционного пространства. Функциональные задачи цвета в конструктивных искусствах.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Цвет и законы колористики. Применение локального цвета. Цветовой акцент, ритм цветовых форм, доминанта.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Шрифты и шрифтовая композиция в графическом дизайне. Форма буквы </w:t>
        <w:br/>
        <w:t>как изобразительно-смысловой символ.</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Шрифт и содержание текста. Стилизация шрифта.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Типографика. Понимание типографской строки как элемента плоскостной композиции.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Выполнение аналитических и практических работ по теме «Буква – изобразительный элемент композиции».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Логотип как графический знак, эмблема или стилизованный графический символ. Функции логотипа. Шрифтовой логотип. Знаковый логотип.</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Композиционные основы макетирования в графическом дизайне </w:t>
        <w:br/>
        <w:t>при соединении текста и изображения.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Макет разворота книги или журнала по выбранной теме в виде коллажа </w:t>
        <w:br/>
        <w:t>или на основе компьютерных программ.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Макетирование объёмно-пространственных композиций.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Макетирование. Введение в макет понятия рельефа местности и способы </w:t>
        <w:br/>
        <w:t>его обозначения на макете.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Структура зданий различных архитектурных стилей и эпох: выявление простых объёмов, образующих целостную постройку. Взаимное влияние объёмов </w:t>
        <w:br/>
        <w:t>и их сочетаний на образный характер постройки.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Роль эволюции строительных материалов и строительных технологий </w:t>
        <w:br/>
        <w:t>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Многообразие предметного мира, создаваемого человеком. Функция вещи </w:t>
        <w:br/>
        <w:t>и её форма. Образ времени в предметах, создаваемых человеком.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Выполнение аналитических зарисовок форм бытовых предметов.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Творческое проектирование предметов быта с определением их функций </w:t>
        <w:br/>
        <w:t>и материала изготовления.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Конструирование объектов дизайна или архитектурное макетирование </w:t>
        <w:br/>
        <w:t>с использованием цвета.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Социальное значение дизайна и архитектуры как среды жизни человека.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w:t>
        <w:br/>
        <w:t>и материальной культуры разных народов и эпох.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Архитектура народного жилища, храмовая архитектура, частный дом </w:t>
        <w:br/>
        <w:t>в предметно-пространственной среде жизни разных народов.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Выполнение заданий по теме «Архитектурные образы прошлых эпох» в виде аналитических зарисовок известных архитектурных памятников по фотографиям </w:t>
        <w:br/>
        <w:t>и другим видам изображения.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Пути развития современной архитектуры и дизайна: город сегодня и завтра.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Архитектурная и градостроительная революция XX в. Её технологические </w:t>
        <w:br/>
        <w:t xml:space="preserve">и эстетические предпосылки и истоки. Социальный аспект «перестройки» </w:t>
        <w:br/>
        <w:t>в архитектуре.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Пространство городской среды. Исторические формы планировки городской среды и их связь с образом жизни людей.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Роль цвета в формировании пространства. Схема-планировка и реальность.</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Дизайн городской среды. Малые архитектурные формы. Роль малых архитектурных форм и архитектурного дизайна в организации городской среды </w:t>
        <w:br/>
        <w:t>и индивидуальном образе города.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Выполнение практической работы по теме «Проектирование дизайна объектов городской среды» в виде создания коллажнографической композиции </w:t>
        <w:br/>
        <w:t>или дизайн-проекта оформления витрины магазина.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Интерьер и предметный мир в доме. Назначение помещения и построение </w:t>
        <w:br/>
        <w:t>его интерьера. Дизайн пространственно-предметной среды интерьера.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Образно-стилевое единство материальной культуры каждой эпохи. Интерьер как отражение стиля жизни его хозяев.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Зонирование интерьера – создание многофункционального пространства. Отделочные материалы, введение фактуры и цвета в интерьер.</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Интерьеры общественных зданий (театр, кафе, вокзал, офис, школа).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Выполнение практической и аналитической работы по теме.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«Роль вещи в образно-стилевом решении интерьера» в форме создания коллажной композиции.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Организация архитектурно-ландшафтного пространства. Город в единстве </w:t>
        <w:br/>
        <w:t>с ландшафтно-парковой средой.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Выполнение дизайн-проекта территории парка или приусадебного участка </w:t>
        <w:br/>
        <w:t>в виде схемы-чертежа.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Единство эстетического и функционального в объёмнопространственной организации среды жизнедеятельности людей.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Образ человека и индивидуальное проектирование.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Организация пространства жилой среды как отражение социального заказа </w:t>
        <w:br/>
        <w:t xml:space="preserve">и индивидуальности человека, его вкуса, потребностей и возможностей. </w:t>
        <w:br/>
        <w:t>Образно-личностное проектирование в дизайне и архитектуре.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Проектные работы по созданию облика частного дома, комнаты и сада. Дизайн предметной среды в интерьере частного дома. Мода и культура </w:t>
        <w:br/>
        <w:t>как параметры создания собственного костюма или комплекта одежды.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Характерные особенности современной одежды. Молодёжная субкультура </w:t>
        <w:br/>
        <w:t xml:space="preserve">и подростковая мода. Унификация одежды и индивидуальный стиль. Ансамбль </w:t>
        <w:br/>
        <w:t>в костюме. Роль фантазии и вкуса в подборе одежды.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Выполнение практических творческих эскизов по теме «Дизайн современной одежды».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Искусство грима и причёски. Форма лица и причёска. Макияж дневной, вечерний и карнавальный. Грим бытовой и сценический.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Имидж-дизайн и его связь с публичностью, технологией социального поведения, рекламой, общественной деятельностью.</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Дизайн и архитектура – средства организации среды жизни людей </w:t>
        <w:br/>
        <w:t>и строительства нового мира.</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3.4. </w:t>
      </w:r>
      <w:r w:rsidRPr="00470DFE">
        <w:rPr>
          <w:rFonts w:eastAsia="Calibri"/>
          <w:i/>
          <w:lang w:val="ru-RU" w:eastAsia="en-US" w:bidi="ar-SA"/>
        </w:rPr>
        <w:t>Модуль № 4 «Изображение в синтетических, экранных видах искусства и художественная фотография»</w:t>
      </w:r>
      <w:r w:rsidRPr="008937B5">
        <w:rPr>
          <w:rFonts w:eastAsia="Calibri"/>
          <w:lang w:val="ru-RU" w:eastAsia="en-US" w:bidi="ar-SA"/>
        </w:rPr>
        <w:t xml:space="preserve"> (вариативный).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Значение развития технологий в становлении новых видов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Мультимедиа и объединение множества воспринимаемых человеком информационных средств на экране цифрового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Художник и искусство театра.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Рождение театра в древнейших обрядах. История развития искусства театра.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Жанровое многообразие театральных представлений, шоу, праздников </w:t>
        <w:br/>
        <w:t>и их визуальный облик.</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Роль художника и виды профессиональной деятельности художника </w:t>
        <w:br/>
        <w:t>в современном театре.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Сценография и создание сценического образа. Сотворчество </w:t>
        <w:br/>
        <w:t>художника-постановщика с драматургом, режиссёром и актёрами.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Роль освещения в визуальном облике театрального действия. Бутафорские, пошивочные, декорационные и иные цеха в театре.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Сценический костюм, грим и маска. Стилистическое единство в решении образа спектакля. Выражение в костюме характера персонажа.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Художник в театре кукол и его ведущая роль как соавтора режиссёра и актёра в процессе создания образа персонажа.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Условность и метафора в театральной постановке как образная и авторская интерпретация реальности.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Художественная фотография.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Рождение фотографии как технологическая революция запечатления реальности. Искусство и технология. История фотографии: от дагеротипа </w:t>
        <w:br/>
        <w:t>до компьютерных технологий.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Современные возможности художественной обработки цифровой фотографии.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Композиция кадра, ракурс, плановость, графический ритм.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Умения наблюдать и выявлять выразительность и красоту окружающей жизни с помощью фотографии.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Фотопейзаж в творчестве профессиональных фотографов. </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Образные возможности чёрно-белой и цветной фотографии.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Роль тональных контрастов и роль цвета в эмоционально-образном восприятии пейзажа.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Роль освещения в портретном образе. Фотография постановочная </w:t>
        <w:br/>
        <w:t>и документальная.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Фотопортрет в истории профессиональной фотографии и его связь </w:t>
        <w:br/>
        <w:t>с направлениями в изобразительном искусстве.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Портрет в фотографии, его общее и особенное по сравнению с живописным </w:t>
        <w:br/>
        <w:t>и графическим портретом. Опыт выполнения портретных фотографий.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Фоторепортаж. Образ события в кадре. Репортажный снимок – свидетельство истории и его значение в сохранении памяти о событии.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Фоторепортаж – дневник истории. Значение работы военных фотографов. Спортивные фотографии. Образ современности в репортажных фотографиях.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«Работать для жизни…» – фотографии Александра Родченко, их значение </w:t>
        <w:br/>
        <w:t>и влияние на стиль эпохи.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Возможности компьютерной обработки фотографий, задачи преобразования фотографий и границы достоверности.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Коллаж как жанр художественного творчества с помощью различных компьютерных программ.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Художественная фотография как авторское видение мира, как образ времени </w:t>
        <w:br/>
        <w:t>и влияние фотообраза на жизнь людей.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Изображение и искусство кино.</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Ожившее изображение. История кино и его эволюция как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Синтетическая природа пространственно-временного искусства кино и состав творческого коллектива. Сценарист – режиссёр – художник – оператор в работе </w:t>
        <w:br/>
        <w:t>над фильмом. Сложносоставной язык кино.</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Монтаж композиционно построенных кадров – основа языка киноискусства.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Создание видеоролика – от замысла до съёмки. Разные жанры – разные задачи в работе над видеороликом. Этапы создания видеоролика.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Использование электронно-цифровых технологий в современном игровом кинематографе.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Компьютерная анимация на занятиях в школе. Техническое оборудование </w:t>
        <w:br/>
        <w:t xml:space="preserve">и его возможности для создания анимации. Коллективный характер деятельности </w:t>
        <w:br/>
        <w:t>по созданию анимационного фильма. Выбор технологии: пластилиновые мультфильмы, бумажная перекладка, сыпучая анимация.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Этапы создания анимационного фильма. Требования и критерии художественности.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Изобразительное искусство на телевидении.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Телевидение – экранное искусство: средство массовой информации, художественного и научного просвещения, развлечения и организации досуга.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Искусство и технология. Создатель телевидения – русский инженер Владимир Козьмич Зворыкин.</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Роль телевидения в превращении мира в единое информационное пространство. Картина мира, создаваемая телевидением. Прямой эфир </w:t>
        <w:br/>
        <w:t>и его значение.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Деятельность художника на телевидении: художники по свету, костюму, гриму, сценографический дизайн и компьютерная графика.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Школьное телевидение и студия мультимедиа. Построение видеоряда </w:t>
        <w:br/>
        <w:t>и художественного оформления.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Художнические роли каждого человека в реальной бытийной жизни.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Роль искусства в жизни общества и его влияние на жизнь каждого человека.</w:t>
      </w:r>
    </w:p>
    <w:p w:rsidR="00866D0B"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2.18</w:t>
      </w:r>
      <w:r w:rsidRPr="008937B5" w:rsidR="00470DFE">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4. </w:t>
      </w:r>
      <w:r w:rsidRPr="00470DFE">
        <w:rPr>
          <w:rFonts w:eastAsia="Calibri"/>
          <w:b/>
          <w:lang w:val="ru-RU" w:eastAsia="en-US" w:bidi="ar-SA"/>
        </w:rPr>
        <w:t>Планируемые результаты освоения программы по изобразительному искусству на уровне основного общего образования.</w:t>
      </w:r>
    </w:p>
    <w:p w:rsidR="00866D0B" w:rsidRPr="008937B5" w:rsidP="003264A2">
      <w:pPr>
        <w:widowControl w:val="0"/>
        <w:spacing w:after="0" w:line="240" w:lineRule="auto"/>
        <w:ind w:firstLine="709"/>
        <w:jc w:val="both"/>
        <w:rPr>
          <w:rFonts w:eastAsia="Calibri"/>
          <w:lang w:val="ru-RU" w:eastAsia="en-US" w:bidi="ar-SA"/>
        </w:rPr>
      </w:pPr>
      <w:r w:rsidR="00470DFE">
        <w:rPr>
          <w:rFonts w:eastAsia="Calibri"/>
          <w:lang w:val="ru-RU" w:eastAsia="en-US" w:bidi="ar-SA"/>
        </w:rPr>
        <w:t>2.18</w:t>
      </w:r>
      <w:r w:rsidRPr="008937B5" w:rsidR="00470DFE">
        <w:rPr>
          <w:rFonts w:eastAsia="Calibri"/>
          <w:lang w:val="ru-RU" w:eastAsia="en-US" w:bidi="ar-SA"/>
        </w:rPr>
        <w:t>.</w:t>
      </w:r>
      <w:r w:rsidRPr="008937B5" w:rsidR="00113FC4">
        <w:rPr>
          <w:rFonts w:eastAsia="Calibri"/>
          <w:lang w:val="ru-RU" w:eastAsia="en-US" w:bidi="ar-SA"/>
        </w:rPr>
        <w:t>.</w:t>
      </w:r>
      <w:r w:rsidRPr="008937B5">
        <w:rPr>
          <w:rFonts w:eastAsia="Calibri"/>
          <w:lang w:val="ru-RU" w:eastAsia="en-US" w:bidi="ar-SA"/>
        </w:rPr>
        <w:t>4.1. </w:t>
      </w:r>
      <w:r w:rsidRPr="00470DFE">
        <w:rPr>
          <w:rFonts w:eastAsia="Calibri"/>
          <w:b/>
          <w:lang w:val="ru-RU" w:eastAsia="en-US" w:bidi="ar-SA"/>
        </w:rPr>
        <w:t>Личностные результаты</w:t>
      </w:r>
      <w:r w:rsidRPr="008937B5">
        <w:rPr>
          <w:rFonts w:eastAsia="Calibri"/>
          <w:lang w:val="ru-RU" w:eastAsia="en-US" w:bidi="ar-SA"/>
        </w:rPr>
        <w:t xml:space="preserve"> освоения федеральной рабочей программы основного общего образования по изобразительному искусству достигаются </w:t>
        <w:br/>
        <w:t>в единстве учебной и воспитательной деятельности.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w:t>
        <w:br/>
        <w:t xml:space="preserve">к культуре, мотивацию к познанию и обучению, готовность к саморазвитию </w:t>
        <w:br/>
        <w:t>и активному участию в социально значимой деятельности.</w:t>
      </w:r>
    </w:p>
    <w:p w:rsidR="00866D0B" w:rsidRPr="008937B5" w:rsidP="003264A2">
      <w:pPr>
        <w:widowControl w:val="0"/>
        <w:numPr>
          <w:ilvl w:val="0"/>
          <w:numId w:val="9"/>
        </w:numPr>
        <w:spacing w:after="0" w:line="240" w:lineRule="auto"/>
        <w:ind w:left="1069" w:hanging="360"/>
        <w:jc w:val="both"/>
        <w:rPr>
          <w:rFonts w:eastAsia="Calibri"/>
          <w:lang w:val="ru-RU" w:eastAsia="en-US" w:bidi="ar-SA"/>
        </w:rPr>
      </w:pPr>
      <w:r w:rsidRPr="008937B5">
        <w:rPr>
          <w:rFonts w:eastAsia="Calibri"/>
          <w:lang w:val="ru-RU" w:eastAsia="en-US" w:bidi="ar-SA"/>
        </w:rPr>
        <w:t>Патриотическое воспитание.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Осуществляется через освоение обучающимися содержания традиций, истории и современного развития отечественной культуры, выраженной</w:t>
        <w:br/>
        <w:t>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866D0B" w:rsidRPr="008937B5" w:rsidP="003264A2">
      <w:pPr>
        <w:widowControl w:val="0"/>
        <w:numPr>
          <w:ilvl w:val="0"/>
          <w:numId w:val="9"/>
        </w:numPr>
        <w:spacing w:after="0" w:line="240" w:lineRule="auto"/>
        <w:ind w:left="1069" w:hanging="360"/>
        <w:jc w:val="both"/>
        <w:rPr>
          <w:rFonts w:eastAsia="Calibri"/>
          <w:lang w:val="ru-RU" w:eastAsia="en-US" w:bidi="ar-SA"/>
        </w:rPr>
      </w:pPr>
      <w:r w:rsidRPr="008937B5">
        <w:rPr>
          <w:rFonts w:eastAsia="Calibri"/>
          <w:lang w:val="ru-RU" w:eastAsia="en-US" w:bidi="ar-SA"/>
        </w:rPr>
        <w:t>Гражданское воспитание.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Программа по изобразительному искусству направлена на активное приобщение обучающихся к ценностям мировой и отечественной культуры. </w:t>
        <w:br/>
        <w:t>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w:t>
        <w:br/>
        <w:t>а также участие в общих художественных проектах создают условия</w:t>
        <w:br/>
        <w:t>для разнообразной совместной деятельности, способствуют пониманию другого, становлению чувства личной ответственности.</w:t>
      </w:r>
    </w:p>
    <w:p w:rsidR="00866D0B" w:rsidRPr="008937B5" w:rsidP="003264A2">
      <w:pPr>
        <w:widowControl w:val="0"/>
        <w:numPr>
          <w:ilvl w:val="0"/>
          <w:numId w:val="9"/>
        </w:numPr>
        <w:spacing w:after="0" w:line="240" w:lineRule="auto"/>
        <w:ind w:left="1069" w:hanging="360"/>
        <w:jc w:val="both"/>
        <w:rPr>
          <w:rFonts w:eastAsia="Calibri"/>
          <w:lang w:val="ru-RU" w:eastAsia="en-US" w:bidi="ar-SA"/>
        </w:rPr>
      </w:pPr>
      <w:r w:rsidRPr="008937B5">
        <w:rPr>
          <w:rFonts w:eastAsia="Calibri"/>
          <w:lang w:val="ru-RU" w:eastAsia="en-US" w:bidi="ar-SA"/>
        </w:rPr>
        <w:t>Духовно-нравственное воспитание.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 искусстве воплощена духовная жизнь человечества, концентрирующая </w:t>
        <w:br/>
        <w:t xml:space="preserve">в себе эстетический, художественный и нравственный мировой опыт, раскрытие которого составляет суть учебного предмета. Учебные задания направлены </w:t>
        <w:br/>
        <w:t xml:space="preserve">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w:t>
        <w:br/>
        <w:t xml:space="preserve">по изобразительному искусству способствует освоению базовых ценностей – формированию отношения к миру, жизни, человеку, семье, труду, культуре </w:t>
        <w:br/>
        <w:t>как духовному богатству общества и важному условию ощущения человеком полноты проживаемой жизни.</w:t>
      </w:r>
    </w:p>
    <w:p w:rsidR="00866D0B" w:rsidRPr="008937B5" w:rsidP="003264A2">
      <w:pPr>
        <w:widowControl w:val="0"/>
        <w:numPr>
          <w:ilvl w:val="0"/>
          <w:numId w:val="9"/>
        </w:numPr>
        <w:spacing w:after="0" w:line="240" w:lineRule="auto"/>
        <w:ind w:left="1069" w:hanging="360"/>
        <w:jc w:val="both"/>
        <w:rPr>
          <w:rFonts w:eastAsia="Calibri"/>
          <w:lang w:val="ru-RU" w:eastAsia="en-US" w:bidi="ar-SA"/>
        </w:rPr>
      </w:pPr>
      <w:r w:rsidRPr="008937B5">
        <w:rPr>
          <w:rFonts w:eastAsia="Calibri"/>
          <w:lang w:val="ru-RU" w:eastAsia="en-US" w:bidi="ar-SA"/>
        </w:rPr>
        <w:t>Эстетическое воспитание.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Эстетическое (от греч. aisthetikos – чувствующий, чувственный) – </w:t>
        <w:br/>
        <w:t xml:space="preserve">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w:t>
        <w:br/>
        <w:t xml:space="preserve">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w:t>
        <w:br/>
        <w:t xml:space="preserve">к окружающим людям, стремлению к их пониманию, отношению к семье, к мирной жизни как главному принципу человеческого общежития, к самому себе </w:t>
        <w:br/>
        <w:t>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866D0B" w:rsidRPr="008937B5" w:rsidP="003264A2">
      <w:pPr>
        <w:widowControl w:val="0"/>
        <w:numPr>
          <w:ilvl w:val="0"/>
          <w:numId w:val="9"/>
        </w:numPr>
        <w:spacing w:after="0" w:line="240" w:lineRule="auto"/>
        <w:ind w:left="1069" w:hanging="360"/>
        <w:jc w:val="both"/>
        <w:rPr>
          <w:rFonts w:eastAsia="Calibri"/>
          <w:lang w:val="ru-RU" w:eastAsia="en-US" w:bidi="ar-SA"/>
        </w:rPr>
      </w:pPr>
      <w:r w:rsidRPr="008937B5">
        <w:rPr>
          <w:rFonts w:eastAsia="Calibri"/>
          <w:lang w:val="ru-RU" w:eastAsia="en-US" w:bidi="ar-SA"/>
        </w:rPr>
        <w:t>Ценности познавательной деятельности.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 процессе художественной деятельности на занятиях изобразительным искусством ставятся задачи воспитания наблюдательности – умений активно, </w:t>
        <w:br/>
        <w:t xml:space="preserve">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w:t>
        <w:br/>
        <w:t xml:space="preserve">на уроках изобразительного искусства и при выполнении заданий </w:t>
        <w:br/>
        <w:t>культурно-исторической направленности.</w:t>
      </w:r>
    </w:p>
    <w:p w:rsidR="00866D0B" w:rsidRPr="008937B5" w:rsidP="003264A2">
      <w:pPr>
        <w:widowControl w:val="0"/>
        <w:numPr>
          <w:ilvl w:val="0"/>
          <w:numId w:val="9"/>
        </w:numPr>
        <w:spacing w:after="0" w:line="240" w:lineRule="auto"/>
        <w:ind w:left="1069" w:hanging="360"/>
        <w:jc w:val="both"/>
        <w:rPr>
          <w:rFonts w:eastAsia="Calibri"/>
          <w:lang w:val="ru-RU" w:eastAsia="en-US" w:bidi="ar-SA"/>
        </w:rPr>
      </w:pPr>
      <w:r w:rsidRPr="008937B5">
        <w:rPr>
          <w:rFonts w:eastAsia="Calibri"/>
          <w:lang w:val="ru-RU" w:eastAsia="en-US" w:bidi="ar-SA"/>
        </w:rPr>
        <w:t>Экологическое воспитание.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866D0B" w:rsidRPr="008937B5" w:rsidP="003264A2">
      <w:pPr>
        <w:widowControl w:val="0"/>
        <w:numPr>
          <w:ilvl w:val="0"/>
          <w:numId w:val="9"/>
        </w:numPr>
        <w:spacing w:after="0" w:line="240" w:lineRule="auto"/>
        <w:ind w:left="1069" w:hanging="360"/>
        <w:jc w:val="both"/>
        <w:rPr>
          <w:rFonts w:eastAsia="Calibri"/>
          <w:lang w:val="ru-RU" w:eastAsia="en-US" w:bidi="ar-SA"/>
        </w:rPr>
      </w:pPr>
      <w:r w:rsidRPr="008937B5">
        <w:rPr>
          <w:rFonts w:eastAsia="Calibri"/>
          <w:lang w:val="ru-RU" w:eastAsia="en-US" w:bidi="ar-SA"/>
        </w:rPr>
        <w:t>Трудовое воспитание.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w:t>
        <w:br/>
        <w:t xml:space="preserve">и смысловая деятельность формирует такие качества, как навыки практической </w:t>
        <w:br/>
        <w:t>(не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866D0B" w:rsidRPr="008937B5" w:rsidP="003264A2">
      <w:pPr>
        <w:widowControl w:val="0"/>
        <w:numPr>
          <w:ilvl w:val="0"/>
          <w:numId w:val="9"/>
        </w:numPr>
        <w:spacing w:after="0" w:line="240" w:lineRule="auto"/>
        <w:ind w:left="1069" w:hanging="360"/>
        <w:jc w:val="both"/>
        <w:rPr>
          <w:rFonts w:eastAsia="Calibri"/>
          <w:lang w:val="ru-RU" w:eastAsia="en-US" w:bidi="ar-SA"/>
        </w:rPr>
      </w:pPr>
      <w:r w:rsidRPr="008937B5">
        <w:rPr>
          <w:rFonts w:eastAsia="Calibri"/>
          <w:lang w:val="ru-RU" w:eastAsia="en-US" w:bidi="ar-SA"/>
        </w:rPr>
        <w:t>Воспитывающая предметно-эстетическая среда.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4.2. В результате освоения программы по изобразительному искусству</w:t>
        <w:br/>
        <w:t>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4.2.1. 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сравнивать предметные и пространственные объекты по заданным основаниям;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форму предмета, конструкции;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выявлять положение предметной формы в пространстве;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обобщать форму составной конструкции;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анализировать структуру предмета, конструкции, пространства, зрительного образа;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структурировать предметно-пространственные явления;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сопоставлять пропорциональное соотношение частей внутри целого </w:t>
        <w:br/>
        <w:t>и предметов между собой;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абстрагировать образ реальности в построении плоской или пространственной композиции.</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 xml:space="preserve">4.2.2. У обучающегося будут сформированы следующие базовые логические и исследовательские действия как часть </w:t>
      </w:r>
      <w:r w:rsidRPr="008937B5">
        <w:rPr>
          <w:rFonts w:eastAsia="Calibri"/>
          <w:bCs/>
          <w:lang w:val="ru-RU" w:eastAsia="en-US" w:bidi="ar-SA"/>
        </w:rPr>
        <w:t>универсальных познавательных учебных действий</w:t>
      </w:r>
      <w:r w:rsidRPr="008937B5">
        <w:rPr>
          <w:rFonts w:eastAsia="Calibri"/>
          <w:lang w:val="ru-RU" w:eastAsia="en-US" w:bidi="ar-SA"/>
        </w:rPr>
        <w:t>:</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выявлять и характеризовать существенные признаки явлений художественной культуры;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сопоставлять, анализировать, сравнивать и оценивать с позиций эстетических категорий явления искусства и действительности;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классифицировать произведения искусства по видам и, соответственно, </w:t>
        <w:br/>
        <w:t>по назначению в жизни людей;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ставить и использовать вопросы как исследовательский инструмент познания;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вести исследовательскую работу по сбору информационного материала </w:t>
        <w:br/>
        <w:t>по установленной или выбранной теме;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самостоятельно формулировать выводы и обобщения по результатам наблюдения или исследования, аргументированно защищать свои позиции.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36.4.2.3. У обучающегося будут сформированы следующие умения работать </w:t>
        <w:br/>
        <w:t xml:space="preserve">с информацией как часть </w:t>
      </w:r>
      <w:r w:rsidRPr="008937B5">
        <w:rPr>
          <w:rFonts w:eastAsia="Calibri"/>
          <w:bCs/>
          <w:lang w:val="ru-RU" w:eastAsia="en-US" w:bidi="ar-SA"/>
        </w:rPr>
        <w:t>универсальных познавательных учебных действий</w:t>
      </w:r>
      <w:r w:rsidRPr="008937B5">
        <w:rPr>
          <w:rFonts w:eastAsia="Calibri"/>
          <w:lang w:val="ru-RU" w:eastAsia="en-US" w:bidi="ar-SA"/>
        </w:rPr>
        <w:t>:</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использовать различные методы, в том числе электронные технологии, </w:t>
        <w:br/>
        <w:t>для поиска и отбора информации на основе образовательных задач и заданных критериев;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использовать электронные образовательные ресурсы;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работать с электронными учебными пособиями и учебниками;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w:t>
        <w:br/>
        <w:t>и схемах;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самостоятельно готовить информацию на заданную или выбранную тему </w:t>
        <w:br/>
        <w:t>в различных видах её представления: в рисунках и эскизах, тексте, таблицах, схемах, электронных презентациях.</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4.2.4. У обучающегося будут сформированы следующие универсальные коммуникативные действия: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искусство в качестве особого языка общения – межличностного (автор – зритель), между поколениями, между народами;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воспринимать и формулировать суждения, выражать эмоции в соответствии </w:t>
        <w:br/>
        <w:t xml:space="preserve">с целями и условиями общения, развивая способность к эмпатии и опираясь </w:t>
        <w:br/>
        <w:t>на восприятие окружающих;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вести диалог и участвовать в дискуссии, проявляя уважительное отношение </w:t>
        <w:br/>
        <w:t>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публично представлять и объяснять результаты своего творческого, художественного или исследовательского опыта;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 xml:space="preserve">4.2.5. У обучающегося будут сформированы следующие умения самоорганизации как часть </w:t>
      </w:r>
      <w:r w:rsidRPr="008937B5">
        <w:rPr>
          <w:rFonts w:eastAsia="Calibri"/>
          <w:bCs/>
          <w:lang w:val="ru-RU" w:eastAsia="en-US" w:bidi="ar-SA"/>
        </w:rPr>
        <w:t>универсальных регулятивных учебных действий</w:t>
      </w:r>
      <w:r w:rsidRPr="008937B5">
        <w:rPr>
          <w:rFonts w:eastAsia="Calibri"/>
          <w:lang w:val="ru-RU" w:eastAsia="en-US" w:bidi="ar-SA"/>
        </w:rPr>
        <w:t>:</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 xml:space="preserve">4.2.6. У обучающегося будут сформированы следующие умения самоконтроля как часть </w:t>
      </w:r>
      <w:r w:rsidRPr="008937B5">
        <w:rPr>
          <w:rFonts w:eastAsia="Calibri"/>
          <w:bCs/>
          <w:lang w:val="ru-RU" w:eastAsia="en-US" w:bidi="ar-SA"/>
        </w:rPr>
        <w:t>универсальных регулятивных учебных действий</w:t>
      </w:r>
      <w:r w:rsidRPr="008937B5">
        <w:rPr>
          <w:rFonts w:eastAsia="Calibri"/>
          <w:lang w:val="ru-RU" w:eastAsia="en-US" w:bidi="ar-SA"/>
        </w:rPr>
        <w:t>:</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соотносить свои действия с планируемыми результатами, осуществлять контроль своей деятельности в процессе достижения результата;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владеть основами самоконтроля, рефлексии, самооценки на основе соответствующих целям критериев.</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 xml:space="preserve">4.2.7. У обучающегося будут сформированы следующие умения эмоционального интеллекта как часть </w:t>
      </w:r>
      <w:r w:rsidRPr="008937B5">
        <w:rPr>
          <w:rFonts w:eastAsia="Calibri"/>
          <w:bCs/>
          <w:lang w:val="ru-RU" w:eastAsia="en-US" w:bidi="ar-SA"/>
        </w:rPr>
        <w:t>универсальных регулятивных учебных действий</w:t>
      </w:r>
      <w:r w:rsidRPr="008937B5">
        <w:rPr>
          <w:rFonts w:eastAsia="Calibri"/>
          <w:lang w:val="ru-RU" w:eastAsia="en-US" w:bidi="ar-SA"/>
        </w:rPr>
        <w:t>:</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развивать способность управлять собственными эмоциями, стремиться </w:t>
        <w:br/>
        <w:t>к пониманию эмоций других;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рефлексировать эмоции как основание для художественного восприятия искусства и собственной художественной деятельности;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развивать свои эмпатические способности, способность сопереживать, понимать намерения и переживания свои и других;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признавать своё и чужое право на ошибку;</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w:t>
        <w:br/>
        <w:t>и межвозрастном взаимодействии.</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4.3. </w:t>
      </w:r>
      <w:r w:rsidRPr="00470DFE">
        <w:rPr>
          <w:rFonts w:eastAsia="Calibri"/>
          <w:b/>
          <w:lang w:val="ru-RU" w:eastAsia="en-US" w:bidi="ar-SA"/>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4.3</w:t>
      </w:r>
      <w:r w:rsidRPr="00470DFE">
        <w:rPr>
          <w:rFonts w:eastAsia="Calibri"/>
          <w:i/>
          <w:lang w:val="ru-RU" w:eastAsia="en-US" w:bidi="ar-SA"/>
        </w:rPr>
        <w:t>.1.  Модуль № 1 «Декоративно-прикладное и народное искусство»:</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знать о многообразии видов декоративно-прикладного искусства: народного, классического, современного, искусства, промыслов; </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(уметь рассуждать, приводить примеры) </w:t>
        <w:br/>
        <w:t>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коммуникативные, познавательные и культовые функции декоративно-прикладного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уметь объяснять коммуникативное значение декоративного образа </w:t>
        <w:br/>
        <w:t>в организации межличностных отношений, в обозначении социальной роли человека, в оформлении предметно-пространственной среды;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распознавать и называть техники исполнения произведений </w:t>
        <w:br/>
        <w:t>декоративно-прикладного искусства в разных материалах: резьба, роспись, вышивка, ткачество, плетение, ковка, другие техники;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специфику образного языка декоративного искусства – его знаковую природу, орнаментальность, стилизацию изображения;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различать разные виды орнамента по сюжетной основе: геометрический, растительный, зооморфный, антропоморфный;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владеть практическими навыками самостоятельного творческого создания орнаментов ленточных, сетчатых, центрических;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знать особенности народного крестьянского искусства как целостного мира, </w:t>
        <w:br/>
        <w:t xml:space="preserve">в предметной среде которого выражено отношение человека к труду, к природе, </w:t>
        <w:br/>
        <w:t>к добру и злу, к жизни в целом;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практический опыт изображения характерных традиционных предметов крестьянского быта;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освоить конструкцию народного праздничного костюма, его образный строй </w:t>
        <w:br/>
        <w:t>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значение народных промыслов и традиций художественного ремесла в современной жизни;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рассказывать о происхождении народных художественных промыслов, </w:t>
        <w:br/>
        <w:t>о соотношении ремесла и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называть характерные черты орнаментов и изделий ряда отечественных народных художественных промыслов;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древние образы народного искусства в произведениях современных народных промыслов;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перечислять материалы, используемые в народных художественных промыслах: дерево, глина, металл, стекло;</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различать изделия народных художественных промыслов по материалу изготовления и технике декора;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объяснять связь между материалом, формой и техникой декора </w:t>
        <w:br/>
        <w:t>в произведениях народных промыслов;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приёмах и последовательности работы при создании изделий некоторых художественных промыслов;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уметь изображать фрагменты орнаментов, отдельные сюжеты, детали </w:t>
        <w:br/>
        <w:t>или общий вид изделий ряда отечественных художественных промыслов;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и объяснять значение государственной символики, иметь представление о значении и содержании геральдики;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овладевать навыками коллективной практической творческой работы </w:t>
        <w:br/>
        <w:t>по оформлению пространства школы и школьных праздников.</w:t>
      </w:r>
    </w:p>
    <w:p w:rsidR="00866D0B" w:rsidRPr="00470DFE" w:rsidP="003264A2">
      <w:pPr>
        <w:widowControl w:val="0"/>
        <w:spacing w:after="0" w:line="240" w:lineRule="auto"/>
        <w:ind w:firstLine="709"/>
        <w:jc w:val="both"/>
        <w:rPr>
          <w:rFonts w:eastAsia="Calibri"/>
          <w:i/>
          <w:lang w:val="ru-RU" w:eastAsia="en-US" w:bidi="ar-SA"/>
        </w:rPr>
      </w:pPr>
      <w:r w:rsidRPr="008937B5" w:rsidR="00113FC4">
        <w:rPr>
          <w:rFonts w:eastAsia="Calibri"/>
          <w:lang w:val="ru-RU" w:eastAsia="en-US" w:bidi="ar-SA"/>
        </w:rPr>
        <w:t>159.</w:t>
      </w:r>
      <w:r w:rsidRPr="008937B5">
        <w:rPr>
          <w:rFonts w:eastAsia="Calibri"/>
          <w:lang w:val="ru-RU" w:eastAsia="en-US" w:bidi="ar-SA"/>
        </w:rPr>
        <w:t>4.3.2. </w:t>
      </w:r>
      <w:r w:rsidRPr="00470DFE">
        <w:rPr>
          <w:rFonts w:eastAsia="Calibri"/>
          <w:i/>
          <w:lang w:val="ru-RU" w:eastAsia="en-US" w:bidi="ar-SA"/>
        </w:rPr>
        <w:t>Модуль № 2 «Живопись, графика, скульптура»: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различия между пространственными и временными видами искусства и их значение в жизни людей;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причины деления пространственных искусств на виды;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знать основные виды живописи, графики и скульптуры, объяснять </w:t>
        <w:br/>
        <w:t>их назначение в жизни людей.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1) Язык изобразительного искусства и его выразительные средства: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различать и характеризовать традиционные художественные материалы </w:t>
        <w:br/>
        <w:t>для графики, живописи, скульптуры;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практические навыки изображения карандашами разной жёсткости, фломастерами, углём, пастелью и мелками, акварелью, гуашью, лепкой </w:t>
        <w:br/>
        <w:t>из пластилина, а также использовать возможности применять другие доступные художественные материалы;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различных художественных техниках в использовании художественных материалов;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роль рисунка как основы изобразительной деятельности;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опыт учебного рисунка – светотеневого изображения объёмных форм;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основы линейной перспективы и уметь изображать объёмные геометрические тела на двухмерной плоскости;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знать понятия графической грамоты изображения предмета «освещённая часть», «блик», «полутень», «собственная тень», «падающая тень» и уметь </w:t>
        <w:br/>
        <w:t>их применять в практике рисунка;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содержание понятий «тон», «тональные отношения» и иметь опыт их визуального анализа;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опыт линейного рисунка, понимать выразительные возможности линии;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опыт творческого композиционного рисунка в ответ на заданную учебную задачу или как самостоятельное творческое действие;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определять содержание понятий «колорит», «цветовые отношения», «цветовой контраст» и иметь навыки практической работы гуашью и акварелью;</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опыт объёмного изображения (лепки) и начальные представления </w:t>
        <w:br/>
        <w:t xml:space="preserve">о пластической выразительности скульптуры, соотношении пропорций </w:t>
        <w:br/>
        <w:t>в изображении предметов или животных.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2) Жанры изобразительного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понятие «жанры в изобразительном искусстве», перечислять жанры;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разницу между предметом изображения, сюжетом и содержанием произведения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3) Натюрморт:</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знать и уметь применять в рисунке правила линейной перспективы </w:t>
        <w:br/>
        <w:t>и изображения объёмного предмета в двухмерном пространстве листа;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опыт создания графического натюрморта;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опыт создания натюрморта средствами живописи.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4) Портрет:</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сравнивать содержание портретного образа в искусстве Древнего Рима, эпохи Возрождения и Нового времени;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что в художественном портрете присутствует также выражение идеалов эпохи и авторская позиция художника;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узнавать произведения и называть имена нескольких великих портретистов европейского искусства (Леонардо да Винчи, Рафаэль, Микеланджело, Рембрандт </w:t>
        <w:br/>
        <w:t>и других портретистов);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претворять в рисунке основные позиции конструкции головы человека, пропорции лица, соотношение лицевой и черепной частей головы;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о способах объёмного изображения головы человека, создавать зарисовки объёмной конструкции головы, понимать термин «ракурс» </w:t>
        <w:br/>
        <w:t>и определять его на практике;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о скульптурном портрете в истории искусства, </w:t>
        <w:br/>
        <w:t>о выражении характера человека и образа эпохи в скульптурном портрете;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начальный опыт лепки головы человека;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приобретать опыт графического портретного изображения как нового для себя видения индивидуальности человека;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о графических портретах мастеров разных эпох, </w:t>
        <w:br/>
        <w:t>о разнообразии графических средств в изображении образа человека;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уметь характеризовать роль освещения как выразительного средства </w:t>
        <w:br/>
        <w:t>при создании художественного образа;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о жанре портрета в искусстве ХХ в. – западном </w:t>
        <w:br/>
        <w:t>и отечественном.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5) Пейзаж:</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и уметь сравнивать изображение пространства в эпоху Древнего мира, в Средневековом искусстве и в эпоху Возрождения;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знать правила построения линейной перспективы и уметь применять </w:t>
        <w:br/>
        <w:t>их в рисунке;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определять содержание понятий: линия горизонта, точка схода, низкий </w:t>
        <w:br/>
        <w:t>и высокий горизонт, перспективные сокращения, центральная и угловая перспектива;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правила воздушной перспективы и уметь их применять на практике;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особенности изображения разных состояний природы </w:t>
        <w:br/>
        <w:t xml:space="preserve">в романтическом пейзаже и пейзаже творчества импрессионистов </w:t>
        <w:br/>
        <w:t>и постимпрессионистов;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морских пейзажах И. Айвазовского;</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об особенностях пленэрной живописи </w:t>
        <w:br/>
        <w:t>и колористической изменчивости состояний природы;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объяснять, как в пейзажной живописи развивался образ отечественной природы и каково его значение в развитии чувства Родины;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опыт живописного изображения различных активно выраженных состояний природы;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опыт пейзажных зарисовок, графического изображения природы </w:t>
        <w:br/>
        <w:t>по памяти и представлению;</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опыт художественной наблюдательности как способа развития интереса к окружающему миру и его художественно-поэтическому видению;</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опыт изображения городского пейзажа – по памяти или представлению;</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обрести навыки восприятия образности городского пространства </w:t>
        <w:br/>
        <w:t>как выражения самобытного лица культуры и истории народа;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и объяснять роль культурного наследия в городском пространстве, задачи его охраны и сохранения.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6) Бытовой жанр:</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роль изобразительного искусства в формировании представлений о жизни людей разных эпох и народов;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различать тему, сюжет и содержание в жанровой картине, выявлять образ нравственных и ценностных смыслов в жанровой картине;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объяснять значение художественного изображения бытовой жизни людей </w:t>
        <w:br/>
        <w:t>в понимании истории человечества и современной жизни;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осознавать многообразие форм организации бытовой жизни и одновременно единство мира людей;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об изображении труда и повседневных занятий человека в искусстве разных эпох и народов, различать произведения разных культур </w:t>
        <w:br/>
        <w:t>по их стилистическим признакам и изобразительным традициям (Древний Египет, Китай, античный мир и другие);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опыт изображения бытовой жизни разных народов в контексте традиций их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понятие «бытовой жанр» и уметь приводить несколько примеров произведений европейского и отечественного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7) Исторический жанр:</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исторический жанр в истории искусства и объяснять </w:t>
        <w:br/>
        <w:t>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знать авторов, узнавать и уметь объяснять содержание таких картин, </w:t>
        <w:br/>
        <w:t>как «Последний день Помпеи» К. Брюллова, «Боярыня Морозова» и другие картины В. Сурикова, «Бурлаки на Волге» И. Репина;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развитии исторического жанра в творчестве отечественных художников ХХ 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узнавать и называть авторов таких произведений, как «Давид» Микеланджело, «Весна» С. Боттичелли;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опыт разработки композиции на выбранную историческую тему (художественный проект): сбор материала, работа над эскизами, работа </w:t>
        <w:br/>
        <w:t>над композицией.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8) Библейские темы в изобразительном искусстве: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о значении библейских сюжетов в истории культуры и узнавать сюжеты Священной истории в произведениях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о картинах на библейские темы в истории русского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о смысловом различии между иконой и картиной </w:t>
        <w:br/>
        <w:t>на библейские темы;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знания о русской иконописи, о великих русских иконописцах: Андрее Рублёве, Феофане Греке, Дионисии;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воспринимать искусство древнерусской иконописи как уникальное и высокое достижение отечественной культуры;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творческий и деятельный характер восприятия произведений искусства на основе художественной культуры зрителя;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рассуждать о месте и значении изобразительного искусства в культуре, в жизни общества, в жизни человека.</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4.3.3. </w:t>
      </w:r>
      <w:r w:rsidRPr="00470DFE">
        <w:rPr>
          <w:rFonts w:eastAsia="Calibri"/>
          <w:i/>
          <w:lang w:val="ru-RU" w:eastAsia="en-US" w:bidi="ar-SA"/>
        </w:rPr>
        <w:t>Модуль № 3 «Архитектура и дизайн»:</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характеризовать архитектуру и дизайн как конструктивные виды искусства, </w:t>
        <w:br/>
        <w:t>то есть искусства художественного построения предметно-пространственной среды жизни людей;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объяснять роль архитектуры и дизайна в построении </w:t>
        <w:br/>
        <w:t>предметно-пространственной среды жизнедеятельности человека;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рассуждать о влиянии предметно-пространственной среды на чувства, установки и поведение человека;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рассуждать о том, как предметно-пространственная среда организует деятельность человека и представления о самом себе;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объяснять ценность сохранения культурного наследия, выраженного </w:t>
        <w:br/>
        <w:t>в архитектуре, предметах труда и быта разных эпох.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9) Графический дизайн:</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понятие формальной композиции и её значение как основы языка конструктивных искусств;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основные средства – требования к композиции;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перечислять и объяснять основные типы формальной композиции;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составлять различные формальные композиции на плоскости в зависимости</w:t>
        <w:br/>
        <w:t xml:space="preserve"> от поставленных задач;</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выделять при творческом построении композиции листа композиционную доминанту;</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составлять формальные композиции на выражение в них движения и статики;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осваивать навыки вариативности в ритмической организации листа;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роль цвета в конструктивных искусствах;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различать технологию использования цвета в живописи и в конструктивных искусствах;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выражение «цветовой образ»;</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применять цвет в графических композициях как акцент или доминанту, объединённые одним стилем;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определять шрифт как графический рисунок начертания букв, объединённых общим стилем, отвечающий законам художественной композиции;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применять печатное слово, типографскую строку в качестве элементов графической композиции;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приобрести творческий опыт построения композиции плаката, поздравительной открытки или рекламы на основе соединения текста </w:t>
        <w:br/>
        <w:t>и изображения;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об искусстве конструирования книги, дизайне журнала, иметь практический творческий опыт образного построения книжного </w:t>
        <w:br/>
        <w:t>и журнального разворотов в качестве графических композиций.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9) Социальное значение дизайна и архитектуры как среды жизни человека: </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опыт построения объёмно-пространственной композиции как макета архитектурного пространства в реальной жизни; </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выполнять построение макета пространственно-объёмной композиции </w:t>
        <w:br/>
        <w:t>по его чертежу;</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выявлять структуру различных типов зданий и характеризовать влияние объёмов и их сочетаний на образный характер постройки и её влияние </w:t>
        <w:br/>
        <w:t>на организацию жизнедеятельности людей;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о роли строительного материала в эволюции архитектурных конструкций и изменении облика архитектурных сооружений;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знания и опыт изображения особенностей </w:t>
        <w:br/>
        <w:t xml:space="preserve">архитектурно-художественных стилей разных эпох, выраженных в постройках общественных зданий, храмовой архитектуре и частном строительстве, </w:t>
        <w:br/>
        <w:t>в организации городской среды;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определять понятие «городская среда»; рассматривать и объяснять планировку города как способ организации образа жизни людей;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различные виды планировки города, иметь опыт разработки построения городского пространства в виде макетной или графической схемы;</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о задачах соотношения функционального и образного </w:t>
        <w:br/>
        <w:t xml:space="preserve">в построении формы предметов, создаваемых людьми, видеть образ времени </w:t>
        <w:br/>
        <w:t>и характер жизнедеятельности человека в предметах его быта;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опыт творческого проектирования интерьерного пространства </w:t>
        <w:br/>
        <w:t>для конкретных задач жизнедеятельности человека;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об истории костюма в истории разных эпох, характеризовать понятие моды в одежде; </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объяснять, как в одежде проявляются социальный статус человека, </w:t>
        <w:br/>
        <w:t>его ценностные ориентации, мировоззренческие идеалы и характер деятельности;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конструкции костюма и применении законов композиции в проектировании одежды, ансамбле в костюме;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866D0B"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159.</w:t>
      </w:r>
      <w:r w:rsidRPr="008937B5">
        <w:rPr>
          <w:rFonts w:eastAsia="Calibri"/>
          <w:lang w:val="ru-RU" w:eastAsia="en-US" w:bidi="ar-SA"/>
        </w:rPr>
        <w:t>4.3.4. </w:t>
      </w:r>
      <w:r w:rsidRPr="00470DFE">
        <w:rPr>
          <w:rFonts w:eastAsia="Calibri"/>
          <w:i/>
          <w:lang w:val="ru-RU" w:eastAsia="en-US" w:bidi="ar-SA"/>
        </w:rPr>
        <w:t>Модуль № 4 «Изображение в синтетических, экранных видах искусства и художественная фотография»</w:t>
      </w:r>
      <w:r w:rsidRPr="008937B5">
        <w:rPr>
          <w:rFonts w:eastAsia="Calibri"/>
          <w:lang w:val="ru-RU" w:eastAsia="en-US" w:bidi="ar-SA"/>
        </w:rPr>
        <w:t xml:space="preserve"> (вариативный):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знать о синтетической природе – коллективности творческого процесса </w:t>
        <w:br/>
        <w:t>в синтетических искусствах, синтезирующих выразительные средства разных видов художественного творчества;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и характеризовать роль визуального образа в синтетических искусствах;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10) Художник и искусство театра: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об истории развития театра и жанровом многообразии театральных представлений;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о роли художника и видах профессиональной художнической деятельности в современном театре;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сценографии и символическом характере сценического образа;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различие между бытовым костюмом в жизни и сценическим костюмом театрального персонажа, воплощающим характер героя и его эпоху </w:t>
        <w:br/>
        <w:t>в единстве всего стилистического образа спектакля;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представление о творчестве наиболее известных </w:t>
        <w:br/>
        <w:t>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практический опыт создания эскизов оформления спектакля </w:t>
        <w:br/>
        <w:t>по выбранной пьесе, иметь применять полученные знания при постановке школьного спектакля;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ведущую роль художника кукольного спектакля как соавтора режиссёра и актёра в процессе создания образа персонажа;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практический навык игрового одушевления куклы из простых бытовых предметов;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необходимость зрительских знаний и умений – обладания зрительской культурой для восприятия произведений художественного творчества </w:t>
        <w:br/>
        <w:t>и понимания их значения в интерпретации явлений жизни.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11) Художественная фотография: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объяснять понятия «длительность экспозиции», «выдержка», «диафрагма»;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навыки фотографирования и обработки цифровых фотографий </w:t>
        <w:br/>
        <w:t>с помощью компьютерных графических редакторов;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уметь объяснять значение фотографий «Родиноведения» </w:t>
        <w:br/>
        <w:t xml:space="preserve">С.М. Прокудина-Горского для современных представлений об истории жизни </w:t>
        <w:br/>
        <w:t>в нашей стране;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различать и характеризовать различные жанры художественной фотографии;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роль света как художественного средства в искусстве фотографии;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как в художественной фотографии проявляются средства выразительности изобразительного искусства, и стремиться к их применению </w:t>
        <w:br/>
        <w:t>в своей практике фотографирования;</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опыт наблюдения и художественно-эстетического анализа художественных фотографий известных профессиональных мастеров фотографии;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опыт применения знаний о художественно-образных критериях </w:t>
        <w:br/>
        <w:t>к композиции кадра при самостоятельном фотографировании окружающей жизни;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обретать опыт художественного наблюдения жизни, развивая познавательный интерес и внимание к окружающему миру, к людям;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понимать значение репортажного жанра, роли журналистов-фотографов </w:t>
        <w:br/>
        <w:t>в истории ХХ в. и современном мире;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фототворчестве А. Родченко, о том,</w:t>
        <w:br/>
        <w:t>как его фотографии выражают образ эпохи, его авторскую позицию, и о влиянии</w:t>
        <w:br/>
        <w:t>его фотографий на стиль эпохи;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навыки компьютерной обработки и преобразования фотографий.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12) Изображение и искусство кино:</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об этапах в истории кино и его эволюции как искусства;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уметь объяснять, почему экранное время и всё изображаемое в фильме, являясь условностью, формирует у людей восприятие реального мира;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об экранных искусствах как монтаже композиционно построенных кадров;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знать и объяснять, в чём состоит работа художника-постановщика </w:t>
        <w:br/>
        <w:t>и специалистов его команды художников в период подготовки и съёмки игрового фильма;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объяснять роль видео в современной бытовой культуре;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приобрести опыт создания видеоролика, осваивать основные этапы создания видеоролика и планировать свою работу по созданию видеоролика;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осваивать начальные навыки практической работы по видеомонтажу на основе соответствующих компьютерных программ;</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обрести навык критического осмысления качества снятых роликов;</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иметь опыт анализа художественного образа и средств его достижения </w:t>
        <w:br/>
        <w:t>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осваивать опыт создания компьютерной анимации в выбранной технике </w:t>
        <w:br/>
        <w:t>и в соответствующей компьютерной программе;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опыт совместной творческой коллективной работы по созданию анимационного фильма.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13) Изобразительное искусство на телевидении: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объяснять особую роль и функции телевидения в жизни общества </w:t>
        <w:br/>
        <w:t xml:space="preserve">как экранного искусства и средства массовой информации, художественного </w:t>
        <w:br/>
        <w:t>и научного просвещения, развлечения и организации досуга;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знать о создателе телевидения – русском инженере Владимире Зворыкине;</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осознавать роль телевидения в превращении мира в единое информационное пространство;</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иметь представление о многих направлениях деятельности и профессиях художника на телевидении;</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применять полученные знания и опыт творчества в работе школьного телевидения и студии мультимедиа;</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понимать образовательные задачи зрительской культуры и необходимость зрительских умений;</w:t>
      </w:r>
    </w:p>
    <w:p w:rsidR="00866D0B"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 xml:space="preserve">осознавать значение художественной культуры для личностного </w:t>
        <w:br/>
        <w:t>духовно-нравственного развития и самореализации, определять место и роль художественной деятельности в своей жизни и в жизни общества.</w:t>
      </w:r>
    </w:p>
    <w:p w:rsidR="00470DFE" w:rsidP="003264A2">
      <w:pPr>
        <w:keepNext/>
        <w:keepLines/>
        <w:widowControl w:val="0"/>
        <w:pBdr>
          <w:bottom w:val="none" w:sz="0" w:space="0" w:color="auto"/>
        </w:pBdr>
        <w:spacing w:before="0" w:after="0" w:line="240" w:lineRule="auto"/>
        <w:ind w:firstLine="708"/>
        <w:jc w:val="both"/>
        <w:outlineLvl w:val="0"/>
        <w:rPr>
          <w:b/>
          <w:lang w:val="ru-RU" w:eastAsia="x-none" w:bidi="ar-SA"/>
        </w:rPr>
      </w:pPr>
    </w:p>
    <w:p w:rsidR="00134744" w:rsidRPr="008937B5" w:rsidP="003264A2">
      <w:pPr>
        <w:keepNext/>
        <w:keepLines/>
        <w:widowControl w:val="0"/>
        <w:pBdr>
          <w:bottom w:val="none" w:sz="0" w:space="0" w:color="auto"/>
        </w:pBdr>
        <w:spacing w:before="0" w:after="0" w:line="240" w:lineRule="auto"/>
        <w:ind w:firstLine="708"/>
        <w:jc w:val="both"/>
        <w:outlineLvl w:val="0"/>
        <w:rPr>
          <w:lang w:val="ru-RU" w:eastAsia="ru-RU" w:bidi="ar-SA"/>
        </w:rPr>
      </w:pPr>
      <w:r w:rsidR="00470DFE">
        <w:rPr>
          <w:b/>
          <w:lang w:val="ru-RU" w:eastAsia="x-none" w:bidi="ar-SA"/>
        </w:rPr>
        <w:t>2.</w:t>
      </w:r>
      <w:r w:rsidR="004000C6">
        <w:rPr>
          <w:b/>
          <w:lang w:val="ru-RU" w:eastAsia="x-none" w:bidi="ar-SA"/>
        </w:rPr>
        <w:t>1.</w:t>
      </w:r>
      <w:r w:rsidR="00470DFE">
        <w:rPr>
          <w:b/>
          <w:lang w:val="ru-RU" w:eastAsia="x-none" w:bidi="ar-SA"/>
        </w:rPr>
        <w:t>19</w:t>
      </w:r>
      <w:r w:rsidRPr="008937B5" w:rsidR="00470DFE">
        <w:rPr>
          <w:b/>
          <w:lang w:val="ru-RU" w:eastAsia="x-none" w:bidi="ar-SA"/>
        </w:rPr>
        <w:t>.</w:t>
      </w:r>
      <w:r w:rsidRPr="008937B5" w:rsidR="00113FC4">
        <w:rPr>
          <w:lang w:val="ru-RU" w:eastAsia="ru-RU" w:bidi="ar-SA"/>
        </w:rPr>
        <w:t>.</w:t>
      </w:r>
      <w:r w:rsidRPr="008937B5">
        <w:rPr>
          <w:lang w:val="ru-RU" w:eastAsia="ru-RU" w:bidi="ar-SA"/>
        </w:rPr>
        <w:t> </w:t>
      </w:r>
      <w:r w:rsidRPr="00470DFE">
        <w:rPr>
          <w:b/>
          <w:lang w:val="ru-RU" w:eastAsia="ru-RU" w:bidi="ar-SA"/>
        </w:rPr>
        <w:t>Федеральная рабочая программа по учебному предмету</w:t>
      </w:r>
      <w:r w:rsidRPr="008937B5">
        <w:rPr>
          <w:lang w:val="ru-RU" w:eastAsia="ru-RU" w:bidi="ar-SA"/>
        </w:rPr>
        <w:t xml:space="preserve"> </w:t>
      </w:r>
      <w:r w:rsidRPr="008937B5">
        <w:rPr>
          <w:b/>
          <w:lang w:val="ru-RU" w:eastAsia="ru-RU" w:bidi="ar-SA"/>
        </w:rPr>
        <w:t>«Музыка».</w:t>
      </w:r>
    </w:p>
    <w:p w:rsidR="00134744" w:rsidRPr="008937B5" w:rsidP="003264A2">
      <w:pPr>
        <w:widowControl/>
        <w:spacing w:after="0" w:line="240" w:lineRule="auto"/>
        <w:ind w:left="0" w:firstLine="709"/>
        <w:contextualSpacing/>
        <w:jc w:val="both"/>
        <w:rPr>
          <w:lang w:val="ru-RU" w:eastAsia="ru-RU" w:bidi="ar-SA"/>
        </w:rPr>
      </w:pPr>
      <w:r w:rsidR="00470DFE">
        <w:rPr>
          <w:lang w:val="ru-RU" w:eastAsia="ru-RU" w:bidi="ar-SA"/>
        </w:rPr>
        <w:t>2</w:t>
      </w:r>
      <w:r w:rsidR="004000C6">
        <w:rPr>
          <w:lang w:val="ru-RU" w:eastAsia="ru-RU" w:bidi="ar-SA"/>
        </w:rPr>
        <w:t>.1</w:t>
      </w:r>
      <w:r w:rsidR="00470DFE">
        <w:rPr>
          <w:lang w:val="ru-RU" w:eastAsia="ru-RU" w:bidi="ar-SA"/>
        </w:rPr>
        <w:t>.19</w:t>
      </w:r>
      <w:r w:rsidRPr="008937B5" w:rsidR="00113FC4">
        <w:rPr>
          <w:lang w:val="ru-RU" w:eastAsia="ru-RU" w:bidi="ar-SA"/>
        </w:rPr>
        <w:t>.</w:t>
      </w:r>
      <w:r w:rsidRPr="008937B5">
        <w:rPr>
          <w:lang w:val="ru-RU" w:eastAsia="ru-RU" w:bidi="ar-SA"/>
        </w:rPr>
        <w:t xml:space="preserve">1. Федеральная рабочая программа по учебному предмету «Музыка» (предметная область «Искусство») (далее соответственно – программа </w:t>
        <w:br/>
        <w:t>по музыке, музыка) включает пояснительную записку, содержание обучения, планируемые результаты освоения программы по музыке.</w:t>
      </w:r>
    </w:p>
    <w:p w:rsidR="00134744" w:rsidRPr="008937B5" w:rsidP="003264A2">
      <w:pPr>
        <w:widowControl/>
        <w:spacing w:after="0" w:line="240" w:lineRule="auto"/>
        <w:ind w:left="0" w:firstLine="709"/>
        <w:contextualSpacing/>
        <w:jc w:val="both"/>
        <w:rPr>
          <w:lang w:val="ru-RU" w:eastAsia="ru-RU" w:bidi="ar-SA"/>
        </w:rPr>
      </w:pPr>
      <w:r w:rsidR="00470DFE">
        <w:rPr>
          <w:lang w:val="ru-RU" w:eastAsia="ru-RU" w:bidi="ar-SA"/>
        </w:rPr>
        <w:t>2.</w:t>
      </w:r>
      <w:r w:rsidR="004000C6">
        <w:rPr>
          <w:lang w:val="ru-RU" w:eastAsia="ru-RU" w:bidi="ar-SA"/>
        </w:rPr>
        <w:t>1.</w:t>
      </w:r>
      <w:r w:rsidR="00470DFE">
        <w:rPr>
          <w:lang w:val="ru-RU" w:eastAsia="ru-RU" w:bidi="ar-SA"/>
        </w:rPr>
        <w:t>19</w:t>
      </w:r>
      <w:r w:rsidRPr="008937B5" w:rsidR="00113FC4">
        <w:rPr>
          <w:lang w:val="ru-RU" w:eastAsia="ru-RU" w:bidi="ar-SA"/>
        </w:rPr>
        <w:t>.</w:t>
      </w:r>
      <w:r w:rsidRPr="008937B5">
        <w:rPr>
          <w:lang w:val="ru-RU" w:eastAsia="ru-RU" w:bidi="ar-SA"/>
        </w:rPr>
        <w:t>2. Пояснительная записка отражает общие цели и задачи изучения музыки, место в структуре учебного плана, а также подходы к отбору содержания</w:t>
        <w:br/>
        <w:t>и планируемым результатам.</w:t>
      </w:r>
    </w:p>
    <w:p w:rsidR="00134744" w:rsidRPr="008937B5" w:rsidP="003264A2">
      <w:pPr>
        <w:widowControl/>
        <w:spacing w:after="0" w:line="240" w:lineRule="auto"/>
        <w:ind w:left="0" w:firstLine="709"/>
        <w:contextualSpacing/>
        <w:jc w:val="both"/>
        <w:rPr>
          <w:lang w:val="ru-RU" w:eastAsia="ru-RU" w:bidi="ar-SA"/>
        </w:rPr>
      </w:pPr>
      <w:r w:rsidR="00470DFE">
        <w:rPr>
          <w:lang w:val="ru-RU" w:eastAsia="ru-RU" w:bidi="ar-SA"/>
        </w:rPr>
        <w:t>2.</w:t>
      </w:r>
      <w:r w:rsidR="004000C6">
        <w:rPr>
          <w:lang w:val="ru-RU" w:eastAsia="ru-RU" w:bidi="ar-SA"/>
        </w:rPr>
        <w:t>1.</w:t>
      </w:r>
      <w:r w:rsidR="00470DFE">
        <w:rPr>
          <w:lang w:val="ru-RU" w:eastAsia="ru-RU" w:bidi="ar-SA"/>
        </w:rPr>
        <w:t>19</w:t>
      </w:r>
      <w:r w:rsidRPr="008937B5" w:rsidR="00113FC4">
        <w:rPr>
          <w:lang w:val="ru-RU" w:eastAsia="ru-RU" w:bidi="ar-SA"/>
        </w:rPr>
        <w:t>.</w:t>
      </w:r>
      <w:r w:rsidRPr="008937B5">
        <w:rPr>
          <w:lang w:val="ru-RU" w:eastAsia="ru-RU" w:bidi="ar-SA"/>
        </w:rPr>
        <w:t>3. Содержание обучения раскрывает содержательные линии, которые предлагаются для изучения на уровне основного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учетом возрастных особенностей обучающихся на уровне основного общего образования.</w:t>
      </w:r>
    </w:p>
    <w:p w:rsidR="00134744" w:rsidRPr="008937B5" w:rsidP="003264A2">
      <w:pPr>
        <w:widowControl/>
        <w:spacing w:after="0" w:line="240" w:lineRule="auto"/>
        <w:ind w:left="0" w:firstLine="709"/>
        <w:contextualSpacing/>
        <w:jc w:val="both"/>
        <w:rPr>
          <w:lang w:val="ru-RU" w:eastAsia="ru-RU" w:bidi="ar-SA"/>
        </w:rPr>
      </w:pPr>
      <w:r w:rsidR="004000C6">
        <w:rPr>
          <w:lang w:val="ru-RU" w:eastAsia="ru-RU" w:bidi="ar-SA"/>
        </w:rPr>
        <w:t>2.1.19</w:t>
      </w:r>
      <w:r w:rsidRPr="008937B5" w:rsidR="00113FC4">
        <w:rPr>
          <w:lang w:val="ru-RU" w:eastAsia="ru-RU" w:bidi="ar-SA"/>
        </w:rPr>
        <w:t>.</w:t>
      </w:r>
      <w:r w:rsidRPr="008937B5">
        <w:rPr>
          <w:lang w:val="ru-RU" w:eastAsia="ru-RU" w:bidi="ar-SA"/>
        </w:rPr>
        <w:t>4. Планируемые результаты освоения программы по музыке включают личностные, метапредметные и предметные результаты за весь период обучения</w:t>
        <w:br/>
        <w:t xml:space="preserve">на уровне основного общего образования. </w:t>
      </w:r>
      <w:r w:rsidRPr="008937B5">
        <w:rPr>
          <w:rFonts w:eastAsia="Calibri"/>
          <w:lang w:val="ru-RU" w:eastAsia="en-US" w:bidi="ar-SA"/>
        </w:rPr>
        <w:t>Предметные результаты, формируемые</w:t>
        <w:br/>
        <w:t>в ходе изучения музыки, сгруппированы по учебным модулям</w:t>
      </w:r>
      <w:r w:rsidRPr="008937B5">
        <w:rPr>
          <w:lang w:val="ru-RU" w:eastAsia="ru-RU" w:bidi="ar-SA"/>
        </w:rPr>
        <w:t>.</w:t>
      </w:r>
    </w:p>
    <w:p w:rsidR="00134744" w:rsidRPr="008937B5" w:rsidP="003264A2">
      <w:pPr>
        <w:widowControl/>
        <w:spacing w:after="0" w:line="240" w:lineRule="auto"/>
        <w:ind w:left="0" w:firstLine="709"/>
        <w:contextualSpacing/>
        <w:jc w:val="both"/>
        <w:rPr>
          <w:lang w:val="ru-RU" w:eastAsia="ru-RU" w:bidi="ar-SA"/>
        </w:rPr>
      </w:pPr>
      <w:r w:rsidR="004000C6">
        <w:rPr>
          <w:lang w:val="ru-RU" w:eastAsia="ru-RU" w:bidi="ar-SA"/>
        </w:rPr>
        <w:t>2.1.19</w:t>
      </w:r>
      <w:r w:rsidRPr="008937B5" w:rsidR="00113FC4">
        <w:rPr>
          <w:lang w:val="ru-RU" w:eastAsia="ru-RU" w:bidi="ar-SA"/>
        </w:rPr>
        <w:t>.</w:t>
      </w:r>
      <w:r w:rsidRPr="008937B5">
        <w:rPr>
          <w:lang w:val="ru-RU" w:eastAsia="ru-RU" w:bidi="ar-SA"/>
        </w:rPr>
        <w:t>5. Пояснительная записка.</w:t>
      </w:r>
    </w:p>
    <w:p w:rsidR="00134744" w:rsidRPr="008937B5" w:rsidP="003264A2">
      <w:pPr>
        <w:widowControl w:val="0"/>
        <w:autoSpaceDE w:val="0"/>
        <w:autoSpaceDN w:val="0"/>
        <w:spacing w:after="0" w:line="240" w:lineRule="auto"/>
        <w:ind w:left="0" w:right="0" w:firstLine="709"/>
        <w:jc w:val="both"/>
        <w:rPr>
          <w:lang w:val="ru-RU" w:eastAsia="ru-RU" w:bidi="ar-SA"/>
        </w:rPr>
      </w:pPr>
      <w:r w:rsidR="004000C6">
        <w:rPr>
          <w:lang w:val="ru-RU" w:eastAsia="ru-RU" w:bidi="ar-SA"/>
        </w:rPr>
        <w:t>2.1.19</w:t>
      </w:r>
      <w:r w:rsidRPr="008937B5" w:rsidR="00113FC4">
        <w:rPr>
          <w:lang w:val="ru-RU" w:eastAsia="ru-RU" w:bidi="ar-SA"/>
        </w:rPr>
        <w:t>.</w:t>
      </w:r>
      <w:r w:rsidRPr="008937B5">
        <w:rPr>
          <w:lang w:val="ru-RU" w:eastAsia="ru-RU" w:bidi="ar-SA"/>
        </w:rPr>
        <w:t>5.1. Программа разработана с целью оказания методической помощи учителю музыки в создании рабочей программы по учебному предмету.</w:t>
      </w:r>
    </w:p>
    <w:p w:rsidR="00134744" w:rsidRPr="008937B5" w:rsidP="003264A2">
      <w:pPr>
        <w:widowControl w:val="0"/>
        <w:autoSpaceDE w:val="0"/>
        <w:autoSpaceDN w:val="0"/>
        <w:spacing w:after="0" w:line="240" w:lineRule="auto"/>
        <w:ind w:left="0" w:right="0" w:firstLine="709"/>
        <w:jc w:val="both"/>
        <w:rPr>
          <w:rFonts w:eastAsia="Bookman Old Style"/>
          <w:lang w:val="x-none" w:eastAsia="en-US" w:bidi="ar-SA"/>
        </w:rPr>
      </w:pPr>
      <w:r w:rsidR="004000C6">
        <w:rPr>
          <w:lang w:val="ru-RU" w:eastAsia="ru-RU" w:bidi="ar-SA"/>
        </w:rPr>
        <w:t>2.1.19</w:t>
      </w:r>
      <w:r w:rsidRPr="008937B5" w:rsidR="00113FC4">
        <w:rPr>
          <w:lang w:val="ru-RU" w:eastAsia="ru-RU" w:bidi="ar-SA"/>
        </w:rPr>
        <w:t>.</w:t>
      </w:r>
      <w:r w:rsidRPr="008937B5">
        <w:rPr>
          <w:lang w:val="ru-RU" w:eastAsia="ru-RU" w:bidi="ar-SA"/>
        </w:rPr>
        <w:t>5.2. </w:t>
      </w:r>
      <w:r w:rsidRPr="008937B5">
        <w:rPr>
          <w:rFonts w:eastAsia="Bookman Old Style"/>
          <w:lang w:val="ru-RU" w:eastAsia="en-US" w:bidi="ar-SA"/>
        </w:rPr>
        <w:t>П</w:t>
      </w:r>
      <w:r w:rsidRPr="008937B5">
        <w:rPr>
          <w:rFonts w:eastAsia="Bookman Old Style"/>
          <w:lang w:val="x-none" w:eastAsia="en-US" w:bidi="ar-SA"/>
        </w:rPr>
        <w:t xml:space="preserve">рограмма </w:t>
      </w:r>
      <w:r w:rsidRPr="008937B5">
        <w:rPr>
          <w:rFonts w:eastAsia="Bookman Old Style"/>
          <w:lang w:val="ru-RU" w:eastAsia="en-US" w:bidi="ar-SA"/>
        </w:rPr>
        <w:t xml:space="preserve">по музыке </w:t>
      </w:r>
      <w:r w:rsidRPr="008937B5">
        <w:rPr>
          <w:rFonts w:eastAsia="Bookman Old Style"/>
          <w:lang w:val="x-none" w:eastAsia="en-US" w:bidi="ar-SA"/>
        </w:rPr>
        <w:t xml:space="preserve">позволит </w:t>
      </w:r>
      <w:r w:rsidRPr="008937B5">
        <w:rPr>
          <w:rFonts w:eastAsia="Bookman Old Style"/>
          <w:lang w:val="ru-RU" w:eastAsia="en-US" w:bidi="ar-SA"/>
        </w:rPr>
        <w:t>учителю</w:t>
      </w:r>
      <w:r w:rsidRPr="008937B5">
        <w:rPr>
          <w:rFonts w:eastAsia="Bookman Old Style"/>
          <w:lang w:val="x-none" w:eastAsia="en-US" w:bidi="ar-SA"/>
        </w:rPr>
        <w:t>:</w:t>
      </w:r>
    </w:p>
    <w:p w:rsidR="00134744" w:rsidRPr="008937B5" w:rsidP="003264A2">
      <w:pPr>
        <w:widowControl w:val="0"/>
        <w:tabs>
          <w:tab w:val="left" w:pos="632"/>
        </w:tabs>
        <w:autoSpaceDE w:val="0"/>
        <w:autoSpaceDN w:val="0"/>
        <w:spacing w:after="0" w:line="240" w:lineRule="auto"/>
        <w:ind w:left="0" w:firstLine="709"/>
        <w:contextualSpacing w:val="0"/>
        <w:jc w:val="both"/>
        <w:rPr>
          <w:rFonts w:eastAsia="Calibri"/>
          <w:lang w:val="ru-RU" w:eastAsia="en-US" w:bidi="ar-SA"/>
        </w:rPr>
      </w:pPr>
      <w:r w:rsidRPr="008937B5">
        <w:rPr>
          <w:rFonts w:eastAsia="Calibri"/>
          <w:lang w:val="ru-RU" w:eastAsia="en-US" w:bidi="ar-SA"/>
        </w:rPr>
        <w:t>реализовать в процессе преподавания музыки современные подходы</w:t>
        <w:br/>
        <w:t>к формированию личностных, метапредметных и предметных результатов обучения, сформулированных в ФГОС ООО;</w:t>
      </w:r>
    </w:p>
    <w:p w:rsidR="00134744" w:rsidRPr="008937B5" w:rsidP="003264A2">
      <w:pPr>
        <w:widowControl w:val="0"/>
        <w:tabs>
          <w:tab w:val="left" w:pos="662"/>
        </w:tabs>
        <w:autoSpaceDE w:val="0"/>
        <w:autoSpaceDN w:val="0"/>
        <w:spacing w:after="0" w:line="240" w:lineRule="auto"/>
        <w:ind w:left="0" w:firstLine="709"/>
        <w:contextualSpacing w:val="0"/>
        <w:jc w:val="both"/>
        <w:rPr>
          <w:rFonts w:eastAsia="Calibri"/>
          <w:lang w:val="ru-RU" w:eastAsia="en-US" w:bidi="ar-SA"/>
        </w:rPr>
      </w:pPr>
      <w:r w:rsidRPr="008937B5">
        <w:rPr>
          <w:rFonts w:eastAsia="Calibri"/>
          <w:lang w:val="ru-RU" w:eastAsia="en-US" w:bidi="ar-SA"/>
        </w:rPr>
        <w:t>определить и структурировать планируемые результаты обучения</w:t>
        <w:br/>
        <w:t>и содержание учебного предмета по годам обучения в соответствии с ФГОС ООО, федеральной программой воспитания;</w:t>
      </w:r>
    </w:p>
    <w:p w:rsidR="00134744" w:rsidRPr="008937B5" w:rsidP="003264A2">
      <w:pPr>
        <w:widowControl w:val="0"/>
        <w:tabs>
          <w:tab w:val="left" w:pos="700"/>
        </w:tabs>
        <w:autoSpaceDE w:val="0"/>
        <w:autoSpaceDN w:val="0"/>
        <w:spacing w:after="0" w:line="240" w:lineRule="auto"/>
        <w:ind w:left="0" w:firstLine="709"/>
        <w:contextualSpacing w:val="0"/>
        <w:jc w:val="both"/>
        <w:rPr>
          <w:rFonts w:eastAsia="Calibri"/>
          <w:lang w:val="ru-RU" w:eastAsia="en-US" w:bidi="ar-SA"/>
        </w:rPr>
      </w:pPr>
      <w:r w:rsidRPr="008937B5">
        <w:rPr>
          <w:rFonts w:eastAsia="Calibri"/>
          <w:lang w:val="ru-RU" w:eastAsia="en-US" w:bidi="ar-SA"/>
        </w:rPr>
        <w:t>разработать календарно-тематическое планирование с учетом особенностей конкретного региона, образовательной организации, класса, используя рекомендованное в программе примерное распределение учебного времени</w:t>
        <w:br/>
        <w:t>на изучение определенного раздела (темы), а также предложенные основные виды учебной деятельности для освоения учебного материала.</w:t>
      </w:r>
    </w:p>
    <w:p w:rsidR="00134744" w:rsidRPr="008937B5" w:rsidP="003264A2">
      <w:pPr>
        <w:widowControl w:val="0"/>
        <w:autoSpaceDE w:val="0"/>
        <w:autoSpaceDN w:val="0"/>
        <w:spacing w:after="0" w:line="240" w:lineRule="auto"/>
        <w:ind w:left="0" w:right="0" w:firstLine="709"/>
        <w:jc w:val="both"/>
        <w:rPr>
          <w:rFonts w:eastAsia="Bookman Old Style"/>
          <w:lang w:val="x-none" w:eastAsia="en-US" w:bidi="ar-SA"/>
        </w:rPr>
      </w:pPr>
      <w:r w:rsidR="004000C6">
        <w:rPr>
          <w:lang w:val="ru-RU" w:eastAsia="ru-RU" w:bidi="ar-SA"/>
        </w:rPr>
        <w:t>2.1.19</w:t>
      </w:r>
      <w:r w:rsidRPr="008937B5" w:rsidR="00113FC4">
        <w:rPr>
          <w:lang w:val="ru-RU" w:eastAsia="ru-RU" w:bidi="ar-SA"/>
        </w:rPr>
        <w:t>.</w:t>
      </w:r>
      <w:r w:rsidRPr="008937B5">
        <w:rPr>
          <w:lang w:val="ru-RU" w:eastAsia="ru-RU" w:bidi="ar-SA"/>
        </w:rPr>
        <w:t>5.3. </w:t>
      </w:r>
      <w:r w:rsidRPr="008937B5">
        <w:rPr>
          <w:rFonts w:eastAsia="Bookman Old Style"/>
          <w:lang w:val="x-none" w:eastAsia="en-US" w:bidi="ar-SA"/>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w:t>
      </w:r>
      <w:r w:rsidRPr="008937B5">
        <w:rPr>
          <w:rFonts w:eastAsia="Bookman Old Style"/>
          <w:lang w:val="ru-RU" w:eastAsia="en-US" w:bidi="ar-SA"/>
        </w:rPr>
        <w:t xml:space="preserve"> –</w:t>
      </w:r>
      <w:r w:rsidRPr="008937B5">
        <w:rPr>
          <w:rFonts w:eastAsia="Bookman Old Style"/>
          <w:lang w:val="x-none" w:eastAsia="en-US" w:bidi="ar-SA"/>
        </w:rPr>
        <w:t xml:space="preserve"> глубокая степень психологической вовлеченности личности. Эта особенность открывает уникальный потенциал</w:t>
      </w:r>
      <w:r w:rsidRPr="008937B5">
        <w:rPr>
          <w:rFonts w:eastAsia="Bookman Old Style"/>
          <w:lang w:val="ru-RU" w:eastAsia="en-US" w:bidi="ar-SA"/>
        </w:rPr>
        <w:br/>
      </w:r>
      <w:r w:rsidRPr="008937B5">
        <w:rPr>
          <w:rFonts w:eastAsia="Bookman Old Style"/>
          <w:lang w:val="x-none" w:eastAsia="en-US" w:bidi="ar-SA"/>
        </w:rPr>
        <w:t>для развития внутреннего мира человека, гармонизации его взаимоотношений</w:t>
      </w:r>
      <w:r w:rsidRPr="008937B5">
        <w:rPr>
          <w:rFonts w:eastAsia="Bookman Old Style"/>
          <w:lang w:val="ru-RU" w:eastAsia="en-US" w:bidi="ar-SA"/>
        </w:rPr>
        <w:br/>
      </w:r>
      <w:r w:rsidRPr="008937B5">
        <w:rPr>
          <w:rFonts w:eastAsia="Bookman Old Style"/>
          <w:lang w:val="x-none" w:eastAsia="en-US" w:bidi="ar-SA"/>
        </w:rPr>
        <w:t>с самим собой, другими людьми, окружающим миром через занятия музыкальным искусством.</w:t>
      </w:r>
    </w:p>
    <w:p w:rsidR="00134744" w:rsidRPr="008937B5" w:rsidP="003264A2">
      <w:pPr>
        <w:widowControl w:val="0"/>
        <w:autoSpaceDE w:val="0"/>
        <w:autoSpaceDN w:val="0"/>
        <w:spacing w:after="0" w:line="240" w:lineRule="auto"/>
        <w:ind w:left="0" w:right="0" w:firstLine="709"/>
        <w:jc w:val="both"/>
        <w:rPr>
          <w:rFonts w:eastAsia="Bookman Old Style"/>
          <w:lang w:val="x-none" w:eastAsia="en-US" w:bidi="ar-SA"/>
        </w:rPr>
      </w:pPr>
      <w:r w:rsidRPr="008937B5">
        <w:rPr>
          <w:rFonts w:eastAsia="Bookman Old Style"/>
          <w:lang w:val="x-none" w:eastAsia="en-US" w:bidi="ar-SA"/>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w:t>
      </w:r>
      <w:r w:rsidRPr="008937B5">
        <w:rPr>
          <w:rFonts w:eastAsia="Bookman Old Style"/>
          <w:lang w:val="ru-RU" w:eastAsia="en-US" w:bidi="ar-SA"/>
        </w:rPr>
        <w:t>.</w:t>
      </w:r>
      <w:r w:rsidRPr="008937B5">
        <w:rPr>
          <w:rFonts w:eastAsia="Bookman Old Style"/>
          <w:lang w:val="x-none" w:eastAsia="en-US" w:bidi="ar-SA"/>
        </w:rPr>
        <w:t xml:space="preserve"> Огромное значение имеет музыка в качестве универсального языка, не требующего перевода, позволяющего понимать</w:t>
      </w:r>
      <w:r w:rsidRPr="008937B5">
        <w:rPr>
          <w:rFonts w:eastAsia="Bookman Old Style"/>
          <w:lang w:val="ru-RU" w:eastAsia="en-US" w:bidi="ar-SA"/>
        </w:rPr>
        <w:br/>
      </w:r>
      <w:r w:rsidRPr="008937B5">
        <w:rPr>
          <w:rFonts w:eastAsia="Bookman Old Style"/>
          <w:lang w:val="x-none" w:eastAsia="en-US" w:bidi="ar-SA"/>
        </w:rPr>
        <w:t>и принимать образ жизни, способ мышления и мировоззрение представителей других народов и культур.</w:t>
      </w:r>
    </w:p>
    <w:p w:rsidR="00134744" w:rsidRPr="008937B5" w:rsidP="003264A2">
      <w:pPr>
        <w:widowControl w:val="0"/>
        <w:autoSpaceDE w:val="0"/>
        <w:autoSpaceDN w:val="0"/>
        <w:spacing w:after="0" w:line="240" w:lineRule="auto"/>
        <w:ind w:left="0" w:right="0" w:firstLine="709"/>
        <w:jc w:val="both"/>
        <w:rPr>
          <w:rFonts w:eastAsia="Bookman Old Style"/>
          <w:lang w:val="ru-RU" w:eastAsia="en-US" w:bidi="ar-SA"/>
        </w:rPr>
      </w:pPr>
      <w:r w:rsidRPr="008937B5">
        <w:rPr>
          <w:rFonts w:eastAsia="Bookman Old Style"/>
          <w:lang w:val="x-none" w:eastAsia="en-US" w:bidi="ar-SA"/>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w:t>
      </w:r>
      <w:r w:rsidRPr="008937B5">
        <w:rPr>
          <w:rFonts w:eastAsia="Bookman Old Style"/>
          <w:lang w:val="ru-RU" w:eastAsia="en-US" w:bidi="ar-SA"/>
        </w:rPr>
        <w:br/>
      </w:r>
      <w:r w:rsidRPr="008937B5">
        <w:rPr>
          <w:rFonts w:eastAsia="Bookman Old Style"/>
          <w:lang w:val="x-none" w:eastAsia="en-US" w:bidi="ar-SA"/>
        </w:rPr>
        <w:t>и отраженных в народной, духовной музыке, произведениях великих композиторов прошлого. Особое значение приобретает музыкальное воспитание в свете целей</w:t>
      </w:r>
      <w:r w:rsidRPr="008937B5">
        <w:rPr>
          <w:rFonts w:eastAsia="Bookman Old Style"/>
          <w:lang w:val="ru-RU" w:eastAsia="en-US" w:bidi="ar-SA"/>
        </w:rPr>
        <w:br/>
      </w:r>
      <w:r w:rsidRPr="008937B5">
        <w:rPr>
          <w:rFonts w:eastAsia="Bookman Old Style"/>
          <w:lang w:val="x-none" w:eastAsia="en-US" w:bidi="ar-SA"/>
        </w:rPr>
        <w:t>и задач укрепления национальной идентичности</w:t>
      </w:r>
      <w:r w:rsidRPr="008937B5">
        <w:rPr>
          <w:rFonts w:eastAsia="Bookman Old Style"/>
          <w:lang w:val="ru-RU" w:eastAsia="en-US" w:bidi="ar-SA"/>
        </w:rPr>
        <w:t>.</w:t>
      </w:r>
      <w:r w:rsidRPr="008937B5">
        <w:rPr>
          <w:rFonts w:eastAsia="Bookman Old Style"/>
          <w:lang w:val="x-none" w:eastAsia="en-US" w:bidi="ar-SA"/>
        </w:rPr>
        <w:t xml:space="preserve"> Родные интонации, мелодии</w:t>
      </w:r>
      <w:r w:rsidRPr="008937B5">
        <w:rPr>
          <w:rFonts w:eastAsia="Bookman Old Style"/>
          <w:lang w:val="ru-RU" w:eastAsia="en-US" w:bidi="ar-SA"/>
        </w:rPr>
        <w:br/>
      </w:r>
      <w:r w:rsidRPr="008937B5">
        <w:rPr>
          <w:rFonts w:eastAsia="Bookman Old Style"/>
          <w:lang w:val="x-none" w:eastAsia="en-US" w:bidi="ar-SA"/>
        </w:rPr>
        <w:t>и ритмы являются квинтэссенцией культурного кода, сохраняющего в свернутом виде всю систему мировоззрения предков, передаваемую музыкой не только</w:t>
      </w:r>
      <w:r w:rsidRPr="008937B5">
        <w:rPr>
          <w:rFonts w:eastAsia="Bookman Old Style"/>
          <w:lang w:val="ru-RU" w:eastAsia="en-US" w:bidi="ar-SA"/>
        </w:rPr>
        <w:br/>
      </w:r>
      <w:r w:rsidRPr="008937B5">
        <w:rPr>
          <w:rFonts w:eastAsia="Bookman Old Style"/>
          <w:lang w:val="x-none" w:eastAsia="en-US" w:bidi="ar-SA"/>
        </w:rPr>
        <w:t>через сознание, но и на более глубоком</w:t>
      </w:r>
      <w:r w:rsidRPr="008937B5">
        <w:rPr>
          <w:rFonts w:eastAsia="Bookman Old Style"/>
          <w:lang w:val="ru-RU" w:eastAsia="en-US" w:bidi="ar-SA"/>
        </w:rPr>
        <w:t xml:space="preserve"> –</w:t>
      </w:r>
      <w:r w:rsidRPr="008937B5">
        <w:rPr>
          <w:rFonts w:eastAsia="Bookman Old Style"/>
          <w:lang w:val="x-none" w:eastAsia="en-US" w:bidi="ar-SA"/>
        </w:rPr>
        <w:t xml:space="preserve"> подсознательном</w:t>
      </w:r>
      <w:r w:rsidRPr="008937B5">
        <w:rPr>
          <w:rFonts w:eastAsia="Bookman Old Style"/>
          <w:lang w:val="ru-RU" w:eastAsia="en-US" w:bidi="ar-SA"/>
        </w:rPr>
        <w:t xml:space="preserve"> – </w:t>
      </w:r>
      <w:r w:rsidRPr="008937B5">
        <w:rPr>
          <w:rFonts w:eastAsia="Bookman Old Style"/>
          <w:lang w:val="x-none" w:eastAsia="en-US" w:bidi="ar-SA"/>
        </w:rPr>
        <w:t>уровне.</w:t>
      </w:r>
    </w:p>
    <w:p w:rsidR="00134744" w:rsidRPr="008937B5" w:rsidP="003264A2">
      <w:pPr>
        <w:widowControl w:val="0"/>
        <w:autoSpaceDE w:val="0"/>
        <w:autoSpaceDN w:val="0"/>
        <w:spacing w:after="0" w:line="240" w:lineRule="auto"/>
        <w:ind w:left="0" w:right="0" w:firstLine="709"/>
        <w:jc w:val="both"/>
        <w:rPr>
          <w:rFonts w:eastAsia="Bookman Old Style"/>
          <w:lang w:val="ru-RU" w:eastAsia="en-US" w:bidi="ar-SA"/>
        </w:rPr>
      </w:pPr>
      <w:r w:rsidRPr="008937B5">
        <w:rPr>
          <w:rFonts w:eastAsia="Bookman Old Style"/>
          <w:lang w:val="x-none" w:eastAsia="en-US" w:bidi="ar-SA"/>
        </w:rPr>
        <w:t>Музыка</w:t>
      </w:r>
      <w:r w:rsidRPr="008937B5">
        <w:rPr>
          <w:rFonts w:eastAsia="Bookman Old Style"/>
          <w:lang w:val="ru-RU" w:eastAsia="en-US" w:bidi="ar-SA"/>
        </w:rPr>
        <w:t xml:space="preserve"> – </w:t>
      </w:r>
      <w:r w:rsidRPr="008937B5">
        <w:rPr>
          <w:rFonts w:eastAsia="Bookman Old Style"/>
          <w:lang w:val="x-none" w:eastAsia="en-US" w:bidi="ar-SA"/>
        </w:rPr>
        <w:t>временное искусство. В связи с этим важнейшим вкладом</w:t>
      </w:r>
      <w:r w:rsidRPr="008937B5">
        <w:rPr>
          <w:rFonts w:eastAsia="Bookman Old Style"/>
          <w:lang w:val="ru-RU" w:eastAsia="en-US" w:bidi="ar-SA"/>
        </w:rPr>
        <w:br/>
      </w:r>
      <w:r w:rsidRPr="008937B5">
        <w:rPr>
          <w:rFonts w:eastAsia="Bookman Old Style"/>
          <w:lang w:val="x-none" w:eastAsia="en-US" w:bidi="ar-SA"/>
        </w:rPr>
        <w:t>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134744" w:rsidRPr="008937B5" w:rsidP="003264A2">
      <w:pPr>
        <w:widowControl w:val="0"/>
        <w:autoSpaceDE w:val="0"/>
        <w:autoSpaceDN w:val="0"/>
        <w:spacing w:after="0" w:line="240" w:lineRule="auto"/>
        <w:ind w:left="0" w:right="0" w:firstLine="709"/>
        <w:jc w:val="both"/>
        <w:rPr>
          <w:rFonts w:eastAsia="Bookman Old Style"/>
          <w:lang w:val="x-none" w:eastAsia="en-US" w:bidi="ar-SA"/>
        </w:rPr>
      </w:pPr>
      <w:r w:rsidRPr="008937B5">
        <w:rPr>
          <w:rFonts w:eastAsia="Bookman Old Style"/>
          <w:lang w:val="x-none" w:eastAsia="en-US" w:bidi="ar-SA"/>
        </w:rPr>
        <w:t xml:space="preserve">Музыка обеспечивает развитие интеллектуальных и творческих способностей </w:t>
      </w:r>
      <w:r w:rsidRPr="008937B5">
        <w:rPr>
          <w:rFonts w:eastAsia="Bookman Old Style"/>
          <w:lang w:val="ru-RU" w:eastAsia="en-US" w:bidi="ar-SA"/>
        </w:rPr>
        <w:t>обучающегося</w:t>
      </w:r>
      <w:r w:rsidRPr="008937B5">
        <w:rPr>
          <w:rFonts w:eastAsia="Bookman Old Style"/>
          <w:lang w:val="x-none" w:eastAsia="en-US" w:bidi="ar-SA"/>
        </w:rPr>
        <w:t xml:space="preserve">,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w:t>
      </w:r>
      <w:r w:rsidRPr="008937B5">
        <w:rPr>
          <w:rFonts w:eastAsia="Bookman Old Style"/>
          <w:lang w:val="ru-RU" w:eastAsia="en-US" w:bidi="ar-SA"/>
        </w:rPr>
        <w:br/>
      </w:r>
      <w:r w:rsidRPr="008937B5">
        <w:rPr>
          <w:rFonts w:eastAsia="Bookman Old Style"/>
          <w:lang w:val="x-none" w:eastAsia="en-US" w:bidi="ar-SA"/>
        </w:rPr>
        <w:t xml:space="preserve">и воспитание вносит огромный вклад в эстетическое и нравственное развитие </w:t>
      </w:r>
      <w:r w:rsidRPr="008937B5">
        <w:rPr>
          <w:rFonts w:eastAsia="Bookman Old Style"/>
          <w:lang w:val="ru-RU" w:eastAsia="en-US" w:bidi="ar-SA"/>
        </w:rPr>
        <w:t>обучающегося</w:t>
      </w:r>
      <w:r w:rsidRPr="008937B5">
        <w:rPr>
          <w:rFonts w:eastAsia="Bookman Old Style"/>
          <w:lang w:val="x-none" w:eastAsia="en-US" w:bidi="ar-SA"/>
        </w:rPr>
        <w:t>, формирование всей системы ценностей.</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sidR="00113FC4">
        <w:rPr>
          <w:lang w:val="ru-RU" w:eastAsia="ru-RU" w:bidi="ar-SA"/>
        </w:rPr>
        <w:t>160.</w:t>
      </w:r>
      <w:r w:rsidRPr="008937B5">
        <w:rPr>
          <w:lang w:val="ru-RU" w:eastAsia="ru-RU" w:bidi="ar-SA"/>
        </w:rPr>
        <w:t>5.4. </w:t>
      </w:r>
      <w:r w:rsidRPr="008937B5">
        <w:rPr>
          <w:rFonts w:eastAsia="Bookman Old Style"/>
          <w:lang w:val="x-none" w:eastAsia="en-US" w:bidi="ar-SA"/>
        </w:rPr>
        <w:t>Музыка жизненно необходима для полноценного образования</w:t>
      </w:r>
      <w:r w:rsidRPr="008937B5">
        <w:rPr>
          <w:rFonts w:eastAsia="Bookman Old Style"/>
          <w:lang w:val="ru-RU" w:eastAsia="en-US" w:bidi="ar-SA"/>
        </w:rPr>
        <w:br/>
      </w:r>
      <w:r w:rsidRPr="008937B5">
        <w:rPr>
          <w:rFonts w:eastAsia="Bookman Old Style"/>
          <w:lang w:val="x-none" w:eastAsia="en-US" w:bidi="ar-SA"/>
        </w:rPr>
        <w:t xml:space="preserve">и воспитания </w:t>
      </w:r>
      <w:r w:rsidRPr="008937B5">
        <w:rPr>
          <w:rFonts w:eastAsia="Bookman Old Style"/>
          <w:lang w:val="ru-RU" w:eastAsia="en-US" w:bidi="ar-SA"/>
        </w:rPr>
        <w:t>обучающегося</w:t>
      </w:r>
      <w:r w:rsidRPr="008937B5">
        <w:rPr>
          <w:rFonts w:eastAsia="Bookman Old Style"/>
          <w:lang w:val="x-none" w:eastAsia="en-US" w:bidi="ar-SA"/>
        </w:rPr>
        <w:t xml:space="preserve">, развития его психики, эмоциональной </w:t>
      </w:r>
      <w:r w:rsidRPr="008937B5">
        <w:rPr>
          <w:rFonts w:eastAsia="Bookman Old Style"/>
          <w:lang w:val="ru-RU" w:eastAsia="en-US" w:bidi="ar-SA"/>
        </w:rPr>
        <w:br/>
      </w:r>
      <w:r w:rsidRPr="008937B5">
        <w:rPr>
          <w:rFonts w:eastAsia="Bookman Old Style"/>
          <w:lang w:val="x-none" w:eastAsia="en-US" w:bidi="ar-SA"/>
        </w:rPr>
        <w:t xml:space="preserve">и интеллектуальной сфер, творческого потенциала. Признание самоценности творческого развития человека, уникального вклада искусства в образование </w:t>
      </w:r>
      <w:r w:rsidRPr="008937B5">
        <w:rPr>
          <w:rFonts w:eastAsia="Bookman Old Style"/>
          <w:lang w:val="ru-RU" w:eastAsia="en-US" w:bidi="ar-SA"/>
        </w:rPr>
        <w:br/>
      </w:r>
      <w:r w:rsidRPr="008937B5">
        <w:rPr>
          <w:rFonts w:eastAsia="Bookman Old Style"/>
          <w:lang w:val="x-none" w:eastAsia="en-US" w:bidi="ar-SA"/>
        </w:rPr>
        <w:t>и воспитание делает неприменимыми критерии утилитарности.</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Основная цель реализации программы</w:t>
      </w:r>
      <w:r w:rsidRPr="008937B5">
        <w:rPr>
          <w:rFonts w:eastAsia="Bookman Old Style"/>
          <w:lang w:val="ru-RU" w:eastAsia="en-US" w:bidi="ar-SA"/>
        </w:rPr>
        <w:t xml:space="preserve"> –</w:t>
      </w:r>
      <w:r w:rsidRPr="008937B5">
        <w:rPr>
          <w:rFonts w:eastAsia="Bookman Old Style"/>
          <w:lang w:val="x-none" w:eastAsia="en-US" w:bidi="ar-SA"/>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w:t>
      </w:r>
      <w:r w:rsidRPr="008937B5">
        <w:rPr>
          <w:rFonts w:eastAsia="Bookman Old Style"/>
          <w:lang w:val="ru-RU" w:eastAsia="en-US" w:bidi="ar-SA"/>
        </w:rPr>
        <w:br/>
      </w:r>
      <w:r w:rsidRPr="008937B5">
        <w:rPr>
          <w:rFonts w:eastAsia="Bookman Old Style"/>
          <w:lang w:val="x-none" w:eastAsia="en-US" w:bidi="ar-SA"/>
        </w:rPr>
        <w:t>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sidR="00113FC4">
        <w:rPr>
          <w:lang w:val="ru-RU" w:eastAsia="ru-RU" w:bidi="ar-SA"/>
        </w:rPr>
        <w:t>160.</w:t>
      </w:r>
      <w:r w:rsidRPr="008937B5">
        <w:rPr>
          <w:lang w:val="ru-RU" w:eastAsia="ru-RU" w:bidi="ar-SA"/>
        </w:rPr>
        <w:t>5.5. </w:t>
      </w:r>
      <w:r w:rsidRPr="008937B5">
        <w:rPr>
          <w:rFonts w:eastAsia="Bookman Old Style"/>
          <w:lang w:val="x-none" w:eastAsia="en-US" w:bidi="ar-SA"/>
        </w:rPr>
        <w:t>В процессе конкретизации учебных целей их реализация осуществляется по следующим направлениям:</w:t>
      </w:r>
    </w:p>
    <w:p w:rsidR="00134744" w:rsidRPr="008937B5" w:rsidP="003264A2">
      <w:pPr>
        <w:widowControl w:val="0"/>
        <w:tabs>
          <w:tab w:val="left" w:pos="637"/>
        </w:tabs>
        <w:autoSpaceDE w:val="0"/>
        <w:autoSpaceDN w:val="0"/>
        <w:spacing w:after="0" w:line="240" w:lineRule="auto"/>
        <w:ind w:left="0" w:firstLine="709"/>
        <w:contextualSpacing/>
        <w:jc w:val="both"/>
        <w:rPr>
          <w:rFonts w:eastAsia="Calibri"/>
          <w:lang w:val="ru-RU" w:eastAsia="en-US" w:bidi="ar-SA"/>
        </w:rPr>
      </w:pPr>
      <w:r w:rsidRPr="008937B5">
        <w:rPr>
          <w:rFonts w:eastAsia="Calibri"/>
          <w:lang w:val="ru-RU" w:eastAsia="en-US" w:bidi="ar-SA"/>
        </w:rPr>
        <w:t>становление системы ценностей обучающихся, развитие целостного миропонимания в единстве эмоциональной и познавательной сферы;</w:t>
      </w:r>
    </w:p>
    <w:p w:rsidR="00134744" w:rsidRPr="008937B5" w:rsidP="003264A2">
      <w:pPr>
        <w:widowControl w:val="0"/>
        <w:tabs>
          <w:tab w:val="left" w:pos="644"/>
        </w:tabs>
        <w:autoSpaceDE w:val="0"/>
        <w:autoSpaceDN w:val="0"/>
        <w:spacing w:after="0" w:line="240" w:lineRule="auto"/>
        <w:ind w:left="0" w:firstLine="709"/>
        <w:contextualSpacing/>
        <w:jc w:val="both"/>
        <w:rPr>
          <w:rFonts w:eastAsia="Calibri"/>
          <w:lang w:val="ru-RU" w:eastAsia="en-US" w:bidi="ar-SA"/>
        </w:rPr>
      </w:pPr>
      <w:r w:rsidRPr="008937B5">
        <w:rPr>
          <w:rFonts w:eastAsia="Calibri"/>
          <w:lang w:val="ru-RU" w:eastAsia="en-US" w:bidi="ar-SA"/>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w:t>
        <w:br/>
        <w:t>авто-коммуникации;</w:t>
      </w:r>
    </w:p>
    <w:p w:rsidR="00134744" w:rsidRPr="008937B5" w:rsidP="003264A2">
      <w:pPr>
        <w:widowControl w:val="0"/>
        <w:tabs>
          <w:tab w:val="left" w:pos="642"/>
        </w:tabs>
        <w:autoSpaceDE w:val="0"/>
        <w:autoSpaceDN w:val="0"/>
        <w:spacing w:after="0" w:line="240" w:lineRule="auto"/>
        <w:ind w:left="0" w:firstLine="709"/>
        <w:contextualSpacing/>
        <w:jc w:val="both"/>
        <w:rPr>
          <w:rFonts w:eastAsia="Calibri"/>
          <w:lang w:val="ru-RU" w:eastAsia="en-US" w:bidi="ar-SA"/>
        </w:rPr>
      </w:pPr>
      <w:r w:rsidRPr="008937B5">
        <w:rPr>
          <w:rFonts w:eastAsia="Calibri"/>
          <w:lang w:val="ru-RU" w:eastAsia="en-US" w:bidi="ar-SA"/>
        </w:rPr>
        <w:t>формирование творческих способностей ребенка, развитие внутренней мотивации к интонационно-содержательной деятельности.</w:t>
      </w:r>
    </w:p>
    <w:p w:rsidR="00134744" w:rsidRPr="008937B5" w:rsidP="003264A2">
      <w:pPr>
        <w:widowControl w:val="0"/>
        <w:autoSpaceDE w:val="0"/>
        <w:autoSpaceDN w:val="0"/>
        <w:spacing w:after="0" w:line="240" w:lineRule="auto"/>
        <w:ind w:left="0" w:right="0" w:firstLine="709"/>
        <w:jc w:val="both"/>
        <w:rPr>
          <w:rFonts w:eastAsia="Bookman Old Style"/>
          <w:lang w:val="ru-RU" w:eastAsia="en-US" w:bidi="ar-SA"/>
        </w:rPr>
      </w:pPr>
      <w:r w:rsidRPr="008937B5" w:rsidR="00113FC4">
        <w:rPr>
          <w:lang w:val="ru-RU" w:eastAsia="ru-RU" w:bidi="ar-SA"/>
        </w:rPr>
        <w:t>160.</w:t>
      </w:r>
      <w:r w:rsidRPr="008937B5">
        <w:rPr>
          <w:lang w:val="ru-RU" w:eastAsia="ru-RU" w:bidi="ar-SA"/>
        </w:rPr>
        <w:t>5.6. Важнейшие задачи обучения музыке на уровне основного общего образования: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ru-RU" w:eastAsia="en-US" w:bidi="ar-SA"/>
        </w:rPr>
      </w:pPr>
      <w:r w:rsidRPr="008937B5">
        <w:rPr>
          <w:rFonts w:eastAsia="Bookman Old Style"/>
          <w:lang w:val="ru-RU" w:eastAsia="en-US" w:bidi="ar-SA"/>
        </w:rPr>
        <w:t>п</w:t>
      </w:r>
      <w:r w:rsidRPr="008937B5">
        <w:rPr>
          <w:rFonts w:eastAsia="Bookman Old Style"/>
          <w:lang w:val="x-none" w:eastAsia="en-US" w:bidi="ar-SA"/>
        </w:rPr>
        <w:t>риобщение к общечеловеческим духовным ценностям через личный психологический опыт эмоционально-эстетического переживания</w:t>
      </w:r>
      <w:r w:rsidRPr="008937B5">
        <w:rPr>
          <w:rFonts w:eastAsia="Bookman Old Style"/>
          <w:lang w:val="ru-RU" w:eastAsia="en-US" w:bidi="ar-SA"/>
        </w:rPr>
        <w:t>;</w:t>
      </w:r>
    </w:p>
    <w:p w:rsidR="00134744" w:rsidRPr="008937B5" w:rsidP="003264A2">
      <w:pPr>
        <w:widowControl w:val="0"/>
        <w:autoSpaceDE w:val="0"/>
        <w:autoSpaceDN w:val="0"/>
        <w:spacing w:after="0" w:line="240" w:lineRule="auto"/>
        <w:ind w:left="0" w:right="0" w:firstLine="709"/>
        <w:contextualSpacing/>
        <w:jc w:val="both"/>
        <w:rPr>
          <w:rFonts w:eastAsia="Bookman Old Style"/>
          <w:lang w:val="ru-RU" w:eastAsia="en-US" w:bidi="ar-SA"/>
        </w:rPr>
      </w:pPr>
      <w:r w:rsidRPr="008937B5">
        <w:rPr>
          <w:rFonts w:eastAsia="Bookman Old Style"/>
          <w:lang w:val="ru-RU" w:eastAsia="en-US" w:bidi="ar-SA"/>
        </w:rPr>
        <w:t>о</w:t>
      </w:r>
      <w:r w:rsidRPr="008937B5">
        <w:rPr>
          <w:rFonts w:eastAsia="Bookman Old Style"/>
          <w:lang w:val="x-none" w:eastAsia="en-US" w:bidi="ar-SA"/>
        </w:rPr>
        <w:t>сознание социальной функции музыки</w:t>
      </w:r>
      <w:r w:rsidRPr="008937B5">
        <w:rPr>
          <w:rFonts w:eastAsia="Bookman Old Style"/>
          <w:lang w:val="ru-RU" w:eastAsia="en-US" w:bidi="ar-SA"/>
        </w:rPr>
        <w:t>, с</w:t>
      </w:r>
      <w:r w:rsidRPr="008937B5">
        <w:rPr>
          <w:rFonts w:eastAsia="Bookman Old Style"/>
          <w:lang w:val="x-none" w:eastAsia="en-US" w:bidi="ar-SA"/>
        </w:rPr>
        <w:t>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w:t>
      </w:r>
      <w:r w:rsidRPr="008937B5">
        <w:rPr>
          <w:rFonts w:eastAsia="Bookman Old Style"/>
          <w:lang w:val="ru-RU" w:eastAsia="en-US" w:bidi="ar-SA"/>
        </w:rPr>
        <w:t>е</w:t>
      </w:r>
      <w:r w:rsidRPr="008937B5">
        <w:rPr>
          <w:rFonts w:eastAsia="Bookman Old Style"/>
          <w:lang w:val="x-none" w:eastAsia="en-US" w:bidi="ar-SA"/>
        </w:rPr>
        <w:t xml:space="preserve"> воздействия на человека</w:t>
      </w:r>
      <w:r w:rsidRPr="008937B5">
        <w:rPr>
          <w:rFonts w:eastAsia="Bookman Old Style"/>
          <w:lang w:val="ru-RU" w:eastAsia="en-US" w:bidi="ar-SA"/>
        </w:rPr>
        <w:t>;</w:t>
      </w:r>
    </w:p>
    <w:p w:rsidR="00134744" w:rsidRPr="008937B5" w:rsidP="003264A2">
      <w:pPr>
        <w:widowControl w:val="0"/>
        <w:autoSpaceDE w:val="0"/>
        <w:autoSpaceDN w:val="0"/>
        <w:spacing w:after="0" w:line="240" w:lineRule="auto"/>
        <w:ind w:left="0" w:right="0" w:firstLine="709"/>
        <w:contextualSpacing/>
        <w:jc w:val="both"/>
        <w:rPr>
          <w:rFonts w:eastAsia="Bookman Old Style"/>
          <w:lang w:val="ru-RU" w:eastAsia="en-US" w:bidi="ar-SA"/>
        </w:rPr>
      </w:pPr>
      <w:r w:rsidRPr="008937B5">
        <w:rPr>
          <w:rFonts w:eastAsia="Bookman Old Style"/>
          <w:lang w:val="ru-RU" w:eastAsia="en-US" w:bidi="ar-SA"/>
        </w:rPr>
        <w:t>ф</w:t>
      </w:r>
      <w:r w:rsidRPr="008937B5">
        <w:rPr>
          <w:rFonts w:eastAsia="Bookman Old Style"/>
          <w:lang w:val="x-none" w:eastAsia="en-US" w:bidi="ar-SA"/>
        </w:rPr>
        <w:t>ормирование ценностных личных предпочтений в сфере музыкального искусства</w:t>
      </w:r>
      <w:r w:rsidRPr="008937B5">
        <w:rPr>
          <w:rFonts w:eastAsia="Bookman Old Style"/>
          <w:lang w:val="ru-RU" w:eastAsia="en-US" w:bidi="ar-SA"/>
        </w:rPr>
        <w:t>, в</w:t>
      </w:r>
      <w:r w:rsidRPr="008937B5">
        <w:rPr>
          <w:rFonts w:eastAsia="Bookman Old Style"/>
          <w:lang w:val="x-none" w:eastAsia="en-US" w:bidi="ar-SA"/>
        </w:rPr>
        <w:t>оспитание уважительного отношения к системе культурных ценностей других людей</w:t>
      </w:r>
      <w:r w:rsidRPr="008937B5">
        <w:rPr>
          <w:rFonts w:eastAsia="Bookman Old Style"/>
          <w:lang w:val="ru-RU" w:eastAsia="en-US" w:bidi="ar-SA"/>
        </w:rPr>
        <w:t>, п</w:t>
      </w:r>
      <w:r w:rsidRPr="008937B5">
        <w:rPr>
          <w:rFonts w:eastAsia="Bookman Old Style"/>
          <w:lang w:val="x-none" w:eastAsia="en-US" w:bidi="ar-SA"/>
        </w:rPr>
        <w:t>риверженность парадигме сохранения и развития культурного многообразия</w:t>
      </w:r>
      <w:r w:rsidRPr="008937B5">
        <w:rPr>
          <w:rFonts w:eastAsia="Bookman Old Style"/>
          <w:lang w:val="ru-RU" w:eastAsia="en-US" w:bidi="ar-SA"/>
        </w:rPr>
        <w:t>;</w:t>
      </w:r>
    </w:p>
    <w:p w:rsidR="00134744" w:rsidRPr="008937B5" w:rsidP="003264A2">
      <w:pPr>
        <w:widowControl w:val="0"/>
        <w:autoSpaceDE w:val="0"/>
        <w:autoSpaceDN w:val="0"/>
        <w:spacing w:after="0" w:line="240" w:lineRule="auto"/>
        <w:ind w:left="0" w:right="0" w:firstLine="709"/>
        <w:contextualSpacing/>
        <w:jc w:val="both"/>
        <w:rPr>
          <w:rFonts w:eastAsia="Bookman Old Style"/>
          <w:lang w:val="ru-RU" w:eastAsia="en-US" w:bidi="ar-SA"/>
        </w:rPr>
      </w:pPr>
      <w:r w:rsidRPr="008937B5">
        <w:rPr>
          <w:rFonts w:eastAsia="Bookman Old Style"/>
          <w:lang w:val="ru-RU" w:eastAsia="en-US" w:bidi="ar-SA"/>
        </w:rPr>
        <w:t>ф</w:t>
      </w:r>
      <w:r w:rsidRPr="008937B5">
        <w:rPr>
          <w:rFonts w:eastAsia="Bookman Old Style"/>
          <w:lang w:val="x-none" w:eastAsia="en-US" w:bidi="ar-SA"/>
        </w:rPr>
        <w:t>ормирование целостного представления о комплексе выразительных средств музыкального искусства</w:t>
      </w:r>
      <w:r w:rsidRPr="008937B5">
        <w:rPr>
          <w:rFonts w:eastAsia="Bookman Old Style"/>
          <w:lang w:val="ru-RU" w:eastAsia="en-US" w:bidi="ar-SA"/>
        </w:rPr>
        <w:t>, о</w:t>
      </w:r>
      <w:r w:rsidRPr="008937B5">
        <w:rPr>
          <w:rFonts w:eastAsia="Bookman Old Style"/>
          <w:lang w:val="x-none" w:eastAsia="en-US" w:bidi="ar-SA"/>
        </w:rPr>
        <w:t>своение ключевых элементов музыкального языка, характерных для различных музыкальных стилей</w:t>
      </w:r>
      <w:r w:rsidRPr="008937B5">
        <w:rPr>
          <w:rFonts w:eastAsia="Bookman Old Style"/>
          <w:lang w:val="ru-RU" w:eastAsia="en-US" w:bidi="ar-SA"/>
        </w:rPr>
        <w:t>;</w:t>
      </w:r>
    </w:p>
    <w:p w:rsidR="00134744" w:rsidRPr="008937B5" w:rsidP="003264A2">
      <w:pPr>
        <w:widowControl w:val="0"/>
        <w:autoSpaceDE w:val="0"/>
        <w:autoSpaceDN w:val="0"/>
        <w:spacing w:after="0" w:line="240" w:lineRule="auto"/>
        <w:ind w:left="0" w:right="0" w:firstLine="709"/>
        <w:contextualSpacing/>
        <w:jc w:val="both"/>
        <w:rPr>
          <w:rFonts w:eastAsia="Bookman Old Style"/>
          <w:lang w:val="ru-RU" w:eastAsia="en-US" w:bidi="ar-SA"/>
        </w:rPr>
      </w:pPr>
      <w:r w:rsidRPr="008937B5">
        <w:rPr>
          <w:rFonts w:eastAsia="Bookman Old Style"/>
          <w:lang w:val="ru-RU" w:eastAsia="en-US" w:bidi="ar-SA"/>
        </w:rPr>
        <w:t>р</w:t>
      </w:r>
      <w:r w:rsidRPr="008937B5">
        <w:rPr>
          <w:rFonts w:eastAsia="Bookman Old Style"/>
          <w:lang w:val="x-none" w:eastAsia="en-US" w:bidi="ar-SA"/>
        </w:rPr>
        <w:t>асширение культурного кругозора, накопление знаний о музыке</w:t>
      </w:r>
      <w:r w:rsidRPr="008937B5">
        <w:rPr>
          <w:rFonts w:eastAsia="Bookman Old Style"/>
          <w:lang w:val="ru-RU" w:eastAsia="en-US" w:bidi="ar-SA"/>
        </w:rPr>
        <w:br/>
      </w:r>
      <w:r w:rsidRPr="008937B5">
        <w:rPr>
          <w:rFonts w:eastAsia="Bookman Old Style"/>
          <w:lang w:val="x-none" w:eastAsia="en-US" w:bidi="ar-SA"/>
        </w:rPr>
        <w:t>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w:t>
      </w:r>
      <w:r w:rsidRPr="008937B5">
        <w:rPr>
          <w:rFonts w:eastAsia="Bookman Old Style"/>
          <w:lang w:val="ru-RU" w:eastAsia="en-US" w:bidi="ar-SA"/>
        </w:rPr>
        <w:t xml:space="preserve"> </w:t>
      </w:r>
      <w:r w:rsidRPr="008937B5">
        <w:rPr>
          <w:rFonts w:eastAsia="Bookman Old Style"/>
          <w:lang w:val="x-none" w:eastAsia="en-US" w:bidi="ar-SA"/>
        </w:rPr>
        <w:t>в истории развития музыкального искусства и современной музыкальной культуре</w:t>
      </w:r>
      <w:r w:rsidRPr="008937B5">
        <w:rPr>
          <w:rFonts w:eastAsia="Bookman Old Style"/>
          <w:lang w:val="ru-RU" w:eastAsia="en-US" w:bidi="ar-SA"/>
        </w:rPr>
        <w:t>;</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ru-RU" w:eastAsia="en-US" w:bidi="ar-SA"/>
        </w:rPr>
        <w:t>р</w:t>
      </w:r>
      <w:r w:rsidRPr="008937B5">
        <w:rPr>
          <w:rFonts w:eastAsia="Bookman Old Style"/>
          <w:lang w:val="x-none" w:eastAsia="en-US" w:bidi="ar-SA"/>
        </w:rPr>
        <w:t>азвитие общих и специальных музыкальных способностей, совершенствование в предметных умениях и навыках, в том числе:</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слушание (расширение приемов и навыков вдумчивого, осмысленного восприятия музыки</w:t>
      </w:r>
      <w:r w:rsidRPr="008937B5">
        <w:rPr>
          <w:rFonts w:eastAsia="Bookman Old Style"/>
          <w:lang w:val="ru-RU" w:eastAsia="en-US" w:bidi="ar-SA"/>
        </w:rPr>
        <w:t xml:space="preserve">, </w:t>
      </w:r>
      <w:r w:rsidRPr="008937B5">
        <w:rPr>
          <w:rFonts w:eastAsia="Bookman Old Style"/>
          <w:lang w:val="x-none" w:eastAsia="en-US" w:bidi="ar-SA"/>
        </w:rPr>
        <w:t>аналитической, оценочной, рефлексивной деятельности в связи с прослушанным музыкальным произведением);</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исполнение (пение в различных манерах, составах, стилях</w:t>
      </w:r>
      <w:r w:rsidRPr="008937B5">
        <w:rPr>
          <w:rFonts w:eastAsia="Bookman Old Style"/>
          <w:lang w:val="ru-RU" w:eastAsia="en-US" w:bidi="ar-SA"/>
        </w:rPr>
        <w:t xml:space="preserve">, </w:t>
      </w:r>
      <w:r w:rsidRPr="008937B5">
        <w:rPr>
          <w:rFonts w:eastAsia="Bookman Old Style"/>
          <w:lang w:val="x-none" w:eastAsia="en-US" w:bidi="ar-SA"/>
        </w:rPr>
        <w:t>игра на доступных музыкальных инструментах, опыт исполнительской деятельности на электронных</w:t>
      </w:r>
      <w:r w:rsidRPr="008937B5">
        <w:rPr>
          <w:rFonts w:eastAsia="Bookman Old Style"/>
          <w:lang w:val="ru-RU" w:eastAsia="en-US" w:bidi="ar-SA"/>
        </w:rPr>
        <w:br/>
      </w:r>
      <w:r w:rsidRPr="008937B5">
        <w:rPr>
          <w:rFonts w:eastAsia="Bookman Old Style"/>
          <w:lang w:val="x-none" w:eastAsia="en-US" w:bidi="ar-SA"/>
        </w:rPr>
        <w:t>и виртуальных музыкальных инструментах);</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музыкальное движение (пластическое интонирование, инсценировка, танец, двигательное моделирование);</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творческие проекты, музыкально-театральная деятельность (концерты, фестивали, представления);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ru-RU" w:eastAsia="en-US" w:bidi="ar-SA"/>
        </w:rPr>
      </w:pPr>
      <w:r w:rsidRPr="008937B5">
        <w:rPr>
          <w:rFonts w:eastAsia="Bookman Old Style"/>
          <w:lang w:val="x-none" w:eastAsia="en-US" w:bidi="ar-SA"/>
        </w:rPr>
        <w:t>исследовательская деятельность на материале музыкального искусства</w:t>
      </w:r>
      <w:r w:rsidRPr="008937B5">
        <w:rPr>
          <w:rFonts w:eastAsia="Bookman Old Style"/>
          <w:lang w:val="ru-RU" w:eastAsia="en-US" w:bidi="ar-SA"/>
        </w:rPr>
        <w:t>.</w:t>
      </w:r>
    </w:p>
    <w:p w:rsidR="00134744" w:rsidRPr="008937B5" w:rsidP="003264A2">
      <w:pPr>
        <w:widowControl w:val="0"/>
        <w:spacing w:after="0" w:line="240" w:lineRule="auto"/>
        <w:ind w:firstLine="709"/>
        <w:jc w:val="both"/>
        <w:rPr>
          <w:lang w:val="ru-RU" w:eastAsia="ru-RU" w:bidi="ar-SA"/>
        </w:rPr>
      </w:pPr>
      <w:r w:rsidRPr="008937B5" w:rsidR="00113FC4">
        <w:rPr>
          <w:lang w:val="ru-RU" w:eastAsia="ru-RU" w:bidi="ar-SA"/>
        </w:rPr>
        <w:t>160.</w:t>
      </w:r>
      <w:r w:rsidRPr="008937B5">
        <w:rPr>
          <w:lang w:val="ru-RU" w:eastAsia="ru-RU" w:bidi="ar-SA"/>
        </w:rPr>
        <w:t>5.7.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3047A">
        <w:rPr>
          <w:rFonts w:eastAsia="Bookman Old Style"/>
          <w:b/>
          <w:lang w:val="x-none" w:eastAsia="en-US" w:bidi="ar-SA"/>
        </w:rPr>
        <w:t xml:space="preserve">Содержание </w:t>
      </w:r>
      <w:r w:rsidRPr="0083047A">
        <w:rPr>
          <w:rFonts w:eastAsia="Bookman Old Style"/>
          <w:b/>
          <w:lang w:val="ru-RU" w:eastAsia="en-US" w:bidi="ar-SA"/>
        </w:rPr>
        <w:t xml:space="preserve">учебного </w:t>
      </w:r>
      <w:r w:rsidRPr="0083047A">
        <w:rPr>
          <w:rFonts w:eastAsia="Bookman Old Style"/>
          <w:b/>
          <w:lang w:val="x-none" w:eastAsia="en-US" w:bidi="ar-SA"/>
        </w:rPr>
        <w:t>предмета структурно представлено девятью модулями (</w:t>
      </w:r>
      <w:r w:rsidRPr="008937B5">
        <w:rPr>
          <w:rFonts w:eastAsia="Bookman Old Style"/>
          <w:lang w:val="x-none" w:eastAsia="en-US" w:bidi="ar-SA"/>
        </w:rPr>
        <w:t xml:space="preserve">тематическими линиями), обеспечивающими преемственность с образовательной программой начального </w:t>
      </w:r>
      <w:r w:rsidRPr="008937B5">
        <w:rPr>
          <w:rFonts w:eastAsia="Bookman Old Style"/>
          <w:lang w:val="ru-RU" w:eastAsia="en-US" w:bidi="ar-SA"/>
        </w:rPr>
        <w:t xml:space="preserve">общего </w:t>
      </w:r>
      <w:r w:rsidRPr="008937B5">
        <w:rPr>
          <w:rFonts w:eastAsia="Bookman Old Style"/>
          <w:lang w:val="x-none" w:eastAsia="en-US" w:bidi="ar-SA"/>
        </w:rPr>
        <w:t>образования и непрерывность изучения предмета</w:t>
      </w:r>
      <w:r w:rsidRPr="008937B5">
        <w:rPr>
          <w:rFonts w:eastAsia="Bookman Old Style"/>
          <w:lang w:val="ru-RU" w:eastAsia="en-US" w:bidi="ar-SA"/>
        </w:rPr>
        <w:br/>
      </w:r>
      <w:r w:rsidRPr="008937B5">
        <w:rPr>
          <w:rFonts w:eastAsia="Bookman Old Style"/>
          <w:lang w:val="x-none" w:eastAsia="en-US" w:bidi="ar-SA"/>
        </w:rPr>
        <w:t>и образовательной области «Искусство» на протяжении всего курса школьного обучения: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модуль № 1 «Музыка моего края»;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модуль № 2 «Народное музыкальное творчество России»;</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модуль № 3 «Музыка народов мира»;</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модуль № 4 «Европейская классическая музыка»;</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модуль № 5 «Русская классическая музыка»;</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модуль № 6 «Истоки и образы русской и европейской духовной музыки»;</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модуль № 7 «Современная музыка: основные жанры и на правления»;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модуль № 8 «Связь музыки с другими видами искусства»;</w:t>
      </w:r>
    </w:p>
    <w:p w:rsidR="00134744" w:rsidRPr="008937B5" w:rsidP="003264A2">
      <w:pPr>
        <w:widowControl w:val="0"/>
        <w:autoSpaceDE w:val="0"/>
        <w:autoSpaceDN w:val="0"/>
        <w:spacing w:after="0" w:line="240" w:lineRule="auto"/>
        <w:ind w:left="0" w:right="0" w:firstLine="709"/>
        <w:contextualSpacing/>
        <w:jc w:val="both"/>
        <w:rPr>
          <w:rFonts w:eastAsia="Bookman Old Style"/>
          <w:lang w:val="ru-RU" w:eastAsia="en-US" w:bidi="ar-SA"/>
        </w:rPr>
      </w:pPr>
      <w:r w:rsidRPr="008937B5">
        <w:rPr>
          <w:rFonts w:eastAsia="Bookman Old Style"/>
          <w:lang w:val="x-none" w:eastAsia="en-US" w:bidi="ar-SA"/>
        </w:rPr>
        <w:t>модуль № 9 «Жанры музыкального искусства»</w:t>
      </w:r>
      <w:r w:rsidRPr="008937B5">
        <w:rPr>
          <w:rFonts w:eastAsia="Bookman Old Style"/>
          <w:lang w:val="ru-RU" w:eastAsia="en-US" w:bidi="ar-SA"/>
        </w:rPr>
        <w:t>.</w:t>
      </w:r>
    </w:p>
    <w:p w:rsidR="00134744" w:rsidRPr="008937B5" w:rsidP="003264A2">
      <w:pPr>
        <w:widowControl w:val="0"/>
        <w:autoSpaceDE w:val="0"/>
        <w:autoSpaceDN w:val="0"/>
        <w:spacing w:after="0" w:line="240" w:lineRule="auto"/>
        <w:ind w:left="0" w:right="0" w:firstLine="709"/>
        <w:contextualSpacing/>
        <w:jc w:val="both"/>
        <w:rPr>
          <w:rFonts w:eastAsia="Bookman Old Style"/>
          <w:lang w:val="ru-RU" w:eastAsia="en-US" w:bidi="ar-SA"/>
        </w:rPr>
      </w:pPr>
      <w:r w:rsidRPr="008937B5" w:rsidR="00113FC4">
        <w:rPr>
          <w:lang w:val="ru-RU" w:eastAsia="ru-RU" w:bidi="ar-SA"/>
        </w:rPr>
        <w:t>160.</w:t>
      </w:r>
      <w:r w:rsidRPr="008937B5">
        <w:rPr>
          <w:lang w:val="ru-RU" w:eastAsia="ru-RU" w:bidi="ar-SA"/>
        </w:rPr>
        <w:t>5.8. </w:t>
      </w:r>
      <w:r w:rsidRPr="008937B5">
        <w:rPr>
          <w:rFonts w:eastAsia="Bookman Old Style"/>
          <w:lang w:val="x-none" w:eastAsia="en-US" w:bidi="ar-SA"/>
        </w:rPr>
        <w:t>Каждый модуль состоит из нескольких тематических блоков, рассчитанных на 3</w:t>
      </w:r>
      <w:r w:rsidRPr="008937B5">
        <w:rPr>
          <w:rFonts w:eastAsia="Bookman Old Style"/>
          <w:lang w:val="ru-RU" w:eastAsia="en-US" w:bidi="ar-SA"/>
        </w:rPr>
        <w:t>–</w:t>
      </w:r>
      <w:r w:rsidRPr="008937B5">
        <w:rPr>
          <w:rFonts w:eastAsia="Bookman Old Style"/>
          <w:lang w:val="x-none" w:eastAsia="en-US" w:bidi="ar-SA"/>
        </w:rPr>
        <w:t>6 часов учебного времени. Модульный принцип допускает перестановку блоко</w:t>
      </w:r>
      <w:r w:rsidRPr="008937B5">
        <w:rPr>
          <w:rFonts w:eastAsia="Bookman Old Style"/>
          <w:lang w:val="ru-RU" w:eastAsia="en-US" w:bidi="ar-SA"/>
        </w:rPr>
        <w:t>в,</w:t>
      </w:r>
      <w:r w:rsidRPr="008937B5">
        <w:rPr>
          <w:rFonts w:eastAsia="Bookman Old Style"/>
          <w:lang w:val="x-none" w:eastAsia="en-US" w:bidi="ar-SA"/>
        </w:rPr>
        <w:t xml:space="preserve"> перераспределение количества учебных часов между блоками. Могут быть полностью опущены отдельные тематические блоки в случае,</w:t>
      </w:r>
      <w:r w:rsidRPr="008937B5">
        <w:rPr>
          <w:rFonts w:eastAsia="Bookman Old Style"/>
          <w:lang w:val="ru-RU" w:eastAsia="en-US" w:bidi="ar-SA"/>
        </w:rPr>
        <w:br/>
      </w:r>
      <w:r w:rsidRPr="008937B5">
        <w:rPr>
          <w:rFonts w:eastAsia="Bookman Old Style"/>
          <w:lang w:val="x-none" w:eastAsia="en-US" w:bidi="ar-SA"/>
        </w:rPr>
        <w:t xml:space="preserve">если данный материал был хорошо освоен </w:t>
      </w:r>
      <w:r w:rsidRPr="008937B5">
        <w:rPr>
          <w:rFonts w:eastAsia="Bookman Old Style"/>
          <w:lang w:val="ru-RU" w:eastAsia="en-US" w:bidi="ar-SA"/>
        </w:rPr>
        <w:t>на уровне начального общего образования</w:t>
      </w:r>
      <w:r w:rsidRPr="008937B5">
        <w:rPr>
          <w:rFonts w:eastAsia="Bookman Old Style"/>
          <w:lang w:val="x-none" w:eastAsia="en-US" w:bidi="ar-SA"/>
        </w:rPr>
        <w:t>.</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Вариативная компоновка тематических блоков позволяет существенно расширить формы и виды деятельности за счет внеурочных и внеклассных мероприятий</w:t>
      </w:r>
      <w:r w:rsidRPr="008937B5">
        <w:rPr>
          <w:rFonts w:eastAsia="Bookman Old Style"/>
          <w:lang w:val="ru-RU" w:eastAsia="en-US" w:bidi="ar-SA"/>
        </w:rPr>
        <w:t xml:space="preserve"> – </w:t>
      </w:r>
      <w:r w:rsidRPr="008937B5">
        <w:rPr>
          <w:rFonts w:eastAsia="Bookman Old Style"/>
          <w:lang w:val="x-none" w:eastAsia="en-US" w:bidi="ar-SA"/>
        </w:rPr>
        <w:t>посещений театров, музеев, концертных залов</w:t>
      </w:r>
      <w:r w:rsidRPr="008937B5">
        <w:rPr>
          <w:rFonts w:eastAsia="Bookman Old Style"/>
          <w:lang w:val="ru-RU" w:eastAsia="en-US" w:bidi="ar-SA"/>
        </w:rPr>
        <w:t>,</w:t>
      </w:r>
      <w:r w:rsidRPr="008937B5">
        <w:rPr>
          <w:rFonts w:eastAsia="Bookman Old Style"/>
          <w:lang w:val="x-none" w:eastAsia="en-US" w:bidi="ar-SA"/>
        </w:rPr>
        <w:t xml:space="preserve"> работы</w:t>
      </w:r>
      <w:r w:rsidRPr="008937B5">
        <w:rPr>
          <w:rFonts w:eastAsia="Bookman Old Style"/>
          <w:lang w:val="ru-RU" w:eastAsia="en-US" w:bidi="ar-SA"/>
        </w:rPr>
        <w:br/>
      </w:r>
      <w:r w:rsidRPr="008937B5">
        <w:rPr>
          <w:rFonts w:eastAsia="Bookman Old Style"/>
          <w:lang w:val="x-none" w:eastAsia="en-US" w:bidi="ar-SA"/>
        </w:rPr>
        <w:t>над исследовательскими и творческими проектами. В таком случае количество часов, отводимых на изучение данной темы, увеличивается за счет внеурочной деятельности в рамках часов, предусмотренных эстетическим направлением плана внеурочной деятельности образовательной организации. Виды деятельности, которые может использовать в том числе (но не исключительно) учитель</w:t>
      </w:r>
      <w:r w:rsidRPr="008937B5">
        <w:rPr>
          <w:rFonts w:eastAsia="Bookman Old Style"/>
          <w:lang w:val="ru-RU" w:eastAsia="en-US" w:bidi="ar-SA"/>
        </w:rPr>
        <w:br/>
      </w:r>
      <w:r w:rsidRPr="008937B5">
        <w:rPr>
          <w:rFonts w:eastAsia="Bookman Old Style"/>
          <w:lang w:val="x-none" w:eastAsia="en-US" w:bidi="ar-SA"/>
        </w:rPr>
        <w:t>для планирования внеурочной, внеклассной работы, обозначены</w:t>
      </w:r>
      <w:r w:rsidRPr="008937B5">
        <w:rPr>
          <w:rFonts w:eastAsia="Bookman Old Style"/>
          <w:lang w:val="ru-RU" w:eastAsia="en-US" w:bidi="ar-SA"/>
        </w:rPr>
        <w:t xml:space="preserve"> </w:t>
      </w:r>
      <w:r w:rsidRPr="008937B5">
        <w:rPr>
          <w:rFonts w:eastAsia="Bookman Old Style"/>
          <w:lang w:val="x-none" w:eastAsia="en-US" w:bidi="ar-SA"/>
        </w:rPr>
        <w:t>«</w:t>
      </w:r>
      <w:r w:rsidRPr="008937B5">
        <w:rPr>
          <w:rFonts w:eastAsia="Bookman Old Style"/>
          <w:lang w:val="ru-RU" w:eastAsia="en-US" w:bidi="ar-SA"/>
        </w:rPr>
        <w:t>н</w:t>
      </w:r>
      <w:r w:rsidRPr="008937B5">
        <w:rPr>
          <w:rFonts w:eastAsia="Bookman Old Style"/>
          <w:lang w:val="x-none" w:eastAsia="en-US" w:bidi="ar-SA"/>
        </w:rPr>
        <w:t>а выбор</w:t>
      </w:r>
      <w:r w:rsidRPr="008937B5">
        <w:rPr>
          <w:rFonts w:eastAsia="Bookman Old Style"/>
          <w:lang w:val="ru-RU" w:eastAsia="en-US" w:bidi="ar-SA"/>
        </w:rPr>
        <w:br/>
      </w:r>
      <w:r w:rsidRPr="008937B5">
        <w:rPr>
          <w:rFonts w:eastAsia="Bookman Old Style"/>
          <w:lang w:val="x-none" w:eastAsia="en-US" w:bidi="ar-SA"/>
        </w:rPr>
        <w:t>или факультативно».</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sidR="00113FC4">
        <w:rPr>
          <w:lang w:val="ru-RU" w:eastAsia="ru-RU" w:bidi="ar-SA"/>
        </w:rPr>
        <w:t>160.</w:t>
      </w:r>
      <w:r w:rsidRPr="008937B5">
        <w:rPr>
          <w:lang w:val="ru-RU" w:eastAsia="ru-RU" w:bidi="ar-SA"/>
        </w:rPr>
        <w:t>5.9. </w:t>
      </w:r>
      <w:r w:rsidRPr="008937B5">
        <w:rPr>
          <w:rFonts w:eastAsia="SchoolBookSanPin"/>
          <w:lang w:val="ru-RU" w:eastAsia="en-US" w:bidi="ar-SA"/>
        </w:rPr>
        <w:t>Общее число часов, рекомендованных для изучения музыки, –</w:t>
        <w:br/>
      </w:r>
      <w:r w:rsidRPr="008937B5">
        <w:rPr>
          <w:rFonts w:eastAsia="SchoolBookSanPin"/>
          <w:position w:val="1"/>
          <w:lang w:val="ru-RU" w:eastAsia="en-US" w:bidi="ar-SA"/>
        </w:rPr>
        <w:t xml:space="preserve">136 часов: в 5 классе 34 часа (1 час в неделю), в 6 классе 34 часа (1 час в неделю), </w:t>
        <w:br/>
        <w:t>в 7 классе 34 часа (1 час в неделю), в 8 классе 34 часа (1 час в неделю).</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sidR="00113FC4">
        <w:rPr>
          <w:lang w:val="ru-RU" w:eastAsia="ru-RU" w:bidi="ar-SA"/>
        </w:rPr>
        <w:t>160.</w:t>
      </w:r>
      <w:r w:rsidRPr="008937B5">
        <w:rPr>
          <w:lang w:val="ru-RU" w:eastAsia="ru-RU" w:bidi="ar-SA"/>
        </w:rPr>
        <w:t>5.10. </w:t>
      </w:r>
      <w:r w:rsidRPr="008937B5">
        <w:rPr>
          <w:rFonts w:eastAsia="Bookman Old Style"/>
          <w:lang w:val="x-none" w:eastAsia="en-US" w:bidi="ar-SA"/>
        </w:rPr>
        <w:t xml:space="preserve">При разработке рабочей программы по </w:t>
      </w:r>
      <w:r w:rsidRPr="008937B5">
        <w:rPr>
          <w:rFonts w:eastAsia="Bookman Old Style"/>
          <w:lang w:val="ru-RU" w:eastAsia="en-US" w:bidi="ar-SA"/>
        </w:rPr>
        <w:t>музыке</w:t>
      </w:r>
      <w:r w:rsidRPr="008937B5">
        <w:rPr>
          <w:rFonts w:eastAsia="Bookman Old Style"/>
          <w:lang w:val="x-none" w:eastAsia="en-US" w:bidi="ar-SA"/>
        </w:rPr>
        <w:t xml:space="preserve"> образовательная организация вправе использовать возможности сетевого взаимодействия,</w:t>
      </w:r>
      <w:r w:rsidRPr="008937B5">
        <w:rPr>
          <w:rFonts w:eastAsia="Bookman Old Style"/>
          <w:lang w:val="ru-RU" w:eastAsia="en-US" w:bidi="ar-SA"/>
        </w:rPr>
        <w:br/>
      </w:r>
      <w:r w:rsidRPr="008937B5">
        <w:rPr>
          <w:rFonts w:eastAsia="Bookman Old Style"/>
          <w:lang w:val="x-none" w:eastAsia="en-US" w:bidi="ar-SA"/>
        </w:rPr>
        <w:t>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 xml:space="preserve">Изучение </w:t>
      </w:r>
      <w:r w:rsidRPr="008937B5">
        <w:rPr>
          <w:rFonts w:eastAsia="Bookman Old Style"/>
          <w:lang w:val="ru-RU" w:eastAsia="en-US" w:bidi="ar-SA"/>
        </w:rPr>
        <w:t>музыки</w:t>
      </w:r>
      <w:r w:rsidRPr="008937B5">
        <w:rPr>
          <w:rFonts w:eastAsia="Bookman Old Style"/>
          <w:lang w:val="x-none" w:eastAsia="en-US" w:bidi="ar-SA"/>
        </w:rPr>
        <w:t xml:space="preserve"> предполагает активную социокультурную деятельность обучающихся, участие в исследовательских и творческих проектах,</w:t>
      </w:r>
      <w:r w:rsidRPr="008937B5">
        <w:rPr>
          <w:rFonts w:eastAsia="Bookman Old Style"/>
          <w:lang w:val="ru-RU" w:eastAsia="en-US" w:bidi="ar-SA"/>
        </w:rPr>
        <w:br/>
      </w:r>
      <w:r w:rsidRPr="008937B5">
        <w:rPr>
          <w:rFonts w:eastAsia="Bookman Old Style"/>
          <w:lang w:val="x-none" w:eastAsia="en-US" w:bidi="ar-SA"/>
        </w:rPr>
        <w:t xml:space="preserve">в том числе основанных на межпредметных связях с такими </w:t>
      </w:r>
      <w:r w:rsidRPr="008937B5">
        <w:rPr>
          <w:rFonts w:eastAsia="Bookman Old Style"/>
          <w:lang w:val="ru-RU" w:eastAsia="en-US" w:bidi="ar-SA"/>
        </w:rPr>
        <w:t>учебными предметами</w:t>
      </w:r>
      <w:r w:rsidRPr="008937B5">
        <w:rPr>
          <w:rFonts w:eastAsia="Bookman Old Style"/>
          <w:lang w:val="x-none" w:eastAsia="en-US" w:bidi="ar-SA"/>
        </w:rPr>
        <w:t xml:space="preserve">, как </w:t>
      </w:r>
      <w:r w:rsidRPr="008937B5">
        <w:rPr>
          <w:rFonts w:eastAsia="Bookman Old Style"/>
          <w:lang w:val="ru-RU" w:eastAsia="en-US" w:bidi="ar-SA"/>
        </w:rPr>
        <w:t>и</w:t>
      </w:r>
      <w:r w:rsidRPr="008937B5">
        <w:rPr>
          <w:rFonts w:eastAsia="Bookman Old Style"/>
          <w:lang w:val="x-none" w:eastAsia="en-US" w:bidi="ar-SA"/>
        </w:rPr>
        <w:t>зобразительное искусство,</w:t>
      </w:r>
      <w:r w:rsidRPr="008937B5">
        <w:rPr>
          <w:rFonts w:eastAsia="Bookman Old Style"/>
          <w:lang w:val="ru-RU" w:eastAsia="en-US" w:bidi="ar-SA"/>
        </w:rPr>
        <w:t xml:space="preserve"> л</w:t>
      </w:r>
      <w:r w:rsidRPr="008937B5">
        <w:rPr>
          <w:rFonts w:eastAsia="Bookman Old Style"/>
          <w:lang w:val="x-none" w:eastAsia="en-US" w:bidi="ar-SA"/>
        </w:rPr>
        <w:t xml:space="preserve">итература, </w:t>
      </w:r>
      <w:r w:rsidRPr="008937B5">
        <w:rPr>
          <w:rFonts w:eastAsia="Bookman Old Style"/>
          <w:lang w:val="ru-RU" w:eastAsia="en-US" w:bidi="ar-SA"/>
        </w:rPr>
        <w:t>г</w:t>
      </w:r>
      <w:r w:rsidRPr="008937B5">
        <w:rPr>
          <w:rFonts w:eastAsia="Bookman Old Style"/>
          <w:lang w:val="x-none" w:eastAsia="en-US" w:bidi="ar-SA"/>
        </w:rPr>
        <w:t xml:space="preserve">еография, </w:t>
      </w:r>
      <w:r w:rsidRPr="008937B5">
        <w:rPr>
          <w:rFonts w:eastAsia="Bookman Old Style"/>
          <w:lang w:val="ru-RU" w:eastAsia="en-US" w:bidi="ar-SA"/>
        </w:rPr>
        <w:t>и</w:t>
      </w:r>
      <w:r w:rsidRPr="008937B5">
        <w:rPr>
          <w:rFonts w:eastAsia="Bookman Old Style"/>
          <w:lang w:val="x-none" w:eastAsia="en-US" w:bidi="ar-SA"/>
        </w:rPr>
        <w:t xml:space="preserve">стория, </w:t>
      </w:r>
      <w:r w:rsidRPr="008937B5">
        <w:rPr>
          <w:rFonts w:eastAsia="Bookman Old Style"/>
          <w:lang w:val="ru-RU" w:eastAsia="en-US" w:bidi="ar-SA"/>
        </w:rPr>
        <w:t>о</w:t>
      </w:r>
      <w:r w:rsidRPr="008937B5">
        <w:rPr>
          <w:rFonts w:eastAsia="Bookman Old Style"/>
          <w:lang w:val="x-none" w:eastAsia="en-US" w:bidi="ar-SA"/>
        </w:rPr>
        <w:t>бществознание,</w:t>
      </w:r>
      <w:r w:rsidRPr="008937B5">
        <w:rPr>
          <w:rFonts w:eastAsia="Bookman Old Style"/>
          <w:lang w:val="ru-RU" w:eastAsia="en-US" w:bidi="ar-SA"/>
        </w:rPr>
        <w:t xml:space="preserve"> и</w:t>
      </w:r>
      <w:r w:rsidRPr="008937B5">
        <w:rPr>
          <w:rFonts w:eastAsia="Bookman Old Style"/>
          <w:lang w:val="x-none" w:eastAsia="en-US" w:bidi="ar-SA"/>
        </w:rPr>
        <w:t>ностранный язык.</w:t>
      </w:r>
    </w:p>
    <w:p w:rsidR="00134744" w:rsidRPr="008937B5" w:rsidP="003264A2">
      <w:pPr>
        <w:widowControl/>
        <w:spacing w:after="0" w:line="240" w:lineRule="auto"/>
        <w:ind w:left="0" w:firstLine="709"/>
        <w:contextualSpacing w:val="0"/>
        <w:jc w:val="both"/>
        <w:rPr>
          <w:lang w:val="ru-RU" w:eastAsia="ru-RU" w:bidi="ar-SA"/>
        </w:rPr>
      </w:pPr>
      <w:r w:rsidRPr="008937B5" w:rsidR="00113FC4">
        <w:rPr>
          <w:lang w:val="ru-RU" w:eastAsia="ru-RU" w:bidi="ar-SA"/>
        </w:rPr>
        <w:t>160.</w:t>
      </w:r>
      <w:r w:rsidRPr="0083047A">
        <w:rPr>
          <w:b/>
          <w:lang w:val="ru-RU" w:eastAsia="ru-RU" w:bidi="ar-SA"/>
        </w:rPr>
        <w:t>6. Содержание обучения музыке на уровне основного общего образования.</w:t>
      </w:r>
    </w:p>
    <w:p w:rsidR="00134744" w:rsidRPr="008937B5" w:rsidP="003264A2">
      <w:pPr>
        <w:widowControl/>
        <w:spacing w:after="0" w:line="240" w:lineRule="auto"/>
        <w:ind w:left="0" w:firstLine="709"/>
        <w:contextualSpacing/>
        <w:jc w:val="both"/>
        <w:rPr>
          <w:lang w:val="ru-RU" w:eastAsia="ru-RU" w:bidi="ar-SA"/>
        </w:rPr>
      </w:pPr>
      <w:r w:rsidRPr="008937B5" w:rsidR="00113FC4">
        <w:rPr>
          <w:lang w:val="ru-RU" w:eastAsia="ru-RU" w:bidi="ar-SA"/>
        </w:rPr>
        <w:t>160.</w:t>
      </w:r>
      <w:r w:rsidRPr="008937B5">
        <w:rPr>
          <w:lang w:val="ru-RU" w:eastAsia="ru-RU" w:bidi="ar-SA"/>
        </w:rPr>
        <w:t>6.1. </w:t>
      </w:r>
      <w:r w:rsidRPr="0083047A">
        <w:rPr>
          <w:i/>
          <w:lang w:val="ru-RU" w:eastAsia="ru-RU" w:bidi="ar-SA"/>
        </w:rPr>
        <w:t>Модуль № 1 «Музыка моего края».</w:t>
      </w:r>
    </w:p>
    <w:p w:rsidR="00134744" w:rsidRPr="008937B5" w:rsidP="003264A2">
      <w:pPr>
        <w:widowControl/>
        <w:spacing w:after="0" w:line="240" w:lineRule="auto"/>
        <w:ind w:left="0" w:firstLine="709"/>
        <w:contextualSpacing/>
        <w:jc w:val="both"/>
        <w:rPr>
          <w:lang w:val="ru-RU" w:eastAsia="ru-RU" w:bidi="ar-SA"/>
        </w:rPr>
      </w:pPr>
      <w:r w:rsidRPr="008937B5" w:rsidR="00113FC4">
        <w:rPr>
          <w:lang w:val="ru-RU" w:eastAsia="ru-RU" w:bidi="ar-SA"/>
        </w:rPr>
        <w:t>160.</w:t>
      </w:r>
      <w:r w:rsidRPr="008937B5">
        <w:rPr>
          <w:lang w:val="ru-RU" w:eastAsia="ru-RU" w:bidi="ar-SA"/>
        </w:rPr>
        <w:t>6.1.1. Фольклор – народное творчество</w:t>
      </w:r>
      <w:r>
        <w:rPr>
          <w:vertAlign w:val="superscript"/>
          <w:lang w:val="ru-RU" w:eastAsia="ru-RU" w:bidi="ar-SA"/>
        </w:rPr>
        <w:footnoteReference w:id="28"/>
      </w:r>
      <w:r w:rsidRPr="008937B5">
        <w:rPr>
          <w:lang w:val="ru-RU" w:eastAsia="ru-RU" w:bidi="ar-SA"/>
        </w:rPr>
        <w:t xml:space="preserve">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Традиционная музыка – отражение жизни народа. Жанры детского и игрового фольклора (игры, пляски, хороводы).</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val="0"/>
        <w:jc w:val="both"/>
        <w:rPr>
          <w:lang w:val="ru-RU" w:eastAsia="ru-RU" w:bidi="ar-SA"/>
        </w:rPr>
      </w:pPr>
      <w:r w:rsidRPr="008937B5">
        <w:rPr>
          <w:lang w:val="ru-RU" w:eastAsia="ru-RU" w:bidi="ar-SA"/>
        </w:rPr>
        <w:t>знакомство со звучанием фольклорных образцов в аудио- и видеозаписи;</w:t>
      </w:r>
    </w:p>
    <w:p w:rsidR="00134744" w:rsidRPr="008937B5" w:rsidP="003264A2">
      <w:pPr>
        <w:widowControl/>
        <w:spacing w:after="0" w:line="240" w:lineRule="auto"/>
        <w:ind w:left="0" w:firstLine="709"/>
        <w:contextualSpacing w:val="0"/>
        <w:jc w:val="both"/>
        <w:rPr>
          <w:lang w:val="ru-RU" w:eastAsia="ru-RU" w:bidi="ar-SA"/>
        </w:rPr>
      </w:pPr>
      <w:r w:rsidRPr="008937B5">
        <w:rPr>
          <w:lang w:val="ru-RU" w:eastAsia="ru-RU" w:bidi="ar-SA"/>
        </w:rPr>
        <w:t>определение на слух:</w:t>
      </w:r>
    </w:p>
    <w:p w:rsidR="00134744" w:rsidRPr="008937B5" w:rsidP="003264A2">
      <w:pPr>
        <w:widowControl/>
        <w:spacing w:after="0" w:line="240" w:lineRule="auto"/>
        <w:ind w:left="0" w:firstLine="709"/>
        <w:contextualSpacing w:val="0"/>
        <w:jc w:val="both"/>
        <w:rPr>
          <w:lang w:val="ru-RU" w:eastAsia="ru-RU" w:bidi="ar-SA"/>
        </w:rPr>
      </w:pPr>
      <w:r w:rsidRPr="008937B5">
        <w:rPr>
          <w:lang w:val="ru-RU" w:eastAsia="ru-RU" w:bidi="ar-SA"/>
        </w:rPr>
        <w:t>принадлежности к народной или композиторской музыке;</w:t>
      </w:r>
    </w:p>
    <w:p w:rsidR="00134744" w:rsidRPr="008937B5" w:rsidP="003264A2">
      <w:pPr>
        <w:widowControl/>
        <w:spacing w:after="0" w:line="240" w:lineRule="auto"/>
        <w:ind w:left="0" w:firstLine="709"/>
        <w:contextualSpacing w:val="0"/>
        <w:jc w:val="both"/>
        <w:rPr>
          <w:lang w:val="ru-RU" w:eastAsia="ru-RU" w:bidi="ar-SA"/>
        </w:rPr>
      </w:pPr>
      <w:r w:rsidRPr="008937B5">
        <w:rPr>
          <w:lang w:val="ru-RU" w:eastAsia="ru-RU" w:bidi="ar-SA"/>
        </w:rPr>
        <w:t>исполнительского состава (вокального, инструментального, смешанного);</w:t>
      </w:r>
    </w:p>
    <w:p w:rsidR="00134744" w:rsidRPr="008937B5" w:rsidP="003264A2">
      <w:pPr>
        <w:widowControl/>
        <w:spacing w:after="0" w:line="240" w:lineRule="auto"/>
        <w:ind w:left="0" w:firstLine="709"/>
        <w:contextualSpacing w:val="0"/>
        <w:jc w:val="both"/>
        <w:rPr>
          <w:lang w:val="ru-RU" w:eastAsia="ru-RU" w:bidi="ar-SA"/>
        </w:rPr>
      </w:pPr>
      <w:r w:rsidRPr="008937B5">
        <w:rPr>
          <w:lang w:val="ru-RU" w:eastAsia="ru-RU" w:bidi="ar-SA"/>
        </w:rPr>
        <w:t>жанра, основного настроения, характера музыки;</w:t>
      </w:r>
    </w:p>
    <w:p w:rsidR="00134744" w:rsidRPr="008937B5" w:rsidP="003264A2">
      <w:pPr>
        <w:widowControl/>
        <w:spacing w:after="0" w:line="240" w:lineRule="auto"/>
        <w:ind w:left="0" w:firstLine="709"/>
        <w:contextualSpacing w:val="0"/>
        <w:jc w:val="both"/>
        <w:rPr>
          <w:lang w:val="ru-RU" w:eastAsia="ru-RU" w:bidi="ar-SA"/>
        </w:rPr>
      </w:pPr>
      <w:r w:rsidRPr="008937B5">
        <w:rPr>
          <w:lang w:val="ru-RU" w:eastAsia="ru-RU" w:bidi="ar-SA"/>
        </w:rPr>
        <w:t>разучивание и исполнение народных песен, танцев, инструментальных наигрышей, фольклорных игр.</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6.1.2. Календарный фольклор</w:t>
      </w:r>
      <w:r>
        <w:rPr>
          <w:vertAlign w:val="superscript"/>
          <w:lang w:val="ru-RU" w:eastAsia="ru-RU" w:bidi="ar-SA"/>
        </w:rPr>
        <w:footnoteReference w:id="29"/>
      </w:r>
      <w:r w:rsidRPr="008937B5">
        <w:rPr>
          <w:lang w:val="ru-RU" w:eastAsia="ru-RU" w:bidi="ar-SA"/>
        </w:rPr>
        <w:t xml:space="preserve">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Календарные обряды, традиционные для данной местности (осенние, зимние, весенние – на выбор учителя).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символикой календарных обрядов, поиск информации</w:t>
        <w:br/>
        <w:t>о соответствующих фольклорных традициях;</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 исполнение народных песен, танцев;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реконструкция фольклорного обряда или его фрагмента;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участие в народном гулянии, празднике на улицах своего города, поселка.</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6.1.3. Семейный фольклор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Фольклорные жанры, связанные с жизнью человека: свадебный обряд, рекрутские песни, плачи-причитания.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фольклорными жанрами семейного цикла;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изучение особенностей их исполнения и звучания;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определение на слух жанровой принадлежности, анализ символики традиционных образов;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 исполнение отдельных песен, фрагментов обрядов (по выбору учителя);</w:t>
      </w:r>
    </w:p>
    <w:p w:rsidR="00134744" w:rsidRPr="008937B5" w:rsidP="003264A2">
      <w:pPr>
        <w:widowControl/>
        <w:spacing w:after="0" w:line="240" w:lineRule="auto"/>
        <w:ind w:left="0" w:firstLine="709"/>
        <w:contextualSpacing/>
        <w:jc w:val="both"/>
        <w:rPr>
          <w:i/>
          <w:lang w:val="ru-RU" w:eastAsia="ru-RU" w:bidi="ar-SA"/>
        </w:rPr>
      </w:pPr>
      <w:r w:rsidRPr="008937B5">
        <w:rPr>
          <w:lang w:val="ru-RU" w:eastAsia="ru-RU" w:bidi="ar-SA"/>
        </w:rPr>
        <w:t>на выбор или факультативно</w:t>
      </w:r>
      <w:r w:rsidRPr="008937B5">
        <w:rPr>
          <w:i/>
          <w:lang w:val="ru-RU" w:eastAsia="ru-RU" w:bidi="ar-SA"/>
        </w:rPr>
        <w:t>:</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реконструкция фольклорного обряда или его фрагмента;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исследовательские проекты по теме «Жанры семейного фольклора».</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6.1.4. Наш край сегодня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 исполнение гимна республики, города, песен местных композиторов;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творческой биографией, деятельностью местных мастеров культуры и искусства;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посещение местных музыкальных театров, музеев, концертов, написание отзыва с анализом спектакля, концерта, экскурсии;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творческие проекты (сочинение песен, создание аранжировок народных мелодий; съемка, монтаж и озвучивание любительского фильма), направленные</w:t>
        <w:br/>
        <w:t>на сохранение и продолжение музыкальных традиций своего края.</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6.2. </w:t>
      </w:r>
      <w:r w:rsidRPr="0083047A">
        <w:rPr>
          <w:i/>
          <w:lang w:val="ru-RU" w:eastAsia="ru-RU" w:bidi="ar-SA"/>
        </w:rPr>
        <w:t>Модуль № 2 «Народное музыкальное творчество России»</w:t>
      </w:r>
      <w:r>
        <w:rPr>
          <w:i/>
          <w:vertAlign w:val="superscript"/>
          <w:lang w:val="ru-RU" w:eastAsia="ru-RU" w:bidi="ar-SA"/>
        </w:rPr>
        <w:footnoteReference w:id="30"/>
      </w:r>
      <w:r w:rsidRPr="0083047A">
        <w:rPr>
          <w:i/>
          <w:lang w:val="ru-RU" w:eastAsia="ru-RU" w:bidi="ar-SA"/>
        </w:rPr>
        <w:t>.</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6.2.1. Россия – наш общий дом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Богатство и разнообразие фольклорных традиций народов нашей страны. Музыка наших соседей, музыка других регионов</w:t>
      </w:r>
      <w:r>
        <w:rPr>
          <w:vertAlign w:val="superscript"/>
          <w:lang w:val="ru-RU" w:eastAsia="ru-RU" w:bidi="ar-SA"/>
        </w:rPr>
        <w:footnoteReference w:id="31"/>
      </w:r>
      <w:r w:rsidRPr="008937B5">
        <w:rPr>
          <w:lang w:val="ru-RU" w:eastAsia="ru-RU" w:bidi="ar-SA"/>
        </w:rPr>
        <w:t>.</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со звучанием фольклорных образцов близких и далеких регионов в аудио- и видеозаписи;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 исполнение народных песен, танцев, инструментальных наигрышей, фольклорных игр разных народов России;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определение на слух:</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принадлежности к народной или композиторской музыке;</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исполнительского состава (вокального, инструментального, смешанного);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жанра, характера музыки.</w:t>
      </w:r>
    </w:p>
    <w:p w:rsidR="00134744" w:rsidRPr="008937B5" w:rsidP="003264A2">
      <w:pPr>
        <w:widowControl/>
        <w:spacing w:after="0" w:line="240" w:lineRule="auto"/>
        <w:ind w:left="0" w:firstLine="709"/>
        <w:contextualSpacing/>
        <w:jc w:val="both"/>
        <w:rPr>
          <w:rFonts w:ascii="Calibri" w:eastAsia="Calibri" w:hAnsi="Calibri"/>
          <w:lang w:val="ru-RU" w:eastAsia="en-US" w:bidi="ar-SA"/>
        </w:rPr>
      </w:pPr>
      <w:r w:rsidRPr="008937B5" w:rsidR="00113FC4">
        <w:rPr>
          <w:rFonts w:eastAsia="Calibri"/>
          <w:lang w:val="ru-RU" w:eastAsia="en-US" w:bidi="ar-SA"/>
        </w:rPr>
        <w:t>160.</w:t>
      </w:r>
      <w:r w:rsidRPr="008937B5">
        <w:rPr>
          <w:lang w:val="ru-RU" w:eastAsia="ru-RU" w:bidi="ar-SA"/>
        </w:rPr>
        <w:t>6.2.2. Фольклорные жанры</w:t>
      </w:r>
      <w:r w:rsidRPr="008937B5">
        <w:rPr>
          <w:rFonts w:ascii="Calibri" w:eastAsia="Calibri" w:hAnsi="Calibri"/>
          <w:lang w:val="ru-RU" w:eastAsia="en-US" w:bidi="ar-SA"/>
        </w:rPr>
        <w:t xml:space="preserve"> </w:t>
      </w:r>
      <w:r w:rsidRPr="008937B5">
        <w:rPr>
          <w:lang w:val="ru-RU" w:eastAsia="ru-RU" w:bidi="ar-SA"/>
        </w:rPr>
        <w:t>(3–4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Общее и особенное в фольклоре народов России: лирика, эпос, танец.</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со звучанием фольклора разных регионов России в аудио-</w:t>
        <w:br/>
        <w:t>и видеозаписи;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аутентичная манера исполнения;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выявление характерных интонаций и ритмов в звучании традиционной музыки разных народов;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выявление общего и особенного при сравнении танцевальных, лирических</w:t>
        <w:br/>
        <w:t>и эпических песенных образцов фольклора разных народов России;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 исполнение народных песен, танцев, эпических сказаний;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двигательная, ритмическая, интонационная импровизация в характере изученных народных танцев и песен;</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исследовательские проекты, посвященные музыке разных народов России;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музыкальный фестиваль «Народы России».</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6.2.3. Фольклор в творчестве профессиональных композиторов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w:t>
        <w:br/>
        <w:t>и народного творчества на интонационном уровне.</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autoSpaceDE w:val="0"/>
        <w:autoSpaceDN w:val="0"/>
        <w:adjustRightInd w:val="0"/>
        <w:spacing w:after="0" w:line="240" w:lineRule="auto"/>
        <w:ind w:firstLine="709"/>
        <w:jc w:val="both"/>
        <w:rPr>
          <w:lang w:val="ru-RU" w:eastAsia="ru-RU" w:bidi="ar-SA"/>
        </w:rPr>
      </w:pPr>
      <w:r w:rsidRPr="008937B5">
        <w:rPr>
          <w:lang w:val="ru-RU" w:eastAsia="ru-RU" w:bidi="ar-SA"/>
        </w:rPr>
        <w:t>сравнение аутентичного звучания фольклора и фольклорных мелодий</w:t>
        <w:br/>
        <w:t>в композиторской обработке;</w:t>
      </w:r>
    </w:p>
    <w:p w:rsidR="00134744" w:rsidRPr="008937B5" w:rsidP="003264A2">
      <w:pPr>
        <w:widowControl/>
        <w:autoSpaceDE w:val="0"/>
        <w:autoSpaceDN w:val="0"/>
        <w:adjustRightInd w:val="0"/>
        <w:spacing w:after="0" w:line="240" w:lineRule="auto"/>
        <w:ind w:firstLine="709"/>
        <w:jc w:val="both"/>
        <w:rPr>
          <w:lang w:val="ru-RU" w:eastAsia="ru-RU" w:bidi="ar-SA"/>
        </w:rPr>
      </w:pPr>
      <w:r w:rsidRPr="008937B5">
        <w:rPr>
          <w:lang w:val="ru-RU" w:eastAsia="ru-RU" w:bidi="ar-SA"/>
        </w:rPr>
        <w:t>разучивание, исполнение народной песни в композиторской обработке;</w:t>
      </w:r>
    </w:p>
    <w:p w:rsidR="00134744" w:rsidRPr="008937B5" w:rsidP="003264A2">
      <w:pPr>
        <w:widowControl/>
        <w:autoSpaceDE w:val="0"/>
        <w:autoSpaceDN w:val="0"/>
        <w:adjustRightInd w:val="0"/>
        <w:spacing w:after="0" w:line="240" w:lineRule="auto"/>
        <w:ind w:firstLine="709"/>
        <w:jc w:val="both"/>
        <w:rPr>
          <w:lang w:val="ru-RU" w:eastAsia="ru-RU" w:bidi="ar-SA"/>
        </w:rPr>
      </w:pPr>
      <w:r w:rsidRPr="008937B5">
        <w:rPr>
          <w:lang w:val="ru-RU" w:eastAsia="ru-RU" w:bidi="ar-SA"/>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134744" w:rsidRPr="008937B5" w:rsidP="003264A2">
      <w:pPr>
        <w:widowControl/>
        <w:autoSpaceDE w:val="0"/>
        <w:autoSpaceDN w:val="0"/>
        <w:adjustRightInd w:val="0"/>
        <w:spacing w:after="0" w:line="240" w:lineRule="auto"/>
        <w:ind w:firstLine="709"/>
        <w:jc w:val="both"/>
        <w:rPr>
          <w:lang w:val="ru-RU" w:eastAsia="ru-RU" w:bidi="ar-SA"/>
        </w:rPr>
      </w:pPr>
      <w:r w:rsidRPr="008937B5">
        <w:rPr>
          <w:lang w:val="ru-RU" w:eastAsia="ru-RU" w:bidi="ar-SA"/>
        </w:rPr>
        <w:t>наблюдение за принципами композиторской обработки, развития фольклорного тематического материала;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посещение концерта, спектакля (просмотр фильма, телепередачи), посвященного данной теме;</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обсуждение в классе и (или) письменная рецензия по результатам просмотра.</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6.2.4. На рубежах культур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Взаимное влияние фольклорных традиций друг на друга. Этнографические экспедиции и фестивали. Современная жизнь фольклора.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примерами смешения культурных традиций в пограничных территориях</w:t>
      </w:r>
      <w:r>
        <w:rPr>
          <w:vertAlign w:val="superscript"/>
          <w:lang w:val="ru-RU" w:eastAsia="ru-RU" w:bidi="ar-SA"/>
        </w:rPr>
        <w:footnoteReference w:id="32"/>
      </w:r>
      <w:r w:rsidRPr="008937B5">
        <w:rPr>
          <w:lang w:val="ru-RU" w:eastAsia="ru-RU" w:bidi="ar-SA"/>
        </w:rPr>
        <w:t>, выявление причинно-следственных связей такого смешения;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изучение творчества и вклада в развитие культуры современных этно-исполнителей, исследователей традиционного фольклора;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участие в этнографической экспедиции;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посещение (участие) в фестивале традиционной культуры.</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6.3. </w:t>
      </w:r>
      <w:r w:rsidRPr="0083047A">
        <w:rPr>
          <w:i/>
          <w:lang w:val="ru-RU" w:eastAsia="ru-RU" w:bidi="ar-SA"/>
        </w:rPr>
        <w:t>Модуль № 3 «Музыка народов мира»</w:t>
      </w:r>
      <w:r>
        <w:rPr>
          <w:i/>
          <w:vertAlign w:val="superscript"/>
          <w:lang w:val="ru-RU" w:eastAsia="ru-RU" w:bidi="ar-SA"/>
        </w:rPr>
        <w:footnoteReference w:id="33"/>
      </w:r>
      <w:r w:rsidRPr="0083047A">
        <w:rPr>
          <w:i/>
          <w:lang w:val="ru-RU" w:eastAsia="ru-RU" w:bidi="ar-SA"/>
        </w:rPr>
        <w:t>.</w:t>
      </w:r>
    </w:p>
    <w:p w:rsidR="00134744" w:rsidRPr="008937B5" w:rsidP="003264A2">
      <w:pPr>
        <w:widowControl/>
        <w:autoSpaceDE w:val="0"/>
        <w:autoSpaceDN w:val="0"/>
        <w:adjustRightInd w:val="0"/>
        <w:spacing w:after="0" w:line="240" w:lineRule="auto"/>
        <w:ind w:firstLine="709"/>
        <w:jc w:val="both"/>
        <w:rPr>
          <w:rFonts w:eastAsia="Calibri"/>
          <w:lang w:val="ru-RU" w:eastAsia="ru-RU" w:bidi="ar-SA"/>
        </w:rPr>
      </w:pPr>
      <w:r w:rsidRPr="008937B5" w:rsidR="00113FC4">
        <w:rPr>
          <w:rFonts w:eastAsia="Calibri"/>
          <w:lang w:val="ru-RU" w:eastAsia="en-US" w:bidi="ar-SA"/>
        </w:rPr>
        <w:t>160.</w:t>
      </w:r>
      <w:r w:rsidRPr="008937B5">
        <w:rPr>
          <w:lang w:val="ru-RU" w:eastAsia="ru-RU" w:bidi="ar-SA"/>
        </w:rPr>
        <w:t>6.3.1. </w:t>
      </w:r>
      <w:r w:rsidRPr="008937B5">
        <w:rPr>
          <w:rFonts w:eastAsia="Calibri"/>
          <w:lang w:val="ru-RU" w:eastAsia="ru-RU" w:bidi="ar-SA"/>
        </w:rPr>
        <w:t xml:space="preserve">Музыка – древнейший язык человечества </w:t>
      </w:r>
      <w:r w:rsidRPr="008937B5">
        <w:rPr>
          <w:lang w:val="ru-RU" w:eastAsia="ru-RU" w:bidi="ar-SA"/>
        </w:rPr>
        <w:t>(3–4 часа).</w:t>
      </w:r>
    </w:p>
    <w:p w:rsidR="00134744" w:rsidRPr="008937B5" w:rsidP="003264A2">
      <w:pPr>
        <w:widowControl/>
        <w:autoSpaceDE w:val="0"/>
        <w:autoSpaceDN w:val="0"/>
        <w:adjustRightInd w:val="0"/>
        <w:spacing w:after="0" w:line="240" w:lineRule="auto"/>
        <w:ind w:firstLine="709"/>
        <w:jc w:val="both"/>
        <w:rPr>
          <w:rFonts w:eastAsia="Calibri"/>
          <w:lang w:val="ru-RU" w:eastAsia="ru-RU" w:bidi="ar-SA"/>
        </w:rPr>
      </w:pPr>
      <w:r w:rsidRPr="008937B5">
        <w:rPr>
          <w:rFonts w:eastAsia="Calibri"/>
          <w:lang w:val="ru-RU" w:eastAsia="ru-RU" w:bidi="ar-SA"/>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134744" w:rsidRPr="008937B5" w:rsidP="003264A2">
      <w:pPr>
        <w:widowControl/>
        <w:autoSpaceDE w:val="0"/>
        <w:autoSpaceDN w:val="0"/>
        <w:adjustRightInd w:val="0"/>
        <w:spacing w:after="0" w:line="240" w:lineRule="auto"/>
        <w:ind w:firstLine="709"/>
        <w:jc w:val="both"/>
        <w:rPr>
          <w:rFonts w:eastAsia="Calibri"/>
          <w:lang w:val="ru-RU" w:eastAsia="ru-RU" w:bidi="ar-SA"/>
        </w:rPr>
      </w:pPr>
      <w:r w:rsidRPr="008937B5">
        <w:rPr>
          <w:rFonts w:eastAsia="Calibri"/>
          <w:lang w:val="ru-RU" w:eastAsia="ru-RU" w:bidi="ar-SA"/>
        </w:rPr>
        <w:t>Виды деятельности обучающихся:</w:t>
      </w:r>
    </w:p>
    <w:p w:rsidR="00134744" w:rsidRPr="008937B5" w:rsidP="003264A2">
      <w:pPr>
        <w:widowControl/>
        <w:autoSpaceDE w:val="0"/>
        <w:autoSpaceDN w:val="0"/>
        <w:adjustRightInd w:val="0"/>
        <w:spacing w:after="0" w:line="240" w:lineRule="auto"/>
        <w:ind w:firstLine="709"/>
        <w:jc w:val="both"/>
        <w:rPr>
          <w:rFonts w:eastAsia="Calibri"/>
          <w:lang w:val="ru-RU" w:eastAsia="ru-RU" w:bidi="ar-SA"/>
        </w:rPr>
      </w:pPr>
      <w:r w:rsidRPr="008937B5">
        <w:rPr>
          <w:rFonts w:eastAsia="Calibri"/>
          <w:lang w:val="ru-RU" w:eastAsia="ru-RU" w:bidi="ar-SA"/>
        </w:rPr>
        <w:t>экскурсия в музей (реальный или виртуальный) с экспозицией музыкальных артефактов древности, последующий пересказ полученной информации;</w:t>
      </w:r>
    </w:p>
    <w:p w:rsidR="00134744" w:rsidRPr="008937B5" w:rsidP="003264A2">
      <w:pPr>
        <w:widowControl/>
        <w:autoSpaceDE w:val="0"/>
        <w:autoSpaceDN w:val="0"/>
        <w:adjustRightInd w:val="0"/>
        <w:spacing w:after="0" w:line="240" w:lineRule="auto"/>
        <w:ind w:firstLine="709"/>
        <w:jc w:val="both"/>
        <w:rPr>
          <w:rFonts w:eastAsia="Calibri"/>
          <w:lang w:val="ru-RU" w:eastAsia="ru-RU" w:bidi="ar-SA"/>
        </w:rPr>
      </w:pPr>
      <w:r w:rsidRPr="008937B5">
        <w:rPr>
          <w:rFonts w:eastAsia="Calibri"/>
          <w:lang w:val="ru-RU" w:eastAsia="ru-RU" w:bidi="ar-SA"/>
        </w:rPr>
        <w:t>импровизация в духе древнего обряда (вызывание дождя, поклонение тотемному животному);</w:t>
      </w:r>
    </w:p>
    <w:p w:rsidR="00134744" w:rsidRPr="008937B5" w:rsidP="003264A2">
      <w:pPr>
        <w:widowControl/>
        <w:autoSpaceDE w:val="0"/>
        <w:autoSpaceDN w:val="0"/>
        <w:adjustRightInd w:val="0"/>
        <w:spacing w:after="0" w:line="240" w:lineRule="auto"/>
        <w:ind w:firstLine="709"/>
        <w:jc w:val="both"/>
        <w:rPr>
          <w:rFonts w:eastAsia="Calibri"/>
          <w:lang w:val="ru-RU" w:eastAsia="ru-RU" w:bidi="ar-SA"/>
        </w:rPr>
      </w:pPr>
      <w:r w:rsidRPr="008937B5">
        <w:rPr>
          <w:rFonts w:eastAsia="Calibri"/>
          <w:lang w:val="ru-RU" w:eastAsia="ru-RU" w:bidi="ar-SA"/>
        </w:rPr>
        <w:t>озвучивание, театрализация легенды (мифа) о музыке;</w:t>
      </w:r>
    </w:p>
    <w:p w:rsidR="00134744" w:rsidRPr="008937B5" w:rsidP="003264A2">
      <w:pPr>
        <w:widowControl/>
        <w:autoSpaceDE w:val="0"/>
        <w:autoSpaceDN w:val="0"/>
        <w:adjustRightInd w:val="0"/>
        <w:spacing w:after="0" w:line="240" w:lineRule="auto"/>
        <w:ind w:firstLine="709"/>
        <w:jc w:val="both"/>
        <w:rPr>
          <w:rFonts w:eastAsia="Calibri"/>
          <w:iCs/>
          <w:lang w:val="ru-RU" w:eastAsia="ru-RU" w:bidi="ar-SA"/>
        </w:rPr>
      </w:pPr>
      <w:r w:rsidRPr="008937B5">
        <w:rPr>
          <w:rFonts w:eastAsia="Calibri"/>
          <w:iCs/>
          <w:lang w:val="ru-RU" w:eastAsia="ru-RU" w:bidi="ar-SA"/>
        </w:rPr>
        <w:t>на выбор или факультативно:</w:t>
      </w:r>
    </w:p>
    <w:p w:rsidR="00134744" w:rsidRPr="008937B5" w:rsidP="003264A2">
      <w:pPr>
        <w:widowControl/>
        <w:autoSpaceDE w:val="0"/>
        <w:autoSpaceDN w:val="0"/>
        <w:adjustRightInd w:val="0"/>
        <w:spacing w:after="0" w:line="240" w:lineRule="auto"/>
        <w:ind w:firstLine="709"/>
        <w:jc w:val="both"/>
        <w:rPr>
          <w:rFonts w:eastAsia="Calibri"/>
          <w:lang w:val="ru-RU" w:eastAsia="ru-RU" w:bidi="ar-SA"/>
        </w:rPr>
      </w:pPr>
      <w:r w:rsidRPr="008937B5">
        <w:rPr>
          <w:rFonts w:eastAsia="Calibri"/>
          <w:lang w:val="ru-RU" w:eastAsia="ru-RU" w:bidi="ar-SA"/>
        </w:rPr>
        <w:t>квесты, викторины, интеллектуальные игры;</w:t>
      </w:r>
    </w:p>
    <w:p w:rsidR="00134744" w:rsidRPr="008937B5" w:rsidP="003264A2">
      <w:pPr>
        <w:widowControl/>
        <w:autoSpaceDE w:val="0"/>
        <w:autoSpaceDN w:val="0"/>
        <w:adjustRightInd w:val="0"/>
        <w:spacing w:after="0" w:line="240" w:lineRule="auto"/>
        <w:ind w:firstLine="709"/>
        <w:jc w:val="both"/>
        <w:rPr>
          <w:rFonts w:eastAsia="Calibri"/>
          <w:lang w:val="ru-RU" w:eastAsia="ru-RU" w:bidi="ar-SA"/>
        </w:rPr>
      </w:pPr>
      <w:r w:rsidRPr="008937B5">
        <w:rPr>
          <w:rFonts w:eastAsia="Calibri"/>
          <w:lang w:val="ru-RU" w:eastAsia="ru-RU" w:bidi="ar-SA"/>
        </w:rPr>
        <w:t>исследовательские проекты в рамках тематики «Мифы Древней Греции</w:t>
        <w:br/>
        <w:t>в музыкальном искусстве XVII—XX веков».</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6.3.2. Музыкальный фольклор народов Европы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Интонации и ритмы, формы и жанры европейского фольклора</w:t>
      </w:r>
      <w:r>
        <w:rPr>
          <w:vertAlign w:val="superscript"/>
          <w:lang w:val="ru-RU" w:eastAsia="ru-RU" w:bidi="ar-SA"/>
        </w:rPr>
        <w:footnoteReference w:id="34"/>
      </w:r>
      <w:r w:rsidRPr="008937B5">
        <w:rPr>
          <w:lang w:val="ru-RU" w:eastAsia="ru-RU" w:bidi="ar-SA"/>
        </w:rPr>
        <w:t>. Отражение европейского фольклора в творчестве профессиональных композиторов.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выявление характерных интонаций и ритмов в звучании традиционной музыки народов Европы;</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выявление общего и особенного при сравнении изучаемых образцов европейского фольклора и фольклора народов России;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 исполнение народных песен, танцев;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двигательная, ритмическая, интонационная импровизация по мотивам изученных традиций народов Европы (в том числе в форме рондо).</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6.3.3. Музыкальный фольклор народов Азии и Африки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Африканская музыка – стихия ритма. Интонационно-ладовая основа музыки стран Азии</w:t>
      </w:r>
      <w:r>
        <w:rPr>
          <w:vertAlign w:val="superscript"/>
          <w:lang w:val="ru-RU" w:eastAsia="ru-RU" w:bidi="ar-SA"/>
        </w:rPr>
        <w:footnoteReference w:id="35"/>
      </w:r>
      <w:r w:rsidRPr="008937B5">
        <w:rPr>
          <w:lang w:val="ru-RU" w:eastAsia="ru-RU" w:bidi="ar-SA"/>
        </w:rPr>
        <w:t>, уникальные традиции, музыкальные инструменты. Представления о роли музыки в жизни людей.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выявление характерных интонаций и ритмов в звучании традиционной музыки народов Африки и Азии;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выявление общего и особенного при сравнении изучаемых образцов азиатского фольклора и фольклора народов России;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 исполнение народных песен, танцев;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коллективные ритмические импровизации на шумовых и ударных инструментах;</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исследовательские проекты по теме «Музыка стран Азии и Африки».</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6.3.4. Народная музыка Американского континента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 исполнение народных песен, танцев;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индивидуальные и коллективные ритмические и мелодические импровизации в стиле (жанре) изучаемой традиции.</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6.4. </w:t>
      </w:r>
      <w:r w:rsidRPr="0083047A">
        <w:rPr>
          <w:i/>
          <w:lang w:val="ru-RU" w:eastAsia="ru-RU" w:bidi="ar-SA"/>
        </w:rPr>
        <w:t>Модуль № 4 «Европейская классическая музыка»</w:t>
      </w:r>
      <w:r>
        <w:rPr>
          <w:i/>
          <w:vertAlign w:val="superscript"/>
          <w:lang w:val="ru-RU" w:eastAsia="ru-RU" w:bidi="ar-SA"/>
        </w:rPr>
        <w:footnoteReference w:id="36"/>
      </w:r>
      <w:r w:rsidRPr="0083047A">
        <w:rPr>
          <w:i/>
          <w:lang w:val="ru-RU" w:eastAsia="ru-RU" w:bidi="ar-SA"/>
        </w:rPr>
        <w:t>.</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6.4.1. Национальные истоки классической музыки (2–3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Национальный музыкальный стиль на примере творчества</w:t>
        <w:br/>
        <w:t>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образцами музыки разных жанров, типичных</w:t>
        <w:br/>
        <w:t>для рассматриваемых национальных стилей, творчества изучаемых композиторов;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исполнение не менее одного вокального произведения, сочиненного композитором-классиком (из числа изучаемых в данном разделе);</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музыкальная викторина на знание музыки, названий и авторов изученных произведений;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исследовательские проекты о творчестве европейских композиторов-классиков, представителей национальных школ;</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просмотр художественных и документальных фильмов о творчестве выдающих европейских композиторов с последующим обсуждением в классе;</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посещение концерта классической музыки, балета драматического спектакля.</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6.4.2. Музыкант и публика (2–3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Кумиры публики (на примере творчества В.А. Моцарта,</w:t>
        <w:br/>
        <w:t>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образцами виртуозной музыки;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размышление над фактами биографий великих музыкантов – как любимцев публики, так и непонятых современниками;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музыкальная викторина на знание музыки, названий и авторов изученных произведений;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знание и соблюдение общепринятых норм слушания музыки, правил поведения в концертном зале, театре оперы и балета;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работа с интерактивной картой (география путешествий, гастролей), лентой времени (имена, факты, явления, музыкальные произведения);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посещение концерта классической музыки с последующим обсуждением</w:t>
        <w:br/>
        <w:t>в классе;</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создание тематической подборки музыкальных произведений для домашнего прослушивания.</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6.4.3. Музыка – зеркало эпохи (4–6 часов).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Искусство как отражение, с одной стороны – образа жизни,</w:t>
        <w:br/>
        <w:t>с другой – главных ценностей, идеалов конкретной эпохи. Стили барокко</w:t>
        <w:br/>
        <w:t>и классицизм (круг основных образов, характерных интонаций, жанров). Полифонический и гомофонно-гармонический склад на примере творчества</w:t>
        <w:br/>
        <w:t>И.С. Баха и Л. ван Бетховена.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образцами полифонической и гомофонно-гармонической музыки;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исполнение не менее одного вокального произведения, сочиненного композитором-классиком (из числа изучаемых в данном разделе);</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исполнение вокальных, ритмических, речевых канонов;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музыкальная викторина на знание музыки, названий и авторов изученных произведений;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просмотр художественных фильмов и телепередач, посвященных стилям барокко и классицизм, творческому пути изучаемых композиторов.</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6.4.4. Музыкальный образ (4–6 часов).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Героические образы в музыке. Лирический герой музыкального произведения. Судьба человека – судьба человечества (на примере творчества</w:t>
        <w:br/>
        <w:t>Л. ван Бетховена, Ф. Шуберта и других композиторов). Стили классицизм</w:t>
        <w:br/>
        <w:t>и романтизм (круг основных образов, характерных интонаций, жанров).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музыкальная викторина на знание музыки, названий и авторов изученных произведений;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сочинение музыки, импровизация;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литературное, художественное творчество, созвучное кругу образов изучаемого композитора;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составление сравнительной таблицы стилей классицизм и романтизм (только на примере музыки, либо в музыке и живописи, в музыке и литературе).</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6.4.5. Музыкальная драматургия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наблюдение за развитием музыкальных тем, образов, восприятие логики музыкального развития;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узнавание на слух музыкальных тем, их вариантов, видоизмененных</w:t>
        <w:br/>
        <w:t>в процессе развития;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составление наглядной (буквенной, цифровой) схемы строения музыкального произведения;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музыкальная викторина на знание музыки, названий и авторов изученных произведений;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посещение концерта классической музыки, в программе которого присутствуют крупные симфонические произведения;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6.4.6. Музыкальный стиль (4–6 часов).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Стиль как единство эстетических идеалов, круга образов, драматургических приемов, музыкального языка. (На примере творчества</w:t>
        <w:br/>
        <w:t>В.А. Моцарта, К. Дебюсси, А. Шенберга и других композиторов).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обобщение и систематизация знаний о различных проявлениях музыкального стиля (стиль композитора, национальный стиль, стиль эпохи);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исполнение 2–3 вокальных произведений – образцов барокко, классицизма, романтизма, импрессионизма (подлинных или стилизованных);</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музыкальная викторина на знание музыки, названий и авторов изученных произведений;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определение на слух в звучании незнакомого произведения: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принадлежности к одному из изученных стилей;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исполнительского состава (количество и состав исполнителей, музыкальных инструментов);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жанра, круга образов;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исследовательские проекты, посвященные эстетике и особенностям музыкального искусства различных стилей XX века.</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6.5. </w:t>
      </w:r>
      <w:r w:rsidRPr="0083047A">
        <w:rPr>
          <w:i/>
          <w:lang w:val="ru-RU" w:eastAsia="ru-RU" w:bidi="ar-SA"/>
        </w:rPr>
        <w:t>Модуль № 5 «Русская классическая музыка»</w:t>
      </w:r>
      <w:r>
        <w:rPr>
          <w:i/>
          <w:vertAlign w:val="superscript"/>
          <w:lang w:val="ru-RU" w:eastAsia="ru-RU" w:bidi="ar-SA"/>
        </w:rPr>
        <w:footnoteReference w:id="37"/>
      </w:r>
      <w:r w:rsidRPr="0083047A">
        <w:rPr>
          <w:i/>
          <w:lang w:val="ru-RU" w:eastAsia="ru-RU" w:bidi="ar-SA"/>
        </w:rPr>
        <w:t>.</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6.5.1. Образы родной земли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w:t>
        <w:br/>
        <w:t>С.В. Рахманинова, В.А. Гаврилина и других композиторов).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повторение, обобщение опыта слушания, проживания, анализа музыки русских композиторов, полученного в начальных классах;</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выявление мелодичности, широты дыхания, интонационной близости русскому фольклору;</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исполнение не менее одного вокального произведения, сочиненного русским композитором-классиком;</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музыкальная викторина на знание музыки, названий авторов изученных произведений;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рисование по мотивам прослушанных музыкальных произведений;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посещение концерта классической музыки, в программу которого входят произведения русских композиторов.</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6.5.2. Золотой век русской культуры (4–6 часов).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w:t>
        <w:br/>
        <w:t>и русских интонаций, настроений, образов (на примере творчества М.И. Глинки, П.И. Чайковского, Н.А. Римского-Корсакова и других композиторов).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шедеврами русской музыки XIX века, анализ художественного содержания, выразительных средств;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исполнение не менее одного вокального произведения лирического характера, сочиненного русским композитором-классиком;</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музыкальная викторина на знание музыки, названий и авторов изученных произведений;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просмотр художественных фильмов, телепередач, посвященных русской культуре XIX века;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создание любительского фильма, радиопередачи, театрализованной музыкально-литературной композиции на основе музыки и литературы XIX века;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реконструкция костюмированного бала, музыкального салона.</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6.5.3. История страны и народа в музыке русских композиторов (4–6 часов).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 С.С. Прокофьева,</w:t>
        <w:br/>
        <w:t>Г.В. Свиридова и других композиторов).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исполнение не менее одного вокального произведения патриотического содержания, сочиненного русским композитором-классиком;</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исполнение Гимна Российской Федерации;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музыкальная викторина на знание музыки, названий и авторов изученных произведений;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просмотр художественных фильмов, телепередач, посвященных творчеству композиторов – членов кружка «Могучая кучка»;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6.5.4. Русский балет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Мировая слава русского балета. Творчество композиторов</w:t>
        <w:br/>
        <w:t>(П.И. Чайковский, С.С. Прокофьев, И.Ф. Стравинский, Р.К. Щедрин), балетмейстеров, артистов балета. Дягилевские сезоны.</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шедеврами русской балетной музыки;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поиск информации о постановках балетных спектаклей, гастролях российских балетных трупп за рубежом;</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посещение балетного спектакля (просмотр в видеозаписи);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характеристика отдельных музыкальных номеров и спектакля в целом;</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исследовательские проекты, посвященные истории создания знаменитых балетов, творческой биографии балерин, танцовщиков, балетмейстеров;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съемки любительского фильма (в технике теневого, кукольного театра, мультипликации) на музыку какого-либо балета (фрагменты).</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6.5.5. Русская исполнительская школа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Творчество выдающихся отечественных исполнителей</w:t>
        <w:br/>
        <w:t>(С. Рихтер, Л. Коган, М. Ростропович, Е. Мравинский и другие исполнители). Консерватории в Москве и Санкт-Петербурге, родном городе. Конкурс имени</w:t>
        <w:br/>
        <w:t>П.И. Чайковского.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слушание одних и тех же произведений в исполнении разных музыкантов, оценка особенностей интерпретации;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создание домашней фоно- и видеотеки из понравившихся произведений;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дискуссия на тему «Исполнитель – соавтор композитора»;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исследовательские проекты, посвященные биографиям известных отечественных исполнителей классической музыки.</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6.5.6. Русская музыка – взгляд в будущее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музыкой отечественных композиторов XX века, эстетическими</w:t>
        <w:br/>
        <w:t>и технологическими идеями по расширению возможностей и средств музыкального искусства;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слушание образцов электронной музыки, дискуссия о значении технических средств в создании современной музыки;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исследовательские проекты, посвященные развитию музыкальной электроники в России;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импровизация, сочинение музыки с помощью цифровых устройств, программных продуктов и электронных гаджетов.</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6.6. </w:t>
      </w:r>
      <w:r w:rsidRPr="0083047A">
        <w:rPr>
          <w:i/>
          <w:lang w:val="ru-RU" w:eastAsia="ru-RU" w:bidi="ar-SA"/>
        </w:rPr>
        <w:t>Модуль № 6 «Образы русской и европейской духовной музыки</w:t>
      </w:r>
      <w:r w:rsidRPr="008937B5">
        <w:rPr>
          <w:lang w:val="ru-RU" w:eastAsia="ru-RU" w:bidi="ar-SA"/>
        </w:rPr>
        <w:t>»</w:t>
      </w:r>
      <w:r>
        <w:rPr>
          <w:vertAlign w:val="superscript"/>
          <w:lang w:val="ru-RU" w:eastAsia="ru-RU" w:bidi="ar-SA"/>
        </w:rPr>
        <w:footnoteReference w:id="38"/>
      </w:r>
      <w:r w:rsidRPr="008937B5">
        <w:rPr>
          <w:lang w:val="ru-RU" w:eastAsia="ru-RU" w:bidi="ar-SA"/>
        </w:rPr>
        <w:t>.</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6.6.1. Храмовый синтез искусств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Музыка православного и католического</w:t>
      </w:r>
      <w:r>
        <w:rPr>
          <w:vertAlign w:val="superscript"/>
          <w:lang w:val="ru-RU" w:eastAsia="ru-RU" w:bidi="ar-SA"/>
        </w:rPr>
        <w:footnoteReference w:id="39"/>
      </w:r>
      <w:r w:rsidRPr="008937B5">
        <w:rPr>
          <w:lang w:val="ru-RU" w:eastAsia="ru-RU" w:bidi="ar-SA"/>
        </w:rPr>
        <w:t xml:space="preserve"> богослужения (колокола, пение acapella или пение в Сопровождении органа). Основные жанры, традиции. Образы Христа, Богородицы, Рождества, Воскресения.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исполнение вокальных произведений, связанных с религиозной традицией, перекликающихся с ней по тематике;</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определение сходства и различия элементов разных видов искусства (музыки, живописи, архитектуры), относящихся: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к русской православной традиции;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западноевропейской христианской традиции;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другим конфессиям (по выбору учителя);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посещение концерта духовной музыки.</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6.6.2. Развитие церковной музыки (4–6 часов).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историей возникновения нотной записи;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сравнение нотаций религиозной музыки разных традиций (григорианский хорал, знаменный распев, современные ноты);</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образцами (фрагментами) средневековых церковных распевов (одноголосие);</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слушание духовной музыки;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определение на слух:</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состава исполнителей;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типа фактуры (хоральный склад, полифония);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принадлежности к русской или западноевропейской религиозной традиции;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работа с интерактивной картой, лентой времени с указанием географических</w:t>
        <w:br/>
        <w:t>и исторических особенностей распространения различных явлений, стилей, жанров, связанных с развитием религиозной музыки;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исследовательские и творческие проекты, посвященные отдельным произведениям духовной музыки.</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6.6.3. Музыкальные жанры богослужения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одним (более полно) или несколькими (фрагментарно) произведениями мировой музыкальной классики, написанными в соответствии</w:t>
        <w:br/>
        <w:t>с религиозным каноном;</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вокализация музыкальных тем изучаемых духовных произведений;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определение на слух изученных произведений и их авторов, иметь представление об особенностях их построения и образов;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6.6.4. Религиозные темы и образы в современной музыке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поп-культуры.</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сопоставление тенденций сохранения и переосмысления религиозной традиции в культуре XX–XXI веков;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исполнение музыки духовного содержания, сочиненной современными композиторами;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исследовательские и творческие проекты по теме «Музыка и религия в наше время»;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посещение концерта духовной музыки.</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6.7. </w:t>
      </w:r>
      <w:r w:rsidRPr="0083047A">
        <w:rPr>
          <w:i/>
          <w:lang w:val="ru-RU" w:eastAsia="ru-RU" w:bidi="ar-SA"/>
        </w:rPr>
        <w:t>Модуль № 7 «Жанры музыкального искусства»</w:t>
      </w:r>
      <w:r>
        <w:rPr>
          <w:i/>
          <w:vertAlign w:val="superscript"/>
          <w:lang w:val="ru-RU" w:eastAsia="ru-RU" w:bidi="ar-SA"/>
        </w:rPr>
        <w:footnoteReference w:id="40"/>
      </w:r>
      <w:r w:rsidRPr="0083047A">
        <w:rPr>
          <w:i/>
          <w:lang w:val="ru-RU" w:eastAsia="ru-RU" w:bidi="ar-SA"/>
        </w:rPr>
        <w:t>.</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6.7.1. Камерная музыка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слушание музыкальных произведений изучаемых жанров, (зарубежных</w:t>
        <w:br/>
        <w:t>и русских композиторов), анализ выразительных средств, характеристика музыкального образа;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определение на слух музыкальной формы и составление ее буквенной наглядной схемы;</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 исполнение произведений вокальных и инструментальных жанров;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импровизация, сочинение кратких фрагментов с соблюдением основных признаков жанра (вокализ пение без слов, вальс – трехдольный метр);</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индивидуальная или коллективная импровизация в заданной форме;</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выражение музыкального образа камерной миниатюры через устный</w:t>
        <w:br/>
        <w:t>или письменный текст, рисунок, пластический этюд.</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6.7.2. Циклические формы и жанры (4–6 часов).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циклом миниатюр, определение принципа, основного художественного замысла цикла;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 исполнение небольшого вокального цикла;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со строением сонатной формы;</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определение на слух основных партий-тем в одной из классических сонат;</w:t>
      </w:r>
    </w:p>
    <w:p w:rsidR="00134744" w:rsidRPr="008937B5" w:rsidP="003264A2">
      <w:pPr>
        <w:widowControl/>
        <w:spacing w:after="0" w:line="240" w:lineRule="auto"/>
        <w:ind w:left="0" w:firstLine="709"/>
        <w:contextualSpacing/>
        <w:jc w:val="both"/>
        <w:rPr>
          <w:i/>
          <w:lang w:val="ru-RU" w:eastAsia="ru-RU" w:bidi="ar-SA"/>
        </w:rPr>
      </w:pPr>
      <w:r w:rsidRPr="008937B5">
        <w:rPr>
          <w:lang w:val="ru-RU" w:eastAsia="ru-RU" w:bidi="ar-SA"/>
        </w:rPr>
        <w:t>на выбор или факультативно</w:t>
      </w:r>
      <w:r w:rsidRPr="008937B5">
        <w:rPr>
          <w:i/>
          <w:lang w:val="ru-RU" w:eastAsia="ru-RU" w:bidi="ar-SA"/>
        </w:rPr>
        <w:t>:</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посещение концерта (в том числе виртуального);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предварительное изучение информации о произведениях концерта (сколько</w:t>
        <w:br/>
        <w:t>в них частей, как они называются, когда могут звучать аплодисменты);</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последующее составление рецензии на концерт.</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6.7.3. Симфоническая музыка (4–6 часов).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Одночастные симфонические жанры (увертюра, картина). Симфония.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образцами симфонической музыки: программной увертюры, классической 4-частной симфонии;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образно-тематический конспект;</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слушание целиком не менее одного симфонического произведения;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посещение концерта (в том числе виртуального) симфонической музыки;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предварительное изучение информации о произведениях концерта (сколько</w:t>
        <w:br/>
        <w:t>в них частей, как они называются, когда могут звучать аплодисменты);</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последующее составление рецензии на концерт.</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6.7.4. Театральные жанры (4–6 часов).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отдельными номерами из известных опер, балетов;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 исполнение небольшого хорового фрагмента из оперы, слушание данного хора в аудио- или видеозаписи, сравнение собственного</w:t>
        <w:br/>
        <w:t>и профессионального исполнений;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музыкальная викторина на материале изученных фрагментов музыкальных спектаклей;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различение, определение на слух:</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тембров голосов оперных певцов;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оркестровых групп, тембров инструментов;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типа номера (соло, дуэт, хор);</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посещение театра оперы и балета (в том числе виртуального);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предварительное изучение информации о музыкальном спектакле (сюжет, главные герои и исполнители, наиболее яркие музыкальные номера);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последующее составление рецензии на спектакль.</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6.8. </w:t>
      </w:r>
      <w:r w:rsidRPr="0083047A">
        <w:rPr>
          <w:i/>
          <w:lang w:val="ru-RU" w:eastAsia="ru-RU" w:bidi="ar-SA"/>
        </w:rPr>
        <w:t>Модуль № 8 «Связь музыки с другими видами искусства».</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160.</w:t>
      </w:r>
      <w:r w:rsidRPr="008937B5">
        <w:rPr>
          <w:lang w:val="ru-RU" w:eastAsia="ru-RU" w:bidi="ar-SA"/>
        </w:rPr>
        <w:t>6.8.1. </w:t>
      </w:r>
      <w:r w:rsidRPr="008937B5">
        <w:rPr>
          <w:rFonts w:eastAsia="Calibri"/>
          <w:lang w:val="ru-RU" w:eastAsia="en-US" w:bidi="ar-SA"/>
        </w:rPr>
        <w:t xml:space="preserve">Музыка и литература </w:t>
      </w:r>
      <w:r w:rsidRPr="008937B5">
        <w:rPr>
          <w:lang w:val="ru-RU" w:eastAsia="ru-RU" w:bidi="ar-SA"/>
        </w:rPr>
        <w:t>(3–4 часа).</w:t>
      </w:r>
    </w:p>
    <w:p w:rsidR="00134744" w:rsidRPr="008937B5" w:rsidP="003264A2">
      <w:pPr>
        <w:widowControl/>
        <w:spacing w:after="0" w:line="240" w:lineRule="auto"/>
        <w:ind w:left="0" w:firstLine="709"/>
        <w:contextualSpacing/>
        <w:jc w:val="both"/>
        <w:rPr>
          <w:rFonts w:eastAsia="Calibri"/>
          <w:lang w:val="ru-RU" w:eastAsia="en-US" w:bidi="ar-SA"/>
        </w:rPr>
      </w:pPr>
      <w:r w:rsidRPr="008937B5">
        <w:rPr>
          <w:rFonts w:eastAsia="Calibri"/>
          <w:lang w:val="ru-RU" w:eastAsia="en-US" w:bidi="ar-SA"/>
        </w:rPr>
        <w:t>Единство слова и музыки в вокальных жанрах (песня, романс, кантата, ноктюрн, баркарола, былина). Интонации рассказа, повествования</w:t>
        <w:br/>
        <w:t>в инструментальной музыке (поэма, баллада). Программная музыка.</w:t>
      </w:r>
    </w:p>
    <w:p w:rsidR="00134744" w:rsidRPr="008937B5" w:rsidP="003264A2">
      <w:pPr>
        <w:widowControl/>
        <w:spacing w:after="0" w:line="240" w:lineRule="auto"/>
        <w:ind w:left="0" w:firstLine="709"/>
        <w:contextualSpacing/>
        <w:jc w:val="both"/>
        <w:rPr>
          <w:rFonts w:eastAsia="Calibri"/>
          <w:lang w:val="ru-RU" w:eastAsia="en-US" w:bidi="ar-SA"/>
        </w:rPr>
      </w:pPr>
      <w:r w:rsidRPr="008937B5">
        <w:rPr>
          <w:rFonts w:eastAsia="Calibri"/>
          <w:lang w:val="ru-RU" w:eastAsia="en-US"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образцами вокальной и инструментальной музыки;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сочинение рассказа, стихотворения под впечатлением от восприятия инструментального музыкального произведения;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рисование образов программной музыки;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музыкальная викторина на знание музыки, названий и авторов изученных произведений.</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6.8.2. Музыка и живопись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w:t>
        <w:br/>
        <w:t>и других композиторов).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музыкальными произведениями программной музыки, выявление интонаций изобразительного характера;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музыкальная викторина на знание музыки, названий и авторов изученных произведений;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исполнение песни с элементами изобразительности, сочинение</w:t>
        <w:br/>
        <w:t>к ней ритмического и шумового аккомпанемента с целью усиления изобразительного эффекта;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рисование под впечатлением от восприятия музыки программно-изобразительного характера;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сочинение музыки, импровизация, озвучивание картин художников.</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6.8.3. Музыка и театр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Музыка к драматическому спектаклю (на примере творчества</w:t>
        <w:br/>
        <w:t>Э. Грига, Л. ван Бетховена, А.Г. Шнитке, Д.Д. Шостаковича и других композиторов). Единство музыки, драматургии, сценической живописи, хореографии.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образцами музыки, созданной отечественными и зарубежными композиторами для драматического театра;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исполнение песни из театральной постановки, просмотр видеозаписи спектакля, в котором звучит данная песня;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музыкальная викторина на материале изученных фрагментов музыкальных спектаклей;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постановка музыкального спектакля;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посещение театра с последующим обсуждением (устно или письменно) роли музыки в данном спектакле;</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исследовательские проекты о музыке, созданной отечественными композиторами для театра.</w:t>
      </w:r>
    </w:p>
    <w:p w:rsidR="00134744" w:rsidRPr="008937B5" w:rsidP="003264A2">
      <w:pPr>
        <w:widowControl/>
        <w:spacing w:after="0" w:line="240" w:lineRule="auto"/>
        <w:ind w:left="0" w:firstLine="709"/>
        <w:contextualSpacing/>
        <w:jc w:val="both"/>
        <w:rPr>
          <w:lang w:val="ru-RU" w:eastAsia="ru-RU" w:bidi="ar-SA"/>
        </w:rPr>
      </w:pPr>
      <w:r w:rsidRPr="008937B5" w:rsidR="00427FCB">
        <w:rPr>
          <w:lang w:val="ru-RU" w:eastAsia="ru-RU" w:bidi="ar-SA"/>
        </w:rPr>
        <w:t>160</w:t>
      </w:r>
      <w:r w:rsidRPr="008937B5">
        <w:rPr>
          <w:lang w:val="ru-RU" w:eastAsia="ru-RU" w:bidi="ar-SA"/>
        </w:rPr>
        <w:t>.6.8.4. Музыка кино и телевидения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w:t>
        <w:br/>
        <w:t>А. Шнитке).</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образцами киномузыки отечественных и зарубежных композиторов;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просмотр фильмов с целью анализа выразительного эффекта, создаваемого музыкой;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исполнение песни из фильма;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создание любительского музыкального фильма;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переозвучка фрагмента мультфильма;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просмотр фильма-оперы или фильма-балета, аналитическое эссе с ответом</w:t>
        <w:br/>
        <w:t>на вопрос «В чем отличие видеозаписи музыкального спектакля от фильма-оперы (фильма-балета)?».</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6.9. </w:t>
      </w:r>
      <w:r w:rsidRPr="0083047A">
        <w:rPr>
          <w:i/>
          <w:lang w:val="ru-RU" w:eastAsia="ru-RU" w:bidi="ar-SA"/>
        </w:rPr>
        <w:t>Модуль № 9 «Современная музыка: основные жанры и направления».</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6.9.1. Джаз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различными джазовыми музыкальными композициями</w:t>
        <w:br/>
        <w:t>и направлениями (регтайм, биг бэнд, блюз);</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исполнение одной из «вечнозеленых» джазовых тем, элементы ритмической и вокальной импровизации на ее основе;</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определение на слух:</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принадлежности к джазовой или классической музыке;</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исполнительского состава (манера пения, состав инструментов);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сочинение блюза;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посещение концерта джазовой музыки.</w:t>
      </w:r>
    </w:p>
    <w:p w:rsidR="00134744" w:rsidRPr="008937B5" w:rsidP="003264A2">
      <w:pPr>
        <w:widowControl/>
        <w:spacing w:after="0" w:line="240" w:lineRule="auto"/>
        <w:ind w:left="0" w:firstLine="709"/>
        <w:contextualSpacing/>
        <w:jc w:val="both"/>
        <w:rPr>
          <w:lang w:val="ru-RU" w:eastAsia="ru-RU" w:bidi="ar-SA"/>
        </w:rPr>
      </w:pPr>
      <w:r w:rsidRPr="008937B5" w:rsidR="00113FC4">
        <w:rPr>
          <w:lang w:val="ru-RU" w:eastAsia="ru-RU" w:bidi="ar-SA"/>
        </w:rPr>
        <w:t>160.</w:t>
      </w:r>
      <w:r w:rsidRPr="008937B5">
        <w:rPr>
          <w:lang w:val="ru-RU" w:eastAsia="ru-RU" w:bidi="ar-SA"/>
        </w:rPr>
        <w:t>6.9.2. Мюзикл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Особенности жанра. Классика жанра – мюзиклы середины</w:t>
        <w:br/>
        <w:t>XX века (на примере творчества Ф. Лоу, Р. Роджерса, Э.Л. Уэббера). Современные постановки в жанре мюзикла на российской сцене.</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музыкальными произведениями, сочиненными зарубежными</w:t>
        <w:br/>
        <w:t>и отечественными композиторами в жанре мюзикла, сравнение с другими театральными жанрами (опера, балет, драматический спектакль);</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анализ рекламных объявлений о премьерах мюзиклов в современных средствах массовой информации;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просмотр видеозаписи одного из мюзиклов, написание собственного рекламного текста для данной постановки;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 исполнение отдельных номеров из мюзиклов.</w:t>
      </w:r>
    </w:p>
    <w:p w:rsidR="00134744" w:rsidRPr="008937B5" w:rsidP="003264A2">
      <w:pPr>
        <w:widowControl/>
        <w:spacing w:after="0" w:line="240" w:lineRule="auto"/>
        <w:ind w:left="0" w:firstLine="709"/>
        <w:contextualSpacing/>
        <w:jc w:val="both"/>
        <w:rPr>
          <w:lang w:val="ru-RU" w:eastAsia="ru-RU" w:bidi="ar-SA"/>
        </w:rPr>
      </w:pPr>
      <w:r w:rsidRPr="008937B5" w:rsidR="00113FC4">
        <w:rPr>
          <w:lang w:val="ru-RU" w:eastAsia="ru-RU" w:bidi="ar-SA"/>
        </w:rPr>
        <w:t>160.</w:t>
      </w:r>
      <w:r w:rsidRPr="008937B5">
        <w:rPr>
          <w:lang w:val="ru-RU" w:eastAsia="ru-RU" w:bidi="ar-SA"/>
        </w:rPr>
        <w:t>6.9.3. Молодежная музыкальная культура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Направления и стили молодежной музыкальной культуры</w:t>
        <w:br/>
        <w:t>XX–XXI веков (рок-н-ролл, рок, панк, рэп, хип-хоп и другие). Социальный</w:t>
        <w:br/>
        <w:t>и коммерческий контекст массовой музыкальной культуры.</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знакомство с музыкальными произведениями, ставшими «классикой жанра» молодежной культуры (группы «Битлз», «Пинк-Флойд», Элвис Пресли, Виктор Цой, Билли Айлиш и другие группы и исполнители);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 исполнение песни, относящейся к одному из молодежных музыкальных течений;</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дискуссия на тему «Современная музыка»;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презентация альбома своей любимой группы.</w:t>
      </w:r>
    </w:p>
    <w:p w:rsidR="00134744" w:rsidRPr="008937B5" w:rsidP="003264A2">
      <w:pPr>
        <w:widowControl/>
        <w:spacing w:after="0" w:line="240" w:lineRule="auto"/>
        <w:ind w:left="0" w:firstLine="709"/>
        <w:contextualSpacing/>
        <w:jc w:val="both"/>
        <w:rPr>
          <w:lang w:val="ru-RU" w:eastAsia="ru-RU" w:bidi="ar-SA"/>
        </w:rPr>
      </w:pPr>
      <w:r w:rsidRPr="008937B5" w:rsidR="00113FC4">
        <w:rPr>
          <w:lang w:val="ru-RU" w:eastAsia="ru-RU" w:bidi="ar-SA"/>
        </w:rPr>
        <w:t>160.</w:t>
      </w:r>
      <w:r w:rsidRPr="008937B5">
        <w:rPr>
          <w:lang w:val="ru-RU" w:eastAsia="ru-RU" w:bidi="ar-SA"/>
        </w:rPr>
        <w:t>6.9.4. Музыка цифрового мира (3–4 часа).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Виды деятельности обучающихся:</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поиск информации о способах сохранения и передачи музыки прежде</w:t>
        <w:br/>
        <w:t>и сейчас;</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просмотр музыкального клипа популярного исполнителя, анализ</w:t>
        <w:br/>
        <w:t>его художественного образа, стиля, выразительных средств;</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разучивание и исполнение популярной современной песни;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на выбор или факультативно:</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проведение социального опроса о роли и месте музыки в жизни современного человека;</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создание собственного музыкального клипа.</w:t>
      </w:r>
    </w:p>
    <w:p w:rsidR="00134744" w:rsidRPr="008937B5" w:rsidP="003264A2">
      <w:pPr>
        <w:widowControl/>
        <w:spacing w:after="0" w:line="240" w:lineRule="auto"/>
        <w:ind w:left="0" w:firstLine="709"/>
        <w:contextualSpacing/>
        <w:jc w:val="both"/>
        <w:rPr>
          <w:lang w:val="ru-RU" w:eastAsia="ru-RU" w:bidi="ar-SA"/>
        </w:rPr>
      </w:pPr>
      <w:r w:rsidRPr="008937B5" w:rsidR="00113FC4">
        <w:rPr>
          <w:lang w:val="ru-RU" w:eastAsia="ru-RU" w:bidi="ar-SA"/>
        </w:rPr>
        <w:t>160.</w:t>
      </w:r>
      <w:r w:rsidRPr="008937B5">
        <w:rPr>
          <w:lang w:val="ru-RU" w:eastAsia="ru-RU" w:bidi="ar-SA"/>
        </w:rPr>
        <w:t>7. Планируемые результаты освоения программы по музыке на уровне основного общего образования.</w:t>
      </w:r>
    </w:p>
    <w:p w:rsidR="00134744" w:rsidRPr="008937B5" w:rsidP="003264A2">
      <w:pPr>
        <w:widowControl/>
        <w:spacing w:after="0" w:line="240" w:lineRule="auto"/>
        <w:ind w:left="0" w:firstLine="709"/>
        <w:contextualSpacing/>
        <w:jc w:val="both"/>
        <w:rPr>
          <w:lang w:val="ru-RU" w:eastAsia="ru-RU" w:bidi="ar-SA"/>
        </w:rPr>
      </w:pPr>
      <w:r w:rsidRPr="008937B5" w:rsidR="00113FC4">
        <w:rPr>
          <w:lang w:val="ru-RU" w:eastAsia="ru-RU" w:bidi="ar-SA"/>
        </w:rPr>
        <w:t>160.</w:t>
      </w:r>
      <w:r w:rsidRPr="008937B5">
        <w:rPr>
          <w:lang w:val="ru-RU" w:eastAsia="ru-RU" w:bidi="ar-SA"/>
        </w:rPr>
        <w:t>7.1. 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134744" w:rsidRPr="008937B5" w:rsidP="003264A2">
      <w:pPr>
        <w:widowControl/>
        <w:spacing w:after="0" w:line="240" w:lineRule="auto"/>
        <w:ind w:left="0" w:firstLine="709"/>
        <w:contextualSpacing/>
        <w:jc w:val="both"/>
        <w:rPr>
          <w:lang w:val="ru-RU" w:eastAsia="ru-RU" w:bidi="ar-SA"/>
        </w:rPr>
      </w:pPr>
      <w:r w:rsidRPr="008937B5">
        <w:rPr>
          <w:lang w:val="ru-RU" w:eastAsia="ru-RU" w:bidi="ar-SA"/>
        </w:rPr>
        <w:t>1) патриотического воспитания:</w:t>
      </w:r>
    </w:p>
    <w:p w:rsidR="00134744" w:rsidRPr="008937B5" w:rsidP="003264A2">
      <w:pPr>
        <w:widowControl/>
        <w:spacing w:after="0" w:line="240" w:lineRule="auto"/>
        <w:ind w:left="0" w:firstLine="709"/>
        <w:contextualSpacing/>
        <w:jc w:val="both"/>
        <w:rPr>
          <w:rFonts w:eastAsia="Calibri"/>
          <w:lang w:val="ru-RU" w:eastAsia="en-US" w:bidi="ar-SA"/>
        </w:rPr>
      </w:pPr>
      <w:r w:rsidRPr="008937B5">
        <w:rPr>
          <w:rFonts w:eastAsia="Calibri"/>
          <w:lang w:val="ru-RU" w:eastAsia="en-US" w:bidi="ar-SA"/>
        </w:rPr>
        <w:t>осознание российской гражданской идентичности в поликультурном</w:t>
        <w:br/>
        <w:t>и многоконфессиональном обществе;</w:t>
      </w:r>
    </w:p>
    <w:p w:rsidR="00134744" w:rsidRPr="008937B5" w:rsidP="003264A2">
      <w:pPr>
        <w:widowControl/>
        <w:spacing w:after="0" w:line="240" w:lineRule="auto"/>
        <w:ind w:left="0" w:firstLine="709"/>
        <w:contextualSpacing/>
        <w:jc w:val="both"/>
        <w:rPr>
          <w:rFonts w:eastAsia="Calibri"/>
          <w:lang w:val="ru-RU" w:eastAsia="en-US" w:bidi="ar-SA"/>
        </w:rPr>
      </w:pPr>
      <w:r w:rsidRPr="008937B5">
        <w:rPr>
          <w:rFonts w:eastAsia="Calibri"/>
          <w:lang w:val="ru-RU" w:eastAsia="en-US" w:bidi="ar-SA"/>
        </w:rPr>
        <w:t>знание Гимна России и традиций его исполнения, уважение музыкальных символов республик Российской Федерации и других стран мира;</w:t>
      </w:r>
    </w:p>
    <w:p w:rsidR="00134744" w:rsidRPr="008937B5" w:rsidP="003264A2">
      <w:pPr>
        <w:widowControl/>
        <w:spacing w:after="0" w:line="240" w:lineRule="auto"/>
        <w:ind w:left="0" w:firstLine="709"/>
        <w:contextualSpacing/>
        <w:jc w:val="both"/>
        <w:rPr>
          <w:rFonts w:eastAsia="Calibri"/>
          <w:lang w:val="ru-RU" w:eastAsia="en-US" w:bidi="ar-SA"/>
        </w:rPr>
      </w:pPr>
      <w:r w:rsidRPr="008937B5">
        <w:rPr>
          <w:rFonts w:eastAsia="Calibri"/>
          <w:lang w:val="ru-RU" w:eastAsia="en-US" w:bidi="ar-SA"/>
        </w:rPr>
        <w:t>проявление интереса к освоению музыкальных традиций своего края, музыкальной культуры народов России;</w:t>
      </w:r>
    </w:p>
    <w:p w:rsidR="00134744" w:rsidRPr="008937B5" w:rsidP="003264A2">
      <w:pPr>
        <w:widowControl/>
        <w:spacing w:after="0" w:line="240" w:lineRule="auto"/>
        <w:ind w:left="0" w:firstLine="709"/>
        <w:contextualSpacing/>
        <w:jc w:val="both"/>
        <w:rPr>
          <w:rFonts w:eastAsia="Calibri"/>
          <w:lang w:val="ru-RU" w:eastAsia="en-US" w:bidi="ar-SA"/>
        </w:rPr>
      </w:pPr>
      <w:r w:rsidRPr="008937B5">
        <w:rPr>
          <w:rFonts w:eastAsia="Calibri"/>
          <w:lang w:val="ru-RU" w:eastAsia="en-US" w:bidi="ar-SA"/>
        </w:rPr>
        <w:t>знание достижений отечественных музыкантов, их вклада в мировую музыкальную культуру;</w:t>
      </w:r>
    </w:p>
    <w:p w:rsidR="00134744" w:rsidRPr="008937B5" w:rsidP="003264A2">
      <w:pPr>
        <w:widowControl/>
        <w:spacing w:after="0" w:line="240" w:lineRule="auto"/>
        <w:ind w:left="0" w:firstLine="709"/>
        <w:contextualSpacing/>
        <w:jc w:val="both"/>
        <w:rPr>
          <w:rFonts w:eastAsia="Calibri"/>
          <w:lang w:val="ru-RU" w:eastAsia="en-US" w:bidi="ar-SA"/>
        </w:rPr>
      </w:pPr>
      <w:r w:rsidRPr="008937B5">
        <w:rPr>
          <w:rFonts w:eastAsia="Calibri"/>
          <w:lang w:val="ru-RU" w:eastAsia="en-US" w:bidi="ar-SA"/>
        </w:rPr>
        <w:t>интерес к изучению истории отечественной музыкальной культуры;</w:t>
      </w:r>
    </w:p>
    <w:p w:rsidR="00134744" w:rsidRPr="008937B5" w:rsidP="003264A2">
      <w:pPr>
        <w:widowControl/>
        <w:spacing w:after="0" w:line="240" w:lineRule="auto"/>
        <w:ind w:left="0" w:firstLine="709"/>
        <w:contextualSpacing/>
        <w:jc w:val="both"/>
        <w:rPr>
          <w:rFonts w:eastAsia="Calibri"/>
          <w:lang w:val="ru-RU" w:eastAsia="en-US" w:bidi="ar-SA"/>
        </w:rPr>
      </w:pPr>
      <w:r w:rsidRPr="008937B5">
        <w:rPr>
          <w:rFonts w:eastAsia="Calibri"/>
          <w:lang w:val="ru-RU" w:eastAsia="en-US" w:bidi="ar-SA"/>
        </w:rPr>
        <w:t>стремление развивать и сохранять музыкальную культуру своей страны, своего края;</w:t>
      </w:r>
    </w:p>
    <w:p w:rsidR="00134744" w:rsidRPr="008937B5" w:rsidP="003264A2">
      <w:pPr>
        <w:widowControl/>
        <w:spacing w:after="0" w:line="240" w:lineRule="auto"/>
        <w:ind w:left="0" w:firstLine="709"/>
        <w:contextualSpacing/>
        <w:jc w:val="both"/>
        <w:rPr>
          <w:lang w:val="ru-RU" w:eastAsia="ru-RU" w:bidi="ar-SA"/>
        </w:rPr>
      </w:pPr>
      <w:r w:rsidRPr="008937B5">
        <w:rPr>
          <w:rFonts w:eastAsia="Calibri"/>
          <w:lang w:val="ru-RU" w:eastAsia="en-US" w:bidi="ar-SA"/>
        </w:rPr>
        <w:t>2)</w:t>
      </w:r>
      <w:r w:rsidRPr="008937B5">
        <w:rPr>
          <w:lang w:val="ru-RU" w:eastAsia="ru-RU" w:bidi="ar-SA"/>
        </w:rPr>
        <w:t> </w:t>
      </w:r>
      <w:r w:rsidRPr="008937B5">
        <w:rPr>
          <w:rFonts w:eastAsia="Calibri"/>
          <w:lang w:val="ru-RU" w:eastAsia="en-US" w:bidi="ar-SA"/>
        </w:rPr>
        <w:t>гражданского воспитания:</w:t>
      </w:r>
    </w:p>
    <w:p w:rsidR="00134744" w:rsidRPr="008937B5" w:rsidP="003264A2">
      <w:pPr>
        <w:widowControl/>
        <w:spacing w:after="0" w:line="240" w:lineRule="auto"/>
        <w:ind w:left="0" w:firstLine="709"/>
        <w:contextualSpacing/>
        <w:jc w:val="both"/>
        <w:rPr>
          <w:rFonts w:eastAsia="Calibri"/>
          <w:lang w:val="ru-RU" w:eastAsia="en-US" w:bidi="ar-SA"/>
        </w:rPr>
      </w:pPr>
      <w:r w:rsidRPr="008937B5">
        <w:rPr>
          <w:rFonts w:eastAsia="Calibri"/>
          <w:lang w:val="ru-RU" w:eastAsia="en-US" w:bidi="ar-SA"/>
        </w:rPr>
        <w:t>готовность к выполнению обязанностей гражданина и реализации его прав, уважение прав, свобод и законных интересов других людей;</w:t>
      </w:r>
    </w:p>
    <w:p w:rsidR="00134744" w:rsidRPr="008937B5" w:rsidP="003264A2">
      <w:pPr>
        <w:widowControl/>
        <w:spacing w:after="0" w:line="240" w:lineRule="auto"/>
        <w:ind w:left="0" w:firstLine="709"/>
        <w:contextualSpacing/>
        <w:jc w:val="both"/>
        <w:rPr>
          <w:rFonts w:eastAsia="Calibri"/>
          <w:lang w:val="ru-RU" w:eastAsia="en-US" w:bidi="ar-SA"/>
        </w:rPr>
      </w:pPr>
      <w:r w:rsidRPr="008937B5">
        <w:rPr>
          <w:rFonts w:eastAsia="Calibri"/>
          <w:lang w:val="ru-RU" w:eastAsia="en-US" w:bidi="ar-SA"/>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134744" w:rsidRPr="008937B5" w:rsidP="003264A2">
      <w:pPr>
        <w:widowControl/>
        <w:spacing w:after="0" w:line="240" w:lineRule="auto"/>
        <w:ind w:left="0" w:firstLine="709"/>
        <w:contextualSpacing/>
        <w:jc w:val="both"/>
        <w:rPr>
          <w:lang w:val="ru-RU" w:eastAsia="ru-RU" w:bidi="ar-SA"/>
        </w:rPr>
      </w:pPr>
      <w:r w:rsidRPr="008937B5">
        <w:rPr>
          <w:rFonts w:eastAsia="Calibri"/>
          <w:lang w:val="ru-RU" w:eastAsia="en-US" w:bidi="ar-SA"/>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sidRPr="008937B5">
        <w:rPr>
          <w:lang w:val="ru-RU" w:eastAsia="ru-RU" w:bidi="ar-SA"/>
        </w:rPr>
        <w:t>;</w:t>
      </w:r>
    </w:p>
    <w:p w:rsidR="00134744" w:rsidRPr="008937B5" w:rsidP="003264A2">
      <w:pPr>
        <w:widowControl w:val="0"/>
        <w:spacing w:after="200" w:line="240" w:lineRule="auto"/>
        <w:ind w:firstLine="709"/>
        <w:contextualSpacing/>
        <w:jc w:val="both"/>
        <w:rPr>
          <w:lang w:val="ru-RU" w:eastAsia="ru-RU" w:bidi="ar-SA"/>
        </w:rPr>
      </w:pPr>
      <w:r w:rsidRPr="008937B5">
        <w:rPr>
          <w:lang w:val="ru-RU" w:eastAsia="ru-RU" w:bidi="ar-SA"/>
        </w:rPr>
        <w:t>3) духовно-нравственного воспитания:</w:t>
      </w:r>
    </w:p>
    <w:p w:rsidR="00134744" w:rsidRPr="008937B5" w:rsidP="003264A2">
      <w:pPr>
        <w:widowControl w:val="0"/>
        <w:spacing w:after="200" w:line="240" w:lineRule="auto"/>
        <w:ind w:firstLine="709"/>
        <w:contextualSpacing/>
        <w:jc w:val="both"/>
        <w:rPr>
          <w:rFonts w:eastAsia="Calibri"/>
          <w:lang w:val="ru-RU" w:eastAsia="en-US" w:bidi="ar-SA"/>
        </w:rPr>
      </w:pPr>
      <w:r w:rsidRPr="008937B5">
        <w:rPr>
          <w:rFonts w:eastAsia="Calibri"/>
          <w:lang w:val="ru-RU" w:eastAsia="en-US" w:bidi="ar-SA"/>
        </w:rPr>
        <w:t>ориентация на моральные ценности и нормы в ситуациях нравственного выбора;</w:t>
      </w:r>
    </w:p>
    <w:p w:rsidR="00134744" w:rsidRPr="008937B5" w:rsidP="003264A2">
      <w:pPr>
        <w:widowControl w:val="0"/>
        <w:spacing w:after="200" w:line="240" w:lineRule="auto"/>
        <w:ind w:firstLine="709"/>
        <w:contextualSpacing/>
        <w:jc w:val="both"/>
        <w:rPr>
          <w:rFonts w:eastAsia="Calibri"/>
          <w:lang w:val="ru-RU" w:eastAsia="en-US" w:bidi="ar-SA"/>
        </w:rPr>
      </w:pPr>
      <w:r w:rsidRPr="008937B5">
        <w:rPr>
          <w:rFonts w:eastAsia="Calibri"/>
          <w:lang w:val="ru-RU" w:eastAsia="en-US" w:bidi="ar-SA"/>
        </w:rPr>
        <w:t>готовность воспринимать музыкальное искусство с учетом моральных</w:t>
        <w:br/>
        <w:t>и духовных ценностей этического и религиозного контекста, социально-исторических особенностей этики и эстетики;</w:t>
      </w:r>
    </w:p>
    <w:p w:rsidR="00134744" w:rsidRPr="008937B5" w:rsidP="003264A2">
      <w:pPr>
        <w:widowControl w:val="0"/>
        <w:spacing w:after="200" w:line="240" w:lineRule="auto"/>
        <w:ind w:firstLine="709"/>
        <w:contextualSpacing/>
        <w:jc w:val="both"/>
        <w:rPr>
          <w:lang w:val="ru-RU" w:eastAsia="ru-RU" w:bidi="ar-SA"/>
        </w:rPr>
      </w:pPr>
      <w:r w:rsidRPr="008937B5">
        <w:rPr>
          <w:rFonts w:eastAsia="Calibri"/>
          <w:lang w:val="ru-RU" w:eastAsia="en-US" w:bidi="ar-SA"/>
        </w:rPr>
        <w:t>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sidRPr="008937B5">
        <w:rPr>
          <w:lang w:val="ru-RU" w:eastAsia="ru-RU" w:bidi="ar-SA"/>
        </w:rPr>
        <w:t>;</w:t>
      </w:r>
    </w:p>
    <w:p w:rsidR="00134744" w:rsidRPr="008937B5" w:rsidP="003264A2">
      <w:pPr>
        <w:widowControl w:val="0"/>
        <w:spacing w:after="200" w:line="240" w:lineRule="auto"/>
        <w:ind w:firstLine="709"/>
        <w:contextualSpacing/>
        <w:jc w:val="both"/>
        <w:rPr>
          <w:lang w:val="ru-RU" w:eastAsia="ru-RU" w:bidi="ar-SA"/>
        </w:rPr>
      </w:pPr>
      <w:r w:rsidRPr="008937B5">
        <w:rPr>
          <w:lang w:val="ru-RU" w:eastAsia="ru-RU" w:bidi="ar-SA"/>
        </w:rPr>
        <w:t>4) эстетического воспитания:</w:t>
      </w:r>
    </w:p>
    <w:p w:rsidR="00134744" w:rsidRPr="008937B5" w:rsidP="003264A2">
      <w:pPr>
        <w:widowControl w:val="0"/>
        <w:spacing w:after="200" w:line="240" w:lineRule="auto"/>
        <w:ind w:firstLine="709"/>
        <w:contextualSpacing/>
        <w:jc w:val="both"/>
        <w:rPr>
          <w:rFonts w:eastAsia="Calibri"/>
          <w:lang w:val="ru-RU" w:eastAsia="en-US" w:bidi="ar-SA"/>
        </w:rPr>
      </w:pPr>
      <w:r w:rsidRPr="008937B5">
        <w:rPr>
          <w:rFonts w:eastAsia="Calibri"/>
          <w:lang w:val="ru-RU" w:eastAsia="en-US" w:bidi="ar-SA"/>
        </w:rPr>
        <w:t>восприимчивость к различным видам искусства, умение видеть прекрасное</w:t>
        <w:br/>
        <w:t>в окружающей действительности, готовность прислушиваться к природе, людям, самому себе;</w:t>
      </w:r>
    </w:p>
    <w:p w:rsidR="00134744" w:rsidRPr="008937B5" w:rsidP="003264A2">
      <w:pPr>
        <w:widowControl w:val="0"/>
        <w:spacing w:after="200" w:line="240" w:lineRule="auto"/>
        <w:ind w:firstLine="709"/>
        <w:contextualSpacing/>
        <w:jc w:val="both"/>
        <w:rPr>
          <w:rFonts w:eastAsia="Calibri"/>
          <w:lang w:val="ru-RU" w:eastAsia="en-US" w:bidi="ar-SA"/>
        </w:rPr>
      </w:pPr>
      <w:r w:rsidRPr="008937B5">
        <w:rPr>
          <w:rFonts w:eastAsia="Calibri"/>
          <w:lang w:val="ru-RU" w:eastAsia="en-US" w:bidi="ar-SA"/>
        </w:rPr>
        <w:t>осознание ценности творчества, таланта;</w:t>
      </w:r>
    </w:p>
    <w:p w:rsidR="00134744" w:rsidRPr="008937B5" w:rsidP="003264A2">
      <w:pPr>
        <w:widowControl w:val="0"/>
        <w:spacing w:after="200" w:line="240" w:lineRule="auto"/>
        <w:ind w:firstLine="709"/>
        <w:contextualSpacing/>
        <w:jc w:val="both"/>
        <w:rPr>
          <w:rFonts w:eastAsia="Calibri"/>
          <w:lang w:val="ru-RU" w:eastAsia="en-US" w:bidi="ar-SA"/>
        </w:rPr>
      </w:pPr>
      <w:r w:rsidRPr="008937B5">
        <w:rPr>
          <w:rFonts w:eastAsia="Calibri"/>
          <w:lang w:val="ru-RU" w:eastAsia="en-US" w:bidi="ar-SA"/>
        </w:rPr>
        <w:t>осознание важности музыкального искусства как средства коммуникации</w:t>
        <w:br/>
        <w:t>и самовыражения;</w:t>
      </w:r>
    </w:p>
    <w:p w:rsidR="00134744" w:rsidRPr="008937B5" w:rsidP="003264A2">
      <w:pPr>
        <w:widowControl w:val="0"/>
        <w:spacing w:after="200" w:line="240" w:lineRule="auto"/>
        <w:ind w:firstLine="709"/>
        <w:contextualSpacing/>
        <w:jc w:val="both"/>
        <w:rPr>
          <w:rFonts w:eastAsia="Calibri"/>
          <w:lang w:val="ru-RU" w:eastAsia="en-US" w:bidi="ar-SA"/>
        </w:rPr>
      </w:pPr>
      <w:r w:rsidRPr="008937B5">
        <w:rPr>
          <w:rFonts w:eastAsia="Calibri"/>
          <w:lang w:val="ru-RU" w:eastAsia="en-US" w:bidi="ar-SA"/>
        </w:rPr>
        <w:t>понимание ценности отечественного и мирового искусства, роли этнических культурных традиций и народного творчества;</w:t>
      </w:r>
    </w:p>
    <w:p w:rsidR="00134744" w:rsidRPr="008937B5" w:rsidP="003264A2">
      <w:pPr>
        <w:widowControl w:val="0"/>
        <w:spacing w:after="200" w:line="240" w:lineRule="auto"/>
        <w:ind w:firstLine="709"/>
        <w:contextualSpacing/>
        <w:jc w:val="both"/>
        <w:rPr>
          <w:lang w:val="ru-RU" w:eastAsia="ru-RU" w:bidi="ar-SA"/>
        </w:rPr>
      </w:pPr>
      <w:r w:rsidRPr="008937B5">
        <w:rPr>
          <w:rFonts w:eastAsia="Calibri"/>
          <w:lang w:val="ru-RU" w:eastAsia="en-US" w:bidi="ar-SA"/>
        </w:rPr>
        <w:t>стремление к самовыражению в разных видах искусства</w:t>
      </w:r>
      <w:r w:rsidRPr="008937B5">
        <w:rPr>
          <w:lang w:val="ru-RU" w:eastAsia="ru-RU" w:bidi="ar-SA"/>
        </w:rPr>
        <w:t>;</w:t>
      </w:r>
    </w:p>
    <w:p w:rsidR="00134744" w:rsidRPr="008937B5" w:rsidP="003264A2">
      <w:pPr>
        <w:widowControl w:val="0"/>
        <w:spacing w:after="200" w:line="240" w:lineRule="auto"/>
        <w:ind w:firstLine="709"/>
        <w:contextualSpacing/>
        <w:jc w:val="both"/>
        <w:rPr>
          <w:lang w:val="ru-RU" w:eastAsia="ru-RU" w:bidi="ar-SA"/>
        </w:rPr>
      </w:pPr>
      <w:r w:rsidRPr="008937B5">
        <w:rPr>
          <w:lang w:val="ru-RU" w:eastAsia="ru-RU" w:bidi="ar-SA"/>
        </w:rPr>
        <w:t>5) ценности научного познания:</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134744" w:rsidRPr="008937B5" w:rsidP="003264A2">
      <w:pPr>
        <w:widowControl w:val="0"/>
        <w:spacing w:after="0" w:line="240" w:lineRule="auto"/>
        <w:ind w:firstLine="709"/>
        <w:jc w:val="both"/>
        <w:rPr>
          <w:rFonts w:eastAsia="Calibri"/>
          <w:lang w:val="ru-RU" w:eastAsia="en-US" w:bidi="ar-SA"/>
        </w:rPr>
      </w:pPr>
      <w:r w:rsidRPr="008937B5">
        <w:rPr>
          <w:rFonts w:eastAsia="Calibri"/>
          <w:lang w:val="ru-RU" w:eastAsia="en-US" w:bidi="ar-SA"/>
        </w:rPr>
        <w:t>овладение музыкальным языком, навыками познания музыки как искусства интонируемого смысла;</w:t>
      </w:r>
    </w:p>
    <w:p w:rsidR="00134744" w:rsidRPr="008937B5" w:rsidP="003264A2">
      <w:pPr>
        <w:widowControl w:val="0"/>
        <w:spacing w:after="0" w:line="240" w:lineRule="auto"/>
        <w:ind w:firstLine="709"/>
        <w:jc w:val="both"/>
        <w:rPr>
          <w:lang w:val="ru-RU" w:eastAsia="ru-RU" w:bidi="ar-SA"/>
        </w:rPr>
      </w:pPr>
      <w:r w:rsidRPr="008937B5">
        <w:rPr>
          <w:rFonts w:eastAsia="Calibri"/>
          <w:lang w:val="ru-RU" w:eastAsia="en-US" w:bidi="ar-SA"/>
        </w:rPr>
        <w:t>овладение основными способами исследовательской деятельности</w:t>
        <w:br/>
        <w:t>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объема специальной терминологии</w:t>
      </w:r>
      <w:r w:rsidRPr="008937B5">
        <w:rPr>
          <w:lang w:val="ru-RU" w:eastAsia="ru-RU" w:bidi="ar-SA"/>
        </w:rPr>
        <w:t>;</w:t>
      </w:r>
    </w:p>
    <w:p w:rsidR="00134744" w:rsidRPr="008937B5" w:rsidP="003264A2">
      <w:pPr>
        <w:widowControl w:val="0"/>
        <w:spacing w:after="0" w:line="240" w:lineRule="auto"/>
        <w:ind w:firstLine="709"/>
        <w:contextualSpacing/>
        <w:jc w:val="both"/>
        <w:rPr>
          <w:lang w:val="ru-RU" w:eastAsia="ru-RU" w:bidi="ar-SA"/>
        </w:rPr>
      </w:pPr>
      <w:r w:rsidRPr="008937B5">
        <w:rPr>
          <w:lang w:val="ru-RU" w:eastAsia="ru-RU" w:bidi="ar-SA"/>
        </w:rPr>
        <w:t>6) физического воспитания, формирования культуры здоровья</w:t>
        <w:br/>
        <w:t>и эмоционального благополучия:</w:t>
      </w:r>
    </w:p>
    <w:p w:rsidR="00134744" w:rsidRPr="008937B5" w:rsidP="003264A2">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осознание ценности жизни с опорой на собственный жизненный опыт и опыт восприятия произведений искусства;</w:t>
      </w:r>
    </w:p>
    <w:p w:rsidR="00134744" w:rsidRPr="008937B5" w:rsidP="003264A2">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134744" w:rsidRPr="008937B5" w:rsidP="003264A2">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134744" w:rsidRPr="008937B5" w:rsidP="003264A2">
      <w:pPr>
        <w:widowControl w:val="0"/>
        <w:spacing w:after="0" w:line="240" w:lineRule="auto"/>
        <w:ind w:firstLine="709"/>
        <w:contextualSpacing/>
        <w:jc w:val="both"/>
        <w:rPr>
          <w:lang w:val="ru-RU" w:eastAsia="ru-RU" w:bidi="ar-SA"/>
        </w:rPr>
      </w:pPr>
      <w:r w:rsidRPr="008937B5">
        <w:rPr>
          <w:rFonts w:eastAsia="Calibri"/>
          <w:lang w:val="ru-RU" w:eastAsia="en-US" w:bidi="ar-SA"/>
        </w:rPr>
        <w:t>сформированность навыков рефлексии, признание своего права на ошибку</w:t>
        <w:br/>
        <w:t>и такого же права другого человека</w:t>
      </w:r>
      <w:r w:rsidRPr="008937B5">
        <w:rPr>
          <w:lang w:val="ru-RU" w:eastAsia="ru-RU" w:bidi="ar-SA"/>
        </w:rPr>
        <w:t>;</w:t>
      </w:r>
    </w:p>
    <w:p w:rsidR="00134744" w:rsidRPr="008937B5" w:rsidP="003264A2">
      <w:pPr>
        <w:widowControl w:val="0"/>
        <w:spacing w:after="200" w:line="240" w:lineRule="auto"/>
        <w:ind w:firstLine="709"/>
        <w:contextualSpacing/>
        <w:jc w:val="both"/>
        <w:rPr>
          <w:lang w:val="ru-RU" w:eastAsia="ru-RU" w:bidi="ar-SA"/>
        </w:rPr>
      </w:pPr>
      <w:r w:rsidRPr="008937B5">
        <w:rPr>
          <w:lang w:val="ru-RU" w:eastAsia="ru-RU" w:bidi="ar-SA"/>
        </w:rPr>
        <w:t>7) трудового воспитания:</w:t>
      </w:r>
    </w:p>
    <w:p w:rsidR="00134744" w:rsidRPr="008937B5" w:rsidP="003264A2">
      <w:pPr>
        <w:widowControl w:val="0"/>
        <w:spacing w:after="200" w:line="240" w:lineRule="auto"/>
        <w:ind w:firstLine="709"/>
        <w:contextualSpacing/>
        <w:jc w:val="both"/>
        <w:rPr>
          <w:rFonts w:eastAsia="Calibri"/>
          <w:lang w:val="ru-RU" w:eastAsia="en-US" w:bidi="ar-SA"/>
        </w:rPr>
      </w:pPr>
      <w:r w:rsidRPr="008937B5">
        <w:rPr>
          <w:rFonts w:eastAsia="Calibri"/>
          <w:lang w:val="ru-RU" w:eastAsia="en-US" w:bidi="ar-SA"/>
        </w:rPr>
        <w:t>установка на посильное активное участие в практической деятельности;</w:t>
      </w:r>
    </w:p>
    <w:p w:rsidR="00134744" w:rsidRPr="008937B5" w:rsidP="003264A2">
      <w:pPr>
        <w:widowControl w:val="0"/>
        <w:spacing w:after="200" w:line="240" w:lineRule="auto"/>
        <w:ind w:firstLine="709"/>
        <w:contextualSpacing/>
        <w:jc w:val="both"/>
        <w:rPr>
          <w:rFonts w:eastAsia="Calibri"/>
          <w:lang w:val="ru-RU" w:eastAsia="en-US" w:bidi="ar-SA"/>
        </w:rPr>
      </w:pPr>
      <w:r w:rsidRPr="008937B5">
        <w:rPr>
          <w:rFonts w:eastAsia="Calibri"/>
          <w:lang w:val="ru-RU" w:eastAsia="en-US" w:bidi="ar-SA"/>
        </w:rPr>
        <w:t>трудолюбие в учебе, настойчивость в достижении поставленных целей;</w:t>
      </w:r>
    </w:p>
    <w:p w:rsidR="00134744" w:rsidRPr="008937B5" w:rsidP="003264A2">
      <w:pPr>
        <w:widowControl w:val="0"/>
        <w:spacing w:after="200" w:line="240" w:lineRule="auto"/>
        <w:ind w:firstLine="709"/>
        <w:contextualSpacing/>
        <w:jc w:val="both"/>
        <w:rPr>
          <w:rFonts w:eastAsia="Calibri"/>
          <w:lang w:val="ru-RU" w:eastAsia="en-US" w:bidi="ar-SA"/>
        </w:rPr>
      </w:pPr>
      <w:r w:rsidRPr="008937B5">
        <w:rPr>
          <w:rFonts w:eastAsia="Calibri"/>
          <w:lang w:val="ru-RU" w:eastAsia="en-US" w:bidi="ar-SA"/>
        </w:rPr>
        <w:t>интерес к практическому изучению профессий в сфере культуры и искусства;</w:t>
      </w:r>
    </w:p>
    <w:p w:rsidR="00134744" w:rsidRPr="008937B5" w:rsidP="003264A2">
      <w:pPr>
        <w:widowControl w:val="0"/>
        <w:spacing w:after="200" w:line="240" w:lineRule="auto"/>
        <w:ind w:firstLine="709"/>
        <w:contextualSpacing/>
        <w:jc w:val="both"/>
        <w:rPr>
          <w:lang w:val="ru-RU" w:eastAsia="ru-RU" w:bidi="ar-SA"/>
        </w:rPr>
      </w:pPr>
      <w:r w:rsidRPr="008937B5">
        <w:rPr>
          <w:rFonts w:eastAsia="Calibri"/>
          <w:lang w:val="ru-RU" w:eastAsia="en-US" w:bidi="ar-SA"/>
        </w:rPr>
        <w:t>уважение к труду и результатам трудовой деятельности</w:t>
      </w:r>
      <w:r w:rsidRPr="008937B5">
        <w:rPr>
          <w:lang w:val="ru-RU" w:eastAsia="ru-RU" w:bidi="ar-SA"/>
        </w:rPr>
        <w:t>;</w:t>
      </w:r>
    </w:p>
    <w:p w:rsidR="00134744" w:rsidRPr="008937B5" w:rsidP="003264A2">
      <w:pPr>
        <w:widowControl w:val="0"/>
        <w:spacing w:after="200" w:line="240" w:lineRule="auto"/>
        <w:ind w:firstLine="709"/>
        <w:contextualSpacing/>
        <w:jc w:val="both"/>
        <w:rPr>
          <w:lang w:val="ru-RU" w:eastAsia="ru-RU" w:bidi="ar-SA"/>
        </w:rPr>
      </w:pPr>
      <w:r w:rsidRPr="008937B5">
        <w:rPr>
          <w:lang w:val="ru-RU" w:eastAsia="ru-RU" w:bidi="ar-SA"/>
        </w:rPr>
        <w:t>8) экологического воспитания:</w:t>
      </w:r>
    </w:p>
    <w:p w:rsidR="00134744" w:rsidRPr="008937B5" w:rsidP="003264A2">
      <w:pPr>
        <w:widowControl w:val="0"/>
        <w:spacing w:after="200" w:line="240" w:lineRule="auto"/>
        <w:ind w:firstLine="709"/>
        <w:contextualSpacing/>
        <w:jc w:val="both"/>
        <w:rPr>
          <w:rFonts w:eastAsia="Calibri"/>
          <w:lang w:val="ru-RU" w:eastAsia="en-US" w:bidi="ar-SA"/>
        </w:rPr>
      </w:pPr>
      <w:r w:rsidRPr="008937B5">
        <w:rPr>
          <w:rFonts w:eastAsia="Calibri"/>
          <w:lang w:val="ru-RU" w:eastAsia="en-US" w:bidi="ar-SA"/>
        </w:rPr>
        <w:t>повышение уровня экологической культуры, осознание глобального характера экологических проблем и путей их решения;</w:t>
      </w:r>
    </w:p>
    <w:p w:rsidR="00134744" w:rsidRPr="008937B5" w:rsidP="003264A2">
      <w:pPr>
        <w:widowControl w:val="0"/>
        <w:spacing w:after="0" w:line="240" w:lineRule="auto"/>
        <w:ind w:firstLine="709"/>
        <w:jc w:val="both"/>
        <w:rPr>
          <w:lang w:val="ru-RU" w:eastAsia="ru-RU" w:bidi="ar-SA"/>
        </w:rPr>
      </w:pPr>
      <w:r w:rsidRPr="008937B5">
        <w:rPr>
          <w:rFonts w:eastAsia="Calibri"/>
          <w:lang w:val="ru-RU" w:eastAsia="en-US" w:bidi="ar-SA"/>
        </w:rPr>
        <w:t>участие в экологических проектах через различные формы музыкального творчества</w:t>
      </w:r>
      <w:r w:rsidRPr="008937B5">
        <w:rPr>
          <w:lang w:val="ru-RU" w:eastAsia="ru-RU" w:bidi="ar-SA"/>
        </w:rPr>
        <w:t>.</w:t>
      </w:r>
    </w:p>
    <w:p w:rsidR="00134744" w:rsidRPr="008937B5" w:rsidP="003264A2">
      <w:pPr>
        <w:widowControl w:val="0"/>
        <w:autoSpaceDE w:val="0"/>
        <w:autoSpaceDN w:val="0"/>
        <w:spacing w:after="0" w:line="240" w:lineRule="auto"/>
        <w:ind w:left="0" w:right="0" w:firstLine="709"/>
        <w:jc w:val="both"/>
        <w:rPr>
          <w:rFonts w:eastAsia="Bookman Old Style"/>
          <w:lang w:val="x-none" w:eastAsia="en-US" w:bidi="ar-SA"/>
        </w:rPr>
      </w:pPr>
      <w:r w:rsidRPr="008937B5">
        <w:rPr>
          <w:rFonts w:eastAsia="Bookman Old Style"/>
          <w:lang w:val="ru-RU" w:eastAsia="en-US" w:bidi="ar-SA"/>
        </w:rPr>
        <w:t>9)</w:t>
      </w:r>
      <w:r w:rsidRPr="008937B5">
        <w:rPr>
          <w:lang w:val="ru-RU" w:eastAsia="ru-RU" w:bidi="ar-SA"/>
        </w:rPr>
        <w:t> </w:t>
      </w:r>
      <w:r w:rsidRPr="008937B5">
        <w:rPr>
          <w:rFonts w:eastAsia="Bookman Old Style"/>
          <w:lang w:val="x-none" w:eastAsia="en-US" w:bidi="ar-SA"/>
        </w:rPr>
        <w:t>адаптаци</w:t>
      </w:r>
      <w:r w:rsidRPr="008937B5">
        <w:rPr>
          <w:rFonts w:eastAsia="Bookman Old Style"/>
          <w:lang w:val="ru-RU" w:eastAsia="en-US" w:bidi="ar-SA"/>
        </w:rPr>
        <w:t>и</w:t>
      </w:r>
      <w:r w:rsidRPr="008937B5">
        <w:rPr>
          <w:rFonts w:eastAsia="Bookman Old Style"/>
          <w:lang w:val="x-none" w:eastAsia="en-US" w:bidi="ar-SA"/>
        </w:rPr>
        <w:t xml:space="preserve"> к изменяющимся условиям социальной и природной среды:</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 xml:space="preserve">стремление перенимать опыт, учиться у других людей </w:t>
      </w:r>
      <w:r w:rsidRPr="008937B5">
        <w:rPr>
          <w:rFonts w:eastAsia="Bookman Old Style"/>
          <w:lang w:val="ru-RU" w:eastAsia="en-US" w:bidi="ar-SA"/>
        </w:rPr>
        <w:t>–</w:t>
      </w:r>
      <w:r w:rsidRPr="008937B5">
        <w:rPr>
          <w:rFonts w:eastAsia="Bookman Old Style"/>
          <w:lang w:val="x-none" w:eastAsia="en-US" w:bidi="ar-SA"/>
        </w:rPr>
        <w:t xml:space="preserve"> как взрослых,</w:t>
      </w:r>
      <w:r w:rsidRPr="008937B5">
        <w:rPr>
          <w:rFonts w:eastAsia="Bookman Old Style"/>
          <w:lang w:val="ru-RU" w:eastAsia="en-US" w:bidi="ar-SA"/>
        </w:rPr>
        <w:br/>
      </w:r>
      <w:r w:rsidRPr="008937B5">
        <w:rPr>
          <w:rFonts w:eastAsia="Bookman Old Style"/>
          <w:lang w:val="x-none" w:eastAsia="en-US" w:bidi="ar-SA"/>
        </w:rPr>
        <w:t>так</w:t>
      </w:r>
      <w:r w:rsidRPr="008937B5">
        <w:rPr>
          <w:rFonts w:eastAsia="Bookman Old Style"/>
          <w:lang w:val="ru-RU" w:eastAsia="en-US" w:bidi="ar-SA"/>
        </w:rPr>
        <w:t xml:space="preserve"> </w:t>
      </w:r>
      <w:r w:rsidRPr="008937B5">
        <w:rPr>
          <w:rFonts w:eastAsia="Bookman Old Style"/>
          <w:lang w:val="x-none" w:eastAsia="en-US" w:bidi="ar-SA"/>
        </w:rPr>
        <w:t>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134744" w:rsidRPr="008937B5" w:rsidP="003264A2">
      <w:pPr>
        <w:widowControl w:val="0"/>
        <w:autoSpaceDE w:val="0"/>
        <w:autoSpaceDN w:val="0"/>
        <w:spacing w:after="0" w:line="240" w:lineRule="auto"/>
        <w:ind w:left="0" w:right="0" w:firstLine="709"/>
        <w:contextualSpacing/>
        <w:jc w:val="both"/>
        <w:rPr>
          <w:rFonts w:eastAsia="Bookman Old Style"/>
          <w:lang w:val="ru-RU" w:eastAsia="en-US" w:bidi="ar-SA"/>
        </w:rPr>
      </w:pPr>
      <w:r w:rsidRPr="008937B5">
        <w:rPr>
          <w:rFonts w:eastAsia="Bookman Old Style"/>
          <w:lang w:val="x-none" w:eastAsia="en-US" w:bidi="ar-SA"/>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ru-RU" w:eastAsia="en-US" w:bidi="ar-SA"/>
        </w:rPr>
        <w:t>способность осознавать стрессовую ситуацию, оценивать происходящие изменения и их последствия, опираясь на жизненный интонационный</w:t>
        <w:br/>
        <w:t>и эмоциональный опыт, опыт и навыки управления своими психоэмоциональными ресурсами в стрессовой ситуации, воля к победе.</w:t>
      </w:r>
    </w:p>
    <w:p w:rsidR="00134744" w:rsidRPr="008937B5" w:rsidP="003264A2">
      <w:pPr>
        <w:widowControl/>
        <w:spacing w:after="0" w:line="240" w:lineRule="auto"/>
        <w:ind w:left="0" w:firstLine="709"/>
        <w:contextualSpacing/>
        <w:jc w:val="both"/>
        <w:rPr>
          <w:lang w:val="ru-RU" w:eastAsia="ru-RU" w:bidi="ar-SA"/>
        </w:rPr>
      </w:pPr>
      <w:r w:rsidRPr="008937B5" w:rsidR="00113FC4">
        <w:rPr>
          <w:lang w:val="ru-RU" w:eastAsia="ru-RU" w:bidi="ar-SA"/>
        </w:rPr>
        <w:t>160.</w:t>
      </w:r>
      <w:r w:rsidRPr="008937B5">
        <w:rPr>
          <w:lang w:val="ru-RU" w:eastAsia="ru-RU" w:bidi="ar-SA"/>
        </w:rPr>
        <w:t>7.2. 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34744" w:rsidRPr="008937B5" w:rsidP="003264A2">
      <w:pPr>
        <w:widowControl/>
        <w:spacing w:after="0" w:line="240" w:lineRule="auto"/>
        <w:ind w:left="0" w:firstLine="709"/>
        <w:contextualSpacing/>
        <w:jc w:val="both"/>
        <w:rPr>
          <w:lang w:val="ru-RU" w:eastAsia="ru-RU" w:bidi="ar-SA"/>
        </w:rPr>
      </w:pPr>
      <w:r w:rsidRPr="008937B5" w:rsidR="00113FC4">
        <w:rPr>
          <w:lang w:val="ru-RU" w:eastAsia="ru-RU" w:bidi="ar-SA"/>
        </w:rPr>
        <w:t>160.</w:t>
      </w:r>
      <w:r w:rsidRPr="008937B5">
        <w:rPr>
          <w:lang w:val="ru-RU" w:eastAsia="ru-RU" w:bidi="ar-SA"/>
        </w:rPr>
        <w:t>7.2.1. У обучающегося будут сформированы следующие базовые логические действия как часть универсальных познавательных учебных действий:</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сопоставлять, сравнивать на основании существенных признаков произведения, жанры и стили музыкального и других видов искусства;</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обнаруживать взаимные влияния отдельных видов, жанров и стилей музыки друг на друга, формулировать гипотезы о взаимосвязях;</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выявлять и характеризовать существенные признаки конкретного музыкального звучания;</w:t>
      </w:r>
    </w:p>
    <w:p w:rsidR="00134744" w:rsidRPr="008937B5" w:rsidP="003264A2">
      <w:pPr>
        <w:widowControl w:val="0"/>
        <w:spacing w:after="0" w:line="240" w:lineRule="auto"/>
        <w:ind w:firstLine="709"/>
        <w:jc w:val="both"/>
        <w:rPr>
          <w:lang w:val="ru-RU" w:eastAsia="ru-RU" w:bidi="ar-SA"/>
        </w:rPr>
      </w:pPr>
      <w:r w:rsidRPr="008937B5">
        <w:rPr>
          <w:rFonts w:eastAsia="Calibri"/>
          <w:lang w:val="ru-RU" w:eastAsia="en-US" w:bidi="ar-SA"/>
        </w:rPr>
        <w:t>самостоятельно обобщать и формулировать выводы по результатам проведенного слухового наблюдения-исследования</w:t>
      </w:r>
      <w:r w:rsidRPr="008937B5">
        <w:rPr>
          <w:lang w:val="ru-RU" w:eastAsia="ru-RU" w:bidi="ar-SA"/>
        </w:rPr>
        <w:t>.</w:t>
      </w:r>
    </w:p>
    <w:p w:rsidR="00134744" w:rsidRPr="008937B5" w:rsidP="003264A2">
      <w:pPr>
        <w:widowControl/>
        <w:spacing w:after="0" w:line="240" w:lineRule="auto"/>
        <w:ind w:left="0" w:firstLine="709"/>
        <w:contextualSpacing/>
        <w:jc w:val="both"/>
        <w:rPr>
          <w:lang w:val="ru-RU" w:eastAsia="ru-RU" w:bidi="ar-SA"/>
        </w:rPr>
      </w:pPr>
      <w:r w:rsidRPr="008937B5" w:rsidR="00113FC4">
        <w:rPr>
          <w:lang w:val="ru-RU" w:eastAsia="ru-RU" w:bidi="ar-SA"/>
        </w:rPr>
        <w:t>160.</w:t>
      </w:r>
      <w:r w:rsidRPr="008937B5">
        <w:rPr>
          <w:lang w:val="ru-RU" w:eastAsia="ru-RU" w:bidi="ar-SA"/>
        </w:rPr>
        <w:t>7.2.2. У обучающегося будут сформированы следующие базовые исследовательские действия как часть универсальных познавательных учебных действий:</w:t>
      </w:r>
    </w:p>
    <w:p w:rsidR="00134744" w:rsidRPr="008937B5" w:rsidP="003264A2">
      <w:pPr>
        <w:widowControl w:val="0"/>
        <w:autoSpaceDE w:val="0"/>
        <w:autoSpaceDN w:val="0"/>
        <w:spacing w:after="0" w:line="240" w:lineRule="auto"/>
        <w:ind w:left="0" w:right="0" w:firstLine="709"/>
        <w:contextualSpacing/>
        <w:jc w:val="both"/>
        <w:rPr>
          <w:rFonts w:eastAsia="Bookman Old Style"/>
          <w:lang w:val="ru-RU" w:eastAsia="en-US" w:bidi="ar-SA"/>
        </w:rPr>
      </w:pPr>
      <w:r w:rsidRPr="008937B5">
        <w:rPr>
          <w:rFonts w:eastAsia="Bookman Old Style"/>
          <w:lang w:val="x-none" w:eastAsia="en-US" w:bidi="ar-SA"/>
        </w:rPr>
        <w:t>следовать внутренним слухом за развитием музыкального процесса, «наблюдать» звучание музыки;</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использовать вопросы как исследовательский инструмент познания;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формулировать собственные вопросы, фиксирующие несоответствие</w:t>
      </w:r>
      <w:r w:rsidRPr="008937B5">
        <w:rPr>
          <w:rFonts w:eastAsia="Bookman Old Style"/>
          <w:lang w:val="ru-RU" w:eastAsia="en-US" w:bidi="ar-SA"/>
        </w:rPr>
        <w:br/>
      </w:r>
      <w:r w:rsidRPr="008937B5">
        <w:rPr>
          <w:rFonts w:eastAsia="Bookman Old Style"/>
          <w:lang w:val="x-none" w:eastAsia="en-US" w:bidi="ar-SA"/>
        </w:rPr>
        <w:t>между реальным и желательным состоянием учебной ситуации, восприятия, исполнения музыки;</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составлять алгоритм действий и использовать его для решения учебных, в том числе исполнительских и творческих задач;</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w:t>
      </w:r>
      <w:r w:rsidRPr="008937B5">
        <w:rPr>
          <w:rFonts w:eastAsia="Bookman Old Style"/>
          <w:lang w:val="ru-RU" w:eastAsia="en-US" w:bidi="ar-SA"/>
        </w:rPr>
        <w:br/>
      </w:r>
      <w:r w:rsidRPr="008937B5">
        <w:rPr>
          <w:rFonts w:eastAsia="Bookman Old Style"/>
          <w:lang w:val="x-none" w:eastAsia="en-US" w:bidi="ar-SA"/>
        </w:rPr>
        <w:t>между собой;</w:t>
      </w:r>
    </w:p>
    <w:p w:rsidR="00134744" w:rsidRPr="008937B5" w:rsidP="003264A2">
      <w:pPr>
        <w:widowControl w:val="0"/>
        <w:spacing w:after="0" w:line="240" w:lineRule="auto"/>
        <w:ind w:firstLine="709"/>
        <w:contextualSpacing/>
        <w:jc w:val="both"/>
        <w:rPr>
          <w:lang w:val="ru-RU" w:eastAsia="ru-RU" w:bidi="ar-SA"/>
        </w:rPr>
      </w:pPr>
      <w:r w:rsidRPr="008937B5">
        <w:rPr>
          <w:rFonts w:eastAsia="Calibri"/>
          <w:lang w:val="ru-RU" w:eastAsia="en-US" w:bidi="ar-SA"/>
        </w:rPr>
        <w:t>самостоятельно формулировать обобщения и выводы по результатам проведенного наблюдения, слухового исследования</w:t>
      </w:r>
      <w:r w:rsidRPr="008937B5">
        <w:rPr>
          <w:lang w:val="ru-RU" w:eastAsia="ru-RU" w:bidi="ar-SA"/>
        </w:rPr>
        <w:t>.</w:t>
      </w:r>
    </w:p>
    <w:p w:rsidR="00134744" w:rsidRPr="008937B5" w:rsidP="003264A2">
      <w:pPr>
        <w:widowControl/>
        <w:spacing w:after="0" w:line="240" w:lineRule="auto"/>
        <w:ind w:left="0" w:firstLine="709"/>
        <w:contextualSpacing/>
        <w:jc w:val="both"/>
        <w:rPr>
          <w:rFonts w:eastAsia="SchoolBookSanPin"/>
          <w:lang w:val="ru-RU" w:eastAsia="en-US" w:bidi="ar-SA"/>
        </w:rPr>
      </w:pPr>
      <w:r w:rsidRPr="008937B5" w:rsidR="00113FC4">
        <w:rPr>
          <w:lang w:val="ru-RU" w:eastAsia="ru-RU" w:bidi="ar-SA"/>
        </w:rPr>
        <w:t>160.</w:t>
      </w:r>
      <w:r w:rsidRPr="008937B5">
        <w:rPr>
          <w:lang w:val="ru-RU" w:eastAsia="ru-RU" w:bidi="ar-SA"/>
        </w:rPr>
        <w:t>7.2.3. </w:t>
      </w:r>
      <w:r w:rsidRPr="008937B5">
        <w:rPr>
          <w:rFonts w:eastAsia="SchoolBookSanPin"/>
          <w:lang w:val="ru-RU" w:eastAsia="en-US" w:bidi="ar-SA"/>
        </w:rPr>
        <w:t xml:space="preserve">У обучающегося будут сформированы следующие умения работать </w:t>
        <w:br/>
        <w:t xml:space="preserve">с информацией как часть </w:t>
      </w:r>
      <w:r w:rsidRPr="008937B5">
        <w:rPr>
          <w:rFonts w:eastAsia="SchoolBookSanPin"/>
          <w:bCs/>
          <w:lang w:val="ru-RU" w:eastAsia="en-US" w:bidi="ar-SA"/>
        </w:rPr>
        <w:t>универсальных познавательных учебных действий</w:t>
      </w:r>
      <w:r w:rsidRPr="008937B5">
        <w:rPr>
          <w:rFonts w:eastAsia="SchoolBookSanPin"/>
          <w:lang w:val="ru-RU" w:eastAsia="en-US" w:bidi="ar-SA"/>
        </w:rPr>
        <w:t>:</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понимать специфику работы с аудиоинформацией, музыкальными записями;</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использовать интонирование для запоминания звуковой информации, музыкальных произведений;</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выбирать, анализировать, интерпретировать, обобщать и систематизировать информацию, представленную в аудио-</w:t>
      </w:r>
      <w:r w:rsidRPr="008937B5">
        <w:rPr>
          <w:rFonts w:eastAsia="Bookman Old Style"/>
          <w:lang w:val="ru-RU" w:eastAsia="en-US" w:bidi="ar-SA"/>
        </w:rPr>
        <w:t xml:space="preserve"> </w:t>
      </w:r>
      <w:r w:rsidRPr="008937B5">
        <w:rPr>
          <w:rFonts w:eastAsia="Bookman Old Style"/>
          <w:lang w:val="x-none" w:eastAsia="en-US" w:bidi="ar-SA"/>
        </w:rPr>
        <w:t>и видеоформатах, текстах, таблицах, схемах;</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оценивать надежность информации по критериям, предложенным учителем или сформулированным самостоятельно;</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различать тексты информационного и художественного содержания, трансформировать, интерпретировать их в соответствии с учебной задачей;</w:t>
      </w:r>
    </w:p>
    <w:p w:rsidR="00134744" w:rsidRPr="008937B5" w:rsidP="003264A2">
      <w:pPr>
        <w:widowControl/>
        <w:spacing w:after="0" w:line="240" w:lineRule="auto"/>
        <w:ind w:left="0" w:firstLine="709"/>
        <w:contextualSpacing/>
        <w:jc w:val="both"/>
        <w:rPr>
          <w:rFonts w:eastAsia="SchoolBookSanPin"/>
          <w:lang w:val="ru-RU" w:eastAsia="en-US" w:bidi="ar-SA"/>
        </w:rPr>
      </w:pPr>
      <w:r w:rsidRPr="008937B5">
        <w:rPr>
          <w:rFonts w:eastAsia="Calibri"/>
          <w:lang w:val="ru-RU" w:eastAsia="en-US" w:bidi="ar-SA"/>
        </w:rPr>
        <w:t>самостоятельно выбирать оптимальную форму представления информации (текст, таблица, схема, презентация, театрализация) в зависимости</w:t>
        <w:br/>
        <w:t>от коммуникативной установки</w:t>
      </w:r>
      <w:r w:rsidRPr="008937B5">
        <w:rPr>
          <w:rFonts w:eastAsia="SchoolBookSanPin"/>
          <w:lang w:val="ru-RU" w:eastAsia="en-US" w:bidi="ar-SA"/>
        </w:rPr>
        <w:t>.</w:t>
      </w:r>
    </w:p>
    <w:p w:rsidR="00134744" w:rsidRPr="008937B5" w:rsidP="003264A2">
      <w:pPr>
        <w:widowControl/>
        <w:spacing w:after="0" w:line="240" w:lineRule="auto"/>
        <w:ind w:left="0" w:firstLine="709"/>
        <w:contextualSpacing/>
        <w:jc w:val="both"/>
        <w:rPr>
          <w:rFonts w:eastAsia="SchoolBookSanPin"/>
          <w:lang w:val="ru-RU" w:eastAsia="en-US" w:bidi="ar-SA"/>
        </w:rPr>
      </w:pPr>
      <w:r w:rsidRPr="008937B5" w:rsidR="00113FC4">
        <w:rPr>
          <w:lang w:val="ru-RU" w:eastAsia="ru-RU" w:bidi="ar-SA"/>
        </w:rPr>
        <w:t>160.</w:t>
      </w:r>
      <w:r w:rsidRPr="008937B5">
        <w:rPr>
          <w:lang w:val="ru-RU" w:eastAsia="ru-RU" w:bidi="ar-SA"/>
        </w:rPr>
        <w:t>7.2.4. </w:t>
      </w:r>
      <w:r w:rsidRPr="008937B5">
        <w:rPr>
          <w:rFonts w:eastAsia="Calibri"/>
          <w:lang w:val="ru-RU" w:eastAsia="en-US" w:bidi="ar-SA"/>
        </w:rPr>
        <w:t>Овладение системой универсальных познавательных учебных действий обеспечивает сформированность когнитивных навыков обучающихся,</w:t>
        <w:br/>
        <w:t>в том числе развитие специфического типа интеллектуальной деятельности – музыкального мышления.</w:t>
      </w:r>
    </w:p>
    <w:p w:rsidR="00134744" w:rsidRPr="008937B5" w:rsidP="003264A2">
      <w:pPr>
        <w:widowControl/>
        <w:spacing w:after="0" w:line="240" w:lineRule="auto"/>
        <w:ind w:left="0" w:firstLine="709"/>
        <w:contextualSpacing/>
        <w:jc w:val="both"/>
        <w:rPr>
          <w:rFonts w:eastAsia="SchoolBookSanPin"/>
          <w:lang w:val="ru-RU" w:eastAsia="en-US" w:bidi="ar-SA"/>
        </w:rPr>
      </w:pPr>
      <w:r w:rsidRPr="008937B5" w:rsidR="00113FC4">
        <w:rPr>
          <w:lang w:val="ru-RU" w:eastAsia="ru-RU" w:bidi="ar-SA"/>
        </w:rPr>
        <w:t>160.</w:t>
      </w:r>
      <w:r w:rsidRPr="008937B5">
        <w:rPr>
          <w:lang w:val="ru-RU" w:eastAsia="ru-RU" w:bidi="ar-SA"/>
        </w:rPr>
        <w:t>7.2.5. </w:t>
      </w:r>
      <w:r w:rsidRPr="008937B5">
        <w:rPr>
          <w:rFonts w:eastAsia="SchoolBookSanPin"/>
          <w:lang w:val="ru-RU" w:eastAsia="en-US" w:bidi="ar-SA"/>
        </w:rPr>
        <w:t xml:space="preserve">У обучающегося будут сформированы следующие умения как часть </w:t>
      </w:r>
      <w:r w:rsidRPr="008937B5">
        <w:rPr>
          <w:rFonts w:eastAsia="SchoolBookSanPin"/>
          <w:bCs/>
          <w:lang w:val="ru-RU" w:eastAsia="en-US" w:bidi="ar-SA"/>
        </w:rPr>
        <w:t>универсальных коммуникативных учебных действий</w:t>
      </w:r>
      <w:r w:rsidRPr="008937B5">
        <w:rPr>
          <w:rFonts w:eastAsia="SchoolBookSanPin"/>
          <w:lang w:val="ru-RU" w:eastAsia="en-US" w:bidi="ar-SA"/>
        </w:rPr>
        <w:t>:</w:t>
      </w:r>
    </w:p>
    <w:p w:rsidR="00134744" w:rsidRPr="008937B5" w:rsidP="003264A2">
      <w:pPr>
        <w:widowControl w:val="0"/>
        <w:spacing w:after="0" w:line="240" w:lineRule="auto"/>
        <w:ind w:firstLine="709"/>
        <w:contextualSpacing/>
        <w:jc w:val="both"/>
        <w:rPr>
          <w:rFonts w:eastAsia="SchoolBookSanPin"/>
          <w:bCs/>
          <w:lang w:val="ru-RU" w:eastAsia="en-US" w:bidi="ar-SA"/>
        </w:rPr>
      </w:pPr>
      <w:r w:rsidRPr="008937B5">
        <w:rPr>
          <w:rFonts w:eastAsia="SchoolBookSanPin"/>
          <w:bCs/>
          <w:lang w:val="ru-RU" w:eastAsia="en-US" w:bidi="ar-SA"/>
        </w:rPr>
        <w:t>1)</w:t>
      </w:r>
      <w:r w:rsidRPr="008937B5">
        <w:rPr>
          <w:lang w:val="ru-RU" w:eastAsia="ru-RU" w:bidi="ar-SA"/>
        </w:rPr>
        <w:t> </w:t>
      </w:r>
      <w:r w:rsidRPr="008937B5">
        <w:rPr>
          <w:rFonts w:eastAsia="SchoolBookSanPin"/>
          <w:bCs/>
          <w:lang w:val="ru-RU" w:eastAsia="en-US" w:bidi="ar-SA"/>
        </w:rPr>
        <w:t>невербальная коммуникация: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эффективно использовать интонационно-выразительные возможности</w:t>
      </w:r>
      <w:r w:rsidRPr="008937B5">
        <w:rPr>
          <w:rFonts w:eastAsia="Bookman Old Style"/>
          <w:lang w:val="ru-RU" w:eastAsia="en-US" w:bidi="ar-SA"/>
        </w:rPr>
        <w:br/>
      </w:r>
      <w:r w:rsidRPr="008937B5">
        <w:rPr>
          <w:rFonts w:eastAsia="Bookman Old Style"/>
          <w:lang w:val="x-none" w:eastAsia="en-US" w:bidi="ar-SA"/>
        </w:rPr>
        <w:t>в ситуации публичного выступления;</w:t>
      </w:r>
    </w:p>
    <w:p w:rsidR="00134744" w:rsidRPr="008937B5" w:rsidP="003264A2">
      <w:pPr>
        <w:widowControl w:val="0"/>
        <w:spacing w:after="0" w:line="240" w:lineRule="auto"/>
        <w:ind w:firstLine="709"/>
        <w:contextualSpacing/>
        <w:jc w:val="both"/>
        <w:rPr>
          <w:rFonts w:eastAsia="SchoolBookSanPin"/>
          <w:bCs/>
          <w:lang w:val="ru-RU" w:eastAsia="en-US" w:bidi="ar-SA"/>
        </w:rPr>
      </w:pPr>
      <w:r w:rsidRPr="008937B5">
        <w:rPr>
          <w:rFonts w:eastAsia="Calibri"/>
          <w:lang w:val="ru-RU" w:eastAsia="en-US" w:bidi="ar-SA"/>
        </w:rPr>
        <w:t>распознавать невербальные средства общения (интонация, мимика, жесты), расценивать их как полноценные элементы коммуникации, адекватно включаться</w:t>
        <w:br/>
        <w:t>в соответствующий уровень общения</w:t>
      </w:r>
      <w:r w:rsidRPr="008937B5">
        <w:rPr>
          <w:rFonts w:eastAsia="SchoolBookSanPin"/>
          <w:bCs/>
          <w:lang w:val="ru-RU" w:eastAsia="en-US" w:bidi="ar-SA"/>
        </w:rPr>
        <w:t>;</w:t>
      </w:r>
    </w:p>
    <w:p w:rsidR="00134744" w:rsidRPr="008937B5" w:rsidP="003264A2">
      <w:pPr>
        <w:widowControl w:val="0"/>
        <w:spacing w:after="0" w:line="240" w:lineRule="auto"/>
        <w:ind w:firstLine="709"/>
        <w:contextualSpacing/>
        <w:jc w:val="both"/>
        <w:rPr>
          <w:rFonts w:eastAsia="SchoolBookSanPin"/>
          <w:bCs/>
          <w:lang w:val="ru-RU" w:eastAsia="en-US" w:bidi="ar-SA"/>
        </w:rPr>
      </w:pPr>
      <w:r w:rsidRPr="008937B5">
        <w:rPr>
          <w:rFonts w:eastAsia="SchoolBookSanPin"/>
          <w:bCs/>
          <w:lang w:val="ru-RU" w:eastAsia="en-US" w:bidi="ar-SA"/>
        </w:rPr>
        <w:t>2)</w:t>
      </w:r>
      <w:r w:rsidRPr="008937B5">
        <w:rPr>
          <w:lang w:val="ru-RU" w:eastAsia="ru-RU" w:bidi="ar-SA"/>
        </w:rPr>
        <w:t> </w:t>
      </w:r>
      <w:r w:rsidRPr="008937B5">
        <w:rPr>
          <w:rFonts w:eastAsia="SchoolBookSanPin"/>
          <w:bCs/>
          <w:lang w:val="ru-RU" w:eastAsia="en-US" w:bidi="ar-SA"/>
        </w:rPr>
        <w:t>вербальное общение:</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воспринимать и формулировать суждения, выражать эмоции в соответствии</w:t>
      </w:r>
      <w:r w:rsidRPr="008937B5">
        <w:rPr>
          <w:rFonts w:eastAsia="Bookman Old Style"/>
          <w:lang w:val="ru-RU" w:eastAsia="en-US" w:bidi="ar-SA"/>
        </w:rPr>
        <w:br/>
      </w:r>
      <w:r w:rsidRPr="008937B5">
        <w:rPr>
          <w:rFonts w:eastAsia="Bookman Old Style"/>
          <w:lang w:val="x-none" w:eastAsia="en-US" w:bidi="ar-SA"/>
        </w:rPr>
        <w:t>с условиями и целями общения;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выражать свое мнение, в том числе впечатления от общения с музыкальным искусством в устных и письменных текстах;</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понимать намерения других, проявлять уважительное о</w:t>
      </w:r>
      <w:r w:rsidRPr="008937B5">
        <w:rPr>
          <w:rFonts w:eastAsia="Bookman Old Style"/>
          <w:lang w:val="ru-RU" w:eastAsia="en-US" w:bidi="ar-SA"/>
        </w:rPr>
        <w:t>т</w:t>
      </w:r>
      <w:r w:rsidRPr="008937B5">
        <w:rPr>
          <w:rFonts w:eastAsia="Bookman Old Style"/>
          <w:lang w:val="x-none" w:eastAsia="en-US" w:bidi="ar-SA"/>
        </w:rPr>
        <w:t>ношение</w:t>
      </w:r>
      <w:r w:rsidRPr="008937B5">
        <w:rPr>
          <w:rFonts w:eastAsia="Bookman Old Style"/>
          <w:lang w:val="ru-RU" w:eastAsia="en-US" w:bidi="ar-SA"/>
        </w:rPr>
        <w:br/>
      </w:r>
      <w:r w:rsidRPr="008937B5">
        <w:rPr>
          <w:rFonts w:eastAsia="Bookman Old Style"/>
          <w:lang w:val="x-none" w:eastAsia="en-US" w:bidi="ar-SA"/>
        </w:rPr>
        <w:t>к собеседнику и в корректной форме формулировать свои возражения;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вести диалог, дискуссию, задавать вопросы по существу обсуждаемой темы, поддерживать благожелательный тон диалога;</w:t>
      </w:r>
    </w:p>
    <w:p w:rsidR="00134744" w:rsidRPr="008937B5" w:rsidP="003264A2">
      <w:pPr>
        <w:widowControl w:val="0"/>
        <w:spacing w:after="0" w:line="240" w:lineRule="auto"/>
        <w:ind w:firstLine="709"/>
        <w:jc w:val="both"/>
        <w:rPr>
          <w:rFonts w:eastAsia="SchoolBookSanPin"/>
          <w:bCs/>
          <w:lang w:val="ru-RU" w:eastAsia="en-US" w:bidi="ar-SA"/>
        </w:rPr>
      </w:pPr>
      <w:r w:rsidRPr="008937B5">
        <w:rPr>
          <w:rFonts w:eastAsia="Calibri"/>
          <w:lang w:val="ru-RU" w:eastAsia="en-US" w:bidi="ar-SA"/>
        </w:rPr>
        <w:t>публично представлять результаты учебной и творческой деятельности</w:t>
      </w:r>
      <w:r w:rsidRPr="008937B5">
        <w:rPr>
          <w:rFonts w:eastAsia="SchoolBookSanPin"/>
          <w:bCs/>
          <w:lang w:val="ru-RU" w:eastAsia="en-US" w:bidi="ar-SA"/>
        </w:rPr>
        <w:t>;</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SchoolBookSanPin"/>
          <w:bCs/>
          <w:lang w:val="ru-RU" w:eastAsia="en-US" w:bidi="ar-SA"/>
        </w:rPr>
        <w:t>3)</w:t>
      </w:r>
      <w:r w:rsidRPr="008937B5">
        <w:rPr>
          <w:lang w:val="ru-RU" w:eastAsia="ru-RU" w:bidi="ar-SA"/>
        </w:rPr>
        <w:t> </w:t>
      </w:r>
      <w:r w:rsidRPr="008937B5">
        <w:rPr>
          <w:rFonts w:eastAsia="Bookman Old Style"/>
          <w:lang w:val="ru-RU" w:eastAsia="en-US" w:bidi="ar-SA"/>
        </w:rPr>
        <w:t>с</w:t>
      </w:r>
      <w:r w:rsidRPr="008937B5">
        <w:rPr>
          <w:rFonts w:eastAsia="Bookman Old Style"/>
          <w:lang w:val="x-none" w:eastAsia="en-US" w:bidi="ar-SA"/>
        </w:rPr>
        <w:t>овместная деятельность (сотрудничество):</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ru-RU" w:eastAsia="en-US" w:bidi="ar-SA"/>
        </w:rPr>
        <w:t>р</w:t>
      </w:r>
      <w:r w:rsidRPr="008937B5">
        <w:rPr>
          <w:rFonts w:eastAsia="Bookman Old Style"/>
          <w:lang w:val="x-none" w:eastAsia="en-US" w:bidi="ar-SA"/>
        </w:rPr>
        <w:t>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понимать и использовать преимущества коллективной, групповой</w:t>
      </w:r>
      <w:r w:rsidRPr="008937B5">
        <w:rPr>
          <w:rFonts w:eastAsia="Bookman Old Style"/>
          <w:lang w:val="ru-RU" w:eastAsia="en-US" w:bidi="ar-SA"/>
        </w:rPr>
        <w:br/>
      </w:r>
      <w:r w:rsidRPr="008937B5">
        <w:rPr>
          <w:rFonts w:eastAsia="Bookman Old Style"/>
          <w:lang w:val="x-none" w:eastAsia="en-US" w:bidi="ar-SA"/>
        </w:rPr>
        <w:t>и индивидуальной музыкальной деятельности, выбирать наиболее эффективные формы взаимодействия при решении поставленной задачи;</w:t>
      </w:r>
    </w:p>
    <w:p w:rsidR="00134744" w:rsidRPr="008937B5" w:rsidP="003264A2">
      <w:pPr>
        <w:widowControl w:val="0"/>
        <w:autoSpaceDE w:val="0"/>
        <w:autoSpaceDN w:val="0"/>
        <w:spacing w:after="0" w:line="240" w:lineRule="auto"/>
        <w:ind w:left="0" w:right="0" w:firstLine="709"/>
        <w:contextualSpacing/>
        <w:jc w:val="both"/>
        <w:rPr>
          <w:rFonts w:eastAsia="Bookman Old Style"/>
          <w:lang w:val="ru-RU" w:eastAsia="en-US" w:bidi="ar-SA"/>
        </w:rPr>
      </w:pPr>
      <w:r w:rsidRPr="008937B5">
        <w:rPr>
          <w:rFonts w:eastAsia="Bookman Old Style"/>
          <w:lang w:val="x-none" w:eastAsia="en-US" w:bidi="ar-SA"/>
        </w:rPr>
        <w:t>принимать цель совместной деятельности, коллективно строить действия</w:t>
        <w:br/>
        <w:t>по ее достижению: распределять роли, договариваться, обсуждать процесс</w:t>
        <w:br/>
        <w:t>и результат совместной работы;</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уметь обобщать мнения нескольких людей, проявлять готовность руководить, выполнять поручения, подчиняться;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ru-RU" w:eastAsia="en-US" w:bidi="ar-SA"/>
        </w:rPr>
      </w:pPr>
      <w:r w:rsidRPr="008937B5">
        <w:rPr>
          <w:rFonts w:eastAsia="Bookman Old Style"/>
          <w:lang w:val="x-none" w:eastAsia="en-US" w:bidi="ar-SA"/>
        </w:rPr>
        <w:t>оценивать качество своего вклада в общий продукт по критериям, самостоятельно сформулированным участниками взаимодействия;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сравнивать результаты с исходной задачей и вклад каждого члена команды</w:t>
      </w:r>
      <w:r w:rsidRPr="008937B5">
        <w:rPr>
          <w:rFonts w:eastAsia="Bookman Old Style"/>
          <w:lang w:val="ru-RU" w:eastAsia="en-US" w:bidi="ar-SA"/>
        </w:rPr>
        <w:br/>
      </w:r>
      <w:r w:rsidRPr="008937B5">
        <w:rPr>
          <w:rFonts w:eastAsia="Bookman Old Style"/>
          <w:lang w:val="x-none" w:eastAsia="en-US" w:bidi="ar-SA"/>
        </w:rPr>
        <w:t>в достижение результатов, разделять сферу ответственности и проявлять готовность</w:t>
      </w:r>
      <w:r w:rsidRPr="008937B5">
        <w:rPr>
          <w:rFonts w:eastAsia="Bookman Old Style"/>
          <w:lang w:val="ru-RU" w:eastAsia="en-US" w:bidi="ar-SA"/>
        </w:rPr>
        <w:t xml:space="preserve"> </w:t>
      </w:r>
      <w:r w:rsidRPr="008937B5">
        <w:rPr>
          <w:rFonts w:eastAsia="Bookman Old Style"/>
          <w:lang w:val="x-none" w:eastAsia="en-US" w:bidi="ar-SA"/>
        </w:rPr>
        <w:t>к представлению отчета перед группой.</w:t>
      </w:r>
    </w:p>
    <w:p w:rsidR="00134744" w:rsidRPr="008937B5" w:rsidP="003264A2">
      <w:pPr>
        <w:widowControl/>
        <w:spacing w:after="0" w:line="240" w:lineRule="auto"/>
        <w:ind w:left="0" w:firstLine="709"/>
        <w:contextualSpacing/>
        <w:jc w:val="both"/>
        <w:rPr>
          <w:rFonts w:eastAsia="SchoolBookSanPin"/>
          <w:lang w:val="ru-RU" w:eastAsia="en-US" w:bidi="ar-SA"/>
        </w:rPr>
      </w:pPr>
      <w:r w:rsidRPr="008937B5" w:rsidR="00113FC4">
        <w:rPr>
          <w:lang w:val="ru-RU" w:eastAsia="ru-RU" w:bidi="ar-SA"/>
        </w:rPr>
        <w:t>160.</w:t>
      </w:r>
      <w:r w:rsidRPr="008937B5">
        <w:rPr>
          <w:lang w:val="ru-RU" w:eastAsia="ru-RU" w:bidi="ar-SA"/>
        </w:rPr>
        <w:t>7.</w:t>
      </w:r>
      <w:r w:rsidRPr="008937B5">
        <w:rPr>
          <w:rFonts w:eastAsia="SchoolBookSanPin"/>
          <w:lang w:val="ru-RU" w:eastAsia="en-US" w:bidi="ar-SA"/>
        </w:rPr>
        <w:t>2.6. У обучающегося будут сформированы следующие умения самоорганизации как часть универсальных регулятивных учебных действий:</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ставить перед собой среднесрочные и долгосрочные цели</w:t>
      </w:r>
      <w:r w:rsidRPr="008937B5">
        <w:rPr>
          <w:rFonts w:eastAsia="Bookman Old Style"/>
          <w:lang w:val="ru-RU" w:eastAsia="en-US" w:bidi="ar-SA"/>
        </w:rPr>
        <w:br/>
      </w:r>
      <w:r w:rsidRPr="008937B5">
        <w:rPr>
          <w:rFonts w:eastAsia="Bookman Old Style"/>
          <w:lang w:val="x-none" w:eastAsia="en-US" w:bidi="ar-SA"/>
        </w:rPr>
        <w:t>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планировать достижение целей через решение ряда последовательных задач частного характера;</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самостоятельно составлять план действий, вносить необходимые коррективы</w:t>
      </w:r>
      <w:r w:rsidRPr="008937B5">
        <w:rPr>
          <w:rFonts w:eastAsia="Bookman Old Style"/>
          <w:lang w:val="ru-RU" w:eastAsia="en-US" w:bidi="ar-SA"/>
        </w:rPr>
        <w:br/>
      </w:r>
      <w:r w:rsidRPr="008937B5">
        <w:rPr>
          <w:rFonts w:eastAsia="Bookman Old Style"/>
          <w:lang w:val="x-none" w:eastAsia="en-US" w:bidi="ar-SA"/>
        </w:rPr>
        <w:t>в ходе его реализации;</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выявлять наиболее важные проблемы для решения в учебных и жизненных ситуациях;</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самостоятельно составлять алгоритм решения задачи (или его часть), выбирать способ решения учебной задачи с учетом имеющихся ресурсов</w:t>
      </w:r>
      <w:r w:rsidRPr="008937B5">
        <w:rPr>
          <w:rFonts w:eastAsia="Bookman Old Style"/>
          <w:lang w:val="ru-RU" w:eastAsia="en-US" w:bidi="ar-SA"/>
        </w:rPr>
        <w:br/>
      </w:r>
      <w:r w:rsidRPr="008937B5">
        <w:rPr>
          <w:rFonts w:eastAsia="Bookman Old Style"/>
          <w:lang w:val="x-none" w:eastAsia="en-US" w:bidi="ar-SA"/>
        </w:rPr>
        <w:t>и собственных возможностей, аргументировать предлагаемые варианты решений;</w:t>
      </w:r>
    </w:p>
    <w:p w:rsidR="00134744" w:rsidRPr="008937B5" w:rsidP="003264A2">
      <w:pPr>
        <w:widowControl w:val="0"/>
        <w:spacing w:after="0" w:line="240" w:lineRule="auto"/>
        <w:ind w:firstLine="709"/>
        <w:contextualSpacing/>
        <w:jc w:val="both"/>
        <w:rPr>
          <w:rFonts w:eastAsia="SchoolBookSanPin"/>
          <w:lang w:val="ru-RU" w:eastAsia="en-US" w:bidi="ar-SA"/>
        </w:rPr>
      </w:pPr>
      <w:r w:rsidRPr="008937B5">
        <w:rPr>
          <w:rFonts w:eastAsia="Calibri"/>
          <w:lang w:val="ru-RU" w:eastAsia="en-US" w:bidi="ar-SA"/>
        </w:rPr>
        <w:t>делать выбор и брать за него ответственность на себя</w:t>
      </w:r>
      <w:r w:rsidRPr="008937B5">
        <w:rPr>
          <w:rFonts w:eastAsia="SchoolBookSanPin"/>
          <w:lang w:val="ru-RU" w:eastAsia="en-US" w:bidi="ar-SA"/>
        </w:rPr>
        <w:t>.</w:t>
      </w:r>
    </w:p>
    <w:p w:rsidR="00134744" w:rsidRPr="008937B5" w:rsidP="003264A2">
      <w:pPr>
        <w:widowControl w:val="0"/>
        <w:spacing w:after="0" w:line="240" w:lineRule="auto"/>
        <w:ind w:firstLine="709"/>
        <w:contextualSpacing/>
        <w:jc w:val="both"/>
        <w:rPr>
          <w:rFonts w:eastAsia="SchoolBookSanPin"/>
          <w:lang w:val="ru-RU" w:eastAsia="en-US" w:bidi="ar-SA"/>
        </w:rPr>
      </w:pPr>
      <w:r w:rsidRPr="008937B5" w:rsidR="00113FC4">
        <w:rPr>
          <w:lang w:val="ru-RU" w:eastAsia="ru-RU" w:bidi="ar-SA"/>
        </w:rPr>
        <w:t>160.</w:t>
      </w:r>
      <w:r w:rsidRPr="008937B5">
        <w:rPr>
          <w:lang w:val="ru-RU" w:eastAsia="ru-RU" w:bidi="ar-SA"/>
        </w:rPr>
        <w:t>7.</w:t>
      </w:r>
      <w:r w:rsidRPr="008937B5">
        <w:rPr>
          <w:rFonts w:eastAsia="SchoolBookSanPin"/>
          <w:lang w:val="ru-RU" w:eastAsia="en-US" w:bidi="ar-SA"/>
        </w:rPr>
        <w:t xml:space="preserve">2.7. У обучающегося будут сформированы следующие умения самоконтроля (рефлексии) как часть </w:t>
      </w:r>
      <w:r w:rsidRPr="008937B5">
        <w:rPr>
          <w:rFonts w:eastAsia="SchoolBookSanPin"/>
          <w:bCs/>
          <w:lang w:val="ru-RU" w:eastAsia="en-US" w:bidi="ar-SA"/>
        </w:rPr>
        <w:t>универсальных регулятивных учебных действий</w:t>
      </w:r>
      <w:r w:rsidRPr="008937B5">
        <w:rPr>
          <w:rFonts w:eastAsia="SchoolBookSanPin"/>
          <w:lang w:val="ru-RU" w:eastAsia="en-US" w:bidi="ar-SA"/>
        </w:rPr>
        <w:t>:</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владеть способами самоконтроля, самомотивации и рефлексии;</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давать адекватную оценку учебной ситуации и предлагать план ее изменения;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предвидеть трудности, которые могут возникнуть при решении учебной задачи, и адаптировать решение к меняющимся обстоятельствам;</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объяснять причины достижения (не достижения) результатов деятельности</w:t>
      </w:r>
      <w:r w:rsidRPr="008937B5">
        <w:rPr>
          <w:rFonts w:eastAsia="Bookman Old Style"/>
          <w:lang w:val="ru-RU" w:eastAsia="en-US" w:bidi="ar-SA"/>
        </w:rPr>
        <w:t xml:space="preserve">, </w:t>
      </w:r>
      <w:r w:rsidRPr="008937B5">
        <w:rPr>
          <w:rFonts w:eastAsia="Bookman Old Style"/>
          <w:lang w:val="x-none" w:eastAsia="en-US" w:bidi="ar-SA"/>
        </w:rPr>
        <w:t>понимать причины неудач и уметь предупреждать их, давать оценку приобретенному опыту;</w:t>
      </w:r>
    </w:p>
    <w:p w:rsidR="00134744" w:rsidRPr="008937B5" w:rsidP="003264A2">
      <w:pPr>
        <w:widowControl w:val="0"/>
        <w:spacing w:after="0" w:line="240" w:lineRule="auto"/>
        <w:ind w:firstLine="709"/>
        <w:contextualSpacing/>
        <w:jc w:val="both"/>
        <w:rPr>
          <w:rFonts w:eastAsia="SchoolBookSanPin"/>
          <w:lang w:val="ru-RU" w:eastAsia="en-US" w:bidi="ar-SA"/>
        </w:rPr>
      </w:pPr>
      <w:r w:rsidRPr="008937B5">
        <w:rPr>
          <w:rFonts w:eastAsia="Calibri"/>
          <w:lang w:val="ru-RU" w:eastAsia="en-US" w:bidi="ar-SA"/>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r w:rsidRPr="008937B5">
        <w:rPr>
          <w:rFonts w:eastAsia="SchoolBookSanPin"/>
          <w:lang w:val="ru-RU" w:eastAsia="en-US" w:bidi="ar-SA"/>
        </w:rPr>
        <w:t>.</w:t>
      </w:r>
    </w:p>
    <w:p w:rsidR="00134744" w:rsidRPr="008937B5" w:rsidP="003264A2">
      <w:pPr>
        <w:widowControl w:val="0"/>
        <w:spacing w:after="0" w:line="240" w:lineRule="auto"/>
        <w:ind w:firstLine="709"/>
        <w:contextualSpacing/>
        <w:jc w:val="both"/>
        <w:rPr>
          <w:rFonts w:eastAsia="SchoolBookSanPin"/>
          <w:lang w:val="ru-RU" w:eastAsia="en-US" w:bidi="ar-SA"/>
        </w:rPr>
      </w:pPr>
      <w:r w:rsidRPr="008937B5" w:rsidR="00113FC4">
        <w:rPr>
          <w:lang w:val="ru-RU" w:eastAsia="ru-RU" w:bidi="ar-SA"/>
        </w:rPr>
        <w:t>160.</w:t>
      </w:r>
      <w:r w:rsidRPr="008937B5">
        <w:rPr>
          <w:lang w:val="ru-RU" w:eastAsia="ru-RU" w:bidi="ar-SA"/>
        </w:rPr>
        <w:t>7.</w:t>
      </w:r>
      <w:r w:rsidRPr="008937B5">
        <w:rPr>
          <w:rFonts w:eastAsia="SchoolBookSanPin"/>
          <w:lang w:val="ru-RU" w:eastAsia="en-US" w:bidi="ar-SA"/>
        </w:rPr>
        <w:t xml:space="preserve">2.8. У обучающегося будут сформированы следующие умения </w:t>
      </w:r>
      <w:r w:rsidRPr="008937B5">
        <w:rPr>
          <w:rFonts w:eastAsia="Calibri"/>
          <w:lang w:val="ru-RU" w:eastAsia="en-US" w:bidi="ar-SA"/>
        </w:rPr>
        <w:t>эмоционального интеллекта</w:t>
      </w:r>
      <w:r w:rsidRPr="008937B5">
        <w:rPr>
          <w:rFonts w:eastAsia="SchoolBookSanPin"/>
          <w:lang w:val="ru-RU" w:eastAsia="en-US" w:bidi="ar-SA"/>
        </w:rPr>
        <w:t xml:space="preserve"> как часть </w:t>
      </w:r>
      <w:r w:rsidRPr="008937B5">
        <w:rPr>
          <w:rFonts w:eastAsia="SchoolBookSanPin"/>
          <w:bCs/>
          <w:lang w:val="ru-RU" w:eastAsia="en-US" w:bidi="ar-SA"/>
        </w:rPr>
        <w:t>универсальных регулятивных учебных действий</w:t>
      </w:r>
      <w:r w:rsidRPr="008937B5">
        <w:rPr>
          <w:rFonts w:eastAsia="SchoolBookSanPin"/>
          <w:lang w:val="ru-RU" w:eastAsia="en-US" w:bidi="ar-SA"/>
        </w:rPr>
        <w:t>:</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134744" w:rsidRPr="008937B5" w:rsidP="003264A2">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выявлять и анализировать причины эмоций;</w:t>
      </w:r>
    </w:p>
    <w:p w:rsidR="00134744" w:rsidRPr="008937B5" w:rsidP="003264A2">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понимать мотивы и намерения другого человека, анализируя коммуникативно-интонационную ситуацию;</w:t>
      </w:r>
    </w:p>
    <w:p w:rsidR="00134744" w:rsidRPr="008937B5" w:rsidP="003264A2">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регулировать способ выражения собственных эмоций.</w:t>
      </w:r>
    </w:p>
    <w:p w:rsidR="00134744" w:rsidRPr="008937B5" w:rsidP="003264A2">
      <w:pPr>
        <w:widowControl w:val="0"/>
        <w:spacing w:after="0" w:line="240" w:lineRule="auto"/>
        <w:ind w:firstLine="709"/>
        <w:contextualSpacing/>
        <w:jc w:val="both"/>
        <w:rPr>
          <w:rFonts w:eastAsia="SchoolBookSanPin"/>
          <w:lang w:val="ru-RU" w:eastAsia="en-US" w:bidi="ar-SA"/>
        </w:rPr>
      </w:pPr>
      <w:r w:rsidRPr="008937B5" w:rsidR="00113FC4">
        <w:rPr>
          <w:lang w:val="ru-RU" w:eastAsia="ru-RU" w:bidi="ar-SA"/>
        </w:rPr>
        <w:t>160.</w:t>
      </w:r>
      <w:r w:rsidRPr="008937B5">
        <w:rPr>
          <w:lang w:val="ru-RU" w:eastAsia="ru-RU" w:bidi="ar-SA"/>
        </w:rPr>
        <w:t>7.</w:t>
      </w:r>
      <w:r w:rsidRPr="008937B5">
        <w:rPr>
          <w:rFonts w:eastAsia="SchoolBookSanPin"/>
          <w:lang w:val="ru-RU" w:eastAsia="en-US" w:bidi="ar-SA"/>
        </w:rPr>
        <w:t xml:space="preserve">2.9. У обучающегося будут сформированы следующие умения </w:t>
      </w:r>
      <w:r w:rsidRPr="008937B5">
        <w:rPr>
          <w:rFonts w:eastAsia="Calibri"/>
          <w:lang w:val="ru-RU" w:eastAsia="en-US" w:bidi="ar-SA"/>
        </w:rPr>
        <w:t>принимать себя и других</w:t>
      </w:r>
      <w:r w:rsidRPr="008937B5">
        <w:rPr>
          <w:rFonts w:eastAsia="SchoolBookSanPin"/>
          <w:lang w:val="ru-RU" w:eastAsia="en-US" w:bidi="ar-SA"/>
        </w:rPr>
        <w:t xml:space="preserve"> как часть </w:t>
      </w:r>
      <w:r w:rsidRPr="008937B5">
        <w:rPr>
          <w:rFonts w:eastAsia="SchoolBookSanPin"/>
          <w:bCs/>
          <w:lang w:val="ru-RU" w:eastAsia="en-US" w:bidi="ar-SA"/>
        </w:rPr>
        <w:t>универсальных регулятивных учебных действий</w:t>
      </w:r>
      <w:r w:rsidRPr="008937B5">
        <w:rPr>
          <w:rFonts w:eastAsia="SchoolBookSanPin"/>
          <w:lang w:val="ru-RU" w:eastAsia="en-US" w:bidi="ar-SA"/>
        </w:rPr>
        <w:t>:</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уважительно и осознанно относиться к другому человеку и его мнению, эстетическим предпочтениям и вкусам;</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134744" w:rsidRPr="008937B5" w:rsidP="003264A2">
      <w:pPr>
        <w:widowControl w:val="0"/>
        <w:autoSpaceDE w:val="0"/>
        <w:autoSpaceDN w:val="0"/>
        <w:spacing w:after="0" w:line="240" w:lineRule="auto"/>
        <w:ind w:left="0" w:right="0" w:firstLine="709"/>
        <w:contextualSpacing/>
        <w:jc w:val="both"/>
        <w:rPr>
          <w:rFonts w:eastAsia="Bookman Old Style"/>
          <w:lang w:val="ru-RU" w:eastAsia="en-US" w:bidi="ar-SA"/>
        </w:rPr>
      </w:pPr>
      <w:r w:rsidRPr="008937B5">
        <w:rPr>
          <w:rFonts w:eastAsia="Bookman Old Style"/>
          <w:lang w:val="x-none" w:eastAsia="en-US" w:bidi="ar-SA"/>
        </w:rPr>
        <w:t>принимать себя и других, не осуждая;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проявлять открытость;</w:t>
      </w:r>
    </w:p>
    <w:p w:rsidR="00134744" w:rsidRPr="008937B5" w:rsidP="003264A2">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осознавать невозможность контролировать все вокруг.</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sidR="00113FC4">
        <w:rPr>
          <w:rFonts w:eastAsia="Bookman Old Style"/>
          <w:lang w:val="ru-RU" w:eastAsia="en-US" w:bidi="ar-SA"/>
        </w:rPr>
        <w:t>160.</w:t>
      </w:r>
      <w:r w:rsidRPr="008937B5">
        <w:rPr>
          <w:rFonts w:eastAsia="SchoolBookSanPin"/>
          <w:lang w:val="ru-RU" w:eastAsia="en-US" w:bidi="ar-SA"/>
        </w:rPr>
        <w:t>7.2.10. </w:t>
      </w:r>
      <w:r w:rsidRPr="008937B5">
        <w:rPr>
          <w:rFonts w:eastAsia="Bookman Old Style"/>
          <w:lang w:val="x-none" w:eastAsia="en-US" w:bidi="ar-SA"/>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134744" w:rsidRPr="008937B5" w:rsidP="003264A2">
      <w:pPr>
        <w:widowControl w:val="0"/>
        <w:spacing w:after="0" w:line="240" w:lineRule="auto"/>
        <w:ind w:firstLine="709"/>
        <w:jc w:val="both"/>
        <w:rPr>
          <w:lang w:val="ru-RU" w:eastAsia="ru-RU" w:bidi="ar-SA"/>
        </w:rPr>
      </w:pPr>
      <w:r w:rsidRPr="008937B5" w:rsidR="00113FC4">
        <w:rPr>
          <w:rFonts w:eastAsia="Calibri"/>
          <w:lang w:val="ru-RU" w:eastAsia="en-US" w:bidi="ar-SA"/>
        </w:rPr>
        <w:t>160.</w:t>
      </w:r>
      <w:r w:rsidRPr="008937B5">
        <w:rPr>
          <w:lang w:val="ru-RU" w:eastAsia="ru-RU" w:bidi="ar-SA"/>
        </w:rPr>
        <w:t>7.3. </w:t>
      </w:r>
      <w:r w:rsidRPr="0083047A">
        <w:rPr>
          <w:b/>
          <w:lang w:val="ru-RU" w:eastAsia="ru-RU" w:bidi="ar-SA"/>
        </w:rPr>
        <w:t>Предметные результаты освоения программы по музыке на уровне основного общего образования.</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160.</w:t>
      </w:r>
      <w:r w:rsidRPr="008937B5">
        <w:rPr>
          <w:lang w:val="ru-RU" w:eastAsia="ru-RU" w:bidi="ar-SA"/>
        </w:rPr>
        <w:t>7.3.1. </w:t>
      </w:r>
      <w:r w:rsidRPr="008937B5">
        <w:rPr>
          <w:rFonts w:eastAsia="Calibri"/>
          <w:lang w:val="ru-RU" w:eastAsia="en-US" w:bidi="ar-SA"/>
        </w:rPr>
        <w:t>Предметные результаты характеризуют сформированность</w:t>
        <w:br/>
        <w:t>у обучающихся основ музыкальной культуры и проявляются в способности</w:t>
        <w:br/>
        <w:t>к музыкальной деятельности, потребности в регулярном общении с музыкальным искусством во всех доступных формах, органичном включении музыки</w:t>
        <w:br/>
        <w:t>в актуальный контекст своей жизни.</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sidR="00113FC4">
        <w:rPr>
          <w:rFonts w:eastAsia="Bookman Old Style"/>
          <w:lang w:val="ru-RU" w:eastAsia="en-US" w:bidi="ar-SA"/>
        </w:rPr>
        <w:t>160.</w:t>
      </w:r>
      <w:r w:rsidRPr="008937B5">
        <w:rPr>
          <w:lang w:val="ru-RU" w:eastAsia="ru-RU" w:bidi="ar-SA"/>
        </w:rPr>
        <w:t>7.3.2. </w:t>
      </w:r>
      <w:r w:rsidRPr="008937B5">
        <w:rPr>
          <w:rFonts w:eastAsia="Bookman Old Style"/>
          <w:lang w:val="x-none" w:eastAsia="en-US" w:bidi="ar-SA"/>
        </w:rPr>
        <w:t>Обучающиеся, освоившие основную образовательную программу</w:t>
      </w:r>
      <w:r w:rsidRPr="008937B5">
        <w:rPr>
          <w:rFonts w:eastAsia="Bookman Old Style"/>
          <w:lang w:val="ru-RU" w:eastAsia="en-US" w:bidi="ar-SA"/>
        </w:rPr>
        <w:br/>
      </w:r>
      <w:r w:rsidRPr="008937B5">
        <w:rPr>
          <w:rFonts w:eastAsia="Bookman Old Style"/>
          <w:lang w:val="x-none" w:eastAsia="en-US" w:bidi="ar-SA"/>
        </w:rPr>
        <w:t xml:space="preserve">по </w:t>
      </w:r>
      <w:r w:rsidRPr="008937B5">
        <w:rPr>
          <w:rFonts w:eastAsia="Bookman Old Style"/>
          <w:lang w:val="ru-RU" w:eastAsia="en-US" w:bidi="ar-SA"/>
        </w:rPr>
        <w:t>музыке</w:t>
      </w:r>
      <w:r w:rsidRPr="008937B5">
        <w:rPr>
          <w:rFonts w:eastAsia="Bookman Old Style"/>
          <w:lang w:val="x-none" w:eastAsia="en-US" w:bidi="ar-SA"/>
        </w:rPr>
        <w:t>:</w:t>
      </w:r>
    </w:p>
    <w:p w:rsidR="00134744" w:rsidRPr="008937B5" w:rsidP="003264A2">
      <w:pPr>
        <w:widowControl w:val="0"/>
        <w:tabs>
          <w:tab w:val="left" w:pos="628"/>
        </w:tabs>
        <w:autoSpaceDE w:val="0"/>
        <w:autoSpaceDN w:val="0"/>
        <w:spacing w:after="0" w:line="240" w:lineRule="auto"/>
        <w:ind w:left="0" w:firstLine="709"/>
        <w:contextualSpacing/>
        <w:jc w:val="both"/>
        <w:rPr>
          <w:rFonts w:eastAsia="Calibri"/>
          <w:lang w:val="ru-RU" w:eastAsia="en-US" w:bidi="ar-SA"/>
        </w:rPr>
      </w:pPr>
      <w:r w:rsidRPr="008937B5">
        <w:rPr>
          <w:rFonts w:eastAsia="Calibri"/>
          <w:lang w:val="ru-RU" w:eastAsia="en-US" w:bidi="ar-SA"/>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134744" w:rsidRPr="008937B5" w:rsidP="003264A2">
      <w:pPr>
        <w:widowControl w:val="0"/>
        <w:tabs>
          <w:tab w:val="left" w:pos="628"/>
        </w:tabs>
        <w:autoSpaceDE w:val="0"/>
        <w:autoSpaceDN w:val="0"/>
        <w:spacing w:after="0" w:line="240" w:lineRule="auto"/>
        <w:ind w:left="0" w:firstLine="709"/>
        <w:contextualSpacing/>
        <w:jc w:val="both"/>
        <w:rPr>
          <w:rFonts w:eastAsia="Calibri"/>
          <w:lang w:val="ru-RU" w:eastAsia="en-US" w:bidi="ar-SA"/>
        </w:rPr>
      </w:pPr>
      <w:r w:rsidRPr="008937B5">
        <w:rPr>
          <w:rFonts w:eastAsia="Calibri"/>
          <w:lang w:val="ru-RU" w:eastAsia="en-US" w:bidi="ar-SA"/>
        </w:rPr>
        <w:t>воспринимают российскую музыкальную культуру как целостное</w:t>
        <w:br/>
        <w:t>и самобытное цивилизационное явление;</w:t>
      </w:r>
    </w:p>
    <w:p w:rsidR="00134744" w:rsidRPr="008937B5" w:rsidP="003264A2">
      <w:pPr>
        <w:widowControl w:val="0"/>
        <w:tabs>
          <w:tab w:val="left" w:pos="628"/>
        </w:tabs>
        <w:autoSpaceDE w:val="0"/>
        <w:autoSpaceDN w:val="0"/>
        <w:spacing w:after="0" w:line="240" w:lineRule="auto"/>
        <w:ind w:left="0" w:firstLine="709"/>
        <w:contextualSpacing/>
        <w:jc w:val="both"/>
        <w:rPr>
          <w:rFonts w:eastAsia="Calibri"/>
          <w:lang w:val="ru-RU" w:eastAsia="en-US" w:bidi="ar-SA"/>
        </w:rPr>
      </w:pPr>
      <w:r w:rsidRPr="008937B5">
        <w:rPr>
          <w:rFonts w:eastAsia="Calibri"/>
          <w:lang w:val="ru-RU" w:eastAsia="en-US" w:bidi="ar-SA"/>
        </w:rPr>
        <w:t>знают достижения отечественных мастеров музыкальной культуры, испытывают гордость за них;</w:t>
      </w:r>
    </w:p>
    <w:p w:rsidR="00134744" w:rsidRPr="008937B5" w:rsidP="003264A2">
      <w:pPr>
        <w:widowControl w:val="0"/>
        <w:tabs>
          <w:tab w:val="left" w:pos="628"/>
        </w:tabs>
        <w:autoSpaceDE w:val="0"/>
        <w:autoSpaceDN w:val="0"/>
        <w:spacing w:after="0" w:line="240" w:lineRule="auto"/>
        <w:ind w:left="0" w:firstLine="709"/>
        <w:contextualSpacing/>
        <w:jc w:val="both"/>
        <w:rPr>
          <w:rFonts w:eastAsia="Calibri"/>
          <w:lang w:val="ru-RU" w:eastAsia="en-US" w:bidi="ar-SA"/>
        </w:rPr>
      </w:pPr>
      <w:r w:rsidRPr="008937B5">
        <w:rPr>
          <w:rFonts w:eastAsia="Calibri"/>
          <w:lang w:val="ru-RU" w:eastAsia="en-US" w:bidi="ar-SA"/>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w:t>
        <w:br/>
        <w:t>в исполнении музыки своей национальной традиции, понимают ответственность</w:t>
        <w:br/>
        <w:t>за сохранение и передачу следующим поколениям музыкальной культуры своего народа);</w:t>
      </w:r>
    </w:p>
    <w:p w:rsidR="00134744" w:rsidRPr="008937B5" w:rsidP="003264A2">
      <w:pPr>
        <w:widowControl w:val="0"/>
        <w:tabs>
          <w:tab w:val="left" w:pos="642"/>
        </w:tabs>
        <w:autoSpaceDE w:val="0"/>
        <w:autoSpaceDN w:val="0"/>
        <w:spacing w:after="0" w:line="240" w:lineRule="auto"/>
        <w:ind w:left="0" w:firstLine="709"/>
        <w:contextualSpacing/>
        <w:jc w:val="both"/>
        <w:rPr>
          <w:rFonts w:eastAsia="Calibri"/>
          <w:lang w:val="ru-RU" w:eastAsia="en-US" w:bidi="ar-SA"/>
        </w:rPr>
      </w:pPr>
      <w:r w:rsidRPr="008937B5">
        <w:rPr>
          <w:rFonts w:eastAsia="Calibri"/>
          <w:lang w:val="ru-RU" w:eastAsia="en-US" w:bidi="ar-SA"/>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160.</w:t>
      </w:r>
      <w:r w:rsidRPr="008937B5">
        <w:rPr>
          <w:lang w:val="ru-RU" w:eastAsia="ru-RU" w:bidi="ar-SA"/>
        </w:rPr>
        <w:t>7.3.3. </w:t>
      </w:r>
      <w:r w:rsidRPr="0083047A">
        <w:rPr>
          <w:rFonts w:eastAsia="Calibri"/>
          <w:i/>
          <w:lang w:val="ru-RU" w:eastAsia="en-US" w:bidi="ar-SA"/>
        </w:rPr>
        <w:t>К концу изучения модуля № 1 «Музыка моего края» обучающийся научится: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знать музыкальные традиции своей республики, края, народа;</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характеризовать особенности творчества народных и профессиональных музыкантов, творческих коллективов своего края;</w:t>
      </w:r>
    </w:p>
    <w:p w:rsidR="00134744" w:rsidRPr="008937B5" w:rsidP="003264A2">
      <w:pPr>
        <w:widowControl w:val="0"/>
        <w:spacing w:after="0" w:line="240" w:lineRule="auto"/>
        <w:ind w:firstLine="709"/>
        <w:jc w:val="both"/>
        <w:rPr>
          <w:lang w:val="ru-RU" w:eastAsia="ru-RU" w:bidi="ar-SA"/>
        </w:rPr>
      </w:pPr>
      <w:r w:rsidRPr="008937B5">
        <w:rPr>
          <w:rFonts w:eastAsia="Calibri"/>
          <w:lang w:val="ru-RU" w:eastAsia="en-US" w:bidi="ar-SA"/>
        </w:rPr>
        <w:t>исполнять и оценивать образцы музыкального фольклора и сочинения композиторов своей малой родины</w:t>
      </w:r>
      <w:r w:rsidRPr="008937B5">
        <w:rPr>
          <w:lang w:val="ru-RU" w:eastAsia="ru-RU" w:bidi="ar-SA"/>
        </w:rPr>
        <w:t>.</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7.3.4</w:t>
      </w:r>
      <w:r w:rsidRPr="0083047A">
        <w:rPr>
          <w:i/>
          <w:lang w:val="ru-RU" w:eastAsia="ru-RU" w:bidi="ar-SA"/>
        </w:rPr>
        <w:t>. К концу изучения модуля № 2 «</w:t>
      </w:r>
      <w:r w:rsidRPr="0083047A">
        <w:rPr>
          <w:rFonts w:eastAsia="Calibri"/>
          <w:i/>
          <w:lang w:val="ru-RU" w:eastAsia="en-US" w:bidi="ar-SA"/>
        </w:rPr>
        <w:t>Народное музыкальное творчество России</w:t>
      </w:r>
      <w:r w:rsidRPr="0083047A">
        <w:rPr>
          <w:i/>
          <w:lang w:val="ru-RU" w:eastAsia="ru-RU" w:bidi="ar-SA"/>
        </w:rPr>
        <w:t>» обучающийся научится: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определять на слух музыкальные образцы, относящиеся к русскому музыкальному фольклору, к музыке народов Северного Кавказа</w:t>
      </w:r>
      <w:r w:rsidRPr="008937B5">
        <w:rPr>
          <w:rFonts w:eastAsia="Bookman Old Style"/>
          <w:lang w:val="ru-RU" w:eastAsia="en-US" w:bidi="ar-SA"/>
        </w:rPr>
        <w:t>,</w:t>
      </w:r>
      <w:r w:rsidRPr="008937B5">
        <w:rPr>
          <w:rFonts w:eastAsia="Bookman Old Style"/>
          <w:lang w:val="x-none" w:eastAsia="en-US" w:bidi="ar-SA"/>
        </w:rPr>
        <w:t xml:space="preserve"> республик Поволжья, Сибири (не менее трех региональных фольклорных традиций на выбор учителя);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различать на слух и исполнять произведения различных жанров фольклорной музыки;</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определять на слух принадлежность народных музыкальных инструментов</w:t>
      </w:r>
      <w:r w:rsidRPr="008937B5">
        <w:rPr>
          <w:rFonts w:eastAsia="Bookman Old Style"/>
          <w:lang w:val="ru-RU" w:eastAsia="en-US" w:bidi="ar-SA"/>
        </w:rPr>
        <w:br/>
      </w:r>
      <w:r w:rsidRPr="008937B5">
        <w:rPr>
          <w:rFonts w:eastAsia="Bookman Old Style"/>
          <w:lang w:val="x-none" w:eastAsia="en-US" w:bidi="ar-SA"/>
        </w:rPr>
        <w:t>к группам духовых, струнных, ударно-шумовых инструментов;</w:t>
      </w:r>
    </w:p>
    <w:p w:rsidR="00134744" w:rsidRPr="008937B5" w:rsidP="003264A2">
      <w:pPr>
        <w:widowControl w:val="0"/>
        <w:spacing w:after="0" w:line="240" w:lineRule="auto"/>
        <w:ind w:firstLine="709"/>
        <w:jc w:val="both"/>
        <w:rPr>
          <w:lang w:val="ru-RU" w:eastAsia="ru-RU" w:bidi="ar-SA"/>
        </w:rPr>
      </w:pPr>
      <w:r w:rsidRPr="008937B5">
        <w:rPr>
          <w:rFonts w:eastAsia="Calibri"/>
          <w:lang w:val="ru-RU" w:eastAsia="en-US" w:bidi="ar-SA"/>
        </w:rPr>
        <w:t>объяснять на примерах связь устного народного музыкального творчества</w:t>
        <w:br/>
        <w:t>и деятельности профессиональных музыкантов в развитии общей культуры страны</w:t>
      </w:r>
      <w:r w:rsidRPr="008937B5">
        <w:rPr>
          <w:lang w:val="ru-RU" w:eastAsia="ru-RU" w:bidi="ar-SA"/>
        </w:rPr>
        <w:t>.</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7.3.</w:t>
      </w:r>
      <w:r w:rsidRPr="0083047A">
        <w:rPr>
          <w:i/>
          <w:lang w:val="ru-RU" w:eastAsia="ru-RU" w:bidi="ar-SA"/>
        </w:rPr>
        <w:t>5. К концу изучения модуля № 3 «</w:t>
      </w:r>
      <w:r w:rsidRPr="0083047A">
        <w:rPr>
          <w:rFonts w:eastAsia="Calibri"/>
          <w:i/>
          <w:lang w:val="ru-RU" w:eastAsia="en-US" w:bidi="ar-SA"/>
        </w:rPr>
        <w:t>Музыка народов мира</w:t>
      </w:r>
      <w:r w:rsidRPr="0083047A">
        <w:rPr>
          <w:i/>
          <w:lang w:val="ru-RU" w:eastAsia="ru-RU" w:bidi="ar-SA"/>
        </w:rPr>
        <w:t>» обучающийся научится: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Pr>
          <w:rFonts w:eastAsia="Bookman Old Style"/>
          <w:vertAlign w:val="superscript"/>
          <w:lang w:val="x-none" w:eastAsia="en-US" w:bidi="ar-SA"/>
        </w:rPr>
        <w:footnoteReference w:id="41"/>
      </w:r>
      <w:r w:rsidRPr="008937B5">
        <w:rPr>
          <w:rFonts w:eastAsia="Bookman Old Style"/>
          <w:lang w:val="x-none" w:eastAsia="en-US" w:bidi="ar-SA"/>
        </w:rPr>
        <w:t>;</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различать на слух и исполнять произведения различных жанров фольклорной музыки;</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определять на слух принадлежность народных музыкальных инструментов</w:t>
      </w:r>
      <w:r w:rsidRPr="008937B5">
        <w:rPr>
          <w:rFonts w:eastAsia="Bookman Old Style"/>
          <w:lang w:val="ru-RU" w:eastAsia="en-US" w:bidi="ar-SA"/>
        </w:rPr>
        <w:br/>
      </w:r>
      <w:r w:rsidRPr="008937B5">
        <w:rPr>
          <w:rFonts w:eastAsia="Bookman Old Style"/>
          <w:lang w:val="x-none" w:eastAsia="en-US" w:bidi="ar-SA"/>
        </w:rPr>
        <w:t>к группам духовых, струнных, ударно-шумовых инструментов;</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различать на слух и узнавать признаки влияния музыки разных народов мира</w:t>
      </w:r>
      <w:r w:rsidRPr="008937B5">
        <w:rPr>
          <w:rFonts w:eastAsia="Bookman Old Style"/>
          <w:lang w:val="ru-RU" w:eastAsia="en-US" w:bidi="ar-SA"/>
        </w:rPr>
        <w:br/>
      </w:r>
      <w:r w:rsidRPr="008937B5">
        <w:rPr>
          <w:rFonts w:eastAsia="Bookman Old Style"/>
          <w:lang w:val="x-none" w:eastAsia="en-US" w:bidi="ar-SA"/>
        </w:rPr>
        <w:t>в сочинениях профессиональных композиторов (из числа изученных</w:t>
        <w:br/>
        <w:t>культурно-национальных традиций и жанров).</w:t>
      </w:r>
    </w:p>
    <w:p w:rsidR="00134744" w:rsidRPr="008937B5" w:rsidP="003264A2">
      <w:pPr>
        <w:widowControl/>
        <w:spacing w:after="0" w:line="240" w:lineRule="auto"/>
        <w:ind w:left="0" w:firstLine="709"/>
        <w:contextualSpacing/>
        <w:jc w:val="both"/>
        <w:rPr>
          <w:lang w:val="ru-RU" w:eastAsia="ru-RU" w:bidi="ar-SA"/>
        </w:rPr>
      </w:pPr>
      <w:r w:rsidRPr="008937B5" w:rsidR="00113FC4">
        <w:rPr>
          <w:rFonts w:eastAsia="Calibri"/>
          <w:lang w:val="ru-RU" w:eastAsia="en-US" w:bidi="ar-SA"/>
        </w:rPr>
        <w:t>160.</w:t>
      </w:r>
      <w:r w:rsidRPr="008937B5">
        <w:rPr>
          <w:lang w:val="ru-RU" w:eastAsia="ru-RU" w:bidi="ar-SA"/>
        </w:rPr>
        <w:t>7.3.6. </w:t>
      </w:r>
      <w:r w:rsidRPr="0083047A">
        <w:rPr>
          <w:i/>
          <w:lang w:val="ru-RU" w:eastAsia="ru-RU" w:bidi="ar-SA"/>
        </w:rPr>
        <w:t>К концу изучения модуля № 4 «</w:t>
      </w:r>
      <w:r w:rsidRPr="0083047A">
        <w:rPr>
          <w:rFonts w:eastAsia="Calibri"/>
          <w:i/>
          <w:lang w:val="ru-RU" w:eastAsia="en-US" w:bidi="ar-SA"/>
        </w:rPr>
        <w:t>Европейская классическая музыка</w:t>
      </w:r>
      <w:r w:rsidRPr="0083047A">
        <w:rPr>
          <w:i/>
          <w:lang w:val="ru-RU" w:eastAsia="ru-RU" w:bidi="ar-SA"/>
        </w:rPr>
        <w:t>» обучающийся научится: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различать на слух произведения европейских композиторов-классиков, называть автора, произведение, исполнительский состав;</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определять принадлежность музыкального произведения к одному</w:t>
      </w:r>
      <w:r w:rsidRPr="008937B5">
        <w:rPr>
          <w:rFonts w:eastAsia="Bookman Old Style"/>
          <w:lang w:val="ru-RU" w:eastAsia="en-US" w:bidi="ar-SA"/>
        </w:rPr>
        <w:br/>
      </w:r>
      <w:r w:rsidRPr="008937B5">
        <w:rPr>
          <w:rFonts w:eastAsia="Bookman Old Style"/>
          <w:lang w:val="x-none" w:eastAsia="en-US" w:bidi="ar-SA"/>
        </w:rPr>
        <w:t>из художественных стилей (барокко, классицизм, романтизм, импрессионизм);</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исполнять (в том числе фрагментарно) сочинения композиторов-классиков;</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134744" w:rsidRPr="008937B5" w:rsidP="003264A2">
      <w:pPr>
        <w:widowControl w:val="0"/>
        <w:autoSpaceDE w:val="0"/>
        <w:autoSpaceDN w:val="0"/>
        <w:spacing w:after="0" w:line="240" w:lineRule="auto"/>
        <w:ind w:left="0" w:firstLine="709"/>
        <w:contextualSpacing/>
        <w:jc w:val="both"/>
        <w:rPr>
          <w:rFonts w:eastAsia="Calibri"/>
          <w:b/>
          <w:lang w:val="ru-RU" w:eastAsia="en-US" w:bidi="ar-SA"/>
        </w:rPr>
      </w:pPr>
      <w:r w:rsidRPr="008937B5">
        <w:rPr>
          <w:rFonts w:eastAsia="Calibri"/>
          <w:lang w:val="ru-RU" w:eastAsia="en-US" w:bidi="ar-SA"/>
        </w:rPr>
        <w:t>характеризовать творчество не менее двух композиторов-классиков, приводить примеры наиболее известных сочинений.</w:t>
      </w:r>
    </w:p>
    <w:p w:rsidR="00134744" w:rsidRPr="008937B5" w:rsidP="003264A2">
      <w:pPr>
        <w:widowControl w:val="0"/>
        <w:spacing w:after="0" w:line="240" w:lineRule="auto"/>
        <w:ind w:firstLine="709"/>
        <w:jc w:val="both"/>
        <w:rPr>
          <w:lang w:val="ru-RU" w:eastAsia="ru-RU" w:bidi="ar-SA"/>
        </w:rPr>
      </w:pPr>
      <w:r w:rsidRPr="008937B5" w:rsidR="00113FC4">
        <w:rPr>
          <w:rFonts w:eastAsia="Calibri"/>
          <w:lang w:val="ru-RU" w:eastAsia="en-US" w:bidi="ar-SA"/>
        </w:rPr>
        <w:t>160.</w:t>
      </w:r>
      <w:r w:rsidRPr="008937B5">
        <w:rPr>
          <w:lang w:val="ru-RU" w:eastAsia="ru-RU" w:bidi="ar-SA"/>
        </w:rPr>
        <w:t>7.3.7. </w:t>
      </w:r>
      <w:r w:rsidRPr="0083047A">
        <w:rPr>
          <w:i/>
          <w:lang w:val="ru-RU" w:eastAsia="ru-RU" w:bidi="ar-SA"/>
        </w:rPr>
        <w:t>К концу изучения модуля № 5 «</w:t>
      </w:r>
      <w:r w:rsidRPr="0083047A">
        <w:rPr>
          <w:rFonts w:eastAsia="Calibri"/>
          <w:i/>
          <w:lang w:val="ru-RU" w:eastAsia="en-US" w:bidi="ar-SA"/>
        </w:rPr>
        <w:t>Русская классическая музыка</w:t>
      </w:r>
      <w:r w:rsidRPr="0083047A">
        <w:rPr>
          <w:i/>
          <w:lang w:val="ru-RU" w:eastAsia="ru-RU" w:bidi="ar-SA"/>
        </w:rPr>
        <w:t>» обучающийся научится: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различать на слух произведения русских композиторов-классиков, называть автора, произведение, исполнительский состав;</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исполнять (в том числе фрагментарно, отдельными темами) сочинения русских композиторов;</w:t>
      </w:r>
    </w:p>
    <w:p w:rsidR="00134744" w:rsidRPr="008937B5" w:rsidP="003264A2">
      <w:pPr>
        <w:widowControl w:val="0"/>
        <w:spacing w:after="0" w:line="240" w:lineRule="auto"/>
        <w:ind w:firstLine="709"/>
        <w:jc w:val="both"/>
        <w:rPr>
          <w:lang w:val="ru-RU" w:eastAsia="ru-RU" w:bidi="ar-SA"/>
        </w:rPr>
      </w:pPr>
      <w:r w:rsidRPr="008937B5">
        <w:rPr>
          <w:rFonts w:eastAsia="Calibri"/>
          <w:lang w:val="ru-RU" w:eastAsia="en-US" w:bidi="ar-SA"/>
        </w:rPr>
        <w:t>характеризовать творчество не менее двух отечественных композиторов-классиков, приводить примеры наиболее известных сочинений</w:t>
      </w:r>
      <w:r w:rsidRPr="008937B5">
        <w:rPr>
          <w:lang w:val="ru-RU" w:eastAsia="ru-RU" w:bidi="ar-SA"/>
        </w:rPr>
        <w:t>.</w:t>
      </w:r>
    </w:p>
    <w:p w:rsidR="00134744" w:rsidRPr="008937B5" w:rsidP="003264A2">
      <w:pPr>
        <w:widowControl w:val="0"/>
        <w:spacing w:after="0" w:line="240" w:lineRule="auto"/>
        <w:ind w:firstLine="709"/>
        <w:jc w:val="both"/>
        <w:rPr>
          <w:lang w:val="ru-RU" w:eastAsia="ru-RU" w:bidi="ar-SA"/>
        </w:rPr>
      </w:pPr>
      <w:r w:rsidRPr="008937B5" w:rsidR="00113FC4">
        <w:rPr>
          <w:rFonts w:eastAsia="Calibri"/>
          <w:lang w:val="ru-RU" w:eastAsia="en-US" w:bidi="ar-SA"/>
        </w:rPr>
        <w:t>160.</w:t>
      </w:r>
      <w:r w:rsidRPr="008937B5">
        <w:rPr>
          <w:lang w:val="ru-RU" w:eastAsia="ru-RU" w:bidi="ar-SA"/>
        </w:rPr>
        <w:t>7.3.8. </w:t>
      </w:r>
      <w:r w:rsidRPr="0083047A">
        <w:rPr>
          <w:i/>
          <w:lang w:val="ru-RU" w:eastAsia="ru-RU" w:bidi="ar-SA"/>
        </w:rPr>
        <w:t>К концу изучения модуля № 6 «</w:t>
      </w:r>
      <w:r w:rsidRPr="0083047A">
        <w:rPr>
          <w:rFonts w:eastAsia="Calibri"/>
          <w:i/>
          <w:lang w:val="ru-RU" w:eastAsia="en-US" w:bidi="ar-SA"/>
        </w:rPr>
        <w:t>Образы русской и европейской духовной музыки</w:t>
      </w:r>
      <w:r w:rsidRPr="0083047A">
        <w:rPr>
          <w:i/>
          <w:lang w:val="ru-RU" w:eastAsia="ru-RU" w:bidi="ar-SA"/>
        </w:rPr>
        <w:t>» обучающийся научится: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различать и характеризовать жанры и произведения русской и европейской духовной музыки;</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исполнять произведения русской и европейской духовной музыки;</w:t>
      </w:r>
    </w:p>
    <w:p w:rsidR="00134744" w:rsidRPr="008937B5" w:rsidP="003264A2">
      <w:pPr>
        <w:widowControl w:val="0"/>
        <w:spacing w:after="0" w:line="240" w:lineRule="auto"/>
        <w:ind w:firstLine="709"/>
        <w:contextualSpacing/>
        <w:jc w:val="both"/>
        <w:rPr>
          <w:lang w:val="ru-RU" w:eastAsia="ru-RU" w:bidi="ar-SA"/>
        </w:rPr>
      </w:pPr>
      <w:r w:rsidRPr="008937B5">
        <w:rPr>
          <w:rFonts w:eastAsia="Calibri"/>
          <w:lang w:val="ru-RU" w:eastAsia="en-US" w:bidi="ar-SA"/>
        </w:rPr>
        <w:t>приводить примеры сочинений духовной музыки, называть их автора</w:t>
      </w:r>
      <w:r w:rsidRPr="008937B5">
        <w:rPr>
          <w:lang w:val="ru-RU" w:eastAsia="ru-RU" w:bidi="ar-SA"/>
        </w:rPr>
        <w:t>.</w:t>
      </w:r>
    </w:p>
    <w:p w:rsidR="00134744" w:rsidRPr="008937B5" w:rsidP="003264A2">
      <w:pPr>
        <w:widowControl w:val="0"/>
        <w:spacing w:after="0" w:line="240" w:lineRule="auto"/>
        <w:ind w:firstLine="709"/>
        <w:jc w:val="both"/>
        <w:rPr>
          <w:lang w:val="ru-RU" w:eastAsia="ru-RU" w:bidi="ar-SA"/>
        </w:rPr>
      </w:pPr>
      <w:r w:rsidRPr="008937B5" w:rsidR="00113FC4">
        <w:rPr>
          <w:rFonts w:eastAsia="Calibri"/>
          <w:lang w:val="ru-RU" w:eastAsia="en-US" w:bidi="ar-SA"/>
        </w:rPr>
        <w:t>160.</w:t>
      </w:r>
      <w:r w:rsidRPr="008937B5">
        <w:rPr>
          <w:lang w:val="ru-RU" w:eastAsia="ru-RU" w:bidi="ar-SA"/>
        </w:rPr>
        <w:t>7.3.9. </w:t>
      </w:r>
      <w:r w:rsidRPr="0083047A">
        <w:rPr>
          <w:i/>
          <w:lang w:val="ru-RU" w:eastAsia="ru-RU" w:bidi="ar-SA"/>
        </w:rPr>
        <w:t>К концу изучения модуля № 7 «</w:t>
      </w:r>
      <w:r w:rsidRPr="0083047A">
        <w:rPr>
          <w:rFonts w:eastAsia="Calibri"/>
          <w:i/>
          <w:lang w:val="ru-RU" w:eastAsia="en-US" w:bidi="ar-SA"/>
        </w:rPr>
        <w:t>Современная музыка: основные жанры и направления</w:t>
      </w:r>
      <w:r w:rsidRPr="0083047A">
        <w:rPr>
          <w:i/>
          <w:lang w:val="ru-RU" w:eastAsia="ru-RU" w:bidi="ar-SA"/>
        </w:rPr>
        <w:t>» обучающийся научится: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определять и характеризовать стили, направления и жанры современной музыки;</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различать и определять на слух виды оркестров, ансамблей, тембры музыкальных инструментов, входящих в их состав;</w:t>
      </w:r>
    </w:p>
    <w:p w:rsidR="00134744" w:rsidRPr="008937B5" w:rsidP="003264A2">
      <w:pPr>
        <w:widowControl w:val="0"/>
        <w:spacing w:after="0" w:line="240" w:lineRule="auto"/>
        <w:ind w:firstLine="709"/>
        <w:contextualSpacing/>
        <w:jc w:val="both"/>
        <w:rPr>
          <w:lang w:val="ru-RU" w:eastAsia="ru-RU" w:bidi="ar-SA"/>
        </w:rPr>
      </w:pPr>
      <w:r w:rsidRPr="008937B5">
        <w:rPr>
          <w:rFonts w:eastAsia="Calibri"/>
          <w:lang w:val="ru-RU" w:eastAsia="en-US" w:bidi="ar-SA"/>
        </w:rPr>
        <w:t>исполнять современные музыкальные произведения в разных видах деятельности</w:t>
      </w:r>
      <w:r w:rsidRPr="008937B5">
        <w:rPr>
          <w:lang w:val="ru-RU" w:eastAsia="ru-RU" w:bidi="ar-SA"/>
        </w:rPr>
        <w:t>.</w:t>
      </w:r>
    </w:p>
    <w:p w:rsidR="00134744" w:rsidRPr="008937B5" w:rsidP="003264A2">
      <w:pPr>
        <w:widowControl w:val="0"/>
        <w:spacing w:after="0" w:line="240" w:lineRule="auto"/>
        <w:ind w:firstLine="709"/>
        <w:jc w:val="both"/>
        <w:rPr>
          <w:lang w:val="ru-RU" w:eastAsia="ru-RU" w:bidi="ar-SA"/>
        </w:rPr>
      </w:pPr>
      <w:r w:rsidRPr="008937B5" w:rsidR="00113FC4">
        <w:rPr>
          <w:rFonts w:eastAsia="Calibri"/>
          <w:lang w:val="ru-RU" w:eastAsia="en-US" w:bidi="ar-SA"/>
        </w:rPr>
        <w:t>160.</w:t>
      </w:r>
      <w:r w:rsidRPr="008937B5">
        <w:rPr>
          <w:lang w:val="ru-RU" w:eastAsia="ru-RU" w:bidi="ar-SA"/>
        </w:rPr>
        <w:t>7.3.10. </w:t>
      </w:r>
      <w:r w:rsidRPr="0083047A">
        <w:rPr>
          <w:i/>
          <w:lang w:val="ru-RU" w:eastAsia="ru-RU" w:bidi="ar-SA"/>
        </w:rPr>
        <w:t>К концу изучения модуля № 8 «</w:t>
      </w:r>
      <w:r w:rsidRPr="0083047A">
        <w:rPr>
          <w:rFonts w:eastAsia="Calibri"/>
          <w:i/>
          <w:lang w:val="ru-RU" w:eastAsia="en-US" w:bidi="ar-SA"/>
        </w:rPr>
        <w:t>Связь музыки с другими видами искусства</w:t>
      </w:r>
      <w:r w:rsidRPr="0083047A">
        <w:rPr>
          <w:i/>
          <w:lang w:val="ru-RU" w:eastAsia="ru-RU" w:bidi="ar-SA"/>
        </w:rPr>
        <w:t>» обучающийся научится: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определять стилевые и жанровые параллели между музыкой и другими видами искусств;</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различать и анализировать средства выразительности разных видов искусств;</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134744" w:rsidRPr="008937B5" w:rsidP="003264A2">
      <w:pPr>
        <w:widowControl w:val="0"/>
        <w:spacing w:after="0" w:line="240" w:lineRule="auto"/>
        <w:ind w:firstLine="709"/>
        <w:contextualSpacing/>
        <w:jc w:val="both"/>
        <w:rPr>
          <w:lang w:val="ru-RU" w:eastAsia="ru-RU" w:bidi="ar-SA"/>
        </w:rPr>
      </w:pPr>
      <w:r w:rsidRPr="008937B5">
        <w:rPr>
          <w:rFonts w:eastAsia="Calibri"/>
          <w:lang w:val="ru-RU" w:eastAsia="en-US" w:bidi="ar-SA"/>
        </w:rPr>
        <w:t>высказывать суждения об основной идее, средствах ее воплощения, интонационных особенностях, жанре, исполнителях музыкального произведения</w:t>
      </w:r>
      <w:r w:rsidRPr="008937B5">
        <w:rPr>
          <w:lang w:val="ru-RU" w:eastAsia="ru-RU" w:bidi="ar-SA"/>
        </w:rPr>
        <w:t>.</w:t>
      </w:r>
    </w:p>
    <w:p w:rsidR="00134744" w:rsidRPr="008937B5" w:rsidP="003264A2">
      <w:pPr>
        <w:widowControl w:val="0"/>
        <w:spacing w:after="0" w:line="240" w:lineRule="auto"/>
        <w:ind w:firstLine="709"/>
        <w:jc w:val="both"/>
        <w:rPr>
          <w:lang w:val="ru-RU" w:eastAsia="ru-RU" w:bidi="ar-SA"/>
        </w:rPr>
      </w:pPr>
      <w:r w:rsidRPr="008937B5" w:rsidR="00113FC4">
        <w:rPr>
          <w:rFonts w:eastAsia="Calibri"/>
          <w:lang w:val="ru-RU" w:eastAsia="en-US" w:bidi="ar-SA"/>
        </w:rPr>
        <w:t>160.</w:t>
      </w:r>
      <w:r w:rsidRPr="008937B5">
        <w:rPr>
          <w:lang w:val="ru-RU" w:eastAsia="ru-RU" w:bidi="ar-SA"/>
        </w:rPr>
        <w:t>7.3.11. </w:t>
      </w:r>
      <w:r w:rsidRPr="0083047A">
        <w:rPr>
          <w:i/>
          <w:lang w:val="ru-RU" w:eastAsia="ru-RU" w:bidi="ar-SA"/>
        </w:rPr>
        <w:t>К концу изучения модуля № 9 «</w:t>
      </w:r>
      <w:r w:rsidRPr="0083047A">
        <w:rPr>
          <w:rFonts w:eastAsia="Calibri"/>
          <w:i/>
          <w:lang w:val="ru-RU" w:eastAsia="en-US" w:bidi="ar-SA"/>
        </w:rPr>
        <w:t>Жанры музыкального искусства</w:t>
      </w:r>
      <w:r w:rsidRPr="0083047A">
        <w:rPr>
          <w:i/>
          <w:lang w:val="ru-RU" w:eastAsia="ru-RU" w:bidi="ar-SA"/>
        </w:rPr>
        <w:t>» обучающийся научится:</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различать и характеризовать жанры музыки (театральные, камерные</w:t>
      </w:r>
      <w:r w:rsidRPr="008937B5">
        <w:rPr>
          <w:rFonts w:eastAsia="Bookman Old Style"/>
          <w:lang w:val="ru-RU" w:eastAsia="en-US" w:bidi="ar-SA"/>
        </w:rPr>
        <w:br/>
      </w:r>
      <w:r w:rsidRPr="008937B5">
        <w:rPr>
          <w:rFonts w:eastAsia="Bookman Old Style"/>
          <w:lang w:val="x-none" w:eastAsia="en-US" w:bidi="ar-SA"/>
        </w:rPr>
        <w:t>и симфонические, вокальные и инструментальные), знать их разновидности, приводить примеры;</w:t>
      </w:r>
    </w:p>
    <w:p w:rsidR="00134744" w:rsidRPr="008937B5" w:rsidP="003264A2">
      <w:pPr>
        <w:widowControl w:val="0"/>
        <w:autoSpaceDE w:val="0"/>
        <w:autoSpaceDN w:val="0"/>
        <w:spacing w:after="0" w:line="240" w:lineRule="auto"/>
        <w:ind w:left="0" w:right="0" w:firstLine="709"/>
        <w:contextualSpacing/>
        <w:jc w:val="both"/>
        <w:rPr>
          <w:rFonts w:eastAsia="Bookman Old Style"/>
          <w:lang w:val="x-none" w:eastAsia="en-US" w:bidi="ar-SA"/>
        </w:rPr>
      </w:pPr>
      <w:r w:rsidRPr="008937B5">
        <w:rPr>
          <w:rFonts w:eastAsia="Bookman Old Style"/>
          <w:lang w:val="x-none" w:eastAsia="en-US" w:bidi="ar-SA"/>
        </w:rPr>
        <w:t>рассуждать о круге образов и средствах их воплощения, типичных</w:t>
      </w:r>
      <w:r w:rsidRPr="008937B5">
        <w:rPr>
          <w:rFonts w:eastAsia="Bookman Old Style"/>
          <w:lang w:val="ru-RU" w:eastAsia="en-US" w:bidi="ar-SA"/>
        </w:rPr>
        <w:br/>
      </w:r>
      <w:r w:rsidRPr="008937B5">
        <w:rPr>
          <w:rFonts w:eastAsia="Bookman Old Style"/>
          <w:lang w:val="x-none" w:eastAsia="en-US" w:bidi="ar-SA"/>
        </w:rPr>
        <w:t>для данного жанра;</w:t>
      </w:r>
    </w:p>
    <w:p w:rsidR="00134744" w:rsidRPr="008937B5" w:rsidP="003264A2">
      <w:pPr>
        <w:widowControl w:val="0"/>
        <w:spacing w:after="0" w:line="240" w:lineRule="auto"/>
        <w:ind w:firstLine="709"/>
        <w:contextualSpacing/>
        <w:jc w:val="both"/>
        <w:rPr>
          <w:lang w:val="ru-RU" w:eastAsia="ru-RU" w:bidi="ar-SA"/>
        </w:rPr>
      </w:pPr>
      <w:r w:rsidRPr="008937B5">
        <w:rPr>
          <w:rFonts w:eastAsia="Calibri"/>
          <w:lang w:val="ru-RU" w:eastAsia="en-US" w:bidi="ar-SA"/>
        </w:rPr>
        <w:t>выразительно исполнять произведения (в том числе фрагменты) вокальных, инструментальных и музыкально-театральных жанров.</w:t>
      </w:r>
    </w:p>
    <w:p w:rsidR="0083047A" w:rsidP="003264A2">
      <w:pPr>
        <w:keepNext/>
        <w:keepLines/>
        <w:widowControl w:val="0"/>
        <w:pBdr>
          <w:bottom w:val="none" w:sz="0" w:space="0" w:color="auto"/>
        </w:pBdr>
        <w:spacing w:before="0" w:after="0" w:line="240" w:lineRule="auto"/>
        <w:ind w:firstLine="708"/>
        <w:jc w:val="both"/>
        <w:outlineLvl w:val="0"/>
        <w:rPr>
          <w:lang w:val="ru-RU" w:eastAsia="ru-RU" w:bidi="ar-SA"/>
        </w:rPr>
      </w:pPr>
    </w:p>
    <w:p w:rsidR="00134744" w:rsidRPr="008937B5" w:rsidP="003264A2">
      <w:pPr>
        <w:keepNext/>
        <w:keepLines/>
        <w:widowControl w:val="0"/>
        <w:pBdr>
          <w:bottom w:val="none" w:sz="0" w:space="0" w:color="auto"/>
        </w:pBdr>
        <w:spacing w:before="0" w:after="0" w:line="240" w:lineRule="auto"/>
        <w:ind w:firstLine="708"/>
        <w:jc w:val="both"/>
        <w:outlineLvl w:val="0"/>
        <w:rPr>
          <w:lang w:val="ru-RU" w:eastAsia="ru-RU" w:bidi="ar-SA"/>
        </w:rPr>
      </w:pPr>
      <w:r w:rsidR="0083047A">
        <w:rPr>
          <w:b/>
          <w:lang w:val="ru-RU" w:eastAsia="ru-RU" w:bidi="ar-SA"/>
        </w:rPr>
        <w:t>2.</w:t>
      </w:r>
      <w:r w:rsidR="004000C6">
        <w:rPr>
          <w:b/>
          <w:lang w:val="ru-RU" w:eastAsia="ru-RU" w:bidi="ar-SA"/>
        </w:rPr>
        <w:t>1.</w:t>
      </w:r>
      <w:r w:rsidR="0083047A">
        <w:rPr>
          <w:b/>
          <w:lang w:val="ru-RU" w:eastAsia="ru-RU" w:bidi="ar-SA"/>
        </w:rPr>
        <w:t>20</w:t>
      </w:r>
      <w:r w:rsidRPr="008937B5" w:rsidR="00113FC4">
        <w:rPr>
          <w:lang w:val="ru-RU" w:eastAsia="ru-RU" w:bidi="ar-SA"/>
        </w:rPr>
        <w:t>.</w:t>
      </w:r>
      <w:r w:rsidRPr="008937B5">
        <w:rPr>
          <w:lang w:val="ru-RU" w:eastAsia="ru-RU" w:bidi="ar-SA"/>
        </w:rPr>
        <w:t> </w:t>
      </w:r>
      <w:r w:rsidRPr="0083047A">
        <w:rPr>
          <w:b/>
          <w:lang w:val="ru-RU" w:eastAsia="ru-RU" w:bidi="ar-SA"/>
        </w:rPr>
        <w:t>Федеральная рабочая программа по учебному предмету</w:t>
      </w:r>
      <w:r w:rsidRPr="008937B5">
        <w:rPr>
          <w:lang w:val="ru-RU" w:eastAsia="ru-RU" w:bidi="ar-SA"/>
        </w:rPr>
        <w:t xml:space="preserve"> </w:t>
      </w:r>
      <w:r w:rsidRPr="008937B5">
        <w:rPr>
          <w:b/>
          <w:lang w:val="ru-RU" w:eastAsia="ru-RU" w:bidi="ar-SA"/>
        </w:rPr>
        <w:t>«Технология».</w:t>
      </w:r>
    </w:p>
    <w:p w:rsidR="00134744" w:rsidRPr="008937B5" w:rsidP="003264A2">
      <w:pPr>
        <w:widowControl/>
        <w:spacing w:after="0" w:line="240" w:lineRule="auto"/>
        <w:ind w:left="0" w:firstLine="709"/>
        <w:contextualSpacing/>
        <w:jc w:val="both"/>
        <w:rPr>
          <w:lang w:val="ru-RU" w:eastAsia="ru-RU" w:bidi="ar-SA"/>
        </w:rPr>
      </w:pPr>
      <w:r w:rsidR="0083047A">
        <w:rPr>
          <w:lang w:val="ru-RU" w:eastAsia="ru-RU" w:bidi="ar-SA"/>
        </w:rPr>
        <w:t>2.</w:t>
      </w:r>
      <w:r w:rsidR="004000C6">
        <w:rPr>
          <w:lang w:val="ru-RU" w:eastAsia="ru-RU" w:bidi="ar-SA"/>
        </w:rPr>
        <w:t>1.</w:t>
      </w:r>
      <w:r w:rsidR="0083047A">
        <w:rPr>
          <w:lang w:val="ru-RU" w:eastAsia="ru-RU" w:bidi="ar-SA"/>
        </w:rPr>
        <w:t>20</w:t>
      </w:r>
      <w:r w:rsidRPr="008937B5" w:rsidR="00113FC4">
        <w:rPr>
          <w:lang w:val="ru-RU" w:eastAsia="ru-RU" w:bidi="ar-SA"/>
        </w:rPr>
        <w:t>.</w:t>
      </w:r>
      <w:r w:rsidRPr="008937B5" w:rsidR="0046160F">
        <w:rPr>
          <w:lang w:val="ru-RU" w:eastAsia="ru-RU" w:bidi="ar-SA"/>
        </w:rPr>
        <w:t>1.</w:t>
      </w:r>
      <w:r w:rsidRPr="008937B5">
        <w:rPr>
          <w:lang w:val="ru-RU" w:eastAsia="ru-RU" w:bidi="ar-SA"/>
        </w:rPr>
        <w:t xml:space="preserve"> Федеральная рабочая программа по учебному предмету «Технология» (предметная область «Технология») (далее соответственно – программа </w:t>
        <w:br/>
        <w:t>по технологии, технология) включает пояснительную записку, содержание обучения, планируемые результаты освоения программы по технологии.</w:t>
      </w:r>
    </w:p>
    <w:p w:rsidR="00134744" w:rsidRPr="008937B5" w:rsidP="003264A2">
      <w:pPr>
        <w:widowControl/>
        <w:spacing w:after="0" w:line="240" w:lineRule="auto"/>
        <w:ind w:left="0" w:firstLine="709"/>
        <w:contextualSpacing/>
        <w:jc w:val="both"/>
        <w:rPr>
          <w:lang w:val="ru-RU" w:eastAsia="ru-RU" w:bidi="ar-SA"/>
        </w:rPr>
      </w:pPr>
      <w:r w:rsidR="0083047A">
        <w:rPr>
          <w:lang w:val="ru-RU" w:eastAsia="ru-RU" w:bidi="ar-SA"/>
        </w:rPr>
        <w:t>2.</w:t>
      </w:r>
      <w:r w:rsidR="004000C6">
        <w:rPr>
          <w:lang w:val="ru-RU" w:eastAsia="ru-RU" w:bidi="ar-SA"/>
        </w:rPr>
        <w:t>1.</w:t>
      </w:r>
      <w:r w:rsidR="0083047A">
        <w:rPr>
          <w:lang w:val="ru-RU" w:eastAsia="ru-RU" w:bidi="ar-SA"/>
        </w:rPr>
        <w:t>20</w:t>
      </w:r>
      <w:r w:rsidRPr="008937B5" w:rsidR="00113FC4">
        <w:rPr>
          <w:lang w:val="ru-RU" w:eastAsia="ru-RU" w:bidi="ar-SA"/>
        </w:rPr>
        <w:t>.</w:t>
      </w:r>
      <w:r w:rsidRPr="008937B5" w:rsidR="0046160F">
        <w:rPr>
          <w:lang w:val="ru-RU" w:eastAsia="ru-RU" w:bidi="ar-SA"/>
        </w:rPr>
        <w:t>2.</w:t>
      </w:r>
      <w:r w:rsidRPr="008937B5">
        <w:rPr>
          <w:lang w:val="ru-RU" w:eastAsia="ru-RU" w:bidi="ar-SA"/>
        </w:rPr>
        <w:t> Пояснительная записка.</w:t>
      </w:r>
    </w:p>
    <w:p w:rsidR="00134744" w:rsidRPr="008937B5" w:rsidP="003264A2">
      <w:pPr>
        <w:widowControl/>
        <w:spacing w:after="0" w:line="240" w:lineRule="auto"/>
        <w:ind w:left="0" w:firstLine="709"/>
        <w:contextualSpacing/>
        <w:jc w:val="both"/>
        <w:rPr>
          <w:lang w:val="ru-RU" w:eastAsia="ru-RU" w:bidi="ar-SA"/>
        </w:rPr>
      </w:pPr>
      <w:r w:rsidR="0083047A">
        <w:rPr>
          <w:lang w:val="ru-RU" w:eastAsia="ru-RU" w:bidi="ar-SA"/>
        </w:rPr>
        <w:t>2.</w:t>
      </w:r>
      <w:r w:rsidR="004000C6">
        <w:rPr>
          <w:lang w:val="ru-RU" w:eastAsia="ru-RU" w:bidi="ar-SA"/>
        </w:rPr>
        <w:t>1.</w:t>
      </w:r>
      <w:r w:rsidR="0083047A">
        <w:rPr>
          <w:lang w:val="ru-RU" w:eastAsia="ru-RU" w:bidi="ar-SA"/>
        </w:rPr>
        <w:t>20</w:t>
      </w:r>
      <w:r w:rsidRPr="008937B5" w:rsidR="00113FC4">
        <w:rPr>
          <w:rFonts w:eastAsia="Calibri"/>
          <w:lang w:val="ru-RU" w:eastAsia="en-US" w:bidi="ar-SA"/>
        </w:rPr>
        <w:t>.</w:t>
      </w:r>
      <w:r w:rsidRPr="008937B5" w:rsidR="0046160F">
        <w:rPr>
          <w:rFonts w:eastAsia="Calibri"/>
          <w:lang w:val="ru-RU" w:eastAsia="en-US" w:bidi="ar-SA"/>
        </w:rPr>
        <w:t>2.1.</w:t>
      </w:r>
      <w:r w:rsidRPr="008937B5">
        <w:rPr>
          <w:rFonts w:eastAsia="Calibri"/>
          <w:lang w:val="en-US" w:eastAsia="en-US" w:bidi="ar-SA"/>
        </w:rPr>
        <w:t> </w:t>
      </w:r>
      <w:r w:rsidRPr="008937B5">
        <w:rPr>
          <w:rFonts w:eastAsia="Calibri"/>
          <w:lang w:val="ru-RU" w:eastAsia="en-US" w:bidi="ar-SA"/>
        </w:rPr>
        <w:t xml:space="preserve">Технология в современной общем образовании интегрирует знания </w:t>
        <w:br/>
        <w:t xml:space="preserve">по разным предметам учебного плана и становится одним из базовых </w:t>
        <w:br/>
        <w:t xml:space="preserve">для формирования у обучающихся функциональной грамотности, </w:t>
        <w:br/>
        <w:t xml:space="preserve">технико-технологического, проектного, креативного и критического мышления </w:t>
        <w:br/>
        <w:t>на основе практико-ориентированного обучения и системно-деятельностного подхода в реализации содержания.</w:t>
      </w:r>
    </w:p>
    <w:p w:rsidR="00134744" w:rsidRPr="008937B5" w:rsidP="003264A2">
      <w:pPr>
        <w:widowControl/>
        <w:spacing w:after="0" w:line="240" w:lineRule="auto"/>
        <w:ind w:firstLine="709"/>
        <w:jc w:val="both"/>
        <w:rPr>
          <w:rFonts w:eastAsia="Calibri"/>
          <w:spacing w:val="-4"/>
          <w:lang w:val="ru-RU" w:eastAsia="en-US" w:bidi="ar-SA"/>
        </w:rPr>
      </w:pPr>
      <w:r w:rsidRPr="008937B5">
        <w:rPr>
          <w:rFonts w:eastAsia="Calibri"/>
          <w:spacing w:val="-4"/>
          <w:lang w:val="ru-RU" w:eastAsia="en-US" w:bidi="ar-SA"/>
        </w:rPr>
        <w:t>Данный учебный предмет обеспечивает обучающимся вхождение в мир технологий, в том числе: материальных, информационных, коммуникационных, когнитивных и социальных. В рамках освоения учебного предмета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134744" w:rsidRPr="008937B5" w:rsidP="003264A2">
      <w:pPr>
        <w:widowControl/>
        <w:spacing w:after="0" w:line="240" w:lineRule="auto"/>
        <w:ind w:left="0" w:firstLine="709"/>
        <w:contextualSpacing/>
        <w:jc w:val="both"/>
        <w:rPr>
          <w:rFonts w:eastAsia="Calibri"/>
          <w:lang w:val="ru-RU" w:eastAsia="en-US" w:bidi="ar-SA"/>
        </w:rPr>
      </w:pPr>
      <w:r w:rsidR="0083047A">
        <w:rPr>
          <w:lang w:val="ru-RU" w:eastAsia="ru-RU" w:bidi="ar-SA"/>
        </w:rPr>
        <w:t>2.</w:t>
      </w:r>
      <w:r w:rsidR="004000C6">
        <w:rPr>
          <w:lang w:val="ru-RU" w:eastAsia="ru-RU" w:bidi="ar-SA"/>
        </w:rPr>
        <w:t>1.</w:t>
      </w:r>
      <w:r w:rsidR="0083047A">
        <w:rPr>
          <w:lang w:val="ru-RU" w:eastAsia="ru-RU" w:bidi="ar-SA"/>
        </w:rPr>
        <w:t>20</w:t>
      </w:r>
      <w:r w:rsidRPr="008937B5" w:rsidR="0083047A">
        <w:rPr>
          <w:lang w:val="ru-RU" w:eastAsia="ru-RU" w:bidi="ar-SA"/>
        </w:rPr>
        <w:t>.</w:t>
      </w:r>
      <w:r w:rsidRPr="008937B5" w:rsidR="0046160F">
        <w:rPr>
          <w:rFonts w:eastAsia="Calibri"/>
          <w:lang w:val="ru-RU" w:eastAsia="en-US" w:bidi="ar-SA"/>
        </w:rPr>
        <w:t>2.2.</w:t>
      </w:r>
      <w:r w:rsidRPr="008937B5">
        <w:rPr>
          <w:rFonts w:eastAsia="Calibri"/>
          <w:lang w:val="en-US" w:eastAsia="en-US" w:bidi="ar-SA"/>
        </w:rPr>
        <w:t> </w:t>
      </w:r>
      <w:r w:rsidRPr="008937B5">
        <w:rPr>
          <w:rFonts w:eastAsia="Calibri"/>
          <w:lang w:val="ru-RU" w:eastAsia="en-US" w:bidi="ar-SA"/>
        </w:rPr>
        <w:t xml:space="preserve">Различные виды технологий, в том числе обозначенные </w:t>
        <w:br/>
        <w:t>в Национальной технологической инициативе, являются основой инновационного развития внутреннего рынка, устойчивого положения России на внешнем рынке.</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46160F">
        <w:rPr>
          <w:rFonts w:eastAsia="Calibri"/>
          <w:lang w:val="ru-RU" w:eastAsia="en-US" w:bidi="ar-SA"/>
        </w:rPr>
        <w:t>2.3.</w:t>
      </w:r>
      <w:r w:rsidRPr="008937B5">
        <w:rPr>
          <w:rFonts w:eastAsia="Calibri"/>
          <w:lang w:val="en-US" w:eastAsia="en-US" w:bidi="ar-SA"/>
        </w:rPr>
        <w:t> </w:t>
      </w:r>
      <w:r w:rsidRPr="008937B5">
        <w:rPr>
          <w:rFonts w:eastAsia="Calibri"/>
          <w:lang w:val="ru-RU" w:eastAsia="en-US" w:bidi="ar-SA"/>
        </w:rPr>
        <w:t>Учебный предмет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rsidRPr="008937B5">
        <w:rPr>
          <w:rFonts w:eastAsia="Calibri"/>
          <w:lang w:val="en-US" w:eastAsia="en-US" w:bidi="ar-SA"/>
        </w:rPr>
        <w:t>D</w:t>
      </w:r>
      <w:r w:rsidRPr="008937B5">
        <w:rPr>
          <w:rFonts w:eastAsia="Calibri"/>
          <w:lang w:val="ru-RU" w:eastAsia="en-US" w:bidi="ar-SA"/>
        </w:rPr>
        <w:t xml:space="preserve">-моделирование,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w:t>
        <w:br/>
        <w:t>агро- и биотехнологии, обработка пищевых продуктов.</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46160F">
        <w:rPr>
          <w:rFonts w:eastAsia="Calibri"/>
          <w:lang w:val="ru-RU" w:eastAsia="en-US" w:bidi="ar-SA"/>
        </w:rPr>
        <w:t>2.4.</w:t>
      </w:r>
      <w:r w:rsidRPr="008937B5">
        <w:rPr>
          <w:rFonts w:eastAsia="Calibri"/>
          <w:lang w:val="en-US" w:eastAsia="en-US" w:bidi="ar-SA"/>
        </w:rPr>
        <w:t> </w:t>
      </w:r>
      <w:r w:rsidRPr="008937B5">
        <w:rPr>
          <w:rFonts w:eastAsia="Calibri"/>
          <w:lang w:val="ru-RU" w:eastAsia="en-US" w:bidi="ar-SA"/>
        </w:rPr>
        <w:t>Программа по технологии конкретизирует содержание, предметные, метапредметные и личностные результаты, которые должны обеспечить требование ФГОС ООО.</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46160F">
        <w:rPr>
          <w:rFonts w:eastAsia="Calibri"/>
          <w:lang w:val="ru-RU" w:eastAsia="en-US" w:bidi="ar-SA"/>
        </w:rPr>
        <w:t>2.5.</w:t>
      </w:r>
      <w:r w:rsidRPr="008937B5">
        <w:rPr>
          <w:rFonts w:eastAsia="Calibri"/>
          <w:lang w:val="en-US" w:eastAsia="en-US" w:bidi="ar-SA"/>
        </w:rPr>
        <w:t> </w:t>
      </w:r>
      <w:r w:rsidRPr="008937B5">
        <w:rPr>
          <w:rFonts w:eastAsia="Calibri"/>
          <w:lang w:val="ru-RU" w:eastAsia="en-US" w:bidi="ar-SA"/>
        </w:rPr>
        <w:t>Стратегическими документами, определяющими направление модернизации содержания и методов обучения, являются:</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ФГОС ООО 2021 года (Приказ Минпросвещения России от 31.05.2021 № 287 «Об утверждении Федерального государственного образовательного стандарта основного общего образования», зарегистрирован в Минюсте России 05.07.2021, </w:t>
        <w:br/>
        <w:t>№ 64101);</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Концепция преподавания предметной области «Технология» </w:t>
        <w:br/>
        <w:t>в образовательных организациях Российской Федерации, реализующих основные общеобразовательные программы (утверждена коллегией Министерства просвещения Российской Федерации 24 декабря 2018 г.).</w:t>
      </w:r>
    </w:p>
    <w:p w:rsidR="00134744"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Обновлённое содержание и активные и интерактивные методы обучения </w:t>
        <w:br/>
        <w:t xml:space="preserve">по технологии должны обеспечить вхождение обучающихся в цифровую экономику, развивать системное представление об окружающем мире, воспитывать понимание ответственности за применение различных технологий – экологическое мышление, обеспечивать осознанный выбор дальнейшей траектории профессионального </w:t>
        <w:br/>
        <w:t>и личностного развития.</w:t>
      </w:r>
    </w:p>
    <w:p w:rsidR="00134744" w:rsidRPr="008937B5" w:rsidP="003264A2">
      <w:pPr>
        <w:widowControl/>
        <w:spacing w:after="0" w:line="240" w:lineRule="auto"/>
        <w:ind w:left="0" w:firstLine="720"/>
        <w:contextualSpacing/>
        <w:jc w:val="both"/>
        <w:rPr>
          <w:rFonts w:eastAsia="Calibri"/>
          <w:lang w:val="ru-RU" w:eastAsia="en-US" w:bidi="ar-SA"/>
        </w:rPr>
      </w:pPr>
      <w:r w:rsidRPr="008937B5" w:rsidR="00113FC4">
        <w:rPr>
          <w:rFonts w:eastAsia="Calibri"/>
          <w:lang w:val="ru-RU" w:eastAsia="en-US" w:bidi="ar-SA"/>
        </w:rPr>
        <w:t>161.</w:t>
      </w:r>
      <w:r w:rsidRPr="008937B5" w:rsidR="0046160F">
        <w:rPr>
          <w:rFonts w:eastAsia="Calibri"/>
          <w:lang w:val="ru-RU" w:eastAsia="en-US" w:bidi="ar-SA"/>
        </w:rPr>
        <w:t>2.6.</w:t>
      </w:r>
      <w:r w:rsidRPr="008937B5">
        <w:rPr>
          <w:rFonts w:eastAsia="Calibri"/>
          <w:lang w:val="en-US" w:eastAsia="en-US" w:bidi="ar-SA"/>
        </w:rPr>
        <w:t> </w:t>
      </w:r>
      <w:r w:rsidRPr="008937B5">
        <w:rPr>
          <w:rFonts w:eastAsia="Calibri"/>
          <w:lang w:val="ru-RU" w:eastAsia="en-US" w:bidi="ar-SA"/>
        </w:rPr>
        <w:t xml:space="preserve">Основной </w:t>
      </w:r>
      <w:r w:rsidRPr="008937B5">
        <w:rPr>
          <w:rFonts w:eastAsia="Calibri"/>
          <w:bCs/>
          <w:lang w:val="ru-RU" w:eastAsia="en-US" w:bidi="ar-SA"/>
        </w:rPr>
        <w:t>целью</w:t>
      </w:r>
      <w:r w:rsidRPr="008937B5">
        <w:rPr>
          <w:rFonts w:eastAsia="Calibri"/>
          <w:b/>
          <w:lang w:val="ru-RU" w:eastAsia="en-US" w:bidi="ar-SA"/>
        </w:rPr>
        <w:t xml:space="preserve"> </w:t>
      </w:r>
      <w:r w:rsidRPr="008937B5">
        <w:rPr>
          <w:rFonts w:eastAsia="Calibri"/>
          <w:lang w:val="ru-RU" w:eastAsia="en-US" w:bidi="ar-SA"/>
        </w:rPr>
        <w:t>освоения технологии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134744" w:rsidRPr="008937B5" w:rsidP="003264A2">
      <w:pPr>
        <w:widowControl/>
        <w:spacing w:after="0" w:line="240" w:lineRule="auto"/>
        <w:ind w:left="0" w:firstLine="720"/>
        <w:contextualSpacing/>
        <w:jc w:val="both"/>
        <w:rPr>
          <w:rFonts w:eastAsia="Calibri"/>
          <w:lang w:val="ru-RU" w:eastAsia="en-US" w:bidi="ar-SA"/>
        </w:rPr>
      </w:pPr>
      <w:r w:rsidRPr="008937B5" w:rsidR="00113FC4">
        <w:rPr>
          <w:rFonts w:eastAsia="Calibri"/>
          <w:lang w:val="ru-RU" w:eastAsia="en-US" w:bidi="ar-SA"/>
        </w:rPr>
        <w:t>161.</w:t>
      </w:r>
      <w:r w:rsidRPr="008937B5" w:rsidR="0046160F">
        <w:rPr>
          <w:rFonts w:eastAsia="Calibri"/>
          <w:lang w:val="ru-RU" w:eastAsia="en-US" w:bidi="ar-SA"/>
        </w:rPr>
        <w:t>2.7.</w:t>
      </w:r>
      <w:r w:rsidRPr="008937B5">
        <w:rPr>
          <w:rFonts w:eastAsia="Calibri"/>
          <w:b/>
          <w:lang w:val="en-US" w:eastAsia="en-US" w:bidi="ar-SA"/>
        </w:rPr>
        <w:t> </w:t>
      </w:r>
      <w:r w:rsidRPr="0083047A">
        <w:rPr>
          <w:rFonts w:eastAsia="Calibri"/>
          <w:b/>
          <w:bCs/>
          <w:lang w:val="ru-RU" w:eastAsia="en-US" w:bidi="ar-SA"/>
        </w:rPr>
        <w:t>Задачами</w:t>
      </w:r>
      <w:r w:rsidRPr="0083047A">
        <w:rPr>
          <w:rFonts w:eastAsia="Calibri"/>
          <w:lang w:val="ru-RU" w:eastAsia="en-US" w:bidi="ar-SA"/>
        </w:rPr>
        <w:t xml:space="preserve"> курса</w:t>
      </w:r>
      <w:r w:rsidRPr="008937B5">
        <w:rPr>
          <w:rFonts w:eastAsia="Calibri"/>
          <w:lang w:val="ru-RU" w:eastAsia="en-US" w:bidi="ar-SA"/>
        </w:rPr>
        <w:t xml:space="preserve"> технологии являются:</w:t>
      </w:r>
    </w:p>
    <w:p w:rsidR="00134744" w:rsidRPr="008937B5" w:rsidP="003264A2">
      <w:pPr>
        <w:widowControl w:val="0"/>
        <w:autoSpaceDE w:val="0"/>
        <w:autoSpaceDN w:val="0"/>
        <w:adjustRightInd w:val="0"/>
        <w:spacing w:after="0" w:line="240" w:lineRule="auto"/>
        <w:ind w:left="0" w:firstLine="720"/>
        <w:jc w:val="both"/>
        <w:textAlignment w:val="center"/>
        <w:rPr>
          <w:color w:val="000000"/>
          <w:lang w:val="ru-RU" w:eastAsia="ru-RU" w:bidi="ar-SA"/>
        </w:rPr>
      </w:pPr>
      <w:r w:rsidRPr="008937B5">
        <w:rPr>
          <w:color w:val="000000"/>
          <w:lang w:val="ru-RU" w:eastAsia="ru-RU" w:bidi="ar-SA"/>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134744" w:rsidRPr="008937B5" w:rsidP="003264A2">
      <w:pPr>
        <w:widowControl w:val="0"/>
        <w:autoSpaceDE w:val="0"/>
        <w:autoSpaceDN w:val="0"/>
        <w:adjustRightInd w:val="0"/>
        <w:spacing w:after="0" w:line="240" w:lineRule="auto"/>
        <w:ind w:left="0" w:firstLine="720"/>
        <w:jc w:val="both"/>
        <w:textAlignment w:val="center"/>
        <w:rPr>
          <w:color w:val="000000"/>
          <w:lang w:val="ru-RU" w:eastAsia="ru-RU" w:bidi="ar-SA"/>
        </w:rPr>
      </w:pPr>
      <w:r w:rsidRPr="008937B5">
        <w:rPr>
          <w:color w:val="000000"/>
          <w:lang w:val="ru-RU" w:eastAsia="ru-RU" w:bidi="ar-SA"/>
        </w:rPr>
        <w:t xml:space="preserve">овладение трудовыми умениями и необходимыми технологическими знаниями по преобразованию материи, энергии и информации в соответствии </w:t>
        <w:br/>
        <w:t>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134744" w:rsidRPr="008937B5" w:rsidP="003264A2">
      <w:pPr>
        <w:widowControl w:val="0"/>
        <w:autoSpaceDE w:val="0"/>
        <w:autoSpaceDN w:val="0"/>
        <w:adjustRightInd w:val="0"/>
        <w:spacing w:after="0" w:line="240" w:lineRule="auto"/>
        <w:ind w:left="0" w:firstLine="720"/>
        <w:jc w:val="both"/>
        <w:textAlignment w:val="center"/>
        <w:rPr>
          <w:color w:val="000000"/>
          <w:lang w:val="ru-RU" w:eastAsia="ru-RU" w:bidi="ar-SA"/>
        </w:rPr>
      </w:pPr>
      <w:r w:rsidRPr="008937B5">
        <w:rPr>
          <w:color w:val="000000"/>
          <w:lang w:val="ru-RU" w:eastAsia="ru-RU" w:bidi="ar-SA"/>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134744" w:rsidRPr="008937B5" w:rsidP="003264A2">
      <w:pPr>
        <w:widowControl w:val="0"/>
        <w:autoSpaceDE w:val="0"/>
        <w:autoSpaceDN w:val="0"/>
        <w:adjustRightInd w:val="0"/>
        <w:spacing w:after="0" w:line="240" w:lineRule="auto"/>
        <w:ind w:left="0" w:firstLine="720"/>
        <w:jc w:val="both"/>
        <w:textAlignment w:val="center"/>
        <w:rPr>
          <w:color w:val="000000"/>
          <w:lang w:val="ru-RU" w:eastAsia="ru-RU" w:bidi="ar-SA"/>
        </w:rPr>
      </w:pPr>
      <w:r w:rsidRPr="008937B5">
        <w:rPr>
          <w:color w:val="000000"/>
          <w:lang w:val="ru-RU" w:eastAsia="ru-RU" w:bidi="ar-SA"/>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134744" w:rsidRPr="008937B5" w:rsidP="003264A2">
      <w:pPr>
        <w:widowControl w:val="0"/>
        <w:autoSpaceDE w:val="0"/>
        <w:autoSpaceDN w:val="0"/>
        <w:adjustRightInd w:val="0"/>
        <w:spacing w:after="0" w:line="240" w:lineRule="auto"/>
        <w:ind w:left="0" w:firstLine="720"/>
        <w:jc w:val="both"/>
        <w:textAlignment w:val="center"/>
        <w:rPr>
          <w:color w:val="000000"/>
          <w:lang w:val="ru-RU" w:eastAsia="ru-RU" w:bidi="ar-SA"/>
        </w:rPr>
      </w:pPr>
      <w:r w:rsidRPr="008937B5">
        <w:rPr>
          <w:color w:val="000000"/>
          <w:lang w:val="ru-RU" w:eastAsia="ru-RU" w:bidi="ar-SA"/>
        </w:rPr>
        <w:t xml:space="preserve">развитие умений оценивать свои профессиональные интересы и склонности </w:t>
        <w:br/>
        <w:t>в плане подготовки к будущей профессиональной деятельности, владение методиками оценки своих профессиональных предпочтений.</w:t>
      </w:r>
    </w:p>
    <w:p w:rsidR="00134744" w:rsidRPr="008937B5" w:rsidP="003264A2">
      <w:pPr>
        <w:widowControl/>
        <w:spacing w:after="0" w:line="240" w:lineRule="auto"/>
        <w:ind w:left="0" w:firstLine="720"/>
        <w:contextualSpacing/>
        <w:jc w:val="both"/>
        <w:rPr>
          <w:rFonts w:eastAsia="Calibri"/>
          <w:lang w:val="ru-RU" w:eastAsia="en-US" w:bidi="ar-SA"/>
        </w:rPr>
      </w:pPr>
      <w:r w:rsidRPr="008937B5" w:rsidR="00113FC4">
        <w:rPr>
          <w:rFonts w:eastAsia="Calibri"/>
          <w:lang w:val="ru-RU" w:eastAsia="en-US" w:bidi="ar-SA"/>
        </w:rPr>
        <w:t>161.</w:t>
      </w:r>
      <w:r w:rsidRPr="008937B5" w:rsidR="0046160F">
        <w:rPr>
          <w:rFonts w:eastAsia="Calibri"/>
          <w:lang w:val="ru-RU" w:eastAsia="en-US" w:bidi="ar-SA"/>
        </w:rPr>
        <w:t>2.8.</w:t>
      </w:r>
      <w:r w:rsidRPr="008937B5">
        <w:rPr>
          <w:rFonts w:eastAsia="Calibri"/>
          <w:lang w:val="en-US" w:eastAsia="en-US" w:bidi="ar-SA"/>
        </w:rPr>
        <w:t> </w:t>
      </w:r>
      <w:r w:rsidRPr="008937B5">
        <w:rPr>
          <w:rFonts w:eastAsia="Calibri"/>
          <w:lang w:val="ru-RU" w:eastAsia="en-US" w:bidi="ar-SA"/>
        </w:rPr>
        <w:t xml:space="preserve">Технологическое образование обучающихся носит интегративный характер и строится на неразрывной взаимосвязи с любым трудовым процессом </w:t>
        <w:br/>
        <w:t xml:space="preserve">и создаёт возможность применения научно-теоретических знаний </w:t>
        <w:br/>
        <w:t xml:space="preserve">в преобразовательной продуктивной деятельности, включении обучающихся </w:t>
        <w:br/>
        <w:t xml:space="preserve">в реальные трудовые отношения в процессе созидательной деятельности, воспитании культуры личности во всех её проявлениях (культуры труда, </w:t>
      </w:r>
      <w:r w:rsidRPr="008937B5">
        <w:rPr>
          <w:rFonts w:eastAsia="Calibri"/>
          <w:spacing w:val="-2"/>
          <w:lang w:val="ru-RU" w:eastAsia="en-US" w:bidi="ar-SA"/>
        </w:rPr>
        <w:t>эстетической, правовой, экологической, технологической и других ее проявлениях),</w:t>
      </w:r>
      <w:r w:rsidRPr="008937B5">
        <w:rPr>
          <w:rFonts w:eastAsia="Calibri"/>
          <w:lang w:val="ru-RU" w:eastAsia="en-US" w:bidi="ar-SA"/>
        </w:rPr>
        <w:t xml:space="preserve">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134744" w:rsidRPr="008937B5" w:rsidP="003264A2">
      <w:pPr>
        <w:widowControl/>
        <w:spacing w:after="0" w:line="240" w:lineRule="auto"/>
        <w:ind w:left="0" w:firstLine="720"/>
        <w:contextualSpacing/>
        <w:jc w:val="both"/>
        <w:rPr>
          <w:rFonts w:eastAsia="Calibri"/>
          <w:lang w:val="ru-RU" w:eastAsia="en-US" w:bidi="ar-SA"/>
        </w:rPr>
      </w:pPr>
      <w:r w:rsidRPr="008937B5" w:rsidR="00113FC4">
        <w:rPr>
          <w:rFonts w:eastAsia="Calibri"/>
          <w:lang w:val="ru-RU" w:eastAsia="en-US" w:bidi="ar-SA"/>
        </w:rPr>
        <w:t>161.</w:t>
      </w:r>
      <w:r w:rsidRPr="008937B5" w:rsidR="0046160F">
        <w:rPr>
          <w:rFonts w:eastAsia="Calibri"/>
          <w:lang w:val="ru-RU" w:eastAsia="en-US" w:bidi="ar-SA"/>
        </w:rPr>
        <w:t>2.9.</w:t>
      </w:r>
      <w:r w:rsidRPr="008937B5">
        <w:rPr>
          <w:rFonts w:eastAsia="Calibri"/>
          <w:lang w:val="en-US" w:eastAsia="en-US" w:bidi="ar-SA"/>
        </w:rPr>
        <w:t> </w:t>
      </w:r>
      <w:r w:rsidRPr="008937B5">
        <w:rPr>
          <w:rFonts w:eastAsia="Calibri"/>
          <w:lang w:val="ru-RU" w:eastAsia="en-US" w:bidi="ar-SA"/>
        </w:rPr>
        <w:t>Основной</w:t>
      </w:r>
      <w:r w:rsidRPr="008937B5">
        <w:rPr>
          <w:rFonts w:eastAsia="Calibri"/>
          <w:spacing w:val="-2"/>
          <w:lang w:val="ru-RU" w:eastAsia="en-US" w:bidi="ar-SA"/>
        </w:rPr>
        <w:t xml:space="preserve"> методический принцип современной программы </w:t>
        <w:br/>
        <w:t>по технологии: освоение сущности и структуры технологии неразрывно</w:t>
      </w:r>
      <w:r w:rsidRPr="008937B5">
        <w:rPr>
          <w:rFonts w:eastAsia="Calibri"/>
          <w:lang w:val="ru-RU" w:eastAsia="en-US" w:bidi="ar-SA"/>
        </w:rPr>
        <w:t xml:space="preserve"> связано </w:t>
        <w:br/>
        <w:t xml:space="preserve">с освоением процесса познания – построения и анализа разнообразных моделей. Практико-ориентированный характер обучения технологии предполагает, </w:t>
        <w:br/>
        <w:t>что не менее 75 % учебного времени отводится практическим и проектным работам.</w:t>
      </w:r>
    </w:p>
    <w:p w:rsidR="00134744" w:rsidRPr="008937B5" w:rsidP="003264A2">
      <w:pPr>
        <w:widowControl/>
        <w:spacing w:after="0" w:line="240" w:lineRule="auto"/>
        <w:ind w:left="0" w:firstLine="720"/>
        <w:contextualSpacing/>
        <w:jc w:val="both"/>
        <w:rPr>
          <w:rFonts w:eastAsia="Calibri"/>
          <w:lang w:val="ru-RU" w:eastAsia="en-US" w:bidi="ar-SA"/>
        </w:rPr>
      </w:pPr>
      <w:r w:rsidRPr="008937B5" w:rsidR="00113FC4">
        <w:rPr>
          <w:rFonts w:eastAsia="Calibri"/>
          <w:lang w:val="ru-RU" w:eastAsia="en-US" w:bidi="ar-SA"/>
        </w:rPr>
        <w:t>161.</w:t>
      </w:r>
      <w:r w:rsidRPr="008937B5" w:rsidR="0046160F">
        <w:rPr>
          <w:rFonts w:eastAsia="Calibri"/>
          <w:lang w:val="ru-RU" w:eastAsia="en-US" w:bidi="ar-SA"/>
        </w:rPr>
        <w:t>2.10.</w:t>
      </w:r>
      <w:r w:rsidRPr="008937B5">
        <w:rPr>
          <w:rFonts w:eastAsia="Calibri"/>
          <w:lang w:val="en-US" w:eastAsia="en-US" w:bidi="ar-SA"/>
        </w:rPr>
        <w:t> </w:t>
      </w:r>
      <w:r w:rsidRPr="008937B5">
        <w:rPr>
          <w:rFonts w:eastAsia="Calibri"/>
          <w:lang w:val="ru-RU" w:eastAsia="en-US" w:bidi="ar-SA"/>
        </w:rPr>
        <w:t>Современный курс технологии построен по модульному принципу.</w:t>
      </w:r>
    </w:p>
    <w:p w:rsidR="00134744" w:rsidRPr="008937B5" w:rsidP="003264A2">
      <w:pPr>
        <w:widowControl/>
        <w:spacing w:after="0" w:line="240" w:lineRule="auto"/>
        <w:ind w:firstLine="720"/>
        <w:jc w:val="both"/>
        <w:rPr>
          <w:rFonts w:eastAsia="Calibri"/>
          <w:lang w:val="ru-RU" w:eastAsia="en-US" w:bidi="ar-SA"/>
        </w:rPr>
      </w:pPr>
      <w:r w:rsidRPr="008937B5">
        <w:rPr>
          <w:rFonts w:eastAsia="Calibri"/>
          <w:lang w:val="ru-RU" w:eastAsia="en-US" w:bidi="ar-SA"/>
        </w:rPr>
        <w:t xml:space="preserve">Модуль – это относительно самостоятельная часть структуры программы </w:t>
        <w:br/>
        <w:t xml:space="preserve">по технологии, имеющая содержательную завершённость по отношению </w:t>
        <w:br/>
        <w:t>к планируемым предметным результатам обучения за уровень обучения (основного общего образования).</w:t>
      </w:r>
    </w:p>
    <w:p w:rsidR="00134744"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за уровень образования (в соответствии </w:t>
        <w:br/>
        <w:t xml:space="preserve">с ФГОС ООО), и предусматривающая разные образовательные траектории </w:t>
        <w:br/>
        <w:t>её реализации.</w:t>
      </w:r>
    </w:p>
    <w:p w:rsidR="00134744"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 xml:space="preserve">Модульная программа включает инвариантные (обязательные) модули </w:t>
        <w:br/>
        <w:t xml:space="preserve">и вариативные. Организации вправе самостоятельно определять последовательность модулей и количество часов для освоения обучающимися модулей учебного предмета (с учётом возможностей материально-технической базы организации </w:t>
        <w:br/>
        <w:t>и специфики региона).</w:t>
      </w:r>
    </w:p>
    <w:p w:rsidR="00134744" w:rsidRPr="008937B5" w:rsidP="003264A2">
      <w:pPr>
        <w:widowControl/>
        <w:spacing w:after="0" w:line="240" w:lineRule="auto"/>
        <w:ind w:firstLine="709"/>
        <w:jc w:val="both"/>
        <w:rPr>
          <w:rFonts w:eastAsia="Calibri"/>
          <w:bCs/>
          <w:caps/>
          <w:lang w:val="ru-RU" w:eastAsia="en-US" w:bidi="ar-SA"/>
        </w:rPr>
      </w:pPr>
      <w:r w:rsidRPr="008937B5">
        <w:rPr>
          <w:rFonts w:eastAsia="Calibri"/>
          <w:lang w:val="ru-RU" w:eastAsia="en-US" w:bidi="ar-SA"/>
        </w:rPr>
        <w:t xml:space="preserve">Образовательная программа или отдельные модули могут реализовываться </w:t>
        <w:br/>
        <w:t xml:space="preserve">на базе других организаций (например, дополнительного образования детей, Кванториуме, </w:t>
      </w:r>
      <w:r w:rsidRPr="008937B5">
        <w:rPr>
          <w:rFonts w:eastAsia="Calibri"/>
          <w:lang w:val="en-US" w:eastAsia="en-US" w:bidi="ar-SA"/>
        </w:rPr>
        <w:t>IT</w:t>
      </w:r>
      <w:r w:rsidRPr="008937B5">
        <w:rPr>
          <w:rFonts w:eastAsia="Calibri"/>
          <w:lang w:val="ru-RU" w:eastAsia="en-US" w:bidi="ar-SA"/>
        </w:rPr>
        <w:t>-кубе и других организаций) на основе договора о сетевом взаимодействии.</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46160F">
        <w:rPr>
          <w:rFonts w:eastAsia="Calibri"/>
          <w:lang w:val="ru-RU" w:eastAsia="en-US" w:bidi="ar-SA"/>
        </w:rPr>
        <w:t>2.11.</w:t>
      </w:r>
      <w:r w:rsidRPr="008937B5">
        <w:rPr>
          <w:rFonts w:eastAsia="Calibri"/>
          <w:lang w:val="en-US" w:eastAsia="en-US" w:bidi="ar-SA"/>
        </w:rPr>
        <w:t> </w:t>
      </w:r>
      <w:r w:rsidRPr="008937B5">
        <w:rPr>
          <w:rFonts w:eastAsia="Calibri"/>
          <w:lang w:val="ru-RU" w:eastAsia="en-US" w:bidi="ar-SA"/>
        </w:rPr>
        <w:t>Инвариантные модули.</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46160F">
        <w:rPr>
          <w:rFonts w:eastAsia="Calibri"/>
          <w:lang w:val="ru-RU" w:eastAsia="en-US" w:bidi="ar-SA"/>
        </w:rPr>
        <w:t>2.11.1</w:t>
      </w:r>
      <w:r w:rsidRPr="008937B5" w:rsidR="005D4EA3">
        <w:rPr>
          <w:rFonts w:eastAsia="Calibri"/>
          <w:lang w:val="ru-RU" w:eastAsia="en-US" w:bidi="ar-SA"/>
        </w:rPr>
        <w:t>.</w:t>
      </w:r>
      <w:r w:rsidRPr="008937B5">
        <w:rPr>
          <w:rFonts w:eastAsia="Calibri"/>
          <w:lang w:val="en-US" w:eastAsia="en-US" w:bidi="ar-SA"/>
        </w:rPr>
        <w:t> </w:t>
      </w:r>
      <w:r w:rsidRPr="0083047A">
        <w:rPr>
          <w:rFonts w:eastAsia="Calibri"/>
          <w:i/>
          <w:lang w:val="ru-RU" w:eastAsia="en-US" w:bidi="ar-SA"/>
        </w:rPr>
        <w:t>Модуль «Производство и технологии».</w:t>
      </w:r>
    </w:p>
    <w:p w:rsidR="00134744" w:rsidRPr="008937B5" w:rsidP="0083047A">
      <w:pPr>
        <w:widowControl w:val="0"/>
        <w:spacing w:after="0" w:line="240" w:lineRule="auto"/>
        <w:ind w:firstLine="709"/>
        <w:jc w:val="left"/>
        <w:rPr>
          <w:rFonts w:eastAsia="Calibri"/>
          <w:color w:val="000000"/>
          <w:u w:color="000000"/>
          <w:lang w:val="ru-RU" w:eastAsia="ru-RU" w:bidi="ar-SA"/>
        </w:rPr>
      </w:pPr>
      <w:r w:rsidRPr="008937B5">
        <w:rPr>
          <w:rFonts w:eastAsia="Calibri"/>
          <w:color w:val="000000"/>
          <w:u w:color="000000"/>
          <w:lang w:val="ru-RU" w:eastAsia="ru-RU" w:bidi="ar-SA"/>
        </w:rPr>
        <w:t xml:space="preserve">Модуль «Производство и технология» является общим по отношению </w:t>
        <w:br/>
        <w:t>к другим модулям, вводящим учащихся в мир техники, технологий и производства. Все основные технологические понятия раскрываются в модуле в системном виде, чтобы потом осваивать их на практике в рамках других</w:t>
      </w:r>
      <w:r w:rsidR="0083047A">
        <w:rPr>
          <w:rFonts w:eastAsia="Calibri"/>
          <w:color w:val="000000"/>
          <w:u w:color="000000"/>
          <w:lang w:val="ru-RU" w:eastAsia="ru-RU" w:bidi="ar-SA"/>
        </w:rPr>
        <w:t xml:space="preserve"> инвариантных </w:t>
      </w:r>
      <w:r w:rsidRPr="008937B5">
        <w:rPr>
          <w:rFonts w:eastAsia="Calibri"/>
          <w:color w:val="000000"/>
          <w:u w:color="000000"/>
          <w:lang w:val="ru-RU" w:eastAsia="ru-RU" w:bidi="ar-SA"/>
        </w:rPr>
        <w:t>и вариативных модулях.</w:t>
      </w:r>
    </w:p>
    <w:p w:rsidR="00134744" w:rsidRPr="008937B5" w:rsidP="0083047A">
      <w:pPr>
        <w:widowControl w:val="0"/>
        <w:spacing w:after="0" w:line="240" w:lineRule="auto"/>
        <w:ind w:firstLine="709"/>
        <w:jc w:val="left"/>
        <w:rPr>
          <w:rFonts w:eastAsia="Calibri"/>
          <w:color w:val="000000"/>
          <w:u w:color="000000"/>
          <w:lang w:val="ru-RU" w:eastAsia="ru-RU" w:bidi="ar-SA"/>
        </w:rPr>
      </w:pPr>
      <w:r w:rsidRPr="008937B5">
        <w:rPr>
          <w:rFonts w:eastAsia="Calibri"/>
          <w:color w:val="000000"/>
          <w:u w:color="000000"/>
          <w:lang w:val="ru-RU" w:eastAsia="ru-RU" w:bidi="ar-SA"/>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w:t>
      </w:r>
      <w:r w:rsidR="0083047A">
        <w:rPr>
          <w:rFonts w:eastAsia="Calibri"/>
          <w:color w:val="000000"/>
          <w:u w:color="000000"/>
          <w:lang w:val="ru-RU" w:eastAsia="ru-RU" w:bidi="ar-SA"/>
        </w:rPr>
        <w:t xml:space="preserve">ых» является одной из значимых </w:t>
      </w:r>
      <w:r w:rsidRPr="008937B5">
        <w:rPr>
          <w:rFonts w:eastAsia="Calibri"/>
          <w:color w:val="000000"/>
          <w:u w:color="000000"/>
          <w:lang w:val="ru-RU" w:eastAsia="ru-RU" w:bidi="ar-SA"/>
        </w:rPr>
        <w:t xml:space="preserve">и востребованных в профессиональной сфере технологий. </w:t>
      </w:r>
      <w:r w:rsidRPr="008937B5">
        <w:rPr>
          <w:rFonts w:eastAsia="Calibri" w:cs="Arial Unicode MS"/>
          <w:color w:val="000000"/>
          <w:u w:color="000000"/>
          <w:lang w:val="ru-RU" w:eastAsia="ru-RU" w:bidi="ar-SA"/>
        </w:rPr>
        <w:t xml:space="preserve">Освоение содержания данного модуля осуществляется на протяжении всего курса технологии </w:t>
        <w:br/>
        <w:t>с 5 по 9 класс. Содержание модуля построено на основе последовательного погружения обучающихся в технологические процессы, технические системы, мир материалов, производство и профессиональную деятельность. Фундаментальным процессом для этого служит смена технологических укладов и 4-я промышленная революция, благодаря которым растёт роль информации как производственного ресурса и цифровых технологий.</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5D4EA3">
        <w:rPr>
          <w:rFonts w:eastAsia="Calibri"/>
          <w:lang w:val="ru-RU" w:eastAsia="en-US" w:bidi="ar-SA"/>
        </w:rPr>
        <w:t>2.11.2.</w:t>
      </w:r>
      <w:r w:rsidRPr="008937B5">
        <w:rPr>
          <w:rFonts w:eastAsia="Calibri"/>
          <w:lang w:val="en-US" w:eastAsia="en-US" w:bidi="ar-SA"/>
        </w:rPr>
        <w:t> </w:t>
      </w:r>
      <w:r w:rsidRPr="0083047A">
        <w:rPr>
          <w:rFonts w:eastAsia="Calibri"/>
          <w:i/>
          <w:lang w:val="ru-RU" w:eastAsia="en-US" w:bidi="ar-SA"/>
        </w:rPr>
        <w:t>Модуль «Технологии обработки материалов и пищевых продуктов».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людей,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5D4EA3">
        <w:rPr>
          <w:rFonts w:eastAsia="Calibri"/>
          <w:lang w:val="ru-RU" w:eastAsia="en-US" w:bidi="ar-SA"/>
        </w:rPr>
        <w:t>2.11.3.</w:t>
      </w:r>
      <w:r w:rsidRPr="008937B5">
        <w:rPr>
          <w:rFonts w:eastAsia="Calibri"/>
          <w:lang w:val="ru-RU" w:eastAsia="en-US" w:bidi="ar-SA"/>
        </w:rPr>
        <w:t> </w:t>
      </w:r>
      <w:r w:rsidRPr="0083047A">
        <w:rPr>
          <w:rFonts w:eastAsia="Calibri"/>
          <w:i/>
          <w:lang w:val="ru-RU" w:eastAsia="en-US" w:bidi="ar-SA"/>
        </w:rPr>
        <w:t>Модуль «Компьютерная графика. Черчение».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При освоении данного модуля обучающиеся осваивают инструментарий создания и исследования моделей, знания и умения, необходимые для создания </w:t>
        <w:br/>
        <w:t>и освоения новых технологий, а также продуктов техносферы.</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результаты за год обучения.</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5D4EA3">
        <w:rPr>
          <w:rFonts w:eastAsia="Calibri"/>
          <w:lang w:val="ru-RU" w:eastAsia="en-US" w:bidi="ar-SA"/>
        </w:rPr>
        <w:t>2.11.4.</w:t>
      </w:r>
      <w:r w:rsidRPr="008937B5">
        <w:rPr>
          <w:rFonts w:eastAsia="Calibri"/>
          <w:lang w:val="ru-RU" w:eastAsia="en-US" w:bidi="ar-SA"/>
        </w:rPr>
        <w:t> </w:t>
      </w:r>
      <w:r w:rsidRPr="0083047A">
        <w:rPr>
          <w:rFonts w:eastAsia="Calibri"/>
          <w:i/>
          <w:lang w:val="ru-RU" w:eastAsia="en-US" w:bidi="ar-SA"/>
        </w:rPr>
        <w:t>Модуль «Робототехника».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В этом модуле наиболее полно реализуется идея конвергенции материальных </w:t>
        <w:br/>
        <w:t xml:space="preserve">и информационных технологий. Важность данного модуля заключается в том, </w:t>
        <w:br/>
        <w:t>что при освоении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Модуль «Робототехника» позволяет в процессе конструирования, создания действующих моделей роботов, интегрировать разные знания о технике </w:t>
        <w:br/>
        <w:t>и технических устройствах, электронике, программировании, фундаментальные знания, полученные в рамках школьных предметов, а также дополнительного образования и самообразования.</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5D4EA3">
        <w:rPr>
          <w:rFonts w:eastAsia="Calibri"/>
          <w:lang w:val="ru-RU" w:eastAsia="en-US" w:bidi="ar-SA"/>
        </w:rPr>
        <w:t>2.11.5.</w:t>
      </w:r>
      <w:r w:rsidRPr="008937B5">
        <w:rPr>
          <w:rFonts w:eastAsia="Calibri"/>
          <w:lang w:val="ru-RU" w:eastAsia="en-US" w:bidi="ar-SA"/>
        </w:rPr>
        <w:t> </w:t>
      </w:r>
      <w:r w:rsidRPr="0083047A">
        <w:rPr>
          <w:rFonts w:eastAsia="Calibri"/>
          <w:i/>
          <w:lang w:val="ru-RU" w:eastAsia="en-US" w:bidi="ar-SA"/>
        </w:rPr>
        <w:t>Модуль «3D-моделирование, прототипирование, макетирование».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w:t>
        <w:br/>
        <w:t xml:space="preserve">её элементы и открывает возможность использовать технологический подход </w:t>
        <w:br/>
        <w:t xml:space="preserve">при построении моделей, необходимых для познания объекта. Модуль играет важную роль в формировании знаний и умений, необходимых для проектирования </w:t>
        <w:br/>
        <w:t>и усовершенствования продуктов (предметов), освоения и создания технологий.</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5D4EA3">
        <w:rPr>
          <w:rFonts w:eastAsia="Calibri"/>
          <w:lang w:val="ru-RU" w:eastAsia="en-US" w:bidi="ar-SA"/>
        </w:rPr>
        <w:t>2.12.</w:t>
      </w:r>
      <w:r w:rsidRPr="008937B5">
        <w:rPr>
          <w:rFonts w:eastAsia="Calibri"/>
          <w:lang w:val="ru-RU" w:eastAsia="en-US" w:bidi="ar-SA"/>
        </w:rPr>
        <w:t> Вариативные модули.</w:t>
      </w:r>
    </w:p>
    <w:p w:rsidR="00134744" w:rsidRPr="0083047A" w:rsidP="003264A2">
      <w:pPr>
        <w:widowControl/>
        <w:spacing w:after="0" w:line="240" w:lineRule="auto"/>
        <w:ind w:left="0" w:firstLine="709"/>
        <w:contextualSpacing/>
        <w:jc w:val="both"/>
        <w:rPr>
          <w:rFonts w:eastAsia="Calibri"/>
          <w:bCs/>
          <w:i/>
          <w:lang w:val="ru-RU" w:eastAsia="en-US" w:bidi="ar-SA"/>
        </w:rPr>
      </w:pPr>
      <w:r w:rsidRPr="008937B5" w:rsidR="00113FC4">
        <w:rPr>
          <w:rFonts w:eastAsia="Calibri"/>
          <w:lang w:val="ru-RU" w:eastAsia="en-US" w:bidi="ar-SA"/>
        </w:rPr>
        <w:t>161.</w:t>
      </w:r>
      <w:r w:rsidRPr="008937B5" w:rsidR="005D4EA3">
        <w:rPr>
          <w:rFonts w:eastAsia="Calibri"/>
          <w:lang w:val="ru-RU" w:eastAsia="en-US" w:bidi="ar-SA"/>
        </w:rPr>
        <w:t>2.12.1.</w:t>
      </w:r>
      <w:r w:rsidRPr="008937B5">
        <w:rPr>
          <w:rFonts w:eastAsia="Calibri"/>
          <w:lang w:val="en-US" w:eastAsia="en-US" w:bidi="ar-SA"/>
        </w:rPr>
        <w:t> </w:t>
      </w:r>
      <w:r w:rsidRPr="0083047A">
        <w:rPr>
          <w:rFonts w:eastAsia="Calibri"/>
          <w:bCs/>
          <w:i/>
          <w:lang w:val="ru-RU" w:eastAsia="en-US" w:bidi="ar-SA"/>
        </w:rPr>
        <w:t>Модуль «Автоматизированные системы».</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Этот модуль знакомит обучающихся с реализацией сверхзадачи технологии –  автоматизации максимально широкой области человеческой деятельности. Акцент здесь сделан на автоматизацию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задачи является использование в учебном процессе имитационных моделей экономической деятельности.</w:t>
      </w:r>
    </w:p>
    <w:p w:rsidR="00134744" w:rsidRPr="008937B5" w:rsidP="003264A2">
      <w:pPr>
        <w:widowControl/>
        <w:spacing w:after="0" w:line="240" w:lineRule="auto"/>
        <w:ind w:left="0" w:firstLine="709"/>
        <w:contextualSpacing/>
        <w:jc w:val="both"/>
        <w:rPr>
          <w:rFonts w:eastAsia="Calibri"/>
          <w:bCs/>
          <w:lang w:val="ru-RU" w:eastAsia="en-US" w:bidi="ar-SA"/>
        </w:rPr>
      </w:pPr>
      <w:r w:rsidRPr="008937B5" w:rsidR="00113FC4">
        <w:rPr>
          <w:rFonts w:eastAsia="Calibri"/>
          <w:bCs/>
          <w:lang w:val="ru-RU" w:eastAsia="en-US" w:bidi="ar-SA"/>
        </w:rPr>
        <w:t>161.</w:t>
      </w:r>
      <w:r w:rsidRPr="008937B5" w:rsidR="005D4EA3">
        <w:rPr>
          <w:rFonts w:eastAsia="Calibri"/>
          <w:bCs/>
          <w:lang w:val="ru-RU" w:eastAsia="en-US" w:bidi="ar-SA"/>
        </w:rPr>
        <w:t>2.12.2</w:t>
      </w:r>
      <w:r w:rsidRPr="0083047A" w:rsidR="005D4EA3">
        <w:rPr>
          <w:rFonts w:eastAsia="Calibri"/>
          <w:bCs/>
          <w:i/>
          <w:lang w:val="ru-RU" w:eastAsia="en-US" w:bidi="ar-SA"/>
        </w:rPr>
        <w:t>.</w:t>
      </w:r>
      <w:r w:rsidRPr="0083047A">
        <w:rPr>
          <w:rFonts w:eastAsia="Calibri"/>
          <w:bCs/>
          <w:i/>
          <w:lang w:val="en-US" w:eastAsia="en-US" w:bidi="ar-SA"/>
        </w:rPr>
        <w:t> </w:t>
      </w:r>
      <w:r w:rsidRPr="0083047A">
        <w:rPr>
          <w:rFonts w:eastAsia="Calibri"/>
          <w:bCs/>
          <w:i/>
          <w:lang w:val="ru-RU" w:eastAsia="en-US" w:bidi="ar-SA"/>
        </w:rPr>
        <w:t>Модуль «Животноводство» и «Растениеводство».</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Данные модули знакомят обучающихся с классическими и современными технологиями в сельскохозяйственной сфере. Особенность технологий заключается </w:t>
        <w:br/>
        <w:t xml:space="preserve">в том, что они направлены на природные объекты, имеющие свои биологические циклы. В этом случае существенное значение имеет творческий фактор – умение </w:t>
        <w:br/>
        <w:t>в нужный момент скорректировать технологический процесс.</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5D4EA3">
        <w:rPr>
          <w:rFonts w:eastAsia="Calibri"/>
          <w:lang w:val="ru-RU" w:eastAsia="en-US" w:bidi="ar-SA"/>
        </w:rPr>
        <w:t>2.12.3.</w:t>
      </w:r>
      <w:r w:rsidRPr="008937B5" w:rsidR="005D4EA3">
        <w:rPr>
          <w:rFonts w:eastAsia="Calibri"/>
          <w:lang w:val="en-US" w:eastAsia="en-US" w:bidi="ar-SA"/>
        </w:rPr>
        <w:t> </w:t>
      </w:r>
      <w:r w:rsidRPr="008937B5">
        <w:rPr>
          <w:rFonts w:eastAsia="Calibri"/>
          <w:bCs/>
          <w:lang w:val="en-US" w:eastAsia="en-US" w:bidi="ar-SA"/>
        </w:rPr>
        <w:t> </w:t>
      </w:r>
      <w:r w:rsidRPr="008937B5">
        <w:rPr>
          <w:rFonts w:eastAsia="Calibri"/>
          <w:bCs/>
          <w:lang w:val="ru-RU" w:eastAsia="en-US" w:bidi="ar-SA"/>
        </w:rPr>
        <w:t xml:space="preserve">Кроме вариативных модулей «Растениеводство», «Животноводство» </w:t>
      </w:r>
      <w:r w:rsidRPr="008937B5">
        <w:rPr>
          <w:rFonts w:eastAsia="Calibri"/>
          <w:lang w:val="ru-RU" w:eastAsia="en-US" w:bidi="ar-SA"/>
        </w:rPr>
        <w:t xml:space="preserve">и «Автоматизированные системы» могут быть разработаны </w:t>
      </w:r>
      <w:r w:rsidRPr="008937B5" w:rsidR="005D4EA3">
        <w:rPr>
          <w:rFonts w:eastAsia="Calibri"/>
          <w:lang w:val="ru-RU" w:eastAsia="en-US" w:bidi="ar-SA"/>
        </w:rPr>
        <w:br/>
      </w:r>
      <w:r w:rsidRPr="008937B5">
        <w:rPr>
          <w:rFonts w:eastAsia="Calibri"/>
          <w:lang w:val="ru-RU" w:eastAsia="en-US" w:bidi="ar-SA"/>
        </w:rPr>
        <w:t>по запросу участников образовательных отношений другие вариативные модули, например, «Авиамоделирование», «Медиатехнологии», «Сити-фермерство», «Ресурсосберегающие технологии» и другие модули.</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5D4EA3">
        <w:rPr>
          <w:rFonts w:eastAsia="Calibri"/>
          <w:lang w:val="ru-RU" w:eastAsia="en-US" w:bidi="ar-SA"/>
        </w:rPr>
        <w:t>2.12.4.</w:t>
      </w:r>
      <w:r w:rsidRPr="008937B5" w:rsidR="005D4EA3">
        <w:rPr>
          <w:rFonts w:eastAsia="Calibri"/>
          <w:lang w:val="en-US" w:eastAsia="en-US" w:bidi="ar-SA"/>
        </w:rPr>
        <w:t> </w:t>
      </w:r>
      <w:r w:rsidRPr="008937B5">
        <w:rPr>
          <w:rFonts w:eastAsia="Calibri"/>
          <w:bCs/>
          <w:lang w:val="en-US" w:eastAsia="en-US" w:bidi="ar-SA"/>
        </w:rPr>
        <w:t> </w:t>
      </w:r>
      <w:r w:rsidRPr="008937B5">
        <w:rPr>
          <w:rFonts w:eastAsia="Calibri"/>
          <w:bCs/>
          <w:lang w:val="ru-RU" w:eastAsia="en-US" w:bidi="ar-SA"/>
        </w:rPr>
        <w:t>В курсе технологии осуществляется реализация широкого спектра</w:t>
      </w:r>
      <w:r w:rsidRPr="008937B5">
        <w:rPr>
          <w:rFonts w:eastAsia="Calibri"/>
          <w:lang w:val="ru-RU" w:eastAsia="en-US" w:bidi="ar-SA"/>
        </w:rPr>
        <w:t xml:space="preserve"> </w:t>
      </w:r>
      <w:r w:rsidRPr="008937B5">
        <w:rPr>
          <w:rFonts w:eastAsia="Calibri"/>
          <w:bCs/>
          <w:lang w:val="ru-RU" w:eastAsia="en-US" w:bidi="ar-SA"/>
        </w:rPr>
        <w:t>межпредметных связей</w:t>
      </w:r>
      <w:r w:rsidRPr="008937B5">
        <w:rPr>
          <w:rFonts w:eastAsia="Calibri"/>
          <w:lang w:val="ru-RU" w:eastAsia="en-US" w:bidi="ar-SA"/>
        </w:rPr>
        <w:t>:</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с </w:t>
      </w:r>
      <w:r w:rsidRPr="008937B5">
        <w:rPr>
          <w:rFonts w:eastAsia="Calibri"/>
          <w:bCs/>
          <w:color w:val="000000"/>
          <w:u w:color="000000"/>
          <w:lang w:val="ru-RU" w:eastAsia="ru-RU" w:bidi="ar-SA"/>
        </w:rPr>
        <w:t>алгеброй</w:t>
      </w:r>
      <w:r w:rsidRPr="008937B5">
        <w:rPr>
          <w:rFonts w:eastAsia="Calibri"/>
          <w:color w:val="000000"/>
          <w:u w:color="000000"/>
          <w:lang w:val="ru-RU" w:eastAsia="ru-RU" w:bidi="ar-SA"/>
        </w:rPr>
        <w:t xml:space="preserve"> и </w:t>
      </w:r>
      <w:r w:rsidRPr="008937B5">
        <w:rPr>
          <w:rFonts w:eastAsia="Calibri"/>
          <w:bCs/>
          <w:color w:val="000000"/>
          <w:u w:color="000000"/>
          <w:lang w:val="ru-RU" w:eastAsia="ru-RU" w:bidi="ar-SA"/>
        </w:rPr>
        <w:t>геометрией</w:t>
      </w:r>
      <w:r w:rsidRPr="008937B5">
        <w:rPr>
          <w:rFonts w:eastAsia="Calibri"/>
          <w:color w:val="000000"/>
          <w:u w:color="000000"/>
          <w:lang w:val="ru-RU" w:eastAsia="ru-RU" w:bidi="ar-SA"/>
        </w:rPr>
        <w:t xml:space="preserve">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с </w:t>
      </w:r>
      <w:r w:rsidRPr="008937B5">
        <w:rPr>
          <w:rFonts w:eastAsia="Calibri"/>
          <w:bCs/>
          <w:color w:val="000000"/>
          <w:u w:color="000000"/>
          <w:lang w:val="ru-RU" w:eastAsia="ru-RU" w:bidi="ar-SA"/>
        </w:rPr>
        <w:t>химией</w:t>
      </w:r>
      <w:r w:rsidRPr="008937B5">
        <w:rPr>
          <w:rFonts w:eastAsia="Calibri"/>
          <w:color w:val="000000"/>
          <w:u w:color="000000"/>
          <w:lang w:val="ru-RU" w:eastAsia="ru-RU" w:bidi="ar-SA"/>
        </w:rPr>
        <w:t xml:space="preserve"> при освоении разделов, связанных с технологиями химической промышленности в инвариантных модулях;</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с </w:t>
      </w:r>
      <w:r w:rsidRPr="008937B5">
        <w:rPr>
          <w:rFonts w:eastAsia="Calibri"/>
          <w:bCs/>
          <w:color w:val="000000"/>
          <w:u w:color="000000"/>
          <w:lang w:val="ru-RU" w:eastAsia="ru-RU" w:bidi="ar-SA"/>
        </w:rPr>
        <w:t>биологией</w:t>
      </w:r>
      <w:r w:rsidRPr="008937B5">
        <w:rPr>
          <w:rFonts w:eastAsia="Calibri"/>
          <w:b/>
          <w:color w:val="000000"/>
          <w:u w:color="000000"/>
          <w:lang w:val="ru-RU" w:eastAsia="ru-RU" w:bidi="ar-SA"/>
        </w:rPr>
        <w:t xml:space="preserve"> </w:t>
      </w:r>
      <w:r w:rsidRPr="008937B5">
        <w:rPr>
          <w:rFonts w:eastAsia="Calibri"/>
          <w:color w:val="000000"/>
          <w:u w:color="000000"/>
          <w:lang w:val="ru-RU" w:eastAsia="ru-RU" w:bidi="ar-SA"/>
        </w:rPr>
        <w:t xml:space="preserve">при изучении современных биотехнологий в инвариантных модулях и при освоении вариативных модулей «Растениеводство» </w:t>
        <w:br/>
        <w:t>и «Животноводство»;</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с </w:t>
      </w:r>
      <w:r w:rsidRPr="008937B5">
        <w:rPr>
          <w:rFonts w:eastAsia="Calibri"/>
          <w:bCs/>
          <w:color w:val="000000"/>
          <w:u w:color="000000"/>
          <w:lang w:val="ru-RU" w:eastAsia="ru-RU" w:bidi="ar-SA"/>
        </w:rPr>
        <w:t>физикой</w:t>
      </w:r>
      <w:r w:rsidRPr="008937B5">
        <w:rPr>
          <w:rFonts w:eastAsia="Calibri"/>
          <w:color w:val="000000"/>
          <w:u w:color="000000"/>
          <w:lang w:val="ru-RU" w:eastAsia="ru-RU" w:bidi="ar-SA"/>
        </w:rPr>
        <w:t xml:space="preserve">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с </w:t>
      </w:r>
      <w:r w:rsidRPr="008937B5">
        <w:rPr>
          <w:rFonts w:eastAsia="Calibri"/>
          <w:bCs/>
          <w:color w:val="000000"/>
          <w:u w:color="000000"/>
          <w:lang w:val="ru-RU" w:eastAsia="ru-RU" w:bidi="ar-SA"/>
        </w:rPr>
        <w:t>информатикой и информационно-коммуникационными технологиями</w:t>
      </w:r>
      <w:r w:rsidRPr="008937B5">
        <w:rPr>
          <w:rFonts w:eastAsia="Calibri"/>
          <w:color w:val="000000"/>
          <w:u w:color="000000"/>
          <w:lang w:val="ru-RU" w:eastAsia="ru-RU" w:bidi="ar-SA"/>
        </w:rPr>
        <w:t xml:space="preserve"> </w:t>
        <w:br/>
        <w:t xml:space="preserve">при освоении в инвариантных и вариативных модулях информационных процессов сбора, хранения, преобразования и передачи информации, протекающих </w:t>
        <w:br/>
        <w:t>в технических системах, использовании программных сервисов;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b/>
          <w:color w:val="000000"/>
          <w:u w:color="000000"/>
          <w:lang w:val="ru-RU" w:eastAsia="ru-RU" w:bidi="ar-SA"/>
        </w:rPr>
        <w:t xml:space="preserve">с </w:t>
      </w:r>
      <w:r w:rsidRPr="008937B5">
        <w:rPr>
          <w:rFonts w:eastAsia="Calibri"/>
          <w:bCs/>
          <w:color w:val="000000"/>
          <w:u w:color="000000"/>
          <w:lang w:val="ru-RU" w:eastAsia="ru-RU" w:bidi="ar-SA"/>
        </w:rPr>
        <w:t>историей</w:t>
      </w:r>
      <w:r w:rsidRPr="008937B5">
        <w:rPr>
          <w:rFonts w:eastAsia="Calibri"/>
          <w:color w:val="000000"/>
          <w:u w:color="000000"/>
          <w:lang w:val="ru-RU" w:eastAsia="ru-RU" w:bidi="ar-SA"/>
        </w:rPr>
        <w:t xml:space="preserve"> и</w:t>
      </w:r>
      <w:r w:rsidRPr="008937B5">
        <w:rPr>
          <w:rFonts w:eastAsia="Calibri"/>
          <w:b/>
          <w:color w:val="000000"/>
          <w:u w:color="000000"/>
          <w:lang w:val="ru-RU" w:eastAsia="ru-RU" w:bidi="ar-SA"/>
        </w:rPr>
        <w:t xml:space="preserve"> </w:t>
      </w:r>
      <w:r w:rsidRPr="008937B5">
        <w:rPr>
          <w:rFonts w:eastAsia="Calibri"/>
          <w:bCs/>
          <w:color w:val="000000"/>
          <w:u w:color="000000"/>
          <w:lang w:val="ru-RU" w:eastAsia="ru-RU" w:bidi="ar-SA"/>
        </w:rPr>
        <w:t>искусством</w:t>
      </w:r>
      <w:r w:rsidRPr="008937B5">
        <w:rPr>
          <w:rFonts w:eastAsia="Calibri"/>
          <w:b/>
          <w:color w:val="000000"/>
          <w:u w:color="000000"/>
          <w:lang w:val="ru-RU" w:eastAsia="ru-RU" w:bidi="ar-SA"/>
        </w:rPr>
        <w:t xml:space="preserve"> </w:t>
      </w:r>
      <w:r w:rsidRPr="008937B5">
        <w:rPr>
          <w:rFonts w:eastAsia="Calibri"/>
          <w:color w:val="000000"/>
          <w:u w:color="000000"/>
          <w:lang w:val="ru-RU" w:eastAsia="ru-RU" w:bidi="ar-SA"/>
        </w:rPr>
        <w:t>при освоении элементов промышленной эстетики, народных ремёсел в инвариантном модуле «Производство и технология»;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с </w:t>
      </w:r>
      <w:r w:rsidRPr="008937B5">
        <w:rPr>
          <w:rFonts w:eastAsia="Calibri"/>
          <w:bCs/>
          <w:color w:val="000000"/>
          <w:u w:color="000000"/>
          <w:lang w:val="ru-RU" w:eastAsia="ru-RU" w:bidi="ar-SA"/>
        </w:rPr>
        <w:t>обществознанием</w:t>
      </w:r>
      <w:r w:rsidRPr="008937B5">
        <w:rPr>
          <w:rFonts w:eastAsia="Calibri"/>
          <w:b/>
          <w:color w:val="000000"/>
          <w:u w:color="000000"/>
          <w:lang w:val="ru-RU" w:eastAsia="ru-RU" w:bidi="ar-SA"/>
        </w:rPr>
        <w:t xml:space="preserve"> </w:t>
      </w:r>
      <w:r w:rsidRPr="008937B5">
        <w:rPr>
          <w:rFonts w:eastAsia="Calibri"/>
          <w:color w:val="000000"/>
          <w:u w:color="000000"/>
          <w:lang w:val="ru-RU" w:eastAsia="ru-RU" w:bidi="ar-SA"/>
        </w:rPr>
        <w:t>при освоении темы «Технология и мир. Современная техносфера» в инвариантном модуле «Производство и технология».</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5D4EA3">
        <w:rPr>
          <w:rFonts w:eastAsia="Calibri"/>
          <w:lang w:val="ru-RU" w:eastAsia="en-US" w:bidi="ar-SA"/>
        </w:rPr>
        <w:t>2.12.5.</w:t>
      </w:r>
      <w:r w:rsidRPr="008937B5" w:rsidR="005D4EA3">
        <w:rPr>
          <w:rFonts w:eastAsia="Calibri"/>
          <w:lang w:val="en-US" w:eastAsia="en-US" w:bidi="ar-SA"/>
        </w:rPr>
        <w:t> </w:t>
      </w:r>
      <w:r w:rsidRPr="008937B5">
        <w:rPr>
          <w:rFonts w:eastAsia="Calibri"/>
          <w:lang w:val="ru-RU" w:eastAsia="en-US" w:bidi="ar-SA"/>
        </w:rPr>
        <w:t>Технология является обязательным компонентом системы основного общего образования обучающихся. 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w:t>
      </w:r>
      <w:r w:rsidRPr="008937B5" w:rsidR="005D4EA3">
        <w:rPr>
          <w:rFonts w:eastAsia="Calibri"/>
          <w:lang w:val="ru-RU" w:eastAsia="en-US" w:bidi="ar-SA"/>
        </w:rPr>
        <w:t xml:space="preserve"> </w:t>
      </w:r>
      <w:r w:rsidRPr="008937B5">
        <w:rPr>
          <w:rFonts w:eastAsia="Calibri"/>
          <w:lang w:val="ru-RU" w:eastAsia="en-US" w:bidi="ar-SA"/>
        </w:rPr>
        <w:t xml:space="preserve">– 34 часа (1 час в неделю), в 9 классе – 34 часа (1 час в неделю). Дополнительно рекомендуется выделить за счёт внеурочной деятельности </w:t>
      </w:r>
      <w:r w:rsidRPr="008937B5" w:rsidR="005D4EA3">
        <w:rPr>
          <w:rFonts w:eastAsia="Calibri"/>
          <w:lang w:val="ru-RU" w:eastAsia="en-US" w:bidi="ar-SA"/>
        </w:rPr>
        <w:br/>
      </w:r>
      <w:r w:rsidRPr="008937B5">
        <w:rPr>
          <w:rFonts w:eastAsia="Calibri"/>
          <w:lang w:val="ru-RU" w:eastAsia="en-US" w:bidi="ar-SA"/>
        </w:rPr>
        <w:t>в 8 классе – 34 часа (1 час в неделю), в 9 классе – 68 часов (2 часа в неделю).</w:t>
      </w:r>
    </w:p>
    <w:p w:rsidR="00134744" w:rsidRPr="008937B5" w:rsidP="003264A2">
      <w:pPr>
        <w:widowControl/>
        <w:spacing w:after="0" w:line="240" w:lineRule="auto"/>
        <w:ind w:left="0" w:firstLine="709"/>
        <w:contextualSpacing/>
        <w:jc w:val="both"/>
        <w:rPr>
          <w:rFonts w:eastAsia="Calibri"/>
          <w:bCs/>
          <w:lang w:val="ru-RU" w:eastAsia="en-US" w:bidi="ar-SA"/>
        </w:rPr>
      </w:pPr>
      <w:r w:rsidRPr="008937B5" w:rsidR="00113FC4">
        <w:rPr>
          <w:rFonts w:eastAsia="Calibri"/>
          <w:lang w:val="ru-RU" w:eastAsia="en-US" w:bidi="ar-SA"/>
        </w:rPr>
        <w:t>161.</w:t>
      </w:r>
      <w:r w:rsidRPr="008937B5" w:rsidR="005D4EA3">
        <w:rPr>
          <w:rFonts w:eastAsia="Calibri"/>
          <w:lang w:val="ru-RU" w:eastAsia="en-US" w:bidi="ar-SA"/>
        </w:rPr>
        <w:t>3.</w:t>
      </w:r>
      <w:r w:rsidRPr="008937B5">
        <w:rPr>
          <w:rFonts w:eastAsia="Calibri"/>
          <w:lang w:val="en-US" w:eastAsia="en-US" w:bidi="ar-SA"/>
        </w:rPr>
        <w:t> </w:t>
      </w:r>
      <w:r w:rsidRPr="0083047A">
        <w:rPr>
          <w:rFonts w:eastAsia="Calibri"/>
          <w:b/>
          <w:bCs/>
          <w:lang w:val="ru-RU" w:eastAsia="en-US" w:bidi="ar-SA"/>
        </w:rPr>
        <w:t>Содержание обучения технологии.</w:t>
      </w:r>
    </w:p>
    <w:p w:rsidR="00134744" w:rsidRPr="008937B5" w:rsidP="003264A2">
      <w:pPr>
        <w:widowControl/>
        <w:spacing w:after="0" w:line="240" w:lineRule="auto"/>
        <w:ind w:left="0" w:firstLine="709"/>
        <w:contextualSpacing/>
        <w:jc w:val="both"/>
        <w:rPr>
          <w:rFonts w:eastAsia="Calibri"/>
          <w:bCs/>
          <w:lang w:val="ru-RU" w:eastAsia="en-US" w:bidi="ar-SA"/>
        </w:rPr>
      </w:pPr>
      <w:r w:rsidRPr="008937B5" w:rsidR="00113FC4">
        <w:rPr>
          <w:rFonts w:eastAsia="Calibri"/>
          <w:lang w:val="ru-RU" w:eastAsia="en-US" w:bidi="ar-SA"/>
        </w:rPr>
        <w:t>161.</w:t>
      </w:r>
      <w:r w:rsidRPr="008937B5" w:rsidR="005D4EA3">
        <w:rPr>
          <w:rFonts w:eastAsia="Calibri"/>
          <w:lang w:val="ru-RU" w:eastAsia="en-US" w:bidi="ar-SA"/>
        </w:rPr>
        <w:t>3.1.</w:t>
      </w:r>
      <w:r w:rsidRPr="008937B5">
        <w:rPr>
          <w:rFonts w:eastAsia="Calibri"/>
          <w:lang w:val="en-US" w:eastAsia="en-US" w:bidi="ar-SA"/>
        </w:rPr>
        <w:t> </w:t>
      </w:r>
      <w:r w:rsidRPr="008937B5">
        <w:rPr>
          <w:rFonts w:eastAsia="Calibri"/>
          <w:bCs/>
          <w:lang w:val="ru-RU" w:eastAsia="en-US" w:bidi="ar-SA"/>
        </w:rPr>
        <w:t>Инвариантные модули.</w:t>
      </w:r>
    </w:p>
    <w:p w:rsidR="00134744" w:rsidRPr="0083047A" w:rsidP="003264A2">
      <w:pPr>
        <w:widowControl/>
        <w:spacing w:after="0" w:line="240" w:lineRule="auto"/>
        <w:ind w:left="0" w:firstLine="709"/>
        <w:contextualSpacing/>
        <w:jc w:val="both"/>
        <w:rPr>
          <w:rFonts w:eastAsia="Calibri"/>
          <w:b/>
          <w:lang w:val="ru-RU" w:eastAsia="en-US" w:bidi="ar-SA"/>
        </w:rPr>
      </w:pPr>
      <w:r w:rsidRPr="008937B5" w:rsidR="00113FC4">
        <w:rPr>
          <w:rFonts w:eastAsia="Calibri"/>
          <w:lang w:val="ru-RU" w:eastAsia="en-US" w:bidi="ar-SA"/>
        </w:rPr>
        <w:t>161.</w:t>
      </w:r>
      <w:r w:rsidRPr="008937B5" w:rsidR="005D4EA3">
        <w:rPr>
          <w:rFonts w:eastAsia="Calibri"/>
          <w:lang w:val="ru-RU" w:eastAsia="en-US" w:bidi="ar-SA"/>
        </w:rPr>
        <w:t>3.1.1.</w:t>
      </w:r>
      <w:r w:rsidRPr="008937B5" w:rsidR="005D4EA3">
        <w:rPr>
          <w:rFonts w:eastAsia="Calibri"/>
          <w:lang w:val="en-US" w:eastAsia="en-US" w:bidi="ar-SA"/>
        </w:rPr>
        <w:t> </w:t>
      </w:r>
      <w:r w:rsidRPr="0083047A">
        <w:rPr>
          <w:rFonts w:eastAsia="Calibri"/>
          <w:b/>
          <w:lang w:val="en-US" w:eastAsia="en-US" w:bidi="ar-SA"/>
        </w:rPr>
        <w:t> </w:t>
      </w:r>
      <w:r w:rsidRPr="0083047A">
        <w:rPr>
          <w:rFonts w:eastAsia="Calibri"/>
          <w:b/>
          <w:lang w:val="ru-RU" w:eastAsia="en-US" w:bidi="ar-SA"/>
        </w:rPr>
        <w:t>Модуль «Производство и технологии».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3047A">
        <w:rPr>
          <w:rFonts w:eastAsia="Calibri"/>
          <w:b/>
          <w:color w:val="000000"/>
          <w:u w:color="000000"/>
          <w:lang w:val="ru-RU" w:eastAsia="ru-RU" w:bidi="ar-SA"/>
        </w:rPr>
        <w:t xml:space="preserve">5 класс </w:t>
      </w:r>
      <w:r w:rsidRPr="008937B5">
        <w:rPr>
          <w:rFonts w:eastAsia="Calibri" w:cs="Arial Unicode MS"/>
          <w:color w:val="000000"/>
          <w:u w:color="000000"/>
          <w:lang w:val="ru-RU" w:eastAsia="ru-RU" w:bidi="ar-SA"/>
        </w:rPr>
        <w:t>(8 часов).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Материальный мир и потребности человека. Свойства вещей.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Материалы и сырьё. Естественные (природные) и искусственные материалы.</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Материальные технологии. Технологический процесс.</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Производство и техника. Роль техники в производственной деятельности человека.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Когнитивные технологии: мозговой штурм, метод интеллект-карт, метод фокальных объектов и другие.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Проекты и ресурсы в производственной деятельности человека. Проект </w:t>
        <w:br/>
        <w:t>как форма организации деятельности. Виды проектов. Этапы проектной деятельности. Проектная документация.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Какие бывают профессии.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3047A">
        <w:rPr>
          <w:rFonts w:eastAsia="Calibri"/>
          <w:b/>
          <w:color w:val="000000"/>
          <w:u w:color="000000"/>
          <w:lang w:val="ru-RU" w:eastAsia="ru-RU" w:bidi="ar-SA"/>
        </w:rPr>
        <w:t>6 класс</w:t>
      </w:r>
      <w:r w:rsidRPr="008937B5">
        <w:rPr>
          <w:rFonts w:eastAsia="Calibri"/>
          <w:color w:val="000000"/>
          <w:u w:color="000000"/>
          <w:lang w:val="ru-RU" w:eastAsia="ru-RU" w:bidi="ar-SA"/>
        </w:rPr>
        <w:t xml:space="preserve"> </w:t>
      </w:r>
      <w:r w:rsidRPr="008937B5">
        <w:rPr>
          <w:rFonts w:eastAsia="Calibri" w:cs="Arial Unicode MS"/>
          <w:color w:val="000000"/>
          <w:u w:color="000000"/>
          <w:lang w:val="ru-RU" w:eastAsia="ru-RU" w:bidi="ar-SA"/>
        </w:rPr>
        <w:t>(8 часов).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Производственно-технологические задачи и способы их решения.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Модели и моделирование. Виды машин и механизмов. Моделирование технических устройств. Кинематические схемы.</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Конструирование изделий. Конструкторская документация. Конструирование</w:t>
        <w:br/>
        <w:t xml:space="preserve"> и производство техники. Усовершенствование конструкции. Основы изобретательской и рационализаторской деятельности.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Технологические задачи, решаемые в процессе производства и создания изделий. Соблюдение технологии и качество изделия (продукции).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Информационные технологии. Перспективные технологии.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3047A">
        <w:rPr>
          <w:rFonts w:eastAsia="Calibri"/>
          <w:b/>
          <w:color w:val="000000"/>
          <w:u w:color="000000"/>
          <w:lang w:val="ru-RU" w:eastAsia="ru-RU" w:bidi="ar-SA"/>
        </w:rPr>
        <w:t>7 класс</w:t>
      </w:r>
      <w:r w:rsidRPr="008937B5">
        <w:rPr>
          <w:rFonts w:eastAsia="Calibri"/>
          <w:color w:val="000000"/>
          <w:u w:color="000000"/>
          <w:lang w:val="ru-RU" w:eastAsia="ru-RU" w:bidi="ar-SA"/>
        </w:rPr>
        <w:t xml:space="preserve"> </w:t>
      </w:r>
      <w:r w:rsidRPr="008937B5">
        <w:rPr>
          <w:rFonts w:eastAsia="Calibri" w:cs="Arial Unicode MS"/>
          <w:color w:val="000000"/>
          <w:u w:color="000000"/>
          <w:lang w:val="ru-RU" w:eastAsia="ru-RU" w:bidi="ar-SA"/>
        </w:rPr>
        <w:t>(8 часов).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Создание технологий как основная задача современной науки. История развития технологий.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Эстетическая ценность результатов труда. Промышленная эстетика. Дизайн.</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Народные ремёсла. Народные ремёсла и промыслы России.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Цифровизация производства. Цифровые технологии и способы обработки информации.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Управление технологическими процессами. Управление производством. Современные и перспективные технологии.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Понятие высокотехнологичных отраслей. «Высокие технологии» двойного назначения.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Разработка и внедрение технологий многократного использования материалов, технологий безотходного производства.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Современная техносфера. Проблема взаимодействия природы и техносферы.</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Современный транспорт и перспективы его развития.</w:t>
      </w:r>
    </w:p>
    <w:p w:rsidR="00134744" w:rsidRPr="008937B5" w:rsidP="003264A2">
      <w:pPr>
        <w:widowControl w:val="0"/>
        <w:spacing w:after="0" w:line="240" w:lineRule="auto"/>
        <w:ind w:firstLine="709"/>
        <w:jc w:val="both"/>
        <w:rPr>
          <w:rFonts w:eastAsia="Calibri" w:cs="Arial Unicode MS"/>
          <w:color w:val="000000"/>
          <w:u w:color="000000"/>
          <w:lang w:val="ru-RU" w:eastAsia="ru-RU" w:bidi="ar-SA"/>
        </w:rPr>
      </w:pPr>
      <w:r w:rsidRPr="0083047A">
        <w:rPr>
          <w:rFonts w:eastAsia="Calibri"/>
          <w:b/>
          <w:color w:val="000000"/>
          <w:u w:color="000000"/>
          <w:lang w:val="ru-RU" w:eastAsia="ru-RU" w:bidi="ar-SA"/>
        </w:rPr>
        <w:t>8 класс</w:t>
      </w:r>
      <w:r w:rsidRPr="008937B5">
        <w:rPr>
          <w:rFonts w:eastAsia="Calibri"/>
          <w:color w:val="000000"/>
          <w:u w:color="000000"/>
          <w:lang w:val="ru-RU" w:eastAsia="ru-RU" w:bidi="ar-SA"/>
        </w:rPr>
        <w:t xml:space="preserve"> </w:t>
      </w:r>
      <w:r w:rsidRPr="008937B5">
        <w:rPr>
          <w:rFonts w:eastAsia="Calibri" w:cs="Arial Unicode MS"/>
          <w:color w:val="000000"/>
          <w:u w:color="000000"/>
          <w:lang w:val="ru-RU" w:eastAsia="ru-RU" w:bidi="ar-SA"/>
        </w:rPr>
        <w:t>(5 часов).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Общие принципы управления. Самоуправляемые системы. Устойчивость систем управления. Устойчивость технических систем.</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Производство и его виды.</w:t>
      </w:r>
    </w:p>
    <w:p w:rsidR="00134744" w:rsidRPr="008937B5" w:rsidP="003264A2">
      <w:pPr>
        <w:widowControl w:val="0"/>
        <w:spacing w:after="0" w:line="240" w:lineRule="auto"/>
        <w:ind w:firstLine="709"/>
        <w:jc w:val="both"/>
        <w:rPr>
          <w:rFonts w:eastAsia="Calibri"/>
          <w:color w:val="000000"/>
          <w:spacing w:val="-3"/>
          <w:u w:color="000000"/>
          <w:lang w:val="ru-RU" w:eastAsia="ru-RU" w:bidi="ar-SA"/>
        </w:rPr>
      </w:pPr>
      <w:r w:rsidRPr="008937B5">
        <w:rPr>
          <w:rFonts w:eastAsia="Calibri"/>
          <w:color w:val="000000"/>
          <w:spacing w:val="-3"/>
          <w:u w:color="000000"/>
          <w:lang w:val="ru-RU" w:eastAsia="ru-RU" w:bidi="ar-SA"/>
        </w:rPr>
        <w:t>Биотехнологии в решении экологических проблем. Биоэнергетика. Перспективные технологии (в том числе нанотехнологии).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Сферы применения современных технологий.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Рынок труда. Функции рынка труда. Трудовые ресурсы.</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Мир профессий. Профессия, квалификация и компетенции.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Выбор профессии в зависимости от интересов и способностей человека.</w:t>
      </w:r>
    </w:p>
    <w:p w:rsidR="00134744" w:rsidRPr="008937B5" w:rsidP="003264A2">
      <w:pPr>
        <w:widowControl w:val="0"/>
        <w:spacing w:after="0" w:line="240" w:lineRule="auto"/>
        <w:ind w:firstLine="709"/>
        <w:jc w:val="both"/>
        <w:rPr>
          <w:rFonts w:eastAsia="Calibri"/>
          <w:bCs/>
          <w:color w:val="000000"/>
          <w:u w:color="000000"/>
          <w:lang w:val="ru-RU" w:eastAsia="ru-RU" w:bidi="ar-SA"/>
        </w:rPr>
      </w:pPr>
      <w:r w:rsidRPr="0083047A">
        <w:rPr>
          <w:rFonts w:eastAsia="Calibri"/>
          <w:b/>
          <w:bCs/>
          <w:color w:val="000000"/>
          <w:u w:color="000000"/>
          <w:lang w:val="ru-RU" w:eastAsia="ru-RU" w:bidi="ar-SA"/>
        </w:rPr>
        <w:t>9 класс</w:t>
      </w:r>
      <w:r w:rsidRPr="008937B5">
        <w:rPr>
          <w:rFonts w:eastAsia="Calibri"/>
          <w:bCs/>
          <w:color w:val="000000"/>
          <w:u w:color="000000"/>
          <w:lang w:val="ru-RU" w:eastAsia="ru-RU" w:bidi="ar-SA"/>
        </w:rPr>
        <w:t xml:space="preserve"> (5 часов).</w:t>
      </w:r>
    </w:p>
    <w:p w:rsidR="00134744" w:rsidRPr="008937B5" w:rsidP="003264A2">
      <w:pPr>
        <w:widowControl w:val="0"/>
        <w:spacing w:after="0" w:line="240" w:lineRule="auto"/>
        <w:ind w:firstLine="709"/>
        <w:jc w:val="both"/>
        <w:rPr>
          <w:rFonts w:eastAsia="Calibri"/>
          <w:bCs/>
          <w:color w:val="000000"/>
          <w:u w:color="000000"/>
          <w:lang w:val="ru-RU" w:eastAsia="ru-RU" w:bidi="ar-SA"/>
        </w:rPr>
      </w:pPr>
      <w:r w:rsidRPr="008937B5">
        <w:rPr>
          <w:rFonts w:eastAsia="Calibri"/>
          <w:bCs/>
          <w:color w:val="000000"/>
          <w:u w:color="000000"/>
          <w:lang w:val="ru-RU" w:eastAsia="ru-RU" w:bidi="ar-SA"/>
        </w:rPr>
        <w:t>Предпринимательство.</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w:t>
        <w:br/>
        <w:t>для продуктов.</w:t>
      </w:r>
    </w:p>
    <w:p w:rsidR="00134744" w:rsidRPr="0083047A" w:rsidP="003264A2">
      <w:pPr>
        <w:widowControl/>
        <w:spacing w:after="0" w:line="240" w:lineRule="auto"/>
        <w:ind w:left="0" w:firstLine="709"/>
        <w:contextualSpacing/>
        <w:jc w:val="both"/>
        <w:rPr>
          <w:rFonts w:eastAsia="Calibri"/>
          <w:b/>
          <w:i/>
          <w:lang w:val="ru-RU" w:eastAsia="en-US" w:bidi="ar-SA"/>
        </w:rPr>
      </w:pPr>
      <w:r w:rsidRPr="008937B5" w:rsidR="00113FC4">
        <w:rPr>
          <w:rFonts w:eastAsia="Calibri"/>
          <w:lang w:val="ru-RU" w:eastAsia="en-US" w:bidi="ar-SA"/>
        </w:rPr>
        <w:t>161.</w:t>
      </w:r>
      <w:r w:rsidRPr="008937B5" w:rsidR="005D4EA3">
        <w:rPr>
          <w:rFonts w:eastAsia="Calibri"/>
          <w:lang w:val="ru-RU" w:eastAsia="en-US" w:bidi="ar-SA"/>
        </w:rPr>
        <w:t>3.1.2.</w:t>
      </w:r>
      <w:r w:rsidRPr="008937B5" w:rsidR="005D4EA3">
        <w:rPr>
          <w:rFonts w:eastAsia="Calibri"/>
          <w:lang w:val="en-US" w:eastAsia="en-US" w:bidi="ar-SA"/>
        </w:rPr>
        <w:t> </w:t>
      </w:r>
      <w:r w:rsidRPr="008937B5">
        <w:rPr>
          <w:rFonts w:eastAsia="Calibri"/>
          <w:lang w:val="en-US" w:eastAsia="en-US" w:bidi="ar-SA"/>
        </w:rPr>
        <w:t> </w:t>
      </w:r>
      <w:r w:rsidRPr="0083047A">
        <w:rPr>
          <w:rFonts w:eastAsia="Calibri"/>
          <w:b/>
          <w:i/>
          <w:lang w:val="ru-RU" w:eastAsia="en-US" w:bidi="ar-SA"/>
        </w:rPr>
        <w:t>Модуль «Технологии обработки материалов и пищевых продуктов».</w:t>
      </w:r>
    </w:p>
    <w:p w:rsidR="00134744" w:rsidRPr="008937B5" w:rsidP="003264A2">
      <w:pPr>
        <w:widowControl w:val="0"/>
        <w:autoSpaceDE w:val="0"/>
        <w:autoSpaceDN w:val="0"/>
        <w:adjustRightInd w:val="0"/>
        <w:spacing w:before="0" w:after="0" w:line="240" w:lineRule="auto"/>
        <w:ind w:firstLine="709"/>
        <w:jc w:val="both"/>
        <w:textAlignment w:val="center"/>
        <w:rPr>
          <w:rFonts w:eastAsia="Calibri"/>
          <w:color w:val="000000"/>
          <w:spacing w:val="-4"/>
          <w:lang w:val="ru-RU" w:eastAsia="ru-RU" w:bidi="ar-SA"/>
        </w:rPr>
      </w:pPr>
      <w:r w:rsidRPr="0083047A">
        <w:rPr>
          <w:rFonts w:eastAsia="Calibri"/>
          <w:b/>
          <w:color w:val="000000"/>
          <w:spacing w:val="-4"/>
          <w:lang w:val="ru-RU" w:eastAsia="ru-RU" w:bidi="ar-SA"/>
        </w:rPr>
        <w:t>5 класс</w:t>
      </w:r>
      <w:r w:rsidRPr="008937B5">
        <w:rPr>
          <w:rFonts w:eastAsia="Calibri"/>
          <w:color w:val="000000"/>
          <w:spacing w:val="-4"/>
          <w:lang w:val="ru-RU" w:eastAsia="ru-RU" w:bidi="ar-SA"/>
        </w:rPr>
        <w:t xml:space="preserve"> (32 часа).</w:t>
      </w:r>
    </w:p>
    <w:p w:rsidR="00134744" w:rsidRPr="008937B5" w:rsidP="003264A2">
      <w:pPr>
        <w:widowControl w:val="0"/>
        <w:autoSpaceDE w:val="0"/>
        <w:autoSpaceDN w:val="0"/>
        <w:adjustRightInd w:val="0"/>
        <w:spacing w:before="0" w:after="0" w:line="240" w:lineRule="auto"/>
        <w:ind w:firstLine="709"/>
        <w:jc w:val="both"/>
        <w:textAlignment w:val="center"/>
        <w:rPr>
          <w:rFonts w:eastAsia="Calibri"/>
          <w:bCs/>
          <w:color w:val="000000"/>
          <w:lang w:val="ru-RU" w:eastAsia="ru-RU" w:bidi="ar-SA"/>
        </w:rPr>
      </w:pPr>
      <w:r w:rsidRPr="008937B5">
        <w:rPr>
          <w:rFonts w:eastAsia="Calibri"/>
          <w:color w:val="000000"/>
          <w:spacing w:val="-4"/>
          <w:lang w:val="ru-RU" w:eastAsia="ru-RU" w:bidi="ar-SA"/>
        </w:rPr>
        <w:t>Технологии обработки конструкционных материалов (14 час</w:t>
      </w:r>
      <w:r w:rsidRPr="008937B5">
        <w:rPr>
          <w:rFonts w:eastAsia="Calibri"/>
          <w:color w:val="000000"/>
          <w:lang w:val="ru-RU" w:eastAsia="ru-RU" w:bidi="ar-SA"/>
        </w:rPr>
        <w:t>ов).</w:t>
      </w:r>
    </w:p>
    <w:p w:rsidR="00134744" w:rsidRPr="008937B5" w:rsidP="003264A2">
      <w:pPr>
        <w:widowControl w:val="0"/>
        <w:spacing w:after="0" w:line="240" w:lineRule="auto"/>
        <w:ind w:firstLine="709"/>
        <w:jc w:val="both"/>
        <w:rPr>
          <w:rFonts w:eastAsia="Calibri"/>
          <w:color w:val="000000"/>
          <w:spacing w:val="1"/>
          <w:u w:color="000000"/>
          <w:lang w:val="ru-RU" w:eastAsia="ru-RU" w:bidi="ar-SA"/>
        </w:rPr>
      </w:pPr>
      <w:r w:rsidRPr="008937B5">
        <w:rPr>
          <w:rFonts w:eastAsia="Calibri"/>
          <w:color w:val="000000"/>
          <w:spacing w:val="1"/>
          <w:u w:color="000000"/>
          <w:lang w:val="ru-RU" w:eastAsia="ru-RU" w:bidi="ar-SA"/>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Бумага и её свойства. Производство бумаги, история и современные технологии.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Использование древесины человеком (история и современность). Использование древесины и охрана природы.</w:t>
      </w:r>
      <w:r w:rsidRPr="008937B5">
        <w:rPr>
          <w:rFonts w:eastAsia="Calibri"/>
          <w:b/>
          <w:bCs/>
          <w:color w:val="000000"/>
          <w:u w:color="000000"/>
          <w:lang w:val="ru-RU" w:eastAsia="ru-RU" w:bidi="ar-SA"/>
        </w:rPr>
        <w:t xml:space="preserve"> </w:t>
      </w:r>
      <w:r w:rsidRPr="008937B5">
        <w:rPr>
          <w:rFonts w:eastAsia="Calibri"/>
          <w:color w:val="000000"/>
          <w:u w:color="000000"/>
          <w:lang w:val="ru-RU" w:eastAsia="ru-RU" w:bidi="ar-SA"/>
        </w:rPr>
        <w:t>Общие сведения о древесине хвойных и лиственных пород. Пиломатериалы.</w:t>
      </w:r>
      <w:r w:rsidRPr="008937B5">
        <w:rPr>
          <w:rFonts w:eastAsia="Calibri"/>
          <w:b/>
          <w:bCs/>
          <w:color w:val="000000"/>
          <w:u w:color="000000"/>
          <w:lang w:val="ru-RU" w:eastAsia="ru-RU" w:bidi="ar-SA"/>
        </w:rPr>
        <w:t xml:space="preserve"> </w:t>
      </w:r>
      <w:r w:rsidRPr="008937B5">
        <w:rPr>
          <w:rFonts w:eastAsia="Calibri"/>
          <w:color w:val="000000"/>
          <w:u w:color="000000"/>
          <w:lang w:val="ru-RU" w:eastAsia="ru-RU" w:bidi="ar-SA"/>
        </w:rPr>
        <w:t>Способы обработки древесины. Организация рабочего места при работе с древесиной.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Ручной и электрифицированный инструмент для обработки древесины.</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Операции (основные): разметка, пиление, сверление, зачистка, декорирование древесины.</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Народные промыслы по обработке древесины.</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Профессии, связанные с производством и обработкой древесины.</w:t>
      </w:r>
    </w:p>
    <w:p w:rsidR="00134744" w:rsidRPr="008937B5" w:rsidP="003264A2">
      <w:pPr>
        <w:widowControl w:val="0"/>
        <w:spacing w:after="0" w:line="240" w:lineRule="auto"/>
        <w:ind w:firstLine="709"/>
        <w:jc w:val="both"/>
        <w:rPr>
          <w:rFonts w:eastAsia="Calibri"/>
          <w:iCs/>
          <w:color w:val="000000"/>
          <w:u w:color="000000"/>
          <w:lang w:val="ru-RU" w:eastAsia="ru-RU" w:bidi="ar-SA"/>
        </w:rPr>
      </w:pPr>
      <w:r w:rsidRPr="008937B5">
        <w:rPr>
          <w:rFonts w:eastAsia="Calibri"/>
          <w:i/>
          <w:iCs/>
          <w:color w:val="000000"/>
          <w:u w:color="000000"/>
          <w:lang w:val="ru-RU" w:eastAsia="ru-RU" w:bidi="ar-SA"/>
        </w:rPr>
        <w:t>Индивидуальный творческий (учебный) проект «Изделие из древесины».</w:t>
      </w:r>
    </w:p>
    <w:p w:rsidR="00134744" w:rsidRPr="008937B5" w:rsidP="003264A2">
      <w:pPr>
        <w:widowControl w:val="0"/>
        <w:autoSpaceDE w:val="0"/>
        <w:autoSpaceDN w:val="0"/>
        <w:adjustRightInd w:val="0"/>
        <w:spacing w:before="0" w:after="0" w:line="240" w:lineRule="auto"/>
        <w:ind w:firstLine="709"/>
        <w:jc w:val="both"/>
        <w:textAlignment w:val="center"/>
        <w:rPr>
          <w:rFonts w:eastAsia="Calibri"/>
          <w:bCs/>
          <w:color w:val="000000"/>
          <w:lang w:val="ru-RU" w:eastAsia="ru-RU" w:bidi="ar-SA"/>
        </w:rPr>
      </w:pPr>
      <w:r w:rsidRPr="008937B5">
        <w:rPr>
          <w:rFonts w:eastAsia="Calibri"/>
          <w:color w:val="000000"/>
          <w:lang w:val="ru-RU" w:eastAsia="ru-RU" w:bidi="ar-SA"/>
        </w:rPr>
        <w:t>Технологии обработки пищевых продуктов</w:t>
      </w:r>
      <w:r w:rsidRPr="008937B5">
        <w:rPr>
          <w:bCs/>
          <w:color w:val="000000"/>
          <w:lang w:val="ru-RU" w:eastAsia="ru-RU" w:bidi="ar-SA"/>
        </w:rPr>
        <w:t xml:space="preserve"> </w:t>
      </w:r>
      <w:r w:rsidRPr="008937B5">
        <w:rPr>
          <w:rFonts w:eastAsia="Calibri"/>
          <w:color w:val="000000"/>
          <w:lang w:val="ru-RU" w:eastAsia="ru-RU" w:bidi="ar-SA"/>
        </w:rPr>
        <w:t>(6 часов).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Общие сведения о питании и технологиях приготовления пищи.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Рациональное, здоровое питание, режим питания, пищевая пирамида.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Технология приготовления блюд из яиц, круп, овощей. Определение качества продуктов, правила хранения продуктов.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Интерьер кухни, рациональное размещение мебели. Посуда, инструменты, приспособления для обработки пищевых продуктов, приготовления блюд.</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Правила этикета за столом. Условия хранения продуктов питания. Утилизация бытовых и пищевых отходов.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Профессии, связанные с производством и обработкой пищевых продуктов.</w:t>
      </w:r>
    </w:p>
    <w:p w:rsidR="00134744" w:rsidRPr="008937B5" w:rsidP="003264A2">
      <w:pPr>
        <w:widowControl w:val="0"/>
        <w:spacing w:after="0" w:line="240" w:lineRule="auto"/>
        <w:ind w:firstLine="709"/>
        <w:jc w:val="both"/>
        <w:rPr>
          <w:rFonts w:eastAsia="Calibri"/>
          <w:iCs/>
          <w:color w:val="000000"/>
          <w:spacing w:val="-1"/>
          <w:u w:color="000000"/>
          <w:lang w:val="ru-RU" w:eastAsia="ru-RU" w:bidi="ar-SA"/>
        </w:rPr>
      </w:pPr>
      <w:r w:rsidRPr="008937B5">
        <w:rPr>
          <w:rFonts w:eastAsia="Calibri"/>
          <w:i/>
          <w:iCs/>
          <w:color w:val="000000"/>
          <w:spacing w:val="-1"/>
          <w:u w:color="000000"/>
          <w:lang w:val="ru-RU" w:eastAsia="ru-RU" w:bidi="ar-SA"/>
        </w:rPr>
        <w:t>Групповой проект по теме «Питание и здоровье человека».</w:t>
      </w:r>
    </w:p>
    <w:p w:rsidR="00134744" w:rsidRPr="008937B5" w:rsidP="003264A2">
      <w:pPr>
        <w:widowControl w:val="0"/>
        <w:autoSpaceDE w:val="0"/>
        <w:autoSpaceDN w:val="0"/>
        <w:adjustRightInd w:val="0"/>
        <w:spacing w:before="0" w:after="0" w:line="240" w:lineRule="auto"/>
        <w:ind w:firstLine="709"/>
        <w:jc w:val="both"/>
        <w:textAlignment w:val="center"/>
        <w:rPr>
          <w:rFonts w:eastAsia="Calibri"/>
          <w:bCs/>
          <w:color w:val="000000"/>
          <w:lang w:val="ru-RU" w:eastAsia="ru-RU" w:bidi="ar-SA"/>
        </w:rPr>
      </w:pPr>
      <w:r w:rsidRPr="008937B5">
        <w:rPr>
          <w:rFonts w:eastAsia="Calibri"/>
          <w:color w:val="000000"/>
          <w:lang w:val="ru-RU" w:eastAsia="ru-RU" w:bidi="ar-SA"/>
        </w:rPr>
        <w:t>Технологии обработки текстильных материалов (12 часов).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Основы материаловедения. Текстильные материалы (нитки, ткань), производство и использование человеком. История, культура.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Современные технологии производства тканей с разными свойствами.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Основы технологии изготовления изделий из текстильных материалов.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Последовательность изготовления швейного изделия. Контроль качества готового изделия.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Устройство швейной машины: виды приводов швейной машины, регуляторы.</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Виды стежков, швов. Виды ручных и машинных швов (стачные, краевые).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Профессии, связанные со швейным производством.</w:t>
      </w:r>
    </w:p>
    <w:p w:rsidR="00134744" w:rsidRPr="008937B5" w:rsidP="003264A2">
      <w:pPr>
        <w:widowControl w:val="0"/>
        <w:spacing w:after="0" w:line="240" w:lineRule="auto"/>
        <w:ind w:firstLine="709"/>
        <w:jc w:val="both"/>
        <w:rPr>
          <w:rFonts w:eastAsia="Calibri"/>
          <w:iCs/>
          <w:color w:val="000000"/>
          <w:u w:color="000000"/>
          <w:lang w:val="ru-RU" w:eastAsia="ru-RU" w:bidi="ar-SA"/>
        </w:rPr>
      </w:pPr>
      <w:r w:rsidRPr="008937B5">
        <w:rPr>
          <w:rFonts w:eastAsia="Calibri"/>
          <w:i/>
          <w:iCs/>
          <w:color w:val="000000"/>
          <w:u w:color="000000"/>
          <w:lang w:val="ru-RU" w:eastAsia="ru-RU" w:bidi="ar-SA"/>
        </w:rPr>
        <w:t>Индивидуальный творческий (учебный) проект «Изделие из текстильных материалов».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Чертёж выкроек проектного швейного изделия (например, мешок для сменной обуви, прихватка, лоскутное шитьё).</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Выполнение технологических операций по пошиву проектного изделия, отделке изделия.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Оценка качества изготовления проектного швейного изделия.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3047A">
        <w:rPr>
          <w:rFonts w:eastAsia="Calibri"/>
          <w:b/>
          <w:color w:val="000000"/>
          <w:u w:color="000000"/>
          <w:lang w:val="ru-RU" w:eastAsia="ru-RU" w:bidi="ar-SA"/>
        </w:rPr>
        <w:t>6 класс</w:t>
      </w:r>
      <w:r w:rsidRPr="008937B5">
        <w:rPr>
          <w:rFonts w:eastAsia="Calibri"/>
          <w:color w:val="000000"/>
          <w:u w:color="000000"/>
          <w:lang w:val="ru-RU" w:eastAsia="ru-RU" w:bidi="ar-SA"/>
        </w:rPr>
        <w:t xml:space="preserve"> </w:t>
      </w:r>
      <w:r w:rsidRPr="008937B5">
        <w:rPr>
          <w:rFonts w:eastAsia="Calibri" w:cs="Arial Unicode MS"/>
          <w:color w:val="000000"/>
          <w:u w:color="000000"/>
          <w:lang w:val="ru-RU" w:eastAsia="ru-RU" w:bidi="ar-SA"/>
        </w:rPr>
        <w:t>(32 часа).</w:t>
      </w:r>
    </w:p>
    <w:p w:rsidR="00134744" w:rsidRPr="008937B5" w:rsidP="003264A2">
      <w:pPr>
        <w:widowControl w:val="0"/>
        <w:autoSpaceDE w:val="0"/>
        <w:autoSpaceDN w:val="0"/>
        <w:adjustRightInd w:val="0"/>
        <w:spacing w:before="0" w:after="0" w:line="240" w:lineRule="auto"/>
        <w:ind w:firstLine="709"/>
        <w:jc w:val="both"/>
        <w:textAlignment w:val="center"/>
        <w:rPr>
          <w:rFonts w:eastAsia="Calibri"/>
          <w:bCs/>
          <w:color w:val="000000"/>
          <w:lang w:val="ru-RU" w:eastAsia="ru-RU" w:bidi="ar-SA"/>
        </w:rPr>
      </w:pPr>
      <w:r w:rsidRPr="008937B5">
        <w:rPr>
          <w:rFonts w:eastAsia="Calibri"/>
          <w:color w:val="000000"/>
          <w:spacing w:val="-2"/>
          <w:lang w:val="ru-RU" w:eastAsia="ru-RU" w:bidi="ar-SA"/>
        </w:rPr>
        <w:t>Технологии обработки конструкционных материалов (14 час</w:t>
      </w:r>
      <w:r w:rsidRPr="008937B5">
        <w:rPr>
          <w:rFonts w:eastAsia="Calibri"/>
          <w:color w:val="000000"/>
          <w:lang w:val="ru-RU" w:eastAsia="ru-RU" w:bidi="ar-SA"/>
        </w:rPr>
        <w:t>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Народные промыслы по обработке металла.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Способы обработки тонколистового металла.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Слесарный верстак. Инструменты для разметки, правки, резания тонколистового металла.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Операции (основные): правка, разметка, резание, гибка тонколистового металла.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Профессии, связанные с производством и обработкой металлов.</w:t>
      </w:r>
    </w:p>
    <w:p w:rsidR="00134744" w:rsidRPr="008937B5" w:rsidP="003264A2">
      <w:pPr>
        <w:widowControl w:val="0"/>
        <w:spacing w:after="0" w:line="240" w:lineRule="auto"/>
        <w:ind w:firstLine="709"/>
        <w:jc w:val="both"/>
        <w:rPr>
          <w:rFonts w:eastAsia="Calibri"/>
          <w:iCs/>
          <w:color w:val="000000"/>
          <w:u w:color="000000"/>
          <w:lang w:val="ru-RU" w:eastAsia="ru-RU" w:bidi="ar-SA"/>
        </w:rPr>
      </w:pPr>
      <w:r w:rsidRPr="008937B5">
        <w:rPr>
          <w:rFonts w:eastAsia="Calibri"/>
          <w:i/>
          <w:iCs/>
          <w:color w:val="000000"/>
          <w:u w:color="000000"/>
          <w:lang w:val="ru-RU" w:eastAsia="ru-RU" w:bidi="ar-SA"/>
        </w:rPr>
        <w:t>Индивидуальный творческий (учебный) проект «Изделие из металла».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Выполнение проектного изделия по технологической карте.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Потребительские и технические требования к качеству готового изделия.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Оценка качества проектного изделия из тонколистового металла.</w:t>
      </w:r>
    </w:p>
    <w:p w:rsidR="00134744" w:rsidRPr="008937B5" w:rsidP="003264A2">
      <w:pPr>
        <w:widowControl w:val="0"/>
        <w:autoSpaceDE w:val="0"/>
        <w:autoSpaceDN w:val="0"/>
        <w:adjustRightInd w:val="0"/>
        <w:spacing w:before="0" w:after="0" w:line="240" w:lineRule="auto"/>
        <w:ind w:firstLine="709"/>
        <w:jc w:val="both"/>
        <w:textAlignment w:val="center"/>
        <w:rPr>
          <w:rFonts w:eastAsia="Calibri"/>
          <w:bCs/>
          <w:color w:val="000000"/>
          <w:lang w:val="ru-RU" w:eastAsia="ru-RU" w:bidi="ar-SA"/>
        </w:rPr>
      </w:pPr>
      <w:r w:rsidRPr="008937B5">
        <w:rPr>
          <w:rFonts w:eastAsia="Calibri"/>
          <w:color w:val="000000"/>
          <w:lang w:val="ru-RU" w:eastAsia="ru-RU" w:bidi="ar-SA"/>
        </w:rPr>
        <w:t>Технологии обработки пищевых продуктов</w:t>
      </w:r>
      <w:r w:rsidRPr="008937B5">
        <w:rPr>
          <w:bCs/>
          <w:color w:val="000000"/>
          <w:lang w:val="ru-RU" w:eastAsia="ru-RU" w:bidi="ar-SA"/>
        </w:rPr>
        <w:t xml:space="preserve"> </w:t>
      </w:r>
      <w:r w:rsidRPr="008937B5">
        <w:rPr>
          <w:rFonts w:eastAsia="Calibri"/>
          <w:color w:val="000000"/>
          <w:lang w:val="ru-RU" w:eastAsia="ru-RU" w:bidi="ar-SA"/>
        </w:rPr>
        <w:t>(6 часов).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Молоко и молочные продукты в питании. Пищевая ценность молока </w:t>
        <w:br/>
        <w:t>и молочных продуктов. Технологии приготовления блюд из молока и молочных продуктов.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Определение качества молочных продуктов, правила хранения продуктов.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Виды теста. Технологии приготовления разных видов теста (тесто </w:t>
        <w:br/>
        <w:t>для вареников, песочное тесто, бисквитное тесто, дрожжевое тесто).</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Профессии, связанные с пищевым производством.</w:t>
      </w:r>
    </w:p>
    <w:p w:rsidR="00134744" w:rsidRPr="008937B5" w:rsidP="003264A2">
      <w:pPr>
        <w:widowControl w:val="0"/>
        <w:spacing w:after="0" w:line="240" w:lineRule="auto"/>
        <w:ind w:firstLine="709"/>
        <w:jc w:val="both"/>
        <w:rPr>
          <w:rFonts w:eastAsia="Calibri"/>
          <w:iCs/>
          <w:color w:val="000000"/>
          <w:u w:color="000000"/>
          <w:lang w:val="ru-RU" w:eastAsia="ru-RU" w:bidi="ar-SA"/>
        </w:rPr>
      </w:pPr>
      <w:r w:rsidRPr="008937B5">
        <w:rPr>
          <w:rFonts w:eastAsia="Calibri"/>
          <w:i/>
          <w:iCs/>
          <w:color w:val="000000"/>
          <w:u w:color="000000"/>
          <w:lang w:val="ru-RU" w:eastAsia="ru-RU" w:bidi="ar-SA"/>
        </w:rPr>
        <w:t>Групповой проект по теме «Технологии обработки пищевых продуктов».</w:t>
      </w:r>
    </w:p>
    <w:p w:rsidR="00134744" w:rsidRPr="008937B5" w:rsidP="003264A2">
      <w:pPr>
        <w:widowControl w:val="0"/>
        <w:autoSpaceDE w:val="0"/>
        <w:autoSpaceDN w:val="0"/>
        <w:adjustRightInd w:val="0"/>
        <w:spacing w:before="0" w:after="0" w:line="240" w:lineRule="auto"/>
        <w:ind w:firstLine="709"/>
        <w:jc w:val="both"/>
        <w:textAlignment w:val="center"/>
        <w:rPr>
          <w:rFonts w:eastAsia="Calibri"/>
          <w:bCs/>
          <w:color w:val="000000"/>
          <w:lang w:val="ru-RU" w:eastAsia="ru-RU" w:bidi="ar-SA"/>
        </w:rPr>
      </w:pPr>
      <w:r w:rsidRPr="008937B5">
        <w:rPr>
          <w:rFonts w:eastAsia="Calibri"/>
          <w:color w:val="000000"/>
          <w:lang w:val="ru-RU" w:eastAsia="ru-RU" w:bidi="ar-SA"/>
        </w:rPr>
        <w:t>Технологии обработки текстильных материалов (12 часов).</w:t>
      </w:r>
    </w:p>
    <w:p w:rsidR="00134744" w:rsidRPr="008937B5" w:rsidP="003264A2">
      <w:pPr>
        <w:widowControl w:val="0"/>
        <w:spacing w:after="0" w:line="240" w:lineRule="auto"/>
        <w:ind w:firstLine="709"/>
        <w:jc w:val="both"/>
        <w:rPr>
          <w:rFonts w:eastAsia="Calibri"/>
          <w:color w:val="000000"/>
          <w:spacing w:val="-2"/>
          <w:u w:color="000000"/>
          <w:lang w:val="ru-RU" w:eastAsia="ru-RU" w:bidi="ar-SA"/>
        </w:rPr>
      </w:pPr>
      <w:r w:rsidRPr="008937B5">
        <w:rPr>
          <w:rFonts w:eastAsia="Calibri"/>
          <w:color w:val="000000"/>
          <w:spacing w:val="-2"/>
          <w:u w:color="000000"/>
          <w:lang w:val="ru-RU" w:eastAsia="ru-RU" w:bidi="ar-SA"/>
        </w:rPr>
        <w:t>Современные текстильные материалы, получение и свойства.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Сравнение свойств тканей, выбор ткани с учётом эксплуатации изделия.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Одежда, виды одежды. Мода и стиль.</w:t>
      </w:r>
    </w:p>
    <w:p w:rsidR="00134744" w:rsidRPr="008937B5" w:rsidP="003264A2">
      <w:pPr>
        <w:widowControl w:val="0"/>
        <w:spacing w:after="0" w:line="240" w:lineRule="auto"/>
        <w:ind w:firstLine="709"/>
        <w:jc w:val="both"/>
        <w:rPr>
          <w:rFonts w:eastAsia="Calibri"/>
          <w:iCs/>
          <w:color w:val="000000"/>
          <w:u w:color="000000"/>
          <w:lang w:val="ru-RU" w:eastAsia="ru-RU" w:bidi="ar-SA"/>
        </w:rPr>
      </w:pPr>
      <w:r w:rsidRPr="008937B5">
        <w:rPr>
          <w:rFonts w:eastAsia="Calibri"/>
          <w:i/>
          <w:iCs/>
          <w:color w:val="000000"/>
          <w:u w:color="000000"/>
          <w:lang w:val="ru-RU" w:eastAsia="ru-RU" w:bidi="ar-SA"/>
        </w:rPr>
        <w:t>Индивидуальный творческий (учебный) проект «Изделие из текстильных материалов».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Чертёж выкроек проектного швейного изделия (например, укладка </w:t>
        <w:br/>
        <w:t>для инструментов, сумка, рюкзак; изделие в технике лоскутной пластики).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Выполнение технологических операций по раскрою и пошиву проектного изделия, отделке изделия.</w:t>
      </w:r>
    </w:p>
    <w:p w:rsidR="00134744" w:rsidRPr="008937B5" w:rsidP="003264A2">
      <w:pPr>
        <w:widowControl w:val="0"/>
        <w:spacing w:after="0" w:line="240" w:lineRule="auto"/>
        <w:ind w:firstLine="709"/>
        <w:jc w:val="both"/>
        <w:rPr>
          <w:rFonts w:eastAsia="Calibri"/>
          <w:color w:val="000000"/>
          <w:spacing w:val="-2"/>
          <w:u w:color="000000"/>
          <w:lang w:val="ru-RU" w:eastAsia="ru-RU" w:bidi="ar-SA"/>
        </w:rPr>
      </w:pPr>
      <w:r w:rsidRPr="008937B5">
        <w:rPr>
          <w:rFonts w:eastAsia="Calibri"/>
          <w:color w:val="000000"/>
          <w:spacing w:val="-2"/>
          <w:u w:color="000000"/>
          <w:lang w:val="ru-RU" w:eastAsia="ru-RU" w:bidi="ar-SA"/>
        </w:rPr>
        <w:t>Оценка качества изготовления проектного швейного изделия.</w:t>
      </w:r>
    </w:p>
    <w:p w:rsidR="00134744" w:rsidRPr="008937B5" w:rsidP="003264A2">
      <w:pPr>
        <w:widowControl w:val="0"/>
        <w:autoSpaceDE w:val="0"/>
        <w:autoSpaceDN w:val="0"/>
        <w:adjustRightInd w:val="0"/>
        <w:spacing w:before="0" w:after="0" w:line="240" w:lineRule="auto"/>
        <w:ind w:firstLine="709"/>
        <w:jc w:val="both"/>
        <w:textAlignment w:val="center"/>
        <w:rPr>
          <w:rFonts w:eastAsia="Calibri"/>
          <w:color w:val="000000"/>
          <w:spacing w:val="-2"/>
          <w:lang w:val="ru-RU" w:eastAsia="ru-RU" w:bidi="ar-SA"/>
        </w:rPr>
      </w:pPr>
      <w:r w:rsidRPr="0083047A">
        <w:rPr>
          <w:rFonts w:eastAsia="Calibri"/>
          <w:b/>
          <w:color w:val="000000"/>
          <w:spacing w:val="-2"/>
          <w:lang w:val="ru-RU" w:eastAsia="ru-RU" w:bidi="ar-SA"/>
        </w:rPr>
        <w:t>7 класс</w:t>
      </w:r>
      <w:r w:rsidRPr="008937B5">
        <w:rPr>
          <w:rFonts w:eastAsia="Calibri"/>
          <w:color w:val="000000"/>
          <w:spacing w:val="-2"/>
          <w:lang w:val="ru-RU" w:eastAsia="ru-RU" w:bidi="ar-SA"/>
        </w:rPr>
        <w:t xml:space="preserve"> (20 часов).</w:t>
      </w:r>
    </w:p>
    <w:p w:rsidR="00134744" w:rsidRPr="008937B5" w:rsidP="003264A2">
      <w:pPr>
        <w:widowControl w:val="0"/>
        <w:autoSpaceDE w:val="0"/>
        <w:autoSpaceDN w:val="0"/>
        <w:adjustRightInd w:val="0"/>
        <w:spacing w:before="0" w:after="0" w:line="240" w:lineRule="auto"/>
        <w:ind w:firstLine="709"/>
        <w:jc w:val="both"/>
        <w:textAlignment w:val="center"/>
        <w:rPr>
          <w:rFonts w:eastAsia="Calibri"/>
          <w:bCs/>
          <w:color w:val="000000"/>
          <w:lang w:val="ru-RU" w:eastAsia="ru-RU" w:bidi="ar-SA"/>
        </w:rPr>
      </w:pPr>
      <w:r w:rsidRPr="008937B5">
        <w:rPr>
          <w:rFonts w:eastAsia="Calibri"/>
          <w:color w:val="000000"/>
          <w:spacing w:val="-2"/>
          <w:lang w:val="ru-RU" w:eastAsia="ru-RU" w:bidi="ar-SA"/>
        </w:rPr>
        <w:t>Технологии обработки конструкционных материалов (14 часов</w:t>
      </w:r>
      <w:r w:rsidRPr="008937B5">
        <w:rPr>
          <w:rFonts w:eastAsia="Calibri"/>
          <w:color w:val="000000"/>
          <w:lang w:val="ru-RU" w:eastAsia="ru-RU" w:bidi="ar-SA"/>
        </w:rPr>
        <w:t>).</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Обработка древесины. Технологии механической обработки конструкционных материалов. Технологии отделки изделий из древесины.</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Пластмасса и другие современные материалы: свойства, получение </w:t>
        <w:br/>
        <w:t>и использование.</w:t>
      </w:r>
    </w:p>
    <w:p w:rsidR="00134744" w:rsidRPr="008937B5" w:rsidP="003264A2">
      <w:pPr>
        <w:widowControl w:val="0"/>
        <w:spacing w:after="0" w:line="240" w:lineRule="auto"/>
        <w:ind w:firstLine="709"/>
        <w:jc w:val="both"/>
        <w:rPr>
          <w:rFonts w:eastAsia="Calibri"/>
          <w:iCs/>
          <w:color w:val="000000"/>
          <w:u w:color="000000"/>
          <w:lang w:val="ru-RU" w:eastAsia="ru-RU" w:bidi="ar-SA"/>
        </w:rPr>
      </w:pPr>
      <w:r w:rsidRPr="008937B5">
        <w:rPr>
          <w:rFonts w:eastAsia="Calibri"/>
          <w:i/>
          <w:iCs/>
          <w:color w:val="000000"/>
          <w:u w:color="000000"/>
          <w:lang w:val="ru-RU" w:eastAsia="ru-RU" w:bidi="ar-SA"/>
        </w:rPr>
        <w:t>Индивидуальный творческий (учебный) проект «Изделие из конструкционных и поделочных материалов».</w:t>
      </w:r>
    </w:p>
    <w:p w:rsidR="00134744" w:rsidRPr="008937B5" w:rsidP="003264A2">
      <w:pPr>
        <w:widowControl w:val="0"/>
        <w:autoSpaceDE w:val="0"/>
        <w:autoSpaceDN w:val="0"/>
        <w:adjustRightInd w:val="0"/>
        <w:spacing w:before="0" w:after="0" w:line="240" w:lineRule="auto"/>
        <w:ind w:firstLine="709"/>
        <w:jc w:val="both"/>
        <w:textAlignment w:val="center"/>
        <w:rPr>
          <w:rFonts w:eastAsia="Calibri"/>
          <w:bCs/>
          <w:color w:val="000000"/>
          <w:lang w:val="ru-RU" w:eastAsia="ru-RU" w:bidi="ar-SA"/>
        </w:rPr>
      </w:pPr>
      <w:r w:rsidRPr="008937B5">
        <w:rPr>
          <w:rFonts w:eastAsia="Calibri"/>
          <w:color w:val="000000"/>
          <w:lang w:val="ru-RU" w:eastAsia="ru-RU" w:bidi="ar-SA"/>
        </w:rPr>
        <w:t>Технологии обработки пищевых продуктов</w:t>
      </w:r>
      <w:r w:rsidRPr="008937B5">
        <w:rPr>
          <w:bCs/>
          <w:color w:val="000000"/>
          <w:lang w:val="ru-RU" w:eastAsia="ru-RU" w:bidi="ar-SA"/>
        </w:rPr>
        <w:t xml:space="preserve"> </w:t>
      </w:r>
      <w:r w:rsidRPr="008937B5">
        <w:rPr>
          <w:rFonts w:eastAsia="Calibri"/>
          <w:color w:val="000000"/>
          <w:lang w:val="ru-RU" w:eastAsia="ru-RU" w:bidi="ar-SA"/>
        </w:rPr>
        <w:t>(6 часов).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Рыба, морепродукты в питании человека. Пищевая ценность рыбы </w:t>
        <w:br/>
        <w:t>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Блюда национальной кухни из мяса, рыбы.</w:t>
      </w:r>
    </w:p>
    <w:p w:rsidR="00134744" w:rsidRPr="008937B5" w:rsidP="003264A2">
      <w:pPr>
        <w:widowControl w:val="0"/>
        <w:spacing w:after="0" w:line="240" w:lineRule="auto"/>
        <w:ind w:firstLine="709"/>
        <w:jc w:val="both"/>
        <w:rPr>
          <w:rFonts w:eastAsia="Calibri"/>
          <w:iCs/>
          <w:color w:val="000000"/>
          <w:u w:color="000000"/>
          <w:lang w:val="ru-RU" w:eastAsia="ru-RU" w:bidi="ar-SA"/>
        </w:rPr>
      </w:pPr>
      <w:r w:rsidRPr="008937B5">
        <w:rPr>
          <w:rFonts w:eastAsia="Calibri"/>
          <w:i/>
          <w:iCs/>
          <w:color w:val="000000"/>
          <w:u w:color="000000"/>
          <w:lang w:val="ru-RU" w:eastAsia="ru-RU" w:bidi="ar-SA"/>
        </w:rPr>
        <w:t>Групповой проект по теме «Технологии обработки пищевых продуктов».</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5D4EA3">
        <w:rPr>
          <w:rFonts w:eastAsia="Calibri"/>
          <w:lang w:val="ru-RU" w:eastAsia="en-US" w:bidi="ar-SA"/>
        </w:rPr>
        <w:t>3.1.3.</w:t>
      </w:r>
      <w:r w:rsidRPr="008937B5">
        <w:rPr>
          <w:rFonts w:eastAsia="Calibri"/>
          <w:lang w:val="en-US" w:eastAsia="en-US" w:bidi="ar-SA"/>
        </w:rPr>
        <w:t> </w:t>
      </w:r>
      <w:r w:rsidRPr="0083047A">
        <w:rPr>
          <w:rFonts w:eastAsia="Calibri"/>
          <w:b/>
          <w:i/>
          <w:lang w:val="ru-RU" w:eastAsia="en-US" w:bidi="ar-SA"/>
        </w:rPr>
        <w:t>Модуль «Робототехника».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3047A">
        <w:rPr>
          <w:rFonts w:eastAsia="Calibri"/>
          <w:b/>
          <w:color w:val="000000"/>
          <w:u w:color="000000"/>
          <w:lang w:val="ru-RU" w:eastAsia="ru-RU" w:bidi="ar-SA"/>
        </w:rPr>
        <w:t>5 класс</w:t>
      </w:r>
      <w:r w:rsidRPr="008937B5">
        <w:rPr>
          <w:rFonts w:eastAsia="Calibri"/>
          <w:color w:val="000000"/>
          <w:u w:color="000000"/>
          <w:lang w:val="ru-RU" w:eastAsia="ru-RU" w:bidi="ar-SA"/>
        </w:rPr>
        <w:t xml:space="preserve"> (20 часов).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Автоматизация и роботизация. Принципы работы робота.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Классификация современных роботов. Виды роботов, их функции </w:t>
        <w:br/>
        <w:t>и назначение.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Взаимосвязь конструкции робота и выполняемой им функции.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Робототехнический конструктор и комплектующие.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Чтение схем. Сборка роботизированной конструкции по готовой схеме.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Базовые принципы программирования.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Визуальный язык для программирования простых робототехнических систем.</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3047A">
        <w:rPr>
          <w:rFonts w:eastAsia="Calibri"/>
          <w:b/>
          <w:color w:val="000000"/>
          <w:u w:color="000000"/>
          <w:lang w:val="ru-RU" w:eastAsia="ru-RU" w:bidi="ar-SA"/>
        </w:rPr>
        <w:t>6 класс</w:t>
      </w:r>
      <w:r w:rsidRPr="008937B5">
        <w:rPr>
          <w:rFonts w:eastAsia="Calibri"/>
          <w:color w:val="000000"/>
          <w:u w:color="000000"/>
          <w:lang w:val="ru-RU" w:eastAsia="ru-RU" w:bidi="ar-SA"/>
        </w:rPr>
        <w:t xml:space="preserve"> </w:t>
      </w:r>
      <w:r w:rsidRPr="008937B5">
        <w:rPr>
          <w:rFonts w:eastAsia="Calibri" w:cs="Arial Unicode MS"/>
          <w:color w:val="000000"/>
          <w:u w:color="000000"/>
          <w:lang w:val="ru-RU" w:eastAsia="ru-RU" w:bidi="ar-SA"/>
        </w:rPr>
        <w:t>(20 часов).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Мобильная робототехника. Организация перемещения робототехнических устройств.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Транспортные роботы. Назначение, особенности.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Знакомство с контроллером, моторами, датчиками.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Сборка мобильного робота.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Принципы программирования мобильных роботов.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Изучение интерфейса визуального языка программирования, основные инструменты и команды программирования роботов.</w:t>
      </w:r>
    </w:p>
    <w:p w:rsidR="00134744" w:rsidRPr="008937B5" w:rsidP="003264A2">
      <w:pPr>
        <w:widowControl w:val="0"/>
        <w:spacing w:after="0" w:line="240" w:lineRule="auto"/>
        <w:ind w:firstLine="709"/>
        <w:jc w:val="both"/>
        <w:rPr>
          <w:rFonts w:eastAsia="Calibri"/>
          <w:iCs/>
          <w:color w:val="000000"/>
          <w:u w:color="000000"/>
          <w:lang w:val="ru-RU" w:eastAsia="ru-RU" w:bidi="ar-SA"/>
        </w:rPr>
      </w:pPr>
      <w:r w:rsidRPr="008937B5">
        <w:rPr>
          <w:rFonts w:eastAsia="Calibri"/>
          <w:i/>
          <w:iCs/>
          <w:color w:val="000000"/>
          <w:u w:color="000000"/>
          <w:lang w:val="ru-RU" w:eastAsia="ru-RU" w:bidi="ar-SA"/>
        </w:rPr>
        <w:t>Учебный проект по робототехнике («Транспортный робот», «Танцующий робот»).</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3047A">
        <w:rPr>
          <w:rFonts w:eastAsia="Calibri"/>
          <w:b/>
          <w:color w:val="000000"/>
          <w:u w:color="000000"/>
          <w:lang w:val="ru-RU" w:eastAsia="ru-RU" w:bidi="ar-SA"/>
        </w:rPr>
        <w:t>7 класс</w:t>
      </w:r>
      <w:r w:rsidRPr="008937B5">
        <w:rPr>
          <w:rFonts w:eastAsia="Calibri"/>
          <w:color w:val="000000"/>
          <w:u w:color="000000"/>
          <w:lang w:val="ru-RU" w:eastAsia="ru-RU" w:bidi="ar-SA"/>
        </w:rPr>
        <w:t xml:space="preserve"> </w:t>
      </w:r>
      <w:r w:rsidRPr="008937B5">
        <w:rPr>
          <w:rFonts w:eastAsia="Calibri" w:cs="Arial Unicode MS"/>
          <w:color w:val="000000"/>
          <w:u w:color="000000"/>
          <w:lang w:val="ru-RU" w:eastAsia="ru-RU" w:bidi="ar-SA"/>
        </w:rPr>
        <w:t>(20 часов).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Промышленные и бытовые роботы, их классификация, назначение, использование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Программирование контроллера в среде конкретного языка программирования, основные инструменты и команды программирования роботов.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Реализация на выбранном языке программирования алгоритмов управления отдельными компонентами и роботизированными системами.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Анализ и проверка на работоспособность, усовершенствование конструкции робота.</w:t>
      </w:r>
    </w:p>
    <w:p w:rsidR="00134744" w:rsidRPr="008937B5" w:rsidP="003264A2">
      <w:pPr>
        <w:widowControl w:val="0"/>
        <w:spacing w:after="0" w:line="240" w:lineRule="auto"/>
        <w:ind w:firstLine="709"/>
        <w:jc w:val="both"/>
        <w:rPr>
          <w:rFonts w:eastAsia="Calibri"/>
          <w:iCs/>
          <w:color w:val="000000"/>
          <w:u w:color="000000"/>
          <w:lang w:val="ru-RU" w:eastAsia="ru-RU" w:bidi="ar-SA"/>
        </w:rPr>
      </w:pPr>
      <w:r w:rsidRPr="008937B5">
        <w:rPr>
          <w:rFonts w:eastAsia="Calibri"/>
          <w:i/>
          <w:iCs/>
          <w:color w:val="000000"/>
          <w:u w:color="000000"/>
          <w:lang w:val="ru-RU" w:eastAsia="ru-RU" w:bidi="ar-SA"/>
        </w:rPr>
        <w:t>Учебный проект по робототехнике «Робототехнические проекты на базе электромеханической игрушки, контроллера и электронных компонентов».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3047A">
        <w:rPr>
          <w:rFonts w:eastAsia="Calibri"/>
          <w:b/>
          <w:color w:val="000000"/>
          <w:u w:color="000000"/>
          <w:lang w:val="ru-RU" w:eastAsia="ru-RU" w:bidi="ar-SA"/>
        </w:rPr>
        <w:t>8 класс</w:t>
      </w:r>
      <w:r w:rsidRPr="008937B5">
        <w:rPr>
          <w:rFonts w:eastAsia="Calibri"/>
          <w:color w:val="000000"/>
          <w:u w:color="000000"/>
          <w:lang w:val="ru-RU" w:eastAsia="ru-RU" w:bidi="ar-SA"/>
        </w:rPr>
        <w:t xml:space="preserve"> </w:t>
      </w:r>
      <w:r w:rsidRPr="008937B5">
        <w:rPr>
          <w:rFonts w:eastAsia="Calibri" w:cs="Arial Unicode MS"/>
          <w:color w:val="000000"/>
          <w:u w:color="000000"/>
          <w:lang w:val="ru-RU" w:eastAsia="ru-RU" w:bidi="ar-SA"/>
        </w:rPr>
        <w:t>(14 часов).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Принципы работы и назначение основных блоков, оптимальный вариант использования при конструировании роботов.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Основные принципы теории автоматического управления и регулирования. Обратная связь.</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Датчики, принципы и режимы работы, параметры, применение.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Отладка роботизированных конструкций в соответствии с поставленными задачами.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Беспроводное управление роботом.</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Программирование роботов в среде конкретного языка программирования, основные инструменты и команды программирования роботов.</w:t>
      </w:r>
    </w:p>
    <w:p w:rsidR="00134744" w:rsidRPr="008937B5" w:rsidP="003264A2">
      <w:pPr>
        <w:widowControl w:val="0"/>
        <w:spacing w:after="0" w:line="240" w:lineRule="auto"/>
        <w:ind w:firstLine="709"/>
        <w:jc w:val="both"/>
        <w:rPr>
          <w:rFonts w:eastAsia="Calibri"/>
          <w:iCs/>
          <w:color w:val="000000"/>
          <w:u w:color="000000"/>
          <w:lang w:val="ru-RU" w:eastAsia="ru-RU" w:bidi="ar-SA"/>
        </w:rPr>
      </w:pPr>
      <w:r w:rsidRPr="008937B5">
        <w:rPr>
          <w:rFonts w:eastAsia="Calibri"/>
          <w:i/>
          <w:iCs/>
          <w:color w:val="000000"/>
          <w:u w:color="000000"/>
          <w:lang w:val="ru-RU" w:eastAsia="ru-RU" w:bidi="ar-SA"/>
        </w:rPr>
        <w:t>Учебный проект по робототехнике (одна из предложенных тем на выбор).</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3047A">
        <w:rPr>
          <w:rFonts w:eastAsia="Calibri"/>
          <w:b/>
          <w:color w:val="000000"/>
          <w:u w:color="000000"/>
          <w:lang w:val="ru-RU" w:eastAsia="ru-RU" w:bidi="ar-SA"/>
        </w:rPr>
        <w:t>9 класс</w:t>
      </w:r>
      <w:r w:rsidRPr="008937B5">
        <w:rPr>
          <w:rFonts w:eastAsia="Calibri"/>
          <w:color w:val="000000"/>
          <w:u w:color="000000"/>
          <w:lang w:val="ru-RU" w:eastAsia="ru-RU" w:bidi="ar-SA"/>
        </w:rPr>
        <w:t xml:space="preserve"> </w:t>
      </w:r>
      <w:r w:rsidRPr="008937B5">
        <w:rPr>
          <w:rFonts w:eastAsia="Calibri" w:cs="Arial Unicode MS"/>
          <w:color w:val="000000"/>
          <w:u w:color="000000"/>
          <w:lang w:val="ru-RU" w:eastAsia="ru-RU" w:bidi="ar-SA"/>
        </w:rPr>
        <w:t>(14 часов).</w:t>
      </w:r>
    </w:p>
    <w:p w:rsidR="00134744" w:rsidRPr="008937B5" w:rsidP="003264A2">
      <w:pPr>
        <w:widowControl w:val="0"/>
        <w:spacing w:after="0" w:line="240" w:lineRule="auto"/>
        <w:ind w:firstLine="709"/>
        <w:jc w:val="both"/>
        <w:rPr>
          <w:rFonts w:eastAsia="Calibri"/>
          <w:color w:val="000000"/>
          <w:spacing w:val="-2"/>
          <w:u w:color="000000"/>
          <w:lang w:val="ru-RU" w:eastAsia="ru-RU" w:bidi="ar-SA"/>
        </w:rPr>
      </w:pPr>
      <w:r w:rsidRPr="008937B5">
        <w:rPr>
          <w:rFonts w:eastAsia="Calibri"/>
          <w:color w:val="000000"/>
          <w:u w:color="000000"/>
          <w:lang w:val="ru-RU" w:eastAsia="ru-RU" w:bidi="ar-SA"/>
        </w:rPr>
        <w:t>Робототехнические системы. Автоматизированные и роботи</w:t>
      </w:r>
      <w:r w:rsidRPr="008937B5">
        <w:rPr>
          <w:rFonts w:eastAsia="Calibri"/>
          <w:color w:val="000000"/>
          <w:spacing w:val="-2"/>
          <w:u w:color="000000"/>
          <w:lang w:val="ru-RU" w:eastAsia="ru-RU" w:bidi="ar-SA"/>
        </w:rPr>
        <w:t>зированные производственные линии. Элементы «Умного дома».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Конструирование и моделирование с использованием автоматизированных систем с обратной связью.</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Составление алгоритмов и программ по управлению роботизированными системами.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Протоколы связи.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Перспективы автоматизации и роботизации: возможности и ограничения.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Профессии в области робототехники.</w:t>
      </w:r>
    </w:p>
    <w:p w:rsidR="00134744" w:rsidRPr="008937B5" w:rsidP="003264A2">
      <w:pPr>
        <w:widowControl w:val="0"/>
        <w:spacing w:after="0" w:line="240" w:lineRule="auto"/>
        <w:ind w:firstLine="709"/>
        <w:jc w:val="both"/>
        <w:rPr>
          <w:rFonts w:eastAsia="Calibri"/>
          <w:iCs/>
          <w:color w:val="000000"/>
          <w:u w:color="000000"/>
          <w:lang w:val="ru-RU" w:eastAsia="ru-RU" w:bidi="ar-SA"/>
        </w:rPr>
      </w:pPr>
      <w:r w:rsidRPr="008937B5">
        <w:rPr>
          <w:rFonts w:eastAsia="Calibri"/>
          <w:i/>
          <w:iCs/>
          <w:color w:val="000000"/>
          <w:u w:color="000000"/>
          <w:lang w:val="ru-RU" w:eastAsia="ru-RU" w:bidi="ar-SA"/>
        </w:rPr>
        <w:t>Научно-практический проект по робототехнике.</w:t>
      </w:r>
    </w:p>
    <w:p w:rsidR="00134744" w:rsidRPr="0083047A" w:rsidP="003264A2">
      <w:pPr>
        <w:widowControl/>
        <w:spacing w:after="0" w:line="240" w:lineRule="auto"/>
        <w:ind w:left="0" w:firstLine="709"/>
        <w:contextualSpacing/>
        <w:jc w:val="both"/>
        <w:rPr>
          <w:rFonts w:eastAsia="Calibri"/>
          <w:b/>
          <w:i/>
          <w:lang w:val="ru-RU" w:eastAsia="en-US" w:bidi="ar-SA"/>
        </w:rPr>
      </w:pPr>
      <w:r w:rsidRPr="008937B5" w:rsidR="00113FC4">
        <w:rPr>
          <w:rFonts w:eastAsia="Calibri"/>
          <w:lang w:val="ru-RU" w:eastAsia="en-US" w:bidi="ar-SA"/>
        </w:rPr>
        <w:t>161.</w:t>
      </w:r>
      <w:r w:rsidRPr="008937B5" w:rsidR="005D4EA3">
        <w:rPr>
          <w:rFonts w:eastAsia="Calibri"/>
          <w:lang w:val="ru-RU" w:eastAsia="en-US" w:bidi="ar-SA"/>
        </w:rPr>
        <w:t>3.1.4.</w:t>
      </w:r>
      <w:r w:rsidRPr="008937B5">
        <w:rPr>
          <w:rFonts w:eastAsia="Calibri"/>
          <w:lang w:val="en-US" w:eastAsia="en-US" w:bidi="ar-SA"/>
        </w:rPr>
        <w:t> </w:t>
      </w:r>
      <w:r w:rsidRPr="0083047A">
        <w:rPr>
          <w:rFonts w:eastAsia="Calibri"/>
          <w:b/>
          <w:i/>
          <w:lang w:val="ru-RU" w:eastAsia="en-US" w:bidi="ar-SA"/>
        </w:rPr>
        <w:t>Модуль «3D-моделирование, прототипирование, макетирование».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3047A">
        <w:rPr>
          <w:rFonts w:eastAsia="Calibri"/>
          <w:b/>
          <w:color w:val="000000"/>
          <w:u w:color="000000"/>
          <w:lang w:val="ru-RU" w:eastAsia="ru-RU" w:bidi="ar-SA"/>
        </w:rPr>
        <w:t xml:space="preserve">7 класс </w:t>
      </w:r>
      <w:r w:rsidRPr="0083047A">
        <w:rPr>
          <w:rFonts w:eastAsia="Calibri" w:cs="Arial Unicode MS"/>
          <w:b/>
          <w:color w:val="000000"/>
          <w:u w:color="000000"/>
          <w:lang w:val="ru-RU" w:eastAsia="ru-RU" w:bidi="ar-SA"/>
        </w:rPr>
        <w:t>(</w:t>
      </w:r>
      <w:r w:rsidRPr="008937B5">
        <w:rPr>
          <w:rFonts w:eastAsia="Calibri" w:cs="Arial Unicode MS"/>
          <w:color w:val="000000"/>
          <w:u w:color="000000"/>
          <w:lang w:val="ru-RU" w:eastAsia="ru-RU" w:bidi="ar-SA"/>
        </w:rPr>
        <w:t>12 часов).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Виды и свойства, назначение моделей. Адекватность модели моделируемому объекту и целям моделирования.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Понятие о макетировании. Типы макетов. Материалы и инструменты </w:t>
        <w:br/>
        <w:t>для бумажного макетирования. Выполнение развёртки, сборка деталей макета. Разработка графической документации.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Создание объёмных моделей с помощью компьютерных программ.</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Программы для просмотра на экране компьютера файлов с готовыми цифровыми трёхмерными моделями и последующей распечатки их развёрток.</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Программа для редактирования готовых моделей и последующей </w:t>
        <w:br/>
        <w:t>их распечатки. Инструменты для редактирования моделей.</w:t>
      </w:r>
    </w:p>
    <w:p w:rsidR="00134744" w:rsidRPr="008937B5" w:rsidP="003264A2">
      <w:pPr>
        <w:widowControl w:val="0"/>
        <w:autoSpaceDE w:val="0"/>
        <w:autoSpaceDN w:val="0"/>
        <w:adjustRightInd w:val="0"/>
        <w:spacing w:after="0" w:line="240" w:lineRule="auto"/>
        <w:ind w:firstLine="709"/>
        <w:jc w:val="both"/>
        <w:textAlignment w:val="center"/>
        <w:rPr>
          <w:rFonts w:eastAsia="Calibri"/>
          <w:bCs/>
          <w:color w:val="000000"/>
          <w:lang w:val="ru-RU" w:eastAsia="ru-RU" w:bidi="ar-SA"/>
        </w:rPr>
      </w:pPr>
      <w:r w:rsidRPr="0083047A">
        <w:rPr>
          <w:rFonts w:eastAsia="Calibri"/>
          <w:b/>
          <w:color w:val="000000"/>
          <w:lang w:val="ru-RU" w:eastAsia="ru-RU" w:bidi="ar-SA"/>
        </w:rPr>
        <w:t>8 класс</w:t>
      </w:r>
      <w:r w:rsidRPr="008937B5">
        <w:rPr>
          <w:rFonts w:eastAsia="Calibri"/>
          <w:color w:val="000000"/>
          <w:lang w:val="ru-RU" w:eastAsia="ru-RU" w:bidi="ar-SA"/>
        </w:rPr>
        <w:t xml:space="preserve"> (11 часов).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3D-моделирование как технология создания визуальных моделей.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Графические примитивы в 3D-моделировании. Куб и кубоид. Шар </w:t>
        <w:br/>
        <w:t>и многогранник. Цилиндр, призма, пирамида.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Операции над примитивами. Поворот тел в пространстве. Масштабирование тел. Вычитание, пересечение и объединение геометрических тел.</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Понятие «прототипирование». Создание цифровой объёмной модели.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Инструменты для создания цифровой объёмной модели.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3047A">
        <w:rPr>
          <w:rFonts w:eastAsia="Calibri"/>
          <w:b/>
          <w:color w:val="000000"/>
          <w:u w:color="000000"/>
          <w:lang w:val="ru-RU" w:eastAsia="ru-RU" w:bidi="ar-SA"/>
        </w:rPr>
        <w:t>9 класс</w:t>
      </w:r>
      <w:r w:rsidRPr="008937B5">
        <w:rPr>
          <w:rFonts w:eastAsia="Calibri"/>
          <w:color w:val="000000"/>
          <w:u w:color="000000"/>
          <w:lang w:val="ru-RU" w:eastAsia="ru-RU" w:bidi="ar-SA"/>
        </w:rPr>
        <w:t xml:space="preserve"> (11 часов).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Моделирование сложных объектов. Рендеринг. Полигональная сетка.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Понятие «аддитивные технологии».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Технологическое оборудование для аддитивных технологий: 3D-принтеры.</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Области применения трёхмерной печати. Сырьё для трёхмерной печати.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Этапы аддитивного производства. Правила безопасного пользования </w:t>
        <w:br/>
        <w:t>3D-принтером. Основные настройки для выполнения печати на 3D-принтере.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Подготовка к печати. Печать 3D-модели.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Профессии, связанные с 3D-печатью.</w:t>
      </w:r>
    </w:p>
    <w:p w:rsidR="00134744" w:rsidRPr="0083047A" w:rsidP="003264A2">
      <w:pPr>
        <w:widowControl/>
        <w:spacing w:after="0" w:line="240" w:lineRule="auto"/>
        <w:ind w:left="0" w:firstLine="709"/>
        <w:contextualSpacing/>
        <w:jc w:val="both"/>
        <w:rPr>
          <w:rFonts w:eastAsia="Calibri"/>
          <w:b/>
          <w:i/>
          <w:lang w:val="ru-RU" w:eastAsia="en-US" w:bidi="ar-SA"/>
        </w:rPr>
      </w:pPr>
      <w:r w:rsidRPr="008937B5" w:rsidR="00113FC4">
        <w:rPr>
          <w:rFonts w:eastAsia="Calibri"/>
          <w:lang w:val="ru-RU" w:eastAsia="en-US" w:bidi="ar-SA"/>
        </w:rPr>
        <w:t>161.</w:t>
      </w:r>
      <w:r w:rsidRPr="008937B5" w:rsidR="005D4EA3">
        <w:rPr>
          <w:rFonts w:eastAsia="Calibri"/>
          <w:lang w:val="ru-RU" w:eastAsia="en-US" w:bidi="ar-SA"/>
        </w:rPr>
        <w:t>3.1.5</w:t>
      </w:r>
      <w:r w:rsidRPr="0083047A" w:rsidR="005D4EA3">
        <w:rPr>
          <w:rFonts w:eastAsia="Calibri"/>
          <w:b/>
          <w:i/>
          <w:lang w:val="ru-RU" w:eastAsia="en-US" w:bidi="ar-SA"/>
        </w:rPr>
        <w:t>.</w:t>
      </w:r>
      <w:r w:rsidRPr="0083047A">
        <w:rPr>
          <w:rFonts w:eastAsia="Calibri"/>
          <w:b/>
          <w:i/>
          <w:lang w:val="en-US" w:eastAsia="en-US" w:bidi="ar-SA"/>
        </w:rPr>
        <w:t> </w:t>
      </w:r>
      <w:r w:rsidRPr="0083047A">
        <w:rPr>
          <w:rFonts w:eastAsia="Calibri"/>
          <w:b/>
          <w:i/>
          <w:lang w:val="ru-RU" w:eastAsia="en-US" w:bidi="ar-SA"/>
        </w:rPr>
        <w:t>Модуль «Компьютерная графика. Черчение».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3047A">
        <w:rPr>
          <w:rFonts w:eastAsia="Calibri"/>
          <w:b/>
          <w:color w:val="000000"/>
          <w:u w:color="000000"/>
          <w:lang w:val="ru-RU" w:eastAsia="ru-RU" w:bidi="ar-SA"/>
        </w:rPr>
        <w:t>5 класс</w:t>
      </w:r>
      <w:r w:rsidRPr="008937B5">
        <w:rPr>
          <w:rFonts w:eastAsia="Calibri"/>
          <w:color w:val="000000"/>
          <w:u w:color="000000"/>
          <w:lang w:val="ru-RU" w:eastAsia="ru-RU" w:bidi="ar-SA"/>
        </w:rPr>
        <w:t xml:space="preserve"> (8 часов).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Основы графической грамоты. Графические материалы и инструменты.</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Типы графических изображений (рисунок, диаграмма, графики, графы, эскиз, технический рисунок, чертёж, схема, карта, пиктограмма и др.).</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Основные элементы графических изображений (точка, линия, контур, буквы </w:t>
        <w:br/>
        <w:t>и цифры, условные знаки).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Правила построения чертежей (рамка, основная надпись, масштаб, виды, нанесение размеров).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Чтение чертежа.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3047A">
        <w:rPr>
          <w:rFonts w:eastAsia="Calibri"/>
          <w:b/>
          <w:color w:val="000000"/>
          <w:u w:color="000000"/>
          <w:lang w:val="ru-RU" w:eastAsia="ru-RU" w:bidi="ar-SA"/>
        </w:rPr>
        <w:t>6 класс</w:t>
      </w:r>
      <w:r w:rsidRPr="008937B5">
        <w:rPr>
          <w:rFonts w:eastAsia="Calibri"/>
          <w:color w:val="000000"/>
          <w:u w:color="000000"/>
          <w:lang w:val="ru-RU" w:eastAsia="ru-RU" w:bidi="ar-SA"/>
        </w:rPr>
        <w:t xml:space="preserve"> </w:t>
      </w:r>
      <w:r w:rsidRPr="008937B5">
        <w:rPr>
          <w:rFonts w:eastAsia="Calibri" w:cs="Arial Unicode MS"/>
          <w:color w:val="000000"/>
          <w:u w:color="000000"/>
          <w:lang w:val="ru-RU" w:eastAsia="ru-RU" w:bidi="ar-SA"/>
        </w:rPr>
        <w:t>(8 часов).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Создание проектной документации.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Основы выполнения чертежей с использованием чертёжных инструментов </w:t>
        <w:br/>
        <w:t>и приспособлений.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Стандарты оформления.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Понятие о графическом редакторе, компьютерной графике.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Инструменты графического редактора. Создание эскиза в графическом редакторе.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Инструменты для создания и редактирования текста в графическом редакторе.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Создание печатной продукции в графическом редакторе.</w:t>
      </w:r>
    </w:p>
    <w:p w:rsidR="00134744" w:rsidRPr="008937B5" w:rsidP="003264A2">
      <w:pPr>
        <w:widowControl/>
        <w:spacing w:after="0" w:line="240" w:lineRule="auto"/>
        <w:ind w:left="0" w:firstLine="709"/>
        <w:contextualSpacing/>
        <w:jc w:val="both"/>
        <w:rPr>
          <w:rFonts w:eastAsia="Calibri"/>
          <w:lang w:val="ru-RU" w:eastAsia="en-US" w:bidi="ar-SA"/>
        </w:rPr>
      </w:pPr>
      <w:r w:rsidRPr="0083047A">
        <w:rPr>
          <w:rFonts w:eastAsia="Calibri"/>
          <w:b/>
          <w:lang w:val="ru-RU" w:eastAsia="en-US" w:bidi="ar-SA"/>
        </w:rPr>
        <w:t>7 класс</w:t>
      </w:r>
      <w:r w:rsidRPr="008937B5">
        <w:rPr>
          <w:rFonts w:eastAsia="Calibri"/>
          <w:lang w:val="ru-RU" w:eastAsia="en-US" w:bidi="ar-SA"/>
        </w:rPr>
        <w:t xml:space="preserve"> (8 часов).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Понятие о конструкторской документации. Формы деталей </w:t>
        <w:br/>
        <w:t>и их конструктивные элементы. Изображение и последовательность выполнения чертежа. ЕСКД. ГОСТ.</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Общие сведения о сборочных чертежах. Оформление сборочного чертежа. Правила чтения сборочных чертежей.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Понятие графической модели.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Применение компьютеров для разработки графической документации.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Математические, физические и информационные модели.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Графические модели. Виды графических моделей.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Количественная и качественная оценка модели.</w:t>
      </w:r>
    </w:p>
    <w:p w:rsidR="00134744" w:rsidRPr="008937B5" w:rsidP="003264A2">
      <w:pPr>
        <w:widowControl/>
        <w:spacing w:after="0" w:line="240" w:lineRule="auto"/>
        <w:ind w:left="0" w:firstLine="709"/>
        <w:contextualSpacing/>
        <w:jc w:val="both"/>
        <w:rPr>
          <w:rFonts w:eastAsia="Calibri"/>
          <w:lang w:val="ru-RU" w:eastAsia="en-US" w:bidi="ar-SA"/>
        </w:rPr>
      </w:pPr>
      <w:r w:rsidRPr="0083047A">
        <w:rPr>
          <w:rFonts w:eastAsia="Calibri"/>
          <w:b/>
          <w:lang w:val="ru-RU" w:eastAsia="en-US" w:bidi="ar-SA"/>
        </w:rPr>
        <w:t>8 класс</w:t>
      </w:r>
      <w:r w:rsidRPr="008937B5">
        <w:rPr>
          <w:rFonts w:eastAsia="Calibri"/>
          <w:lang w:val="ru-RU" w:eastAsia="en-US" w:bidi="ar-SA"/>
        </w:rPr>
        <w:t xml:space="preserve"> (4 часа).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Применение программного обеспечения для создания проектной документации: моделей объектов и их чертежей.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Создание документов, виды документов. Основная надпись.</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Геометрические примитивы.</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Создание, редактирование и трансформация графических объектов.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Сложные 3D-модели и сборочные чертежи.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Изделия и их модели. Анализ формы объекта и синтез модели.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План создания 3D-модели.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Дерево модели. Формообразование детали. Способы редактирования операции формообразования и эскиза.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3047A">
        <w:rPr>
          <w:rFonts w:eastAsia="Calibri"/>
          <w:b/>
          <w:color w:val="000000"/>
          <w:u w:color="000000"/>
          <w:lang w:val="ru-RU" w:eastAsia="ru-RU" w:bidi="ar-SA"/>
        </w:rPr>
        <w:t>9 класс</w:t>
      </w:r>
      <w:r w:rsidRPr="008937B5">
        <w:rPr>
          <w:rFonts w:eastAsia="Calibri"/>
          <w:color w:val="000000"/>
          <w:u w:color="000000"/>
          <w:lang w:val="ru-RU" w:eastAsia="ru-RU" w:bidi="ar-SA"/>
        </w:rPr>
        <w:t xml:space="preserve"> (4 часа).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Система автоматизации проектно-конструкторских работ — САПР. Чертежи </w:t>
        <w:br/>
        <w:t xml:space="preserve">с использованием в системе автоматизированного проектирования (САПР) </w:t>
        <w:br/>
        <w:t>для подготовки проекта изделия.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Оформление конструкторской документации, в том числе, с использованием систем автоматизированного проектирования (САПР).</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Профессии, связанные с изучаемыми технологиями, черчением, проектированием с использованием САПР, их востребованность на рынке труда.</w:t>
      </w:r>
    </w:p>
    <w:p w:rsidR="00134744" w:rsidRPr="00C77C25" w:rsidP="003264A2">
      <w:pPr>
        <w:widowControl/>
        <w:spacing w:after="0" w:line="240" w:lineRule="auto"/>
        <w:ind w:left="0" w:firstLine="709"/>
        <w:contextualSpacing/>
        <w:jc w:val="both"/>
        <w:rPr>
          <w:b/>
          <w:i/>
          <w:color w:val="000000"/>
          <w:lang w:val="ru-RU" w:eastAsia="ru-RU" w:bidi="ar-SA"/>
        </w:rPr>
      </w:pPr>
      <w:r w:rsidRPr="008937B5" w:rsidR="00113FC4">
        <w:rPr>
          <w:rFonts w:eastAsia="Calibri"/>
          <w:lang w:val="ru-RU" w:eastAsia="en-US" w:bidi="ar-SA"/>
        </w:rPr>
        <w:t>161.</w:t>
      </w:r>
      <w:r w:rsidRPr="008937B5" w:rsidR="000F7409">
        <w:rPr>
          <w:rFonts w:eastAsia="Calibri"/>
          <w:lang w:val="ru-RU" w:eastAsia="en-US" w:bidi="ar-SA"/>
        </w:rPr>
        <w:t>3.2.</w:t>
      </w:r>
      <w:r w:rsidRPr="008937B5">
        <w:rPr>
          <w:rFonts w:eastAsia="Calibri"/>
          <w:lang w:val="en-US" w:eastAsia="en-US" w:bidi="ar-SA"/>
        </w:rPr>
        <w:t> </w:t>
      </w:r>
      <w:r w:rsidRPr="00C77C25">
        <w:rPr>
          <w:b/>
          <w:i/>
          <w:color w:val="000000"/>
          <w:lang w:val="ru-RU" w:eastAsia="ru-RU" w:bidi="ar-SA"/>
        </w:rPr>
        <w:t>Вариативные модули.</w:t>
      </w:r>
    </w:p>
    <w:p w:rsidR="00134744" w:rsidRPr="00C77C25" w:rsidP="003264A2">
      <w:pPr>
        <w:widowControl/>
        <w:spacing w:after="0" w:line="240" w:lineRule="auto"/>
        <w:ind w:left="0" w:firstLine="709"/>
        <w:contextualSpacing/>
        <w:jc w:val="both"/>
        <w:rPr>
          <w:rFonts w:eastAsia="Calibri"/>
          <w:b/>
          <w:i/>
          <w:lang w:val="ru-RU" w:eastAsia="en-US" w:bidi="ar-SA"/>
        </w:rPr>
      </w:pPr>
      <w:r w:rsidRPr="00C77C25" w:rsidR="00113FC4">
        <w:rPr>
          <w:rFonts w:eastAsia="Calibri"/>
          <w:b/>
          <w:i/>
          <w:lang w:val="ru-RU" w:eastAsia="en-US" w:bidi="ar-SA"/>
        </w:rPr>
        <w:t>161.</w:t>
      </w:r>
      <w:r w:rsidRPr="00C77C25" w:rsidR="000F7409">
        <w:rPr>
          <w:rFonts w:eastAsia="Calibri"/>
          <w:b/>
          <w:i/>
          <w:lang w:val="ru-RU" w:eastAsia="en-US" w:bidi="ar-SA"/>
        </w:rPr>
        <w:t>3.2.1.</w:t>
      </w:r>
      <w:r w:rsidRPr="00C77C25">
        <w:rPr>
          <w:rFonts w:eastAsia="Calibri"/>
          <w:b/>
          <w:i/>
          <w:lang w:val="en-US" w:eastAsia="en-US" w:bidi="ar-SA"/>
        </w:rPr>
        <w:t> </w:t>
      </w:r>
      <w:r w:rsidRPr="00C77C25">
        <w:rPr>
          <w:rFonts w:eastAsia="Calibri"/>
          <w:b/>
          <w:i/>
          <w:lang w:val="ru-RU" w:eastAsia="en-US" w:bidi="ar-SA"/>
        </w:rPr>
        <w:t>Модуль «Автоматизированные системы».</w:t>
      </w:r>
    </w:p>
    <w:p w:rsidR="00134744" w:rsidRPr="00C77C25" w:rsidP="003264A2">
      <w:pPr>
        <w:widowControl w:val="0"/>
        <w:autoSpaceDE w:val="0"/>
        <w:autoSpaceDN w:val="0"/>
        <w:adjustRightInd w:val="0"/>
        <w:spacing w:after="0" w:line="240" w:lineRule="auto"/>
        <w:ind w:firstLine="709"/>
        <w:jc w:val="both"/>
        <w:textAlignment w:val="center"/>
        <w:rPr>
          <w:b/>
          <w:bCs/>
          <w:color w:val="000000"/>
          <w:lang w:val="ru-RU" w:eastAsia="ru-RU" w:bidi="ar-SA"/>
        </w:rPr>
      </w:pPr>
      <w:r w:rsidRPr="00C77C25">
        <w:rPr>
          <w:b/>
          <w:bCs/>
          <w:color w:val="000000"/>
          <w:lang w:val="ru-RU" w:eastAsia="ru-RU" w:bidi="ar-SA"/>
        </w:rPr>
        <w:t>8–9 классы.</w:t>
      </w:r>
    </w:p>
    <w:p w:rsidR="00134744" w:rsidRPr="008937B5" w:rsidP="003264A2">
      <w:pPr>
        <w:widowControl w:val="0"/>
        <w:autoSpaceDE w:val="0"/>
        <w:autoSpaceDN w:val="0"/>
        <w:adjustRightInd w:val="0"/>
        <w:spacing w:before="0" w:after="0" w:line="240" w:lineRule="auto"/>
        <w:ind w:firstLine="709"/>
        <w:jc w:val="both"/>
        <w:textAlignment w:val="center"/>
        <w:rPr>
          <w:bCs/>
          <w:color w:val="000000"/>
          <w:lang w:val="ru-RU" w:eastAsia="ru-RU" w:bidi="ar-SA"/>
        </w:rPr>
      </w:pPr>
      <w:r w:rsidRPr="008937B5" w:rsidR="00113FC4">
        <w:rPr>
          <w:rFonts w:eastAsia="Calibri"/>
          <w:color w:val="000000"/>
          <w:lang w:val="ru-RU" w:eastAsia="ru-RU" w:bidi="ar-SA"/>
        </w:rPr>
        <w:t>161.</w:t>
      </w:r>
      <w:r w:rsidRPr="008937B5" w:rsidR="000F7409">
        <w:rPr>
          <w:rFonts w:eastAsia="Calibri"/>
          <w:color w:val="000000"/>
          <w:lang w:val="ru-RU" w:eastAsia="ru-RU" w:bidi="ar-SA"/>
        </w:rPr>
        <w:t>3.2.</w:t>
      </w:r>
      <w:r w:rsidRPr="008937B5" w:rsidR="007A1E0E">
        <w:rPr>
          <w:rFonts w:eastAsia="Calibri"/>
          <w:color w:val="000000"/>
          <w:lang w:val="ru-RU" w:eastAsia="ru-RU" w:bidi="ar-SA"/>
        </w:rPr>
        <w:t>1</w:t>
      </w:r>
      <w:r w:rsidRPr="008937B5" w:rsidR="000F7409">
        <w:rPr>
          <w:rFonts w:eastAsia="Calibri"/>
          <w:color w:val="000000"/>
          <w:lang w:val="ru-RU" w:eastAsia="ru-RU" w:bidi="ar-SA"/>
        </w:rPr>
        <w:t>.</w:t>
      </w:r>
      <w:r w:rsidRPr="008937B5" w:rsidR="007A1E0E">
        <w:rPr>
          <w:rFonts w:eastAsia="Calibri"/>
          <w:color w:val="000000"/>
          <w:lang w:val="ru-RU" w:eastAsia="ru-RU" w:bidi="ar-SA"/>
        </w:rPr>
        <w:t>1.</w:t>
      </w:r>
      <w:r w:rsidRPr="008937B5">
        <w:rPr>
          <w:b/>
          <w:bCs/>
          <w:color w:val="000000"/>
          <w:lang w:val="ru-RU" w:eastAsia="ru-RU" w:bidi="ar-SA"/>
        </w:rPr>
        <w:t> </w:t>
      </w:r>
      <w:r w:rsidRPr="008937B5">
        <w:rPr>
          <w:rFonts w:eastAsia="Calibri"/>
          <w:color w:val="000000"/>
          <w:lang w:val="ru-RU" w:eastAsia="ru-RU" w:bidi="ar-SA"/>
        </w:rPr>
        <w:t>Управление. Общие представления.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Автоматизированные системы. Проблема устойчивости систем управления. Отклик системы на малые воздействия. Синергетические эффекты.</w:t>
      </w:r>
    </w:p>
    <w:p w:rsidR="00134744" w:rsidRPr="008937B5" w:rsidP="003264A2">
      <w:pPr>
        <w:widowControl w:val="0"/>
        <w:autoSpaceDE w:val="0"/>
        <w:autoSpaceDN w:val="0"/>
        <w:adjustRightInd w:val="0"/>
        <w:spacing w:before="0" w:after="0" w:line="240" w:lineRule="auto"/>
        <w:ind w:firstLine="709"/>
        <w:jc w:val="both"/>
        <w:textAlignment w:val="center"/>
        <w:rPr>
          <w:rFonts w:eastAsia="Calibri"/>
          <w:bCs/>
          <w:color w:val="000000"/>
          <w:lang w:val="ru-RU" w:eastAsia="ru-RU" w:bidi="ar-SA"/>
        </w:rPr>
      </w:pPr>
      <w:r w:rsidRPr="008937B5" w:rsidR="00113FC4">
        <w:rPr>
          <w:rFonts w:eastAsia="Calibri"/>
          <w:color w:val="000000"/>
          <w:lang w:val="ru-RU" w:eastAsia="ru-RU" w:bidi="ar-SA"/>
        </w:rPr>
        <w:t>161.</w:t>
      </w:r>
      <w:r w:rsidRPr="008937B5" w:rsidR="000F7409">
        <w:rPr>
          <w:rFonts w:eastAsia="Calibri"/>
          <w:color w:val="000000"/>
          <w:lang w:val="ru-RU" w:eastAsia="ru-RU" w:bidi="ar-SA"/>
        </w:rPr>
        <w:t>3.2.</w:t>
      </w:r>
      <w:r w:rsidRPr="008937B5" w:rsidR="007A1E0E">
        <w:rPr>
          <w:rFonts w:eastAsia="Calibri"/>
          <w:color w:val="000000"/>
          <w:lang w:val="ru-RU" w:eastAsia="ru-RU" w:bidi="ar-SA"/>
        </w:rPr>
        <w:t>1.2</w:t>
      </w:r>
      <w:r w:rsidRPr="008937B5">
        <w:rPr>
          <w:rFonts w:eastAsia="Calibri"/>
          <w:color w:val="000000"/>
          <w:lang w:val="ru-RU" w:eastAsia="ru-RU" w:bidi="ar-SA"/>
        </w:rPr>
        <w:t>.</w:t>
      </w:r>
      <w:r w:rsidRPr="008937B5">
        <w:rPr>
          <w:b/>
          <w:bCs/>
          <w:color w:val="000000"/>
          <w:lang w:val="ru-RU" w:eastAsia="ru-RU" w:bidi="ar-SA"/>
        </w:rPr>
        <w:t> </w:t>
      </w:r>
      <w:r w:rsidRPr="008937B5">
        <w:rPr>
          <w:rFonts w:eastAsia="Calibri"/>
          <w:color w:val="000000"/>
          <w:lang w:val="ru-RU" w:eastAsia="ru-RU" w:bidi="ar-SA"/>
        </w:rPr>
        <w:t>Управление техническими системами.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Механические устройства обратной связи. Регулятор Уатта.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Понятие системы. Замкнутые и открытые системы. Системы с положительной и отрицательной обратной связью.</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Динамические эффекты открытых систем: точки бифуркации, аттракторы.</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Реализация данных эффектов в технических системах. Управление системами в условиях нестабильности.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Современное производство. Виды роботов. Робот-манипулятор.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134744" w:rsidRPr="008937B5" w:rsidP="003264A2">
      <w:pPr>
        <w:widowControl w:val="0"/>
        <w:autoSpaceDE w:val="0"/>
        <w:autoSpaceDN w:val="0"/>
        <w:adjustRightInd w:val="0"/>
        <w:spacing w:before="0" w:after="0" w:line="240" w:lineRule="auto"/>
        <w:ind w:firstLine="709"/>
        <w:jc w:val="both"/>
        <w:textAlignment w:val="center"/>
        <w:rPr>
          <w:rFonts w:eastAsia="Calibri"/>
          <w:bCs/>
          <w:color w:val="000000"/>
          <w:lang w:val="ru-RU" w:eastAsia="ru-RU" w:bidi="ar-SA"/>
        </w:rPr>
      </w:pPr>
      <w:r w:rsidRPr="008937B5" w:rsidR="00113FC4">
        <w:rPr>
          <w:rFonts w:eastAsia="Calibri"/>
          <w:color w:val="000000"/>
          <w:lang w:val="ru-RU" w:eastAsia="ru-RU" w:bidi="ar-SA"/>
        </w:rPr>
        <w:t>161.</w:t>
      </w:r>
      <w:r w:rsidRPr="008937B5" w:rsidR="000F7409">
        <w:rPr>
          <w:rFonts w:eastAsia="Calibri"/>
          <w:color w:val="000000"/>
          <w:lang w:val="ru-RU" w:eastAsia="ru-RU" w:bidi="ar-SA"/>
        </w:rPr>
        <w:t>3.2.</w:t>
      </w:r>
      <w:r w:rsidRPr="008937B5" w:rsidR="007A1E0E">
        <w:rPr>
          <w:rFonts w:eastAsia="Calibri"/>
          <w:color w:val="000000"/>
          <w:lang w:val="ru-RU" w:eastAsia="ru-RU" w:bidi="ar-SA"/>
        </w:rPr>
        <w:t>1.3</w:t>
      </w:r>
      <w:r w:rsidRPr="008937B5">
        <w:rPr>
          <w:rFonts w:eastAsia="Calibri"/>
          <w:color w:val="000000"/>
          <w:lang w:val="ru-RU" w:eastAsia="ru-RU" w:bidi="ar-SA"/>
        </w:rPr>
        <w:t>.</w:t>
      </w:r>
      <w:r w:rsidRPr="008937B5">
        <w:rPr>
          <w:b/>
          <w:bCs/>
          <w:color w:val="000000"/>
          <w:lang w:val="ru-RU" w:eastAsia="ru-RU" w:bidi="ar-SA"/>
        </w:rPr>
        <w:t> </w:t>
      </w:r>
      <w:r w:rsidRPr="008937B5">
        <w:rPr>
          <w:rFonts w:eastAsia="Calibri"/>
          <w:color w:val="000000"/>
          <w:lang w:val="ru-RU" w:eastAsia="ru-RU" w:bidi="ar-SA"/>
        </w:rPr>
        <w:t>Элементная база автоматизированных систем.</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Понятие об электрическом токе. Проводники и диэлектрики. Электрические приборы. Макетная плата. Соединение проводников. Электрическая цепь </w:t>
        <w:br/>
        <w:t>и электрическая схема. Резистор и диод. Потенциометр.</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Электроэнергетика. Способы получения и хранения электроэнергии. Энергетическая безопасность. Передача энергии на расстоянии.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Электротехника. Датчики. Аналоговая и цифровая схемотехника. Микроконтроллеры. Фоторезистор. Сборка схем.</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0F7409">
        <w:rPr>
          <w:rFonts w:eastAsia="Calibri"/>
          <w:lang w:val="ru-RU" w:eastAsia="en-US" w:bidi="ar-SA"/>
        </w:rPr>
        <w:t>3.2.</w:t>
      </w:r>
      <w:r w:rsidRPr="008937B5" w:rsidR="007A1E0E">
        <w:rPr>
          <w:rFonts w:eastAsia="Calibri"/>
          <w:lang w:val="ru-RU" w:eastAsia="en-US" w:bidi="ar-SA"/>
        </w:rPr>
        <w:t>2</w:t>
      </w:r>
      <w:r w:rsidRPr="008937B5" w:rsidR="000F7409">
        <w:rPr>
          <w:rFonts w:eastAsia="Calibri"/>
          <w:lang w:val="ru-RU" w:eastAsia="en-US" w:bidi="ar-SA"/>
        </w:rPr>
        <w:t>.</w:t>
      </w:r>
      <w:r w:rsidRPr="008937B5">
        <w:rPr>
          <w:rFonts w:eastAsia="Calibri"/>
          <w:lang w:val="en-US" w:eastAsia="en-US" w:bidi="ar-SA"/>
        </w:rPr>
        <w:t> </w:t>
      </w:r>
      <w:r w:rsidRPr="00C77C25">
        <w:rPr>
          <w:rFonts w:eastAsia="Calibri"/>
          <w:b/>
          <w:i/>
          <w:lang w:val="ru-RU" w:eastAsia="en-US" w:bidi="ar-SA"/>
        </w:rPr>
        <w:t>Модуль «Животноводство».</w:t>
      </w:r>
    </w:p>
    <w:p w:rsidR="00134744" w:rsidRPr="00C77C25" w:rsidP="003264A2">
      <w:pPr>
        <w:widowControl w:val="0"/>
        <w:autoSpaceDE w:val="0"/>
        <w:autoSpaceDN w:val="0"/>
        <w:adjustRightInd w:val="0"/>
        <w:spacing w:after="0" w:line="240" w:lineRule="auto"/>
        <w:ind w:firstLine="709"/>
        <w:jc w:val="both"/>
        <w:textAlignment w:val="center"/>
        <w:rPr>
          <w:b/>
          <w:bCs/>
          <w:color w:val="000000"/>
          <w:lang w:val="ru-RU" w:eastAsia="ru-RU" w:bidi="ar-SA"/>
        </w:rPr>
      </w:pPr>
      <w:r w:rsidRPr="00C77C25">
        <w:rPr>
          <w:b/>
          <w:bCs/>
          <w:color w:val="000000"/>
          <w:lang w:val="ru-RU" w:eastAsia="ru-RU" w:bidi="ar-SA"/>
        </w:rPr>
        <w:t>7–8 классы.</w:t>
      </w:r>
    </w:p>
    <w:p w:rsidR="00134744" w:rsidRPr="008937B5" w:rsidP="003264A2">
      <w:pPr>
        <w:widowControl w:val="0"/>
        <w:autoSpaceDE w:val="0"/>
        <w:autoSpaceDN w:val="0"/>
        <w:adjustRightInd w:val="0"/>
        <w:spacing w:before="0" w:after="0" w:line="240" w:lineRule="auto"/>
        <w:ind w:firstLine="709"/>
        <w:jc w:val="both"/>
        <w:textAlignment w:val="center"/>
        <w:rPr>
          <w:rFonts w:eastAsia="Calibri"/>
          <w:bCs/>
          <w:color w:val="000000"/>
          <w:lang w:val="ru-RU" w:eastAsia="ru-RU" w:bidi="ar-SA"/>
        </w:rPr>
      </w:pPr>
      <w:r w:rsidRPr="008937B5" w:rsidR="00113FC4">
        <w:rPr>
          <w:rFonts w:eastAsia="Calibri"/>
          <w:color w:val="000000"/>
          <w:lang w:val="ru-RU" w:eastAsia="ru-RU" w:bidi="ar-SA"/>
        </w:rPr>
        <w:t>161.</w:t>
      </w:r>
      <w:r w:rsidRPr="008937B5" w:rsidR="007A1E0E">
        <w:rPr>
          <w:rFonts w:eastAsia="Calibri"/>
          <w:color w:val="000000"/>
          <w:lang w:val="ru-RU" w:eastAsia="ru-RU" w:bidi="ar-SA"/>
        </w:rPr>
        <w:t xml:space="preserve">3.2.2.1. </w:t>
      </w:r>
      <w:r w:rsidRPr="008937B5">
        <w:rPr>
          <w:rFonts w:eastAsia="Calibri"/>
          <w:color w:val="000000"/>
          <w:lang w:val="ru-RU" w:eastAsia="ru-RU" w:bidi="ar-SA"/>
        </w:rPr>
        <w:t>Элементы технологий выращивания сельскохозяйственных животных.</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Домашние животные. Приручение животных как фактор развития человеческой цивилизации. Сельскохозяйственные животные.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Содержание сельскохозяйственных животных: помещение, оборудование, уход.</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Разведение животных. Породы животных, их создание.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Лечение животных. Понятие о ветеринарии.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Заготовка кормов. Кормление животных. Питательность корма. Рацион.</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Животные у нас дома. Забота о домашних и бездомных животных.</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Проблема клонирования живых организмов. Социальные и этические проблемы.</w:t>
      </w:r>
    </w:p>
    <w:p w:rsidR="00134744" w:rsidRPr="008937B5" w:rsidP="003264A2">
      <w:pPr>
        <w:widowControl w:val="0"/>
        <w:autoSpaceDE w:val="0"/>
        <w:autoSpaceDN w:val="0"/>
        <w:adjustRightInd w:val="0"/>
        <w:spacing w:before="0" w:after="0" w:line="240" w:lineRule="auto"/>
        <w:ind w:firstLine="709"/>
        <w:jc w:val="both"/>
        <w:textAlignment w:val="center"/>
        <w:rPr>
          <w:rFonts w:eastAsia="Calibri"/>
          <w:bCs/>
          <w:color w:val="000000"/>
          <w:lang w:val="ru-RU" w:eastAsia="ru-RU" w:bidi="ar-SA"/>
        </w:rPr>
      </w:pPr>
      <w:r w:rsidRPr="008937B5" w:rsidR="00113FC4">
        <w:rPr>
          <w:rFonts w:eastAsia="Calibri"/>
          <w:color w:val="000000"/>
          <w:lang w:val="ru-RU" w:eastAsia="ru-RU" w:bidi="ar-SA"/>
        </w:rPr>
        <w:t>161.</w:t>
      </w:r>
      <w:r w:rsidRPr="008937B5" w:rsidR="007A1E0E">
        <w:rPr>
          <w:rFonts w:eastAsia="Calibri"/>
          <w:color w:val="000000"/>
          <w:lang w:val="ru-RU" w:eastAsia="ru-RU" w:bidi="ar-SA"/>
        </w:rPr>
        <w:t>3.2.2.2</w:t>
      </w:r>
      <w:r w:rsidRPr="008937B5">
        <w:rPr>
          <w:rFonts w:eastAsia="Calibri"/>
          <w:color w:val="000000"/>
          <w:lang w:val="ru-RU" w:eastAsia="ru-RU" w:bidi="ar-SA"/>
        </w:rPr>
        <w:t>.</w:t>
      </w:r>
      <w:r w:rsidRPr="008937B5">
        <w:rPr>
          <w:b/>
          <w:bCs/>
          <w:color w:val="000000"/>
          <w:lang w:val="ru-RU" w:eastAsia="ru-RU" w:bidi="ar-SA"/>
        </w:rPr>
        <w:t> </w:t>
      </w:r>
      <w:r w:rsidRPr="008937B5">
        <w:rPr>
          <w:rFonts w:eastAsia="Calibri"/>
          <w:color w:val="000000"/>
          <w:lang w:val="ru-RU" w:eastAsia="ru-RU" w:bidi="ar-SA"/>
        </w:rPr>
        <w:t>Производство животноводческих продуктов.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Использование цифровых технологий в животноводстве.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Цифровая ферма: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автоматическое кормление животных;</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автоматическая дойка;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уборка помещения и др.</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Цифровая «умная» ферма — перспективное направление роботизации </w:t>
        <w:br/>
        <w:t>в животноводстве.</w:t>
      </w:r>
    </w:p>
    <w:p w:rsidR="00134744" w:rsidRPr="008937B5" w:rsidP="003264A2">
      <w:pPr>
        <w:widowControl w:val="0"/>
        <w:autoSpaceDE w:val="0"/>
        <w:autoSpaceDN w:val="0"/>
        <w:adjustRightInd w:val="0"/>
        <w:spacing w:before="0" w:after="0" w:line="240" w:lineRule="auto"/>
        <w:ind w:firstLine="709"/>
        <w:jc w:val="both"/>
        <w:textAlignment w:val="center"/>
        <w:rPr>
          <w:rFonts w:eastAsia="Calibri"/>
          <w:bCs/>
          <w:color w:val="000000"/>
          <w:lang w:val="ru-RU" w:eastAsia="ru-RU" w:bidi="ar-SA"/>
        </w:rPr>
      </w:pPr>
      <w:r w:rsidRPr="008937B5" w:rsidR="00113FC4">
        <w:rPr>
          <w:rFonts w:eastAsia="Calibri"/>
          <w:color w:val="000000"/>
          <w:lang w:val="ru-RU" w:eastAsia="ru-RU" w:bidi="ar-SA"/>
        </w:rPr>
        <w:t>161.</w:t>
      </w:r>
      <w:r w:rsidRPr="008937B5" w:rsidR="007A1E0E">
        <w:rPr>
          <w:rFonts w:eastAsia="Calibri"/>
          <w:color w:val="000000"/>
          <w:lang w:val="ru-RU" w:eastAsia="ru-RU" w:bidi="ar-SA"/>
        </w:rPr>
        <w:t>3.2.2.</w:t>
      </w:r>
      <w:r w:rsidRPr="008937B5">
        <w:rPr>
          <w:rFonts w:eastAsia="Calibri"/>
          <w:color w:val="000000"/>
          <w:lang w:val="ru-RU" w:eastAsia="ru-RU" w:bidi="ar-SA"/>
        </w:rPr>
        <w:t>3.</w:t>
      </w:r>
      <w:r w:rsidRPr="008937B5">
        <w:rPr>
          <w:b/>
          <w:bCs/>
          <w:color w:val="000000"/>
          <w:lang w:val="ru-RU" w:eastAsia="ru-RU" w:bidi="ar-SA"/>
        </w:rPr>
        <w:t> </w:t>
      </w:r>
      <w:r w:rsidRPr="008937B5">
        <w:rPr>
          <w:rFonts w:eastAsia="Calibri"/>
          <w:color w:val="000000"/>
          <w:lang w:val="ru-RU" w:eastAsia="ru-RU" w:bidi="ar-SA"/>
        </w:rPr>
        <w:t>Профессии, связанные с деятельностью животновода.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7A1E0E">
        <w:rPr>
          <w:rFonts w:eastAsia="Calibri"/>
          <w:lang w:val="ru-RU" w:eastAsia="en-US" w:bidi="ar-SA"/>
        </w:rPr>
        <w:t>3.2.3</w:t>
      </w:r>
      <w:r w:rsidRPr="00C77C25" w:rsidR="007A1E0E">
        <w:rPr>
          <w:rFonts w:eastAsia="Calibri"/>
          <w:b/>
          <w:i/>
          <w:lang w:val="ru-RU" w:eastAsia="en-US" w:bidi="ar-SA"/>
        </w:rPr>
        <w:t>.</w:t>
      </w:r>
      <w:r w:rsidRPr="00C77C25">
        <w:rPr>
          <w:rFonts w:eastAsia="Calibri"/>
          <w:b/>
          <w:i/>
          <w:lang w:val="en-US" w:eastAsia="en-US" w:bidi="ar-SA"/>
        </w:rPr>
        <w:t> </w:t>
      </w:r>
      <w:r w:rsidRPr="00C77C25">
        <w:rPr>
          <w:rFonts w:eastAsia="Calibri"/>
          <w:b/>
          <w:i/>
          <w:lang w:val="ru-RU" w:eastAsia="en-US" w:bidi="ar-SA"/>
        </w:rPr>
        <w:t>Модуль «Растениеводство».</w:t>
      </w:r>
    </w:p>
    <w:p w:rsidR="00134744" w:rsidRPr="00C77C25" w:rsidP="003264A2">
      <w:pPr>
        <w:widowControl w:val="0"/>
        <w:autoSpaceDE w:val="0"/>
        <w:autoSpaceDN w:val="0"/>
        <w:adjustRightInd w:val="0"/>
        <w:spacing w:after="0" w:line="240" w:lineRule="auto"/>
        <w:ind w:firstLine="709"/>
        <w:jc w:val="both"/>
        <w:textAlignment w:val="center"/>
        <w:rPr>
          <w:b/>
          <w:bCs/>
          <w:color w:val="000000"/>
          <w:lang w:val="ru-RU" w:eastAsia="ru-RU" w:bidi="ar-SA"/>
        </w:rPr>
      </w:pPr>
      <w:r w:rsidRPr="00C77C25">
        <w:rPr>
          <w:b/>
          <w:bCs/>
          <w:color w:val="000000"/>
          <w:lang w:val="ru-RU" w:eastAsia="ru-RU" w:bidi="ar-SA"/>
        </w:rPr>
        <w:t>7–8 классы.</w:t>
      </w:r>
    </w:p>
    <w:p w:rsidR="00134744" w:rsidRPr="008937B5" w:rsidP="003264A2">
      <w:pPr>
        <w:widowControl w:val="0"/>
        <w:autoSpaceDE w:val="0"/>
        <w:autoSpaceDN w:val="0"/>
        <w:adjustRightInd w:val="0"/>
        <w:spacing w:before="0" w:after="0" w:line="240" w:lineRule="auto"/>
        <w:ind w:firstLine="709"/>
        <w:jc w:val="both"/>
        <w:textAlignment w:val="center"/>
        <w:rPr>
          <w:bCs/>
          <w:color w:val="000000"/>
          <w:lang w:val="ru-RU" w:eastAsia="ru-RU" w:bidi="ar-SA"/>
        </w:rPr>
      </w:pPr>
      <w:r w:rsidRPr="008937B5" w:rsidR="00113FC4">
        <w:rPr>
          <w:rFonts w:eastAsia="Calibri"/>
          <w:color w:val="000000"/>
          <w:lang w:val="ru-RU" w:eastAsia="ru-RU" w:bidi="ar-SA"/>
        </w:rPr>
        <w:t>161.</w:t>
      </w:r>
      <w:r w:rsidRPr="008937B5" w:rsidR="007A1E0E">
        <w:rPr>
          <w:rFonts w:eastAsia="Calibri"/>
          <w:color w:val="000000"/>
          <w:lang w:val="ru-RU" w:eastAsia="ru-RU" w:bidi="ar-SA"/>
        </w:rPr>
        <w:t>3.2.3.</w:t>
      </w:r>
      <w:r w:rsidRPr="008937B5">
        <w:rPr>
          <w:rFonts w:eastAsia="Calibri"/>
          <w:color w:val="000000"/>
          <w:lang w:val="ru-RU" w:eastAsia="ru-RU" w:bidi="ar-SA"/>
        </w:rPr>
        <w:t>1.</w:t>
      </w:r>
      <w:r w:rsidRPr="008937B5">
        <w:rPr>
          <w:b/>
          <w:bCs/>
          <w:color w:val="000000"/>
          <w:lang w:val="ru-RU" w:eastAsia="ru-RU" w:bidi="ar-SA"/>
        </w:rPr>
        <w:t> </w:t>
      </w:r>
      <w:r w:rsidRPr="008937B5">
        <w:rPr>
          <w:rFonts w:eastAsia="Calibri"/>
          <w:color w:val="000000"/>
          <w:lang w:val="ru-RU" w:eastAsia="ru-RU" w:bidi="ar-SA"/>
        </w:rPr>
        <w:t>Элементы технологий выращивания сельскохозяйственных культур.</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Земледелие как поворотный пункт развития человеческой цивилизации. Земля как величайшая ценность человечества. История земледелия.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Почвы, виды почв. Плодородие почв.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Инструменты обработки почвы: ручные и механизированные. Сельскохозяйственная техника.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Культурные растения и их классификация.</w:t>
      </w:r>
    </w:p>
    <w:p w:rsidR="00134744" w:rsidRPr="008937B5" w:rsidP="003264A2">
      <w:pPr>
        <w:widowControl w:val="0"/>
        <w:spacing w:after="0" w:line="240" w:lineRule="auto"/>
        <w:ind w:firstLine="709"/>
        <w:jc w:val="both"/>
        <w:rPr>
          <w:rFonts w:eastAsia="Calibri"/>
          <w:color w:val="000000"/>
          <w:spacing w:val="-2"/>
          <w:u w:color="000000"/>
          <w:lang w:val="ru-RU" w:eastAsia="ru-RU" w:bidi="ar-SA"/>
        </w:rPr>
      </w:pPr>
      <w:r w:rsidRPr="008937B5">
        <w:rPr>
          <w:rFonts w:eastAsia="Calibri"/>
          <w:color w:val="000000"/>
          <w:spacing w:val="-2"/>
          <w:u w:color="000000"/>
          <w:lang w:val="ru-RU" w:eastAsia="ru-RU" w:bidi="ar-SA"/>
        </w:rPr>
        <w:t>Выращивание растений на школьном/приусадебном участке.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Полезные для человека дикорастущие растения и их классификация.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Сбор, заготовка и хранение полезных для человека дикорастущих растений </w:t>
        <w:br/>
        <w:t>и их плодов. Сбор и заготовка грибов. Соблюдение правил безопасности.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Сохранение природной среды.</w:t>
      </w:r>
    </w:p>
    <w:p w:rsidR="00134744" w:rsidRPr="008937B5" w:rsidP="003264A2">
      <w:pPr>
        <w:widowControl w:val="0"/>
        <w:autoSpaceDE w:val="0"/>
        <w:autoSpaceDN w:val="0"/>
        <w:adjustRightInd w:val="0"/>
        <w:spacing w:before="0" w:after="0" w:line="240" w:lineRule="auto"/>
        <w:ind w:firstLine="709"/>
        <w:jc w:val="both"/>
        <w:textAlignment w:val="center"/>
        <w:rPr>
          <w:rFonts w:eastAsia="Calibri"/>
          <w:bCs/>
          <w:color w:val="000000"/>
          <w:lang w:val="ru-RU" w:eastAsia="ru-RU" w:bidi="ar-SA"/>
        </w:rPr>
      </w:pPr>
      <w:r w:rsidRPr="008937B5" w:rsidR="00113FC4">
        <w:rPr>
          <w:rFonts w:eastAsia="Calibri"/>
          <w:color w:val="000000"/>
          <w:lang w:val="ru-RU" w:eastAsia="ru-RU" w:bidi="ar-SA"/>
        </w:rPr>
        <w:t>161.</w:t>
      </w:r>
      <w:r w:rsidRPr="008937B5" w:rsidR="007A1E0E">
        <w:rPr>
          <w:rFonts w:eastAsia="Calibri"/>
          <w:color w:val="000000"/>
          <w:lang w:val="ru-RU" w:eastAsia="ru-RU" w:bidi="ar-SA"/>
        </w:rPr>
        <w:t>3.2.3.2</w:t>
      </w:r>
      <w:r w:rsidRPr="008937B5">
        <w:rPr>
          <w:rFonts w:eastAsia="Calibri"/>
          <w:color w:val="000000"/>
          <w:lang w:val="ru-RU" w:eastAsia="ru-RU" w:bidi="ar-SA"/>
        </w:rPr>
        <w:t>.</w:t>
      </w:r>
      <w:r w:rsidRPr="008937B5">
        <w:rPr>
          <w:b/>
          <w:bCs/>
          <w:color w:val="000000"/>
          <w:lang w:val="ru-RU" w:eastAsia="ru-RU" w:bidi="ar-SA"/>
        </w:rPr>
        <w:t> </w:t>
      </w:r>
      <w:r w:rsidRPr="008937B5">
        <w:rPr>
          <w:rFonts w:eastAsia="Calibri"/>
          <w:color w:val="000000"/>
          <w:lang w:val="ru-RU" w:eastAsia="ru-RU" w:bidi="ar-SA"/>
        </w:rPr>
        <w:t>Сельскохозяйственное производство.</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Автоматизация и роботизация сельскохозяйственного производства: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анализаторы почвы c использованием спутниковой системы навигации;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автоматизация тепличного хозяйства;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применение роботов-манипуляторов для уборки урожая;</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внесение удобрения на основе данных от азотно-спектральных датчиков;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определение критических точек полей с помощью спутниковых снимков;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использование БПЛА и другое.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Генно-модифицированные растения: положительные и отрицательные аспекты.</w:t>
      </w:r>
    </w:p>
    <w:p w:rsidR="00134744" w:rsidRPr="008937B5" w:rsidP="003264A2">
      <w:pPr>
        <w:widowControl w:val="0"/>
        <w:autoSpaceDE w:val="0"/>
        <w:autoSpaceDN w:val="0"/>
        <w:adjustRightInd w:val="0"/>
        <w:spacing w:before="0" w:after="0" w:line="240" w:lineRule="auto"/>
        <w:ind w:firstLine="709"/>
        <w:jc w:val="both"/>
        <w:textAlignment w:val="center"/>
        <w:rPr>
          <w:rFonts w:eastAsia="Calibri"/>
          <w:bCs/>
          <w:color w:val="000000"/>
          <w:lang w:val="ru-RU" w:eastAsia="ru-RU" w:bidi="ar-SA"/>
        </w:rPr>
      </w:pPr>
      <w:r w:rsidRPr="008937B5" w:rsidR="00113FC4">
        <w:rPr>
          <w:rFonts w:eastAsia="Calibri"/>
          <w:color w:val="000000"/>
          <w:lang w:val="ru-RU" w:eastAsia="ru-RU" w:bidi="ar-SA"/>
        </w:rPr>
        <w:t>161.</w:t>
      </w:r>
      <w:r w:rsidRPr="008937B5" w:rsidR="007A1E0E">
        <w:rPr>
          <w:rFonts w:eastAsia="Calibri"/>
          <w:color w:val="000000"/>
          <w:lang w:val="ru-RU" w:eastAsia="ru-RU" w:bidi="ar-SA"/>
        </w:rPr>
        <w:t xml:space="preserve">3.2.3.3. </w:t>
      </w:r>
      <w:r w:rsidRPr="008937B5">
        <w:rPr>
          <w:rFonts w:eastAsia="Calibri"/>
          <w:color w:val="000000"/>
          <w:lang w:val="ru-RU" w:eastAsia="ru-RU" w:bidi="ar-SA"/>
        </w:rPr>
        <w:t>Сельскохозяйственные профессии.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7A1E0E">
        <w:rPr>
          <w:rFonts w:eastAsia="Calibri"/>
          <w:lang w:val="ru-RU" w:eastAsia="en-US" w:bidi="ar-SA"/>
        </w:rPr>
        <w:t>4.</w:t>
      </w:r>
      <w:r w:rsidRPr="008937B5">
        <w:rPr>
          <w:rFonts w:eastAsia="Calibri"/>
          <w:lang w:val="ru-RU" w:eastAsia="en-US" w:bidi="ar-SA"/>
        </w:rPr>
        <w:t xml:space="preserve"> Планируемые результаты освоения технологии на уровне основного общего образования. </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A130ED">
        <w:rPr>
          <w:rFonts w:eastAsia="Calibri"/>
          <w:lang w:val="ru-RU" w:eastAsia="en-US" w:bidi="ar-SA"/>
        </w:rPr>
        <w:t>4.1.</w:t>
      </w:r>
      <w:r w:rsidRPr="008937B5">
        <w:rPr>
          <w:rFonts w:eastAsia="Calibri"/>
          <w:lang w:val="ru-RU" w:eastAsia="en-US" w:bidi="ar-SA"/>
        </w:rPr>
        <w:t xml:space="preserve"> Изучение технологии на уровне основного общего образования направлено на достижение обучающимися личностных, метапредметных </w:t>
        <w:br/>
        <w:t>и предметных результатов освоения содержания учебного предмета.</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A130ED">
        <w:rPr>
          <w:rFonts w:eastAsia="Calibri"/>
          <w:lang w:val="ru-RU" w:eastAsia="en-US" w:bidi="ar-SA"/>
        </w:rPr>
        <w:t>4.2.</w:t>
      </w:r>
      <w:r w:rsidRPr="008937B5">
        <w:rPr>
          <w:rFonts w:eastAsia="Calibri"/>
          <w:lang w:val="ru-RU" w:eastAsia="en-US" w:bidi="ar-SA"/>
        </w:rPr>
        <w:t> </w:t>
      </w:r>
      <w:r w:rsidRPr="008937B5">
        <w:rPr>
          <w:rFonts w:eastAsia="SchoolBookSanPin"/>
          <w:color w:val="0D0D0D"/>
          <w:lang w:val="ru-RU" w:eastAsia="en-US" w:bidi="ar-SA"/>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134744"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1)</w:t>
      </w:r>
      <w:r w:rsidRPr="008937B5">
        <w:rPr>
          <w:rFonts w:eastAsia="Calibri"/>
          <w:lang w:val="en-US" w:eastAsia="en-US" w:bidi="ar-SA"/>
        </w:rPr>
        <w:t> </w:t>
      </w:r>
      <w:r w:rsidRPr="008937B5">
        <w:rPr>
          <w:rFonts w:eastAsia="Calibri"/>
          <w:lang w:val="ru-RU" w:eastAsia="en-US" w:bidi="ar-SA"/>
        </w:rPr>
        <w:t>патриотического воспитания: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проявление интереса к истории и современному состоянию российской науки </w:t>
        <w:br/>
        <w:t>и технологии;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ценностное отношение к достижениям российских инженеров и учёных;</w:t>
      </w:r>
    </w:p>
    <w:p w:rsidR="00134744"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2) гражданского и духовно-нравственного воспитания: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готовность к активному участию в обсуждении общественно значимых </w:t>
        <w:br/>
        <w:t>и этических проблем, связанных с современными технологиями, в особенности технологиями четвёртой промышленной революции;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осознание важности морально-этических принципов в деятельности, связанной с реализацией технологий;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134744"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3) эстетического воспитания: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восприятие эстетических качеств предметов труда;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умение создавать эстетически значимые изделия из различных материалов;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понимание ценности отечественного и мирового искусства, народных традиций и народного творчества в декоративно-прикладном искусстве;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осознание роли художественной культуры как средства коммуникации </w:t>
        <w:br/>
        <w:t>и самовыражения в современном обществе;</w:t>
      </w:r>
    </w:p>
    <w:p w:rsidR="00134744"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4) ценности научного познания и практической деятельности: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осознание ценности науки как фундамента технологий;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развитие интереса к исследовательской деятельности, реализации на практике достижений науки;</w:t>
      </w:r>
    </w:p>
    <w:p w:rsidR="00134744"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5) формирования культуры здоровья и эмоционального благополучия: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осознание ценности безопасного образа жизни в современном технологическом мире, важности правил безопасной работы с инструментами;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умение распознавать информационные угрозы и осуществлять защиту личности от этих угроз;</w:t>
      </w:r>
    </w:p>
    <w:p w:rsidR="00134744"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6) трудового воспитания: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уважение к труду, трудящимся, результатам труда (своего и других людей);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умение ориентироваться в мире современных профессий;</w:t>
      </w:r>
    </w:p>
    <w:p w:rsidR="00134744" w:rsidRPr="008937B5" w:rsidP="003264A2">
      <w:pPr>
        <w:widowControl w:val="0"/>
        <w:spacing w:after="0" w:line="240" w:lineRule="auto"/>
        <w:ind w:firstLine="709"/>
        <w:jc w:val="both"/>
        <w:rPr>
          <w:rFonts w:eastAsia="Calibri"/>
          <w:color w:val="000000"/>
          <w:spacing w:val="-4"/>
          <w:u w:color="000000"/>
          <w:lang w:val="ru-RU" w:eastAsia="ru-RU" w:bidi="ar-SA"/>
        </w:rPr>
      </w:pPr>
      <w:r w:rsidRPr="008937B5">
        <w:rPr>
          <w:rFonts w:eastAsia="Calibri"/>
          <w:color w:val="000000"/>
          <w:spacing w:val="-4"/>
          <w:u w:color="000000"/>
          <w:lang w:val="ru-RU" w:eastAsia="ru-RU" w:bidi="ar-SA"/>
        </w:rPr>
        <w:t>умение осознанно выбирать индивидуальную траекторию развития с учётом личных и общественных интересов, потребностей;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ориентация на достижение выдающихся результатов в профессиональной деятельности;</w:t>
      </w:r>
    </w:p>
    <w:p w:rsidR="00134744" w:rsidRPr="008937B5" w:rsidP="003264A2">
      <w:pPr>
        <w:widowControl/>
        <w:spacing w:after="0" w:line="240" w:lineRule="auto"/>
        <w:ind w:firstLine="709"/>
        <w:jc w:val="both"/>
        <w:rPr>
          <w:rFonts w:eastAsia="Calibri"/>
          <w:lang w:val="ru-RU" w:eastAsia="en-US" w:bidi="ar-SA"/>
        </w:rPr>
      </w:pPr>
      <w:r w:rsidRPr="008937B5">
        <w:rPr>
          <w:rFonts w:eastAsia="Calibri"/>
          <w:lang w:val="ru-RU" w:eastAsia="en-US" w:bidi="ar-SA"/>
        </w:rPr>
        <w:t>7) экологического воспитания: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воспитание бережного отношения к окружающей среде, понимание необходимости соблюдения баланса между природой и техносферой;</w:t>
      </w:r>
    </w:p>
    <w:p w:rsidR="00427FCB" w:rsidRPr="008937B5" w:rsidP="003264A2">
      <w:pPr>
        <w:widowControl w:val="0"/>
        <w:spacing w:after="0" w:line="240" w:lineRule="auto"/>
        <w:ind w:firstLine="709"/>
        <w:jc w:val="both"/>
        <w:rPr>
          <w:rFonts w:eastAsia="Calibri"/>
          <w:color w:val="000000"/>
          <w:u w:color="000000"/>
          <w:lang w:val="ru-RU" w:eastAsia="ru-RU" w:bidi="ar-SA"/>
        </w:rPr>
      </w:pPr>
      <w:r w:rsidRPr="008937B5" w:rsidR="00134744">
        <w:rPr>
          <w:rFonts w:eastAsia="Calibri"/>
          <w:color w:val="000000"/>
          <w:u w:color="000000"/>
          <w:lang w:val="ru-RU" w:eastAsia="ru-RU" w:bidi="ar-SA"/>
        </w:rPr>
        <w:t>осознание пределов преобразовательной деятельности человека.</w:t>
      </w:r>
    </w:p>
    <w:p w:rsidR="00427FCB" w:rsidRPr="008937B5" w:rsidP="003264A2">
      <w:pPr>
        <w:widowControl w:val="0"/>
        <w:spacing w:after="0" w:line="240" w:lineRule="auto"/>
        <w:ind w:firstLine="0"/>
        <w:jc w:val="both"/>
        <w:rPr>
          <w:rFonts w:cs="Arial Unicode MS"/>
          <w:color w:val="000000"/>
          <w:u w:color="000000"/>
          <w:lang w:val="ru-RU" w:eastAsia="ru-RU" w:bidi="ar-SA"/>
        </w:rPr>
      </w:pPr>
      <w:r w:rsidRPr="008937B5" w:rsidR="00113FC4">
        <w:rPr>
          <w:rFonts w:eastAsia="Calibri" w:cs="Arial Unicode MS"/>
          <w:color w:val="000000"/>
          <w:u w:color="000000"/>
          <w:lang w:val="ru-RU" w:eastAsia="ru-RU" w:bidi="ar-SA"/>
        </w:rPr>
        <w:t>161.</w:t>
      </w:r>
      <w:r w:rsidRPr="008937B5" w:rsidR="003468F7">
        <w:rPr>
          <w:rFonts w:eastAsia="Calibri" w:cs="Arial Unicode MS"/>
          <w:color w:val="000000"/>
          <w:u w:color="000000"/>
          <w:lang w:val="ru-RU" w:eastAsia="ru-RU" w:bidi="ar-SA"/>
        </w:rPr>
        <w:t>4.3. </w:t>
      </w:r>
      <w:r w:rsidRPr="008937B5" w:rsidR="00134744">
        <w:rPr>
          <w:rFonts w:eastAsia="Calibri" w:cs="Arial Unicode MS"/>
          <w:color w:val="000000"/>
          <w:u w:color="000000"/>
          <w:lang w:val="ru-RU" w:eastAsia="ru-RU" w:bidi="ar-SA"/>
        </w:rPr>
        <w:t> </w:t>
      </w:r>
      <w:r w:rsidRPr="008937B5" w:rsidR="00134744">
        <w:rPr>
          <w:rFonts w:cs="Arial Unicode MS"/>
          <w:color w:val="000000"/>
          <w:u w:color="000000"/>
          <w:lang w:val="ru-RU" w:eastAsia="ru-RU" w:bidi="ar-SA"/>
        </w:rPr>
        <w:t xml:space="preserve">В результате изучения технологии на уровне основного общего образования у обучающегося будут сформированы </w:t>
      </w:r>
      <w:r w:rsidRPr="00C77C25" w:rsidR="00134744">
        <w:rPr>
          <w:rFonts w:cs="Arial Unicode MS"/>
          <w:b/>
          <w:color w:val="000000"/>
          <w:u w:color="000000"/>
          <w:lang w:val="ru-RU" w:eastAsia="ru-RU" w:bidi="ar-SA"/>
        </w:rPr>
        <w:t>универсальные познавательные учебные действия,</w:t>
      </w:r>
      <w:r w:rsidRPr="008937B5" w:rsidR="00134744">
        <w:rPr>
          <w:rFonts w:cs="Arial Unicode MS"/>
          <w:color w:val="000000"/>
          <w:u w:color="000000"/>
          <w:lang w:val="ru-RU" w:eastAsia="ru-RU" w:bidi="ar-SA"/>
        </w:rPr>
        <w:t xml:space="preserve"> универсальные регулятивные учебные действия, универсальные коммуникативные учебные действия.</w:t>
      </w:r>
    </w:p>
    <w:p w:rsidR="00427FCB" w:rsidRPr="008937B5" w:rsidP="00C77C25">
      <w:pPr>
        <w:widowControl w:val="0"/>
        <w:spacing w:after="0" w:line="240" w:lineRule="auto"/>
        <w:ind w:firstLine="708"/>
        <w:jc w:val="both"/>
        <w:rPr>
          <w:rFonts w:eastAsia="Calibri"/>
          <w:color w:val="000000"/>
          <w:u w:color="000000"/>
          <w:lang w:val="ru-RU" w:eastAsia="ru-RU" w:bidi="ar-SA"/>
        </w:rPr>
      </w:pPr>
      <w:r w:rsidRPr="008937B5" w:rsidR="00113FC4">
        <w:rPr>
          <w:rFonts w:eastAsia="Calibri" w:cs="Arial Unicode MS"/>
          <w:color w:val="000000"/>
          <w:u w:color="000000"/>
          <w:lang w:val="ru-RU" w:eastAsia="ru-RU" w:bidi="ar-SA"/>
        </w:rPr>
        <w:t>161.</w:t>
      </w:r>
      <w:r w:rsidRPr="008937B5" w:rsidR="003468F7">
        <w:rPr>
          <w:rFonts w:eastAsia="Calibri" w:cs="Arial Unicode MS"/>
          <w:color w:val="000000"/>
          <w:u w:color="000000"/>
          <w:lang w:val="ru-RU" w:eastAsia="ru-RU" w:bidi="ar-SA"/>
        </w:rPr>
        <w:t>4.4.</w:t>
      </w:r>
      <w:r w:rsidRPr="008937B5" w:rsidR="00134744">
        <w:rPr>
          <w:rFonts w:eastAsia="Calibri" w:cs="Arial Unicode MS"/>
          <w:color w:val="000000"/>
          <w:u w:color="000000"/>
          <w:lang w:val="ru-RU" w:eastAsia="ru-RU" w:bidi="ar-SA"/>
        </w:rPr>
        <w:t> У обучающегося будут сформированы следующие базовые логические действия как часть познавательных универсальных учебных действий:</w:t>
      </w:r>
    </w:p>
    <w:p w:rsidR="00134744" w:rsidRPr="008937B5" w:rsidP="00C77C25">
      <w:pPr>
        <w:widowControl w:val="0"/>
        <w:spacing w:after="0" w:line="240" w:lineRule="auto"/>
        <w:ind w:firstLine="708"/>
        <w:jc w:val="both"/>
        <w:rPr>
          <w:rFonts w:eastAsia="Calibri"/>
          <w:color w:val="000000"/>
          <w:u w:color="000000"/>
          <w:lang w:val="ru-RU" w:eastAsia="ru-RU" w:bidi="ar-SA"/>
        </w:rPr>
      </w:pPr>
      <w:r w:rsidRPr="008937B5">
        <w:rPr>
          <w:rFonts w:eastAsia="Calibri"/>
          <w:color w:val="000000"/>
          <w:u w:color="000000"/>
          <w:lang w:val="ru-RU" w:eastAsia="ru-RU" w:bidi="ar-SA"/>
        </w:rPr>
        <w:t xml:space="preserve">выявлять и характеризовать существенные признаки природных </w:t>
        <w:br/>
        <w:t>и рукотворных объектов;</w:t>
      </w:r>
    </w:p>
    <w:p w:rsidR="00427FCB" w:rsidRPr="008937B5" w:rsidP="00C77C25">
      <w:pPr>
        <w:widowControl w:val="0"/>
        <w:spacing w:after="0" w:line="240" w:lineRule="auto"/>
        <w:ind w:firstLine="709"/>
        <w:jc w:val="both"/>
        <w:rPr>
          <w:rFonts w:eastAsia="Calibri"/>
          <w:color w:val="000000"/>
          <w:u w:color="000000"/>
          <w:lang w:val="ru-RU" w:eastAsia="ru-RU" w:bidi="ar-SA"/>
        </w:rPr>
      </w:pPr>
      <w:r w:rsidRPr="008937B5" w:rsidR="00134744">
        <w:rPr>
          <w:rFonts w:eastAsia="Calibri"/>
          <w:color w:val="000000"/>
          <w:u w:color="000000"/>
          <w:lang w:val="ru-RU" w:eastAsia="ru-RU" w:bidi="ar-SA"/>
        </w:rPr>
        <w:t>устанавливать существенный признак классификации, основа</w:t>
      </w:r>
      <w:r w:rsidRPr="008937B5">
        <w:rPr>
          <w:rFonts w:eastAsia="Calibri"/>
          <w:color w:val="000000"/>
          <w:u w:color="000000"/>
          <w:lang w:val="ru-RU" w:eastAsia="ru-RU" w:bidi="ar-SA"/>
        </w:rPr>
        <w:t xml:space="preserve">ние </w:t>
        <w:br/>
        <w:t>для обобщения и сравнения;</w:t>
      </w:r>
    </w:p>
    <w:p w:rsidR="00134744" w:rsidRPr="008937B5" w:rsidP="00C77C25">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spacing w:val="-2"/>
          <w:u w:color="000000"/>
          <w:lang w:val="ru-RU" w:eastAsia="ru-RU" w:bidi="ar-SA"/>
        </w:rPr>
        <w:t xml:space="preserve">выявлять закономерности и противоречия в рассматриваемых фактах, данных </w:t>
        <w:br/>
        <w:t>и наблюдениях, относящихся к внешнему миру;</w:t>
      </w:r>
    </w:p>
    <w:p w:rsidR="00134744" w:rsidRPr="008937B5" w:rsidP="00C77C25">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выявлять причинно-следственные связи при изучении природных явлений </w:t>
        <w:br/>
        <w:t>и процессов, а также процессов, происходящих в техносфере;</w:t>
      </w:r>
    </w:p>
    <w:p w:rsidR="00427FCB" w:rsidRPr="008937B5" w:rsidP="00C77C25">
      <w:pPr>
        <w:widowControl w:val="0"/>
        <w:spacing w:after="0" w:line="240" w:lineRule="auto"/>
        <w:ind w:firstLine="709"/>
        <w:jc w:val="both"/>
        <w:rPr>
          <w:rFonts w:eastAsia="Calibri"/>
          <w:color w:val="000000"/>
          <w:u w:color="000000"/>
          <w:lang w:val="ru-RU" w:eastAsia="ru-RU" w:bidi="ar-SA"/>
        </w:rPr>
      </w:pPr>
      <w:r w:rsidRPr="008937B5" w:rsidR="00134744">
        <w:rPr>
          <w:rFonts w:eastAsia="Calibri"/>
          <w:color w:val="000000"/>
          <w:u w:color="000000"/>
          <w:lang w:val="ru-RU" w:eastAsia="ru-RU" w:bidi="ar-SA"/>
        </w:rPr>
        <w:t xml:space="preserve">самостоятельно выбирать способ решения поставленной задачи, используя </w:t>
        <w:br/>
        <w:t>для этого необходимые материалы, инструменты и технол</w:t>
      </w:r>
      <w:r w:rsidRPr="008937B5">
        <w:rPr>
          <w:rFonts w:eastAsia="Calibri"/>
          <w:color w:val="000000"/>
          <w:u w:color="000000"/>
          <w:lang w:val="ru-RU" w:eastAsia="ru-RU" w:bidi="ar-SA"/>
        </w:rPr>
        <w:t>огии.</w:t>
      </w:r>
    </w:p>
    <w:p w:rsidR="00134744" w:rsidRPr="008937B5" w:rsidP="00C77C25">
      <w:pPr>
        <w:widowControl w:val="0"/>
        <w:spacing w:after="0" w:line="240" w:lineRule="auto"/>
        <w:ind w:firstLine="709"/>
        <w:jc w:val="both"/>
        <w:rPr>
          <w:rFonts w:eastAsia="Calibri"/>
          <w:color w:val="000000"/>
          <w:u w:color="000000"/>
          <w:lang w:val="ru-RU" w:eastAsia="ru-RU" w:bidi="ar-SA"/>
        </w:rPr>
      </w:pPr>
      <w:r w:rsidRPr="008937B5" w:rsidR="00113FC4">
        <w:rPr>
          <w:rFonts w:eastAsia="Calibri" w:cs="Arial Unicode MS"/>
          <w:bCs/>
          <w:iCs/>
          <w:color w:val="000000"/>
          <w:u w:color="000000"/>
          <w:lang w:val="ru-RU" w:eastAsia="ru-RU" w:bidi="ar-SA"/>
        </w:rPr>
        <w:t>161.</w:t>
      </w:r>
      <w:r w:rsidRPr="008937B5" w:rsidR="003468F7">
        <w:rPr>
          <w:rFonts w:eastAsia="Calibri" w:cs="Arial Unicode MS"/>
          <w:bCs/>
          <w:iCs/>
          <w:color w:val="000000"/>
          <w:u w:color="000000"/>
          <w:lang w:val="ru-RU" w:eastAsia="ru-RU" w:bidi="ar-SA"/>
        </w:rPr>
        <w:t>4.5.</w:t>
      </w:r>
      <w:r w:rsidRPr="008937B5">
        <w:rPr>
          <w:rFonts w:eastAsia="Calibri" w:cs="Arial Unicode MS"/>
          <w:bCs/>
          <w:iCs/>
          <w:color w:val="000000"/>
          <w:u w:color="000000"/>
          <w:lang w:val="ru-RU" w:eastAsia="ru-RU" w:bidi="ar-SA"/>
        </w:rPr>
        <w:t> </w:t>
      </w:r>
      <w:r w:rsidRPr="008937B5">
        <w:rPr>
          <w:rFonts w:eastAsia="Calibri" w:cs="Arial Unicode MS"/>
          <w:color w:val="000000"/>
          <w:u w:color="000000"/>
          <w:lang w:val="ru-RU" w:eastAsia="ru-RU" w:bidi="ar-SA"/>
        </w:rPr>
        <w:t>У обучающегося будут сформированы следующие базовые исследовательские действия как часть познавательных универсальных учебных действий</w:t>
      </w:r>
      <w:r w:rsidRPr="008937B5">
        <w:rPr>
          <w:rFonts w:eastAsia="Calibri" w:cs="Arial Unicode MS"/>
          <w:bCs/>
          <w:iCs/>
          <w:color w:val="000000"/>
          <w:u w:color="000000"/>
          <w:lang w:val="ru-RU" w:eastAsia="ru-RU" w:bidi="ar-SA"/>
        </w:rPr>
        <w:t>:</w:t>
      </w:r>
    </w:p>
    <w:p w:rsidR="00134744" w:rsidRPr="008937B5" w:rsidP="00C77C25">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использовать вопросы как исследовательский инструмент познания;</w:t>
      </w:r>
    </w:p>
    <w:p w:rsidR="00134744" w:rsidRPr="008937B5" w:rsidP="00C77C25">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формировать запросы к информационной системе с целью получения необходимой информации;</w:t>
      </w:r>
    </w:p>
    <w:p w:rsidR="00134744" w:rsidRPr="008937B5" w:rsidP="00C77C25">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оценивать полноту, достоверность и актуальность полученной информации;</w:t>
      </w:r>
    </w:p>
    <w:p w:rsidR="00134744" w:rsidRPr="008937B5" w:rsidP="00C77C25">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опытным путём изучать свойства различных материалов;</w:t>
      </w:r>
    </w:p>
    <w:p w:rsidR="00134744" w:rsidRPr="008937B5" w:rsidP="00C77C25">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134744" w:rsidRPr="008937B5" w:rsidP="00C77C25">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строить и оценивать модели объектов, явлений и процессов;</w:t>
      </w:r>
    </w:p>
    <w:p w:rsidR="00134744" w:rsidRPr="008937B5" w:rsidP="00C77C25">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уметь создавать, применять и преобразовывать знаки и символы, модели </w:t>
        <w:br/>
        <w:t>и схемы для решения учебных и познавательных задач;</w:t>
      </w:r>
    </w:p>
    <w:p w:rsidR="00134744" w:rsidRPr="008937B5" w:rsidP="00C77C25">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уметь оценивать правильность выполнения учебной задачи, собственные возможности её решения;</w:t>
      </w:r>
    </w:p>
    <w:p w:rsidR="00134744" w:rsidRPr="008937B5" w:rsidP="00C77C25">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прогнозировать поведение технической системы, в том числе с учётом синергетических эффектов.</w:t>
      </w:r>
    </w:p>
    <w:p w:rsidR="00134744" w:rsidRPr="008937B5" w:rsidP="00C77C25">
      <w:pPr>
        <w:widowControl/>
        <w:spacing w:after="0" w:line="240" w:lineRule="auto"/>
        <w:ind w:left="0" w:firstLine="709"/>
        <w:contextualSpacing/>
        <w:jc w:val="both"/>
        <w:rPr>
          <w:rFonts w:eastAsia="Calibri"/>
          <w:bCs/>
          <w:iCs/>
          <w:lang w:val="ru-RU" w:eastAsia="en-US" w:bidi="ar-SA"/>
        </w:rPr>
      </w:pPr>
      <w:r w:rsidRPr="008937B5" w:rsidR="00113FC4">
        <w:rPr>
          <w:rFonts w:eastAsia="Calibri"/>
          <w:bCs/>
          <w:iCs/>
          <w:lang w:val="ru-RU" w:eastAsia="en-US" w:bidi="ar-SA"/>
        </w:rPr>
        <w:t>161.</w:t>
      </w:r>
      <w:r w:rsidRPr="008937B5" w:rsidR="003468F7">
        <w:rPr>
          <w:rFonts w:eastAsia="Calibri"/>
          <w:bCs/>
          <w:iCs/>
          <w:lang w:val="ru-RU" w:eastAsia="en-US" w:bidi="ar-SA"/>
        </w:rPr>
        <w:t>4.6.</w:t>
      </w:r>
      <w:r w:rsidRPr="008937B5">
        <w:rPr>
          <w:rFonts w:eastAsia="Calibri"/>
          <w:bCs/>
          <w:iCs/>
          <w:lang w:val="en-US" w:eastAsia="en-US" w:bidi="ar-SA"/>
        </w:rPr>
        <w:t> </w:t>
      </w:r>
      <w:r w:rsidRPr="008937B5">
        <w:rPr>
          <w:rFonts w:eastAsia="Calibri"/>
          <w:lang w:val="ru-RU" w:eastAsia="en-US" w:bidi="ar-SA"/>
        </w:rPr>
        <w:t xml:space="preserve">У обучающегося будут сформированы следующие умения работать </w:t>
        <w:br/>
        <w:t>с информацией как часть познавательных универсальных учебных действий</w:t>
      </w:r>
      <w:r w:rsidRPr="008937B5">
        <w:rPr>
          <w:rFonts w:eastAsia="Calibri"/>
          <w:bCs/>
          <w:iCs/>
          <w:lang w:val="ru-RU" w:eastAsia="en-US" w:bidi="ar-SA"/>
        </w:rPr>
        <w:t>:</w:t>
      </w:r>
    </w:p>
    <w:p w:rsidR="00134744" w:rsidRPr="008937B5" w:rsidP="00C77C25">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выбирать форму представления информации в зависимости от поставленной задачи;</w:t>
      </w:r>
    </w:p>
    <w:p w:rsidR="00134744" w:rsidRPr="008937B5" w:rsidP="00C77C25">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понимать различие между данными, информацией и знаниями;</w:t>
      </w:r>
    </w:p>
    <w:p w:rsidR="00134744" w:rsidRPr="008937B5" w:rsidP="00C77C25">
      <w:pPr>
        <w:widowControl w:val="0"/>
        <w:spacing w:after="0" w:line="240" w:lineRule="auto"/>
        <w:ind w:firstLine="709"/>
        <w:jc w:val="both"/>
        <w:rPr>
          <w:rFonts w:eastAsia="Calibri"/>
          <w:color w:val="000000"/>
          <w:spacing w:val="-2"/>
          <w:u w:color="000000"/>
          <w:lang w:val="ru-RU" w:eastAsia="ru-RU" w:bidi="ar-SA"/>
        </w:rPr>
      </w:pPr>
      <w:r w:rsidRPr="008937B5">
        <w:rPr>
          <w:rFonts w:eastAsia="Calibri"/>
          <w:color w:val="000000"/>
          <w:spacing w:val="-2"/>
          <w:u w:color="000000"/>
          <w:lang w:val="ru-RU" w:eastAsia="ru-RU" w:bidi="ar-SA"/>
        </w:rPr>
        <w:t>владеть начальными навыками работы с «большими данными»;</w:t>
      </w:r>
    </w:p>
    <w:p w:rsidR="00134744" w:rsidRPr="008937B5" w:rsidP="00C77C25">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владеть технологией трансформации данных в информацию, информации </w:t>
        <w:br/>
        <w:t>в знания.</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bCs/>
          <w:iCs/>
          <w:lang w:val="ru-RU" w:eastAsia="en-US" w:bidi="ar-SA"/>
        </w:rPr>
        <w:t>161.</w:t>
      </w:r>
      <w:r w:rsidRPr="008937B5" w:rsidR="003468F7">
        <w:rPr>
          <w:rFonts w:eastAsia="Calibri"/>
          <w:bCs/>
          <w:iCs/>
          <w:lang w:val="ru-RU" w:eastAsia="en-US" w:bidi="ar-SA"/>
        </w:rPr>
        <w:t>4.7.</w:t>
      </w:r>
      <w:r w:rsidRPr="008937B5">
        <w:rPr>
          <w:rFonts w:eastAsia="Calibri"/>
          <w:bCs/>
          <w:iCs/>
          <w:lang w:val="en-US" w:eastAsia="en-US" w:bidi="ar-SA"/>
        </w:rPr>
        <w:t> </w:t>
      </w:r>
      <w:r w:rsidRPr="008937B5">
        <w:rPr>
          <w:rFonts w:eastAsia="Calibri"/>
          <w:lang w:val="ru-RU" w:eastAsia="en-US" w:bidi="ar-SA"/>
        </w:rPr>
        <w:t>У обучающегося будут сформированы следующие умения самоорганизации как часть регулятивных универсальных учебных действий: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уметь самостоятельно определять цели и планировать пути их достижения, </w:t>
        <w:br/>
        <w:t>в том числе альтернативные, осознанно выбирать наиболее эффективные способы решения учебных и познавательных задач;</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w:t>
        <w:br/>
        <w:t>свои действия в соответствии с изменяющейся ситуацией;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делать выбор и брать ответственность за решение.</w:t>
      </w:r>
    </w:p>
    <w:p w:rsidR="00134744" w:rsidRPr="008937B5" w:rsidP="003264A2">
      <w:pPr>
        <w:widowControl/>
        <w:spacing w:after="0" w:line="240" w:lineRule="auto"/>
        <w:ind w:left="0" w:firstLine="709"/>
        <w:contextualSpacing/>
        <w:jc w:val="both"/>
        <w:rPr>
          <w:rFonts w:eastAsia="Calibri"/>
          <w:bCs/>
          <w:iCs/>
          <w:lang w:val="ru-RU" w:eastAsia="en-US" w:bidi="ar-SA"/>
        </w:rPr>
      </w:pPr>
      <w:r w:rsidRPr="008937B5" w:rsidR="00113FC4">
        <w:rPr>
          <w:rFonts w:eastAsia="Calibri"/>
          <w:bCs/>
          <w:iCs/>
          <w:lang w:val="ru-RU" w:eastAsia="en-US" w:bidi="ar-SA"/>
        </w:rPr>
        <w:t>161.</w:t>
      </w:r>
      <w:r w:rsidRPr="008937B5" w:rsidR="003468F7">
        <w:rPr>
          <w:rFonts w:eastAsia="Calibri"/>
          <w:bCs/>
          <w:iCs/>
          <w:lang w:val="ru-RU" w:eastAsia="en-US" w:bidi="ar-SA"/>
        </w:rPr>
        <w:t>4.8.</w:t>
      </w:r>
      <w:r w:rsidRPr="008937B5">
        <w:rPr>
          <w:rFonts w:eastAsia="Calibri"/>
          <w:bCs/>
          <w:iCs/>
          <w:lang w:val="en-US" w:eastAsia="en-US" w:bidi="ar-SA"/>
        </w:rPr>
        <w:t> </w:t>
      </w:r>
      <w:r w:rsidRPr="008937B5">
        <w:rPr>
          <w:rFonts w:eastAsia="Calibri"/>
          <w:lang w:val="ru-RU" w:eastAsia="en-US" w:bidi="ar-SA"/>
        </w:rPr>
        <w:t>У обучающегося будут сформированы следующие умения самоконтроля (рефлексии) как часть регулятивных универсальных учебных действий</w:t>
      </w:r>
      <w:r w:rsidRPr="008937B5">
        <w:rPr>
          <w:rFonts w:eastAsia="Calibri"/>
          <w:bCs/>
          <w:iCs/>
          <w:lang w:val="ru-RU" w:eastAsia="en-US" w:bidi="ar-SA"/>
        </w:rPr>
        <w:t>:</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давать адекватную оценку ситуации и предлагать план её изменения;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объяснять причины достижения (недостижения) результатов преобразовательной деятельности;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вносить необходимые коррективы в деятельность по решению задачи </w:t>
        <w:br/>
        <w:t>или по осуществлению проекта;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оценивать соответствие результата цели и условиям и при необходимости корректировать цель и процесс её достижения.</w:t>
      </w:r>
    </w:p>
    <w:p w:rsidR="00134744" w:rsidRPr="008937B5" w:rsidP="003264A2">
      <w:pPr>
        <w:widowControl/>
        <w:spacing w:after="0" w:line="240" w:lineRule="auto"/>
        <w:ind w:left="0" w:firstLine="709"/>
        <w:contextualSpacing/>
        <w:jc w:val="both"/>
        <w:rPr>
          <w:rFonts w:eastAsia="Calibri"/>
          <w:bCs/>
          <w:iCs/>
          <w:lang w:val="ru-RU" w:eastAsia="en-US" w:bidi="ar-SA"/>
        </w:rPr>
      </w:pPr>
      <w:r w:rsidRPr="008937B5" w:rsidR="00113FC4">
        <w:rPr>
          <w:rFonts w:eastAsia="Calibri"/>
          <w:bCs/>
          <w:iCs/>
          <w:lang w:val="ru-RU" w:eastAsia="en-US" w:bidi="ar-SA"/>
        </w:rPr>
        <w:t>161.</w:t>
      </w:r>
      <w:r w:rsidRPr="008937B5" w:rsidR="003468F7">
        <w:rPr>
          <w:rFonts w:eastAsia="Calibri"/>
          <w:bCs/>
          <w:iCs/>
          <w:lang w:val="ru-RU" w:eastAsia="en-US" w:bidi="ar-SA"/>
        </w:rPr>
        <w:t>4.9.</w:t>
      </w:r>
      <w:r w:rsidRPr="008937B5">
        <w:rPr>
          <w:rFonts w:eastAsia="Calibri"/>
          <w:bCs/>
          <w:iCs/>
          <w:lang w:val="en-US" w:eastAsia="en-US" w:bidi="ar-SA"/>
        </w:rPr>
        <w:t> </w:t>
      </w:r>
      <w:r w:rsidRPr="008937B5">
        <w:rPr>
          <w:rFonts w:eastAsia="Calibri"/>
          <w:lang w:val="ru-RU" w:eastAsia="en-US" w:bidi="ar-SA"/>
        </w:rPr>
        <w:t>У обучающегося будут сформированы следующие умения принятия себя и других как часть регулятивных универсальных учебных действий</w:t>
      </w:r>
      <w:r w:rsidRPr="008937B5">
        <w:rPr>
          <w:rFonts w:eastAsia="Calibri"/>
          <w:bCs/>
          <w:iCs/>
          <w:lang w:val="ru-RU" w:eastAsia="en-US" w:bidi="ar-SA"/>
        </w:rPr>
        <w:t>:</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признавать своё право на ошибку при решении задач или при реализации проекта, такое же право другого на подобные ошибки.</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bCs/>
          <w:iCs/>
          <w:lang w:val="ru-RU" w:eastAsia="en-US" w:bidi="ar-SA"/>
        </w:rPr>
        <w:t>161.</w:t>
      </w:r>
      <w:r w:rsidRPr="008937B5" w:rsidR="003468F7">
        <w:rPr>
          <w:rFonts w:eastAsia="Calibri"/>
          <w:bCs/>
          <w:iCs/>
          <w:lang w:val="ru-RU" w:eastAsia="en-US" w:bidi="ar-SA"/>
        </w:rPr>
        <w:t>4.10.</w:t>
      </w:r>
      <w:r w:rsidRPr="008937B5">
        <w:rPr>
          <w:rFonts w:eastAsia="Calibri"/>
          <w:bCs/>
          <w:iCs/>
          <w:lang w:val="en-US" w:eastAsia="en-US" w:bidi="ar-SA"/>
        </w:rPr>
        <w:t> </w:t>
      </w:r>
      <w:r w:rsidRPr="008937B5">
        <w:rPr>
          <w:rFonts w:eastAsia="Calibri"/>
          <w:lang w:val="ru-RU" w:eastAsia="en-US" w:bidi="ar-SA"/>
        </w:rPr>
        <w:t>У обучающегося будут сформированы следующие умения общения как часть коммуникативных универсальных учебных действий: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в ходе обсуждения учебного материала, планирования и осуществления учебного проекта;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в рамках публичного представления результатов проектной деятельности;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в ходе совместного решения задачи с использованием облачных сервисов;</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в ходе общения с представителями других культур, в частности в социальных сетях.</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3468F7">
        <w:rPr>
          <w:rFonts w:eastAsia="Calibri"/>
          <w:lang w:val="ru-RU" w:eastAsia="en-US" w:bidi="ar-SA"/>
        </w:rPr>
        <w:t>4.11.</w:t>
      </w:r>
      <w:r w:rsidRPr="008937B5">
        <w:rPr>
          <w:rFonts w:eastAsia="Calibri"/>
          <w:lang w:val="en-US" w:eastAsia="en-US" w:bidi="ar-SA"/>
        </w:rPr>
        <w:t> </w:t>
      </w:r>
      <w:r w:rsidRPr="008937B5">
        <w:rPr>
          <w:rFonts w:eastAsia="Calibri"/>
          <w:lang w:val="ru-RU" w:eastAsia="en-US" w:bidi="ar-SA"/>
        </w:rPr>
        <w:t>У обучающегося будут сформированы следующие умения совместной деятельности как часть коммуникативных универсальных учебных действий: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понимать и использовать преимущества командной работы при реализации учебного проекта;</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понимать необходимость выработки знаково-символических средств </w:t>
        <w:br/>
        <w:t>как необходимого условия успешной проектной деятельности;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уметь адекватно интерпретировать высказывания собеседника – участника совместной деятельности;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владеть навыками отстаивания своей точки зрения, используя при этом законы логики;</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уметь распознавать некорректную аргументацию.</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3468F7">
        <w:rPr>
          <w:rFonts w:eastAsia="Calibri"/>
          <w:lang w:val="ru-RU" w:eastAsia="en-US" w:bidi="ar-SA"/>
        </w:rPr>
        <w:t>5.</w:t>
      </w:r>
      <w:r w:rsidRPr="008937B5">
        <w:rPr>
          <w:rFonts w:eastAsia="Calibri"/>
          <w:lang w:val="en-US" w:eastAsia="en-US" w:bidi="ar-SA"/>
        </w:rPr>
        <w:t> </w:t>
      </w:r>
      <w:r w:rsidRPr="00C77C25">
        <w:rPr>
          <w:rFonts w:eastAsia="Calibri"/>
          <w:b/>
          <w:lang w:val="ru-RU" w:eastAsia="en-US" w:bidi="ar-SA"/>
        </w:rPr>
        <w:t>Предметные результаты освоения программы по технологии на уровне основного общего образования.</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3468F7">
        <w:rPr>
          <w:rFonts w:eastAsia="Calibri"/>
          <w:lang w:val="ru-RU" w:eastAsia="en-US" w:bidi="ar-SA"/>
        </w:rPr>
        <w:t>5.1.</w:t>
      </w:r>
      <w:r w:rsidRPr="008937B5">
        <w:rPr>
          <w:rFonts w:eastAsia="Calibri"/>
          <w:lang w:val="en-US" w:eastAsia="en-US" w:bidi="ar-SA"/>
        </w:rPr>
        <w:t> </w:t>
      </w:r>
      <w:r w:rsidRPr="008937B5">
        <w:rPr>
          <w:rFonts w:eastAsia="Calibri"/>
          <w:lang w:val="ru-RU" w:eastAsia="en-US" w:bidi="ar-SA"/>
        </w:rPr>
        <w:t>Для всех модулей</w:t>
      </w:r>
      <w:r w:rsidRPr="008937B5">
        <w:rPr>
          <w:rFonts w:eastAsia="Calibri"/>
          <w:b/>
          <w:lang w:val="ru-RU" w:eastAsia="en-US" w:bidi="ar-SA"/>
        </w:rPr>
        <w:t xml:space="preserve"> </w:t>
      </w:r>
      <w:r w:rsidRPr="008937B5">
        <w:rPr>
          <w:rFonts w:eastAsia="Calibri"/>
          <w:bCs/>
          <w:lang w:val="ru-RU" w:eastAsia="en-US" w:bidi="ar-SA"/>
        </w:rPr>
        <w:t xml:space="preserve">обязательные </w:t>
      </w:r>
      <w:r w:rsidRPr="00C77C25">
        <w:rPr>
          <w:rFonts w:eastAsia="Calibri"/>
          <w:b/>
          <w:bCs/>
          <w:lang w:val="ru-RU" w:eastAsia="en-US" w:bidi="ar-SA"/>
        </w:rPr>
        <w:t>предметные результаты</w:t>
      </w:r>
      <w:r w:rsidRPr="00C77C25">
        <w:rPr>
          <w:rFonts w:eastAsia="Calibri"/>
          <w:lang w:val="ru-RU" w:eastAsia="en-US" w:bidi="ar-SA"/>
        </w:rPr>
        <w:t>:</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организовывать рабочее место в соответствии с изучаемой технологией;</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 xml:space="preserve">соблюдать правила безопасного использования ручных </w:t>
        <w:br/>
        <w:t>и электрифицированных инструментов и оборудования;</w:t>
      </w:r>
    </w:p>
    <w:p w:rsidR="00134744" w:rsidRPr="008937B5" w:rsidP="003264A2">
      <w:pPr>
        <w:widowControl w:val="0"/>
        <w:spacing w:after="0" w:line="240" w:lineRule="auto"/>
        <w:ind w:firstLine="709"/>
        <w:jc w:val="both"/>
        <w:rPr>
          <w:rFonts w:eastAsia="Calibri"/>
          <w:color w:val="000000"/>
          <w:u w:color="000000"/>
          <w:lang w:val="ru-RU" w:eastAsia="ru-RU" w:bidi="ar-SA"/>
        </w:rPr>
      </w:pPr>
      <w:r w:rsidRPr="008937B5">
        <w:rPr>
          <w:rFonts w:eastAsia="Calibri"/>
          <w:color w:val="000000"/>
          <w:u w:color="000000"/>
          <w:lang w:val="ru-RU" w:eastAsia="ru-RU" w:bidi="ar-SA"/>
        </w:rPr>
        <w:t>грамотно и осознанно выполнять технологические операции в соответствии изучаемой технологией.</w:t>
      </w:r>
    </w:p>
    <w:p w:rsidR="00134744" w:rsidRPr="00C77C25" w:rsidP="003264A2">
      <w:pPr>
        <w:widowControl/>
        <w:spacing w:after="0" w:line="240" w:lineRule="auto"/>
        <w:ind w:left="0" w:firstLine="709"/>
        <w:contextualSpacing/>
        <w:jc w:val="both"/>
        <w:rPr>
          <w:rFonts w:eastAsia="Calibri"/>
          <w:b/>
          <w:i/>
          <w:lang w:val="ru-RU" w:eastAsia="en-US" w:bidi="ar-SA"/>
        </w:rPr>
      </w:pPr>
      <w:r w:rsidRPr="008937B5" w:rsidR="00113FC4">
        <w:rPr>
          <w:rFonts w:eastAsia="Calibri"/>
          <w:lang w:val="ru-RU" w:eastAsia="en-US" w:bidi="ar-SA"/>
        </w:rPr>
        <w:t>161.</w:t>
      </w:r>
      <w:r w:rsidRPr="008937B5" w:rsidR="003468F7">
        <w:rPr>
          <w:rFonts w:eastAsia="Calibri"/>
          <w:lang w:val="ru-RU" w:eastAsia="en-US" w:bidi="ar-SA"/>
        </w:rPr>
        <w:t>5.2.</w:t>
      </w:r>
      <w:r w:rsidRPr="008937B5">
        <w:rPr>
          <w:rFonts w:eastAsia="Calibri"/>
          <w:lang w:val="en-US" w:eastAsia="en-US" w:bidi="ar-SA"/>
        </w:rPr>
        <w:t> </w:t>
      </w:r>
      <w:r w:rsidRPr="008937B5">
        <w:rPr>
          <w:rFonts w:eastAsia="Calibri"/>
          <w:lang w:val="ru-RU" w:eastAsia="en-US" w:bidi="ar-SA"/>
        </w:rPr>
        <w:t xml:space="preserve">Предметные результаты освоения содержания </w:t>
      </w:r>
      <w:r w:rsidRPr="00C77C25">
        <w:rPr>
          <w:rFonts w:eastAsia="Calibri"/>
          <w:b/>
          <w:i/>
          <w:lang w:val="ru-RU" w:eastAsia="en-US" w:bidi="ar-SA"/>
        </w:rPr>
        <w:t xml:space="preserve">модуля «Производство </w:t>
        <w:br/>
        <w:t>и технологии».</w:t>
      </w:r>
    </w:p>
    <w:p w:rsidR="00134744" w:rsidRPr="00C77C25" w:rsidP="003264A2">
      <w:pPr>
        <w:widowControl w:val="0"/>
        <w:autoSpaceDE w:val="0"/>
        <w:autoSpaceDN w:val="0"/>
        <w:adjustRightInd w:val="0"/>
        <w:spacing w:after="0" w:line="240" w:lineRule="auto"/>
        <w:ind w:firstLine="709"/>
        <w:jc w:val="both"/>
        <w:textAlignment w:val="center"/>
        <w:rPr>
          <w:color w:val="000000"/>
          <w:lang w:val="ru-RU" w:eastAsia="ru-RU" w:bidi="ar-SA"/>
        </w:rPr>
      </w:pPr>
      <w:r w:rsidRPr="00C77C25">
        <w:rPr>
          <w:rFonts w:eastAsia="Calibri"/>
          <w:b/>
          <w:color w:val="000000"/>
          <w:lang w:val="ru-RU" w:eastAsia="ru-RU" w:bidi="ar-SA"/>
        </w:rPr>
        <w:t xml:space="preserve">К концу обучения </w:t>
      </w:r>
      <w:r w:rsidRPr="00C77C25">
        <w:rPr>
          <w:b/>
          <w:color w:val="000000"/>
          <w:lang w:val="ru-RU" w:eastAsia="ru-RU" w:bidi="ar-SA"/>
        </w:rPr>
        <w:t>в 5 классе: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и характеризовать технологии;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и характеризовать потребности человека;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и характеризовать естественные (природные) и искусственные материалы;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сравнивать и анализировать свойства материалов;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классифицировать технику, описывать назначение техники;</w:t>
      </w:r>
    </w:p>
    <w:p w:rsidR="00134744" w:rsidRPr="008937B5" w:rsidP="003264A2">
      <w:pPr>
        <w:widowControl w:val="0"/>
        <w:autoSpaceDE w:val="0"/>
        <w:autoSpaceDN w:val="0"/>
        <w:adjustRightInd w:val="0"/>
        <w:spacing w:after="0" w:line="240" w:lineRule="auto"/>
        <w:ind w:left="0" w:firstLine="709"/>
        <w:jc w:val="both"/>
        <w:textAlignment w:val="center"/>
        <w:rPr>
          <w:color w:val="000000"/>
          <w:spacing w:val="-5"/>
          <w:lang w:val="ru-RU" w:eastAsia="ru-RU" w:bidi="ar-SA"/>
        </w:rPr>
      </w:pPr>
      <w:r w:rsidRPr="008937B5">
        <w:rPr>
          <w:color w:val="000000"/>
          <w:spacing w:val="-5"/>
          <w:lang w:val="ru-RU" w:eastAsia="ru-RU" w:bidi="ar-SA"/>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предметы труда в различных видах материального производства;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использовать метод мозгового штурма, метод интеллект-карт, метод фокальных объектов и другие методы;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использовать метод учебного проектирования, выполнять учебные проекты;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назвать и характеризовать профессии.</w:t>
      </w:r>
    </w:p>
    <w:p w:rsidR="00134744" w:rsidRPr="008937B5" w:rsidP="003264A2">
      <w:pPr>
        <w:widowControl w:val="0"/>
        <w:autoSpaceDE w:val="0"/>
        <w:autoSpaceDN w:val="0"/>
        <w:adjustRightInd w:val="0"/>
        <w:spacing w:after="0" w:line="240" w:lineRule="auto"/>
        <w:ind w:firstLine="709"/>
        <w:jc w:val="both"/>
        <w:textAlignment w:val="center"/>
        <w:rPr>
          <w:bCs/>
          <w:color w:val="000000"/>
          <w:lang w:val="ru-RU" w:eastAsia="ru-RU" w:bidi="ar-SA"/>
        </w:rPr>
      </w:pPr>
      <w:r w:rsidRPr="008937B5">
        <w:rPr>
          <w:rFonts w:eastAsia="Calibri"/>
          <w:color w:val="000000"/>
          <w:lang w:val="ru-RU" w:eastAsia="ru-RU" w:bidi="ar-SA"/>
        </w:rPr>
        <w:t xml:space="preserve">К </w:t>
      </w:r>
      <w:r w:rsidRPr="00C77C25">
        <w:rPr>
          <w:rFonts w:eastAsia="Calibri"/>
          <w:b/>
          <w:color w:val="000000"/>
          <w:lang w:val="ru-RU" w:eastAsia="ru-RU" w:bidi="ar-SA"/>
        </w:rPr>
        <w:t xml:space="preserve">концу обучения </w:t>
      </w:r>
      <w:r w:rsidRPr="00C77C25">
        <w:rPr>
          <w:bCs/>
          <w:color w:val="000000"/>
          <w:lang w:val="ru-RU" w:eastAsia="ru-RU" w:bidi="ar-SA"/>
        </w:rPr>
        <w:t xml:space="preserve">в </w:t>
      </w:r>
      <w:r w:rsidRPr="00C77C25">
        <w:rPr>
          <w:b/>
          <w:bCs/>
          <w:color w:val="000000"/>
          <w:lang w:val="ru-RU" w:eastAsia="ru-RU" w:bidi="ar-SA"/>
        </w:rPr>
        <w:t>6 классе: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и характеризовать машины и механизмы;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конструировать, оценивать и использовать модели в познавательной </w:t>
        <w:br/>
        <w:t>и практической деятельности;</w:t>
      </w:r>
    </w:p>
    <w:p w:rsidR="00134744" w:rsidRPr="008937B5" w:rsidP="003264A2">
      <w:pPr>
        <w:widowControl w:val="0"/>
        <w:autoSpaceDE w:val="0"/>
        <w:autoSpaceDN w:val="0"/>
        <w:adjustRightInd w:val="0"/>
        <w:spacing w:after="0" w:line="240" w:lineRule="auto"/>
        <w:ind w:left="0" w:firstLine="709"/>
        <w:jc w:val="both"/>
        <w:textAlignment w:val="center"/>
        <w:rPr>
          <w:color w:val="000000"/>
          <w:spacing w:val="-2"/>
          <w:lang w:val="ru-RU" w:eastAsia="ru-RU" w:bidi="ar-SA"/>
        </w:rPr>
      </w:pPr>
      <w:r w:rsidRPr="008937B5">
        <w:rPr>
          <w:color w:val="000000"/>
          <w:spacing w:val="-4"/>
          <w:lang w:val="ru-RU" w:eastAsia="ru-RU" w:bidi="ar-SA"/>
        </w:rPr>
        <w:t xml:space="preserve">разрабатывать несложную технологическую, конструкторскую </w:t>
      </w:r>
      <w:r w:rsidRPr="008937B5">
        <w:rPr>
          <w:color w:val="000000"/>
          <w:spacing w:val="-2"/>
          <w:lang w:val="ru-RU" w:eastAsia="ru-RU" w:bidi="ar-SA"/>
        </w:rPr>
        <w:t>документацию для выполнения творческих проектных задач;</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решать простые изобретательские, конструкторские и технологические задачи в процессе изготовления изделий из различных материалов;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предлагать варианты усовершенствования конструкций;</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предметы труда в различных видах материального производства;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виды современных технологий и определять перспективы</w:t>
        <w:br/>
        <w:t xml:space="preserve"> их развития.</w:t>
      </w:r>
    </w:p>
    <w:p w:rsidR="00134744" w:rsidRPr="008937B5" w:rsidP="003264A2">
      <w:pPr>
        <w:widowControl w:val="0"/>
        <w:autoSpaceDE w:val="0"/>
        <w:autoSpaceDN w:val="0"/>
        <w:adjustRightInd w:val="0"/>
        <w:spacing w:after="0" w:line="240" w:lineRule="auto"/>
        <w:ind w:firstLine="709"/>
        <w:jc w:val="both"/>
        <w:textAlignment w:val="center"/>
        <w:rPr>
          <w:rFonts w:eastAsia="Calibri"/>
          <w:bCs/>
          <w:color w:val="000000"/>
          <w:lang w:val="ru-RU" w:eastAsia="ru-RU" w:bidi="ar-SA"/>
        </w:rPr>
      </w:pPr>
      <w:r w:rsidRPr="008937B5">
        <w:rPr>
          <w:rFonts w:eastAsia="Calibri"/>
          <w:color w:val="000000"/>
          <w:lang w:val="ru-RU" w:eastAsia="ru-RU" w:bidi="ar-SA"/>
        </w:rPr>
        <w:t xml:space="preserve">К концу </w:t>
      </w:r>
      <w:r w:rsidRPr="00C77C25">
        <w:rPr>
          <w:rFonts w:eastAsia="Calibri"/>
          <w:b/>
          <w:color w:val="000000"/>
          <w:lang w:val="ru-RU" w:eastAsia="ru-RU" w:bidi="ar-SA"/>
        </w:rPr>
        <w:t>обучения в 7 классе: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приводить примеры развития технологий;</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приводить примеры эстетичных промышленных изделий;</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и характеризовать народные промыслы и ремёсла России;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производства и производственные процессы;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современные и перспективные технологии;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оценивать области применения технологий, понимать их возможности </w:t>
        <w:br/>
        <w:t>и ограничения;</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оценивать условия и риски применимости технологий с позиций экологических последствий;</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выявлять экологические проблемы;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и характеризовать виды транспорта, оценивать перспективы развития;</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технологии на транспорте, транспортную логистику.</w:t>
      </w:r>
    </w:p>
    <w:p w:rsidR="00134744" w:rsidRPr="008937B5" w:rsidP="003264A2">
      <w:pPr>
        <w:widowControl w:val="0"/>
        <w:autoSpaceDE w:val="0"/>
        <w:autoSpaceDN w:val="0"/>
        <w:adjustRightInd w:val="0"/>
        <w:spacing w:after="0" w:line="240" w:lineRule="auto"/>
        <w:ind w:firstLine="709"/>
        <w:jc w:val="both"/>
        <w:textAlignment w:val="center"/>
        <w:rPr>
          <w:rFonts w:eastAsia="Calibri"/>
          <w:bCs/>
          <w:color w:val="000000"/>
          <w:lang w:val="ru-RU" w:eastAsia="ru-RU" w:bidi="ar-SA"/>
        </w:rPr>
      </w:pPr>
      <w:r w:rsidRPr="008937B5">
        <w:rPr>
          <w:rFonts w:eastAsia="Calibri"/>
          <w:color w:val="000000"/>
          <w:lang w:val="ru-RU" w:eastAsia="ru-RU" w:bidi="ar-SA"/>
        </w:rPr>
        <w:t xml:space="preserve">К концу </w:t>
      </w:r>
      <w:r w:rsidRPr="00C77C25">
        <w:rPr>
          <w:rFonts w:eastAsia="Calibri"/>
          <w:b/>
          <w:color w:val="000000"/>
          <w:lang w:val="ru-RU" w:eastAsia="ru-RU" w:bidi="ar-SA"/>
        </w:rPr>
        <w:t>обучения в 8 классе: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общие принципы управления;</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анализировать возможности и сферу применения современных технологий;</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технологии получения, преобразования и использования энергии;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и характеризовать биотехнологии, их применение;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направления развития и особенности перспективных технологий;</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предлагать предпринимательские идеи, обосновывать их решение;</w:t>
      </w:r>
    </w:p>
    <w:p w:rsidR="00134744" w:rsidRPr="008937B5" w:rsidP="003264A2">
      <w:pPr>
        <w:widowControl w:val="0"/>
        <w:autoSpaceDE w:val="0"/>
        <w:autoSpaceDN w:val="0"/>
        <w:adjustRightInd w:val="0"/>
        <w:spacing w:after="0" w:line="240" w:lineRule="auto"/>
        <w:ind w:left="0" w:firstLine="709"/>
        <w:jc w:val="both"/>
        <w:textAlignment w:val="center"/>
        <w:rPr>
          <w:color w:val="000000"/>
          <w:spacing w:val="-2"/>
          <w:lang w:val="ru-RU" w:eastAsia="ru-RU" w:bidi="ar-SA"/>
        </w:rPr>
      </w:pPr>
      <w:r w:rsidRPr="008937B5">
        <w:rPr>
          <w:color w:val="000000"/>
          <w:spacing w:val="-2"/>
          <w:lang w:val="ru-RU" w:eastAsia="ru-RU" w:bidi="ar-SA"/>
        </w:rPr>
        <w:t>определять проблему, анализировать потребности в продукте;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w:t>
        <w:br/>
        <w:t>и эстетического оформления изделий;</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характеризовать мир профессий, связанных с изучаемыми технологиями, </w:t>
        <w:br/>
        <w:t>их востребованность на рынке труда.</w:t>
      </w:r>
    </w:p>
    <w:p w:rsidR="00134744" w:rsidRPr="008937B5" w:rsidP="003264A2">
      <w:pPr>
        <w:widowControl w:val="0"/>
        <w:autoSpaceDE w:val="0"/>
        <w:autoSpaceDN w:val="0"/>
        <w:adjustRightInd w:val="0"/>
        <w:spacing w:after="0" w:line="240" w:lineRule="auto"/>
        <w:ind w:firstLine="709"/>
        <w:jc w:val="both"/>
        <w:textAlignment w:val="center"/>
        <w:rPr>
          <w:bCs/>
          <w:color w:val="000000"/>
          <w:lang w:val="ru-RU" w:eastAsia="ru-RU" w:bidi="ar-SA"/>
        </w:rPr>
      </w:pPr>
      <w:r w:rsidRPr="008937B5">
        <w:rPr>
          <w:bCs/>
          <w:color w:val="000000"/>
          <w:lang w:val="ru-RU" w:eastAsia="ru-RU" w:bidi="ar-SA"/>
        </w:rPr>
        <w:t xml:space="preserve">К концу </w:t>
      </w:r>
      <w:r w:rsidRPr="00C77C25">
        <w:rPr>
          <w:b/>
          <w:bCs/>
          <w:color w:val="000000"/>
          <w:lang w:val="ru-RU" w:eastAsia="ru-RU" w:bidi="ar-SA"/>
        </w:rPr>
        <w:t>обучения в 9 классе: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перечислять и характеризовать виды современных информационно-когнитивных технологий;</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овладеть информационно-когнитивными технологиями преобразования данных в информацию и информации в знание;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культуру предпринимательства, виды предпринимательской деятельности;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создавать модели экономической деятельности;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разрабатывать бизнес-проект;</w:t>
      </w:r>
    </w:p>
    <w:p w:rsidR="00134744" w:rsidRPr="008937B5" w:rsidP="003264A2">
      <w:pPr>
        <w:widowControl w:val="0"/>
        <w:autoSpaceDE w:val="0"/>
        <w:autoSpaceDN w:val="0"/>
        <w:adjustRightInd w:val="0"/>
        <w:spacing w:after="0" w:line="240" w:lineRule="auto"/>
        <w:ind w:left="0" w:firstLine="709"/>
        <w:jc w:val="both"/>
        <w:textAlignment w:val="center"/>
        <w:rPr>
          <w:color w:val="000000"/>
          <w:spacing w:val="-4"/>
          <w:lang w:val="ru-RU" w:eastAsia="ru-RU" w:bidi="ar-SA"/>
        </w:rPr>
      </w:pPr>
      <w:r w:rsidRPr="008937B5">
        <w:rPr>
          <w:color w:val="000000"/>
          <w:spacing w:val="-4"/>
          <w:lang w:val="ru-RU" w:eastAsia="ru-RU" w:bidi="ar-SA"/>
        </w:rPr>
        <w:t>оценивать эффективность предпринимательской деятельности;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закономерности технологического развития цивилизации;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планировать своё профессиональное образование и профессиональную карьеру.</w:t>
      </w:r>
    </w:p>
    <w:p w:rsidR="00134744" w:rsidRPr="008937B5" w:rsidP="003264A2">
      <w:pPr>
        <w:widowControl/>
        <w:spacing w:after="0" w:line="240" w:lineRule="auto"/>
        <w:ind w:left="0" w:firstLine="709"/>
        <w:contextualSpacing/>
        <w:jc w:val="both"/>
        <w:rPr>
          <w:rFonts w:eastAsia="Calibri"/>
          <w:lang w:val="ru-RU" w:eastAsia="en-US" w:bidi="ar-SA"/>
        </w:rPr>
      </w:pPr>
      <w:r w:rsidRPr="008937B5" w:rsidR="00113FC4">
        <w:rPr>
          <w:rFonts w:eastAsia="Calibri"/>
          <w:lang w:val="ru-RU" w:eastAsia="en-US" w:bidi="ar-SA"/>
        </w:rPr>
        <w:t>161.</w:t>
      </w:r>
      <w:r w:rsidRPr="008937B5" w:rsidR="003468F7">
        <w:rPr>
          <w:rFonts w:eastAsia="Calibri"/>
          <w:lang w:val="ru-RU" w:eastAsia="en-US" w:bidi="ar-SA"/>
        </w:rPr>
        <w:t>5.3.</w:t>
      </w:r>
      <w:r w:rsidRPr="008937B5">
        <w:rPr>
          <w:rFonts w:eastAsia="Calibri"/>
          <w:lang w:val="en-US" w:eastAsia="en-US" w:bidi="ar-SA"/>
        </w:rPr>
        <w:t> </w:t>
      </w:r>
      <w:r w:rsidRPr="00C77C25">
        <w:rPr>
          <w:rFonts w:eastAsia="Calibri"/>
          <w:b/>
          <w:i/>
          <w:lang w:val="ru-RU" w:eastAsia="en-US" w:bidi="ar-SA"/>
        </w:rPr>
        <w:t>Предметные результаты освоения содержания модуля «Технологии обработки материалов и пищевых продуктов».</w:t>
      </w:r>
    </w:p>
    <w:p w:rsidR="00134744" w:rsidRPr="008937B5" w:rsidP="003264A2">
      <w:pPr>
        <w:widowControl w:val="0"/>
        <w:autoSpaceDE w:val="0"/>
        <w:autoSpaceDN w:val="0"/>
        <w:adjustRightInd w:val="0"/>
        <w:spacing w:after="0" w:line="240" w:lineRule="auto"/>
        <w:ind w:firstLine="709"/>
        <w:jc w:val="both"/>
        <w:textAlignment w:val="center"/>
        <w:rPr>
          <w:bCs/>
          <w:color w:val="000000"/>
          <w:lang w:val="ru-RU" w:eastAsia="ru-RU" w:bidi="ar-SA"/>
        </w:rPr>
      </w:pPr>
      <w:r w:rsidRPr="008937B5">
        <w:rPr>
          <w:bCs/>
          <w:color w:val="000000"/>
          <w:lang w:val="ru-RU" w:eastAsia="ru-RU" w:bidi="ar-SA"/>
        </w:rPr>
        <w:t xml:space="preserve">К концу обучения в </w:t>
      </w:r>
      <w:r w:rsidRPr="00C77C25">
        <w:rPr>
          <w:b/>
          <w:bCs/>
          <w:color w:val="000000"/>
          <w:lang w:val="ru-RU" w:eastAsia="ru-RU" w:bidi="ar-SA"/>
        </w:rPr>
        <w:t>5 классе: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и характеризовать виды бумаги, её свойства, получение и применение;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народные промыслы по обработке древесины;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свойства конструкционных материалов;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выбирать материалы для изготовления изделий с учётом их свойств, технологий обработки, инструментов и приспособлений;</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и характеризовать виды древесины, пиломатериалов;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выполнять простые ручные операции (разметка, распиливание, строгание, сверление) по обработке изделий из древесины с учётом её свойств, применять </w:t>
        <w:br/>
        <w:t>в работе столярные инструменты и приспособления;</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исследовать, анализировать и сравнивать свойства древесины разных пород деревьев;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знать и называть пищевую ценность яиц, круп, овощей;</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приводить примеры обработки пищевых продуктов, позволяющие максимально сохранять их пищевую ценность;</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и выполнять технологии первичной обработки овощей, круп;</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и выполнять технологии приготовления блюд из яиц, овощей, круп;</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виды планировки кухни; способы рационального размещения мебели;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называть и характеризовать текстильные материалы, классифицировать </w:t>
        <w:br/>
        <w:t>их, описывать основные этапы производства;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анализировать и сравнивать свойства текстильных материалов;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выбирать материалы, инструменты и оборудование для выполнения швейных работ;</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использовать ручные инструменты для выполнения швейных работ;</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подготавливать швейную машину к работе с учётом безопасных правил </w:t>
        <w:br/>
        <w:t>её эксплуатации, выполнять простые операции машинной обработки (машинные строчки);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выполнять последовательность изготовления швейных изделий, осуществлять контроль качества;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группы профессий, описывать тенденции их развития, объяснять социальное значение групп профессий.</w:t>
      </w:r>
    </w:p>
    <w:p w:rsidR="00134744" w:rsidRPr="008937B5" w:rsidP="003264A2">
      <w:pPr>
        <w:widowControl w:val="0"/>
        <w:autoSpaceDE w:val="0"/>
        <w:autoSpaceDN w:val="0"/>
        <w:adjustRightInd w:val="0"/>
        <w:spacing w:after="0" w:line="240" w:lineRule="auto"/>
        <w:ind w:firstLine="709"/>
        <w:jc w:val="both"/>
        <w:textAlignment w:val="center"/>
        <w:rPr>
          <w:bCs/>
          <w:color w:val="000000"/>
          <w:lang w:val="ru-RU" w:eastAsia="ru-RU" w:bidi="ar-SA"/>
        </w:rPr>
      </w:pPr>
      <w:r w:rsidRPr="008937B5">
        <w:rPr>
          <w:bCs/>
          <w:color w:val="000000"/>
          <w:lang w:val="ru-RU" w:eastAsia="ru-RU" w:bidi="ar-SA"/>
        </w:rPr>
        <w:t xml:space="preserve">К концу обучения </w:t>
      </w:r>
      <w:r w:rsidRPr="00C77C25">
        <w:rPr>
          <w:b/>
          <w:bCs/>
          <w:color w:val="000000"/>
          <w:lang w:val="ru-RU" w:eastAsia="ru-RU" w:bidi="ar-SA"/>
        </w:rPr>
        <w:t>в 6 классе: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свойства конструкционных материалов;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народные промыслы по обработке металла;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и характеризовать виды металлов и их сплавов;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исследовать, анализировать и сравнивать свойства металлов и их сплавов;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классифицировать и характеризовать инструменты, приспособления </w:t>
        <w:br/>
        <w:t>и технологическое оборудование;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использовать инструменты, приспособления и технологическое оборудование при обработке тонколистового металла, проволоки;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выполнять технологические операции с использованием ручных инструментов, приспособлений, технологического оборудования;</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обрабатывать металлы и их сплавы слесарным инструментом;</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знать и называть пищевую ценность молока и молочных продуктов;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определять качество молочных продуктов, называть правила хранения продуктов;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и выполнять технологии приготовления блюд из молока и молочных продуктов;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виды теста, технологии приготовления разных видов теста;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национальные блюда из разных видов теста;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виды одежды, характеризовать стили одежды;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характеризовать современные текстильные материалы, их получение </w:t>
        <w:br/>
        <w:t>и свойства;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выбирать текстильные материалы для изделий с учётом их свойств;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самостоятельно выполнять чертёж выкроек швейного изделия;</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соблюдать последовательность технологических операций по раскрою, пошиву и отделке изделия;</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выполнять учебные проекты, соблюдая этапы и технологии изготовления проектных изделий.</w:t>
      </w:r>
    </w:p>
    <w:p w:rsidR="00134744" w:rsidRPr="008937B5" w:rsidP="003264A2">
      <w:pPr>
        <w:widowControl w:val="0"/>
        <w:autoSpaceDE w:val="0"/>
        <w:autoSpaceDN w:val="0"/>
        <w:adjustRightInd w:val="0"/>
        <w:spacing w:after="0" w:line="240" w:lineRule="auto"/>
        <w:ind w:firstLine="709"/>
        <w:jc w:val="both"/>
        <w:textAlignment w:val="center"/>
        <w:rPr>
          <w:bCs/>
          <w:color w:val="000000"/>
          <w:lang w:val="ru-RU" w:eastAsia="ru-RU" w:bidi="ar-SA"/>
        </w:rPr>
      </w:pPr>
      <w:r w:rsidRPr="008937B5">
        <w:rPr>
          <w:bCs/>
          <w:color w:val="000000"/>
          <w:lang w:val="ru-RU" w:eastAsia="ru-RU" w:bidi="ar-SA"/>
        </w:rPr>
        <w:t xml:space="preserve">К концу обучения в </w:t>
      </w:r>
      <w:r w:rsidRPr="00C77C25">
        <w:rPr>
          <w:b/>
          <w:bCs/>
          <w:color w:val="000000"/>
          <w:lang w:val="ru-RU" w:eastAsia="ru-RU" w:bidi="ar-SA"/>
        </w:rPr>
        <w:t>7 классе: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исследовать и анализировать свойства конструкционных материалов;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выбирать инструменты и оборудование, необходимые для изготовления выбранного изделия по данной технологии;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применять технологии механической обработки конструкционных материалов;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осуществлять доступными средствами контроль качества изготавливаемого изделия, находить и устранять допущенные дефекты;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выполнять художественное оформление изделий;</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называть пластмассы и другие современные материалы, анализировать </w:t>
        <w:br/>
        <w:t>их свойства, возможность применения в быту и на производстве;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осуществлять изготовление субъективно нового продукта, опираясь на общую технологическую схему;</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оценивать пределы применимости данной технологии, в том числе </w:t>
        <w:br/>
        <w:t>с экономических и экологических позиций;</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знать и называть пищевую ценность рыбы, морепродуктов продуктов; определять качество рыбы;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знать и называть пищевую ценность мяса животных, мяса птицы, определять качество;</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и выполнять технологии приготовления блюд из рыбы,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технологии приготовления из мяса животных, мяса птицы;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блюда национальной кухни из рыбы, мяса;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характеризовать мир профессий, связанных с изучаемыми технологиями, </w:t>
        <w:br/>
        <w:t>их востребованность на рынке труда.</w:t>
      </w:r>
    </w:p>
    <w:p w:rsidR="00134744" w:rsidRPr="00C77C25" w:rsidP="003264A2">
      <w:pPr>
        <w:widowControl/>
        <w:spacing w:after="0" w:line="240" w:lineRule="auto"/>
        <w:ind w:left="720"/>
        <w:contextualSpacing/>
        <w:jc w:val="both"/>
        <w:rPr>
          <w:rFonts w:eastAsia="Calibri"/>
          <w:b/>
          <w:lang w:val="ru-RU" w:eastAsia="en-US" w:bidi="ar-SA"/>
        </w:rPr>
      </w:pPr>
      <w:r w:rsidRPr="008937B5" w:rsidR="00113FC4">
        <w:rPr>
          <w:rFonts w:eastAsia="Calibri"/>
          <w:lang w:val="ru-RU" w:eastAsia="en-US" w:bidi="ar-SA"/>
        </w:rPr>
        <w:t>161.</w:t>
      </w:r>
      <w:r w:rsidRPr="008937B5" w:rsidR="003468F7">
        <w:rPr>
          <w:rFonts w:eastAsia="Calibri"/>
          <w:lang w:val="ru-RU" w:eastAsia="en-US" w:bidi="ar-SA"/>
        </w:rPr>
        <w:t>5.4.</w:t>
      </w:r>
      <w:r w:rsidRPr="008937B5">
        <w:rPr>
          <w:rFonts w:eastAsia="Calibri"/>
          <w:lang w:val="en-US" w:eastAsia="en-US" w:bidi="ar-SA"/>
        </w:rPr>
        <w:t> </w:t>
      </w:r>
      <w:r w:rsidRPr="00C77C25">
        <w:rPr>
          <w:rFonts w:eastAsia="Calibri"/>
          <w:b/>
          <w:lang w:val="ru-RU" w:eastAsia="en-US" w:bidi="ar-SA"/>
        </w:rPr>
        <w:t>Предметные результаты освоения содержания модуля «Робототехника».</w:t>
      </w:r>
    </w:p>
    <w:p w:rsidR="00134744" w:rsidRPr="00C77C25" w:rsidP="003264A2">
      <w:pPr>
        <w:widowControl w:val="0"/>
        <w:autoSpaceDE w:val="0"/>
        <w:autoSpaceDN w:val="0"/>
        <w:adjustRightInd w:val="0"/>
        <w:spacing w:after="0" w:line="240" w:lineRule="auto"/>
        <w:ind w:firstLine="709"/>
        <w:jc w:val="both"/>
        <w:textAlignment w:val="center"/>
        <w:rPr>
          <w:b/>
          <w:bCs/>
          <w:color w:val="000000"/>
          <w:lang w:val="ru-RU" w:eastAsia="ru-RU" w:bidi="ar-SA"/>
        </w:rPr>
      </w:pPr>
      <w:r w:rsidRPr="00C77C25">
        <w:rPr>
          <w:b/>
          <w:bCs/>
          <w:color w:val="000000"/>
          <w:lang w:val="ru-RU" w:eastAsia="ru-RU" w:bidi="ar-SA"/>
        </w:rPr>
        <w:t>К концу обучения в 5 классе: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классифицировать и характеризовать роботов по видам и назначению;</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знать основные законы робототехники;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и характеризовать назначение деталей робототехнического конструктора;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составные части роботов, датчики в современных робототехнических системах;</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получить опыт моделирования машин и механизмов с помощью робототехнического конструктора;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применять навыки моделирования машин и механизмов с помощью робототехнического конструктора;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владеть навыками индивидуальной и коллективной деятельности, направленной на создание робототехнического продукта.</w:t>
      </w:r>
    </w:p>
    <w:p w:rsidR="00134744" w:rsidRPr="008937B5" w:rsidP="003264A2">
      <w:pPr>
        <w:widowControl w:val="0"/>
        <w:autoSpaceDE w:val="0"/>
        <w:autoSpaceDN w:val="0"/>
        <w:adjustRightInd w:val="0"/>
        <w:spacing w:after="0" w:line="240" w:lineRule="auto"/>
        <w:ind w:firstLine="709"/>
        <w:jc w:val="both"/>
        <w:textAlignment w:val="center"/>
        <w:rPr>
          <w:bCs/>
          <w:color w:val="000000"/>
          <w:lang w:val="ru-RU" w:eastAsia="ru-RU" w:bidi="ar-SA"/>
        </w:rPr>
      </w:pPr>
      <w:r w:rsidRPr="008937B5">
        <w:rPr>
          <w:bCs/>
          <w:color w:val="000000"/>
          <w:lang w:val="ru-RU" w:eastAsia="ru-RU" w:bidi="ar-SA"/>
        </w:rPr>
        <w:t xml:space="preserve">К концу обучения </w:t>
      </w:r>
      <w:r w:rsidRPr="00C77C25">
        <w:rPr>
          <w:b/>
          <w:bCs/>
          <w:color w:val="000000"/>
          <w:lang w:val="ru-RU" w:eastAsia="ru-RU" w:bidi="ar-SA"/>
        </w:rPr>
        <w:t>в 6 классе: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виды транспортных роботов, описывать их назначение;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конструировать мобильного робота по схеме; усовершенствовать конструкцию;</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программировать мобильного робота;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управлять мобильными роботами в компьютерно-управляемых средах;</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и характеризовать датчики, использованные при проектировании мобильного робота;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уметь осуществлять робототехнические проекты;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презентовать изделие.</w:t>
      </w:r>
    </w:p>
    <w:p w:rsidR="00134744" w:rsidRPr="008937B5" w:rsidP="003264A2">
      <w:pPr>
        <w:widowControl w:val="0"/>
        <w:autoSpaceDE w:val="0"/>
        <w:autoSpaceDN w:val="0"/>
        <w:adjustRightInd w:val="0"/>
        <w:spacing w:after="0" w:line="240" w:lineRule="auto"/>
        <w:ind w:firstLine="709"/>
        <w:jc w:val="both"/>
        <w:textAlignment w:val="center"/>
        <w:rPr>
          <w:bCs/>
          <w:color w:val="000000"/>
          <w:lang w:val="ru-RU" w:eastAsia="ru-RU" w:bidi="ar-SA"/>
        </w:rPr>
      </w:pPr>
      <w:r w:rsidRPr="008937B5">
        <w:rPr>
          <w:bCs/>
          <w:color w:val="000000"/>
          <w:lang w:val="ru-RU" w:eastAsia="ru-RU" w:bidi="ar-SA"/>
        </w:rPr>
        <w:t xml:space="preserve">К концу обучения </w:t>
      </w:r>
      <w:r w:rsidRPr="00C77C25">
        <w:rPr>
          <w:b/>
          <w:bCs/>
          <w:color w:val="000000"/>
          <w:lang w:val="ru-RU" w:eastAsia="ru-RU" w:bidi="ar-SA"/>
        </w:rPr>
        <w:t>в 7 классе: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виды промышленных роботов, описывать их назначение и функции;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назвать виды бытовых роботов, описывать их назначение и функции;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использовать датчики и программировать действие учебного робота </w:t>
        <w:br/>
        <w:t>в зависимости от задач проекта;</w:t>
      </w:r>
    </w:p>
    <w:p w:rsidR="00134744" w:rsidRPr="008937B5" w:rsidP="003264A2">
      <w:pPr>
        <w:widowControl w:val="0"/>
        <w:autoSpaceDE w:val="0"/>
        <w:autoSpaceDN w:val="0"/>
        <w:adjustRightInd w:val="0"/>
        <w:spacing w:after="0" w:line="240" w:lineRule="auto"/>
        <w:ind w:left="0" w:firstLine="709"/>
        <w:jc w:val="both"/>
        <w:textAlignment w:val="center"/>
        <w:rPr>
          <w:color w:val="000000"/>
          <w:spacing w:val="-2"/>
          <w:lang w:val="ru-RU" w:eastAsia="ru-RU" w:bidi="ar-SA"/>
        </w:rPr>
      </w:pPr>
      <w:r w:rsidRPr="008937B5">
        <w:rPr>
          <w:color w:val="000000"/>
          <w:lang w:val="ru-RU" w:eastAsia="ru-RU" w:bidi="ar-SA"/>
        </w:rPr>
        <w:t xml:space="preserve">осуществлять робототехнические проекты, совершенствовать </w:t>
      </w:r>
      <w:r w:rsidRPr="008937B5">
        <w:rPr>
          <w:color w:val="000000"/>
          <w:spacing w:val="-2"/>
          <w:lang w:val="ru-RU" w:eastAsia="ru-RU" w:bidi="ar-SA"/>
        </w:rPr>
        <w:t>конструкцию, испытывать и презентовать результат проекта.</w:t>
      </w:r>
    </w:p>
    <w:p w:rsidR="00134744" w:rsidRPr="008937B5" w:rsidP="003264A2">
      <w:pPr>
        <w:widowControl w:val="0"/>
        <w:autoSpaceDE w:val="0"/>
        <w:autoSpaceDN w:val="0"/>
        <w:adjustRightInd w:val="0"/>
        <w:spacing w:after="0" w:line="240" w:lineRule="auto"/>
        <w:ind w:firstLine="709"/>
        <w:jc w:val="both"/>
        <w:textAlignment w:val="center"/>
        <w:rPr>
          <w:bCs/>
          <w:color w:val="000000"/>
          <w:lang w:val="ru-RU" w:eastAsia="ru-RU" w:bidi="ar-SA"/>
        </w:rPr>
      </w:pPr>
      <w:r w:rsidRPr="008937B5">
        <w:rPr>
          <w:bCs/>
          <w:color w:val="000000"/>
          <w:lang w:val="ru-RU" w:eastAsia="ru-RU" w:bidi="ar-SA"/>
        </w:rPr>
        <w:t xml:space="preserve">К концу обучения в </w:t>
      </w:r>
      <w:r w:rsidRPr="00C77C25">
        <w:rPr>
          <w:b/>
          <w:bCs/>
          <w:color w:val="000000"/>
          <w:lang w:val="ru-RU" w:eastAsia="ru-RU" w:bidi="ar-SA"/>
        </w:rPr>
        <w:t>8 классе: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называть основные законы и принципы теории автоматического управления </w:t>
        <w:br/>
        <w:t>и регулирования, методы использования в робототехнических системах;</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реализовывать полный цикл создания робота;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конструировать и моделировать робототехнические системы;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приводить примеры применения роботов из различных областей материального мира;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характеризовать возможности роботов, роботехнических систем </w:t>
        <w:br/>
        <w:t>и направления их применения.</w:t>
      </w:r>
    </w:p>
    <w:p w:rsidR="00134744" w:rsidRPr="008937B5" w:rsidP="003264A2">
      <w:pPr>
        <w:widowControl w:val="0"/>
        <w:autoSpaceDE w:val="0"/>
        <w:autoSpaceDN w:val="0"/>
        <w:adjustRightInd w:val="0"/>
        <w:spacing w:after="0" w:line="240" w:lineRule="auto"/>
        <w:ind w:firstLine="709"/>
        <w:jc w:val="both"/>
        <w:textAlignment w:val="center"/>
        <w:rPr>
          <w:bCs/>
          <w:color w:val="000000"/>
          <w:lang w:val="ru-RU" w:eastAsia="ru-RU" w:bidi="ar-SA"/>
        </w:rPr>
      </w:pPr>
      <w:r w:rsidRPr="008937B5">
        <w:rPr>
          <w:bCs/>
          <w:color w:val="000000"/>
          <w:lang w:val="ru-RU" w:eastAsia="ru-RU" w:bidi="ar-SA"/>
        </w:rPr>
        <w:t xml:space="preserve">К концу обучения в </w:t>
      </w:r>
      <w:r w:rsidRPr="00C77C25">
        <w:rPr>
          <w:b/>
          <w:bCs/>
          <w:color w:val="000000"/>
          <w:lang w:val="ru-RU" w:eastAsia="ru-RU" w:bidi="ar-SA"/>
        </w:rPr>
        <w:t>9 классе: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автоматизированные и роботизированные производственные линии;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анализировать перспективы развития робототехники;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характеризовать мир профессий, связанных с робототехникой, </w:t>
        <w:br/>
        <w:t>их востребованность на рынке труда;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реализовывать полный цикл создания робота;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конструировать и моделировать робототехнические системы </w:t>
        <w:br/>
        <w:t xml:space="preserve">с использованием материальных конструкторов с компьютерным управлением </w:t>
        <w:br/>
        <w:t>и обратной связью;</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использовать визуальный язык для программирования простых робототехнических систем;</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составлять алгоритмы и программы по управлению роботом;</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самостоятельно осуществлять робототехнические проекты.</w:t>
      </w:r>
    </w:p>
    <w:p w:rsidR="00134744" w:rsidRPr="008937B5" w:rsidP="003264A2">
      <w:pPr>
        <w:widowControl/>
        <w:spacing w:after="0" w:line="240" w:lineRule="auto"/>
        <w:ind w:left="720"/>
        <w:contextualSpacing/>
        <w:jc w:val="both"/>
        <w:rPr>
          <w:rFonts w:eastAsia="Calibri"/>
          <w:lang w:val="ru-RU" w:eastAsia="en-US" w:bidi="ar-SA"/>
        </w:rPr>
      </w:pPr>
      <w:r w:rsidRPr="008937B5" w:rsidR="00113FC4">
        <w:rPr>
          <w:rFonts w:eastAsia="Calibri"/>
          <w:lang w:val="ru-RU" w:eastAsia="en-US" w:bidi="ar-SA"/>
        </w:rPr>
        <w:t>161.</w:t>
      </w:r>
      <w:r w:rsidRPr="008937B5" w:rsidR="003468F7">
        <w:rPr>
          <w:rFonts w:eastAsia="Calibri"/>
          <w:lang w:val="ru-RU" w:eastAsia="en-US" w:bidi="ar-SA"/>
        </w:rPr>
        <w:t>5.5.</w:t>
      </w:r>
      <w:r w:rsidRPr="008937B5">
        <w:rPr>
          <w:rFonts w:eastAsia="Calibri"/>
          <w:lang w:val="en-US" w:eastAsia="en-US" w:bidi="ar-SA"/>
        </w:rPr>
        <w:t> </w:t>
      </w:r>
      <w:r w:rsidRPr="00C77C25">
        <w:rPr>
          <w:rFonts w:eastAsia="Calibri"/>
          <w:b/>
          <w:lang w:val="ru-RU" w:eastAsia="en-US" w:bidi="ar-SA"/>
        </w:rPr>
        <w:t>Предметные результаты освоения содержания модуля «Компьютерная графика. Черчение».</w:t>
      </w:r>
    </w:p>
    <w:p w:rsidR="00134744" w:rsidRPr="008937B5" w:rsidP="003264A2">
      <w:pPr>
        <w:widowControl w:val="0"/>
        <w:autoSpaceDE w:val="0"/>
        <w:autoSpaceDN w:val="0"/>
        <w:adjustRightInd w:val="0"/>
        <w:spacing w:after="0" w:line="240" w:lineRule="auto"/>
        <w:ind w:firstLine="709"/>
        <w:jc w:val="both"/>
        <w:textAlignment w:val="center"/>
        <w:rPr>
          <w:bCs/>
          <w:color w:val="000000"/>
          <w:lang w:val="ru-RU" w:eastAsia="ru-RU" w:bidi="ar-SA"/>
        </w:rPr>
      </w:pPr>
      <w:r w:rsidRPr="008937B5">
        <w:rPr>
          <w:bCs/>
          <w:color w:val="000000"/>
          <w:lang w:val="ru-RU" w:eastAsia="ru-RU" w:bidi="ar-SA"/>
        </w:rPr>
        <w:t xml:space="preserve">К концу обучения </w:t>
      </w:r>
      <w:r w:rsidRPr="00C77C25">
        <w:rPr>
          <w:b/>
          <w:bCs/>
          <w:color w:val="000000"/>
          <w:lang w:val="ru-RU" w:eastAsia="ru-RU" w:bidi="ar-SA"/>
        </w:rPr>
        <w:t>в 5 классе: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виды и области применения графической информации;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типы графических изображений (рисунок, диаграмма, графики, графы, эскиз, технический рисунок, чертёж, схема, карта, пиктограмма и другие);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основные элементы графических изображений (точка, линия, контур, буквы и цифры, условные знаки);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и применять чертёжные инструменты;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читать и выполнять чертежи на листе А4 (рамка, основная надпись, масштаб, виды, нанесение размеров).</w:t>
      </w:r>
    </w:p>
    <w:p w:rsidR="00134744" w:rsidRPr="008937B5" w:rsidP="003264A2">
      <w:pPr>
        <w:widowControl w:val="0"/>
        <w:autoSpaceDE w:val="0"/>
        <w:autoSpaceDN w:val="0"/>
        <w:adjustRightInd w:val="0"/>
        <w:spacing w:after="0" w:line="240" w:lineRule="auto"/>
        <w:ind w:firstLine="709"/>
        <w:jc w:val="both"/>
        <w:textAlignment w:val="center"/>
        <w:rPr>
          <w:bCs/>
          <w:color w:val="000000"/>
          <w:lang w:val="ru-RU" w:eastAsia="ru-RU" w:bidi="ar-SA"/>
        </w:rPr>
      </w:pPr>
      <w:r w:rsidRPr="008937B5">
        <w:rPr>
          <w:bCs/>
          <w:color w:val="000000"/>
          <w:lang w:val="ru-RU" w:eastAsia="ru-RU" w:bidi="ar-SA"/>
        </w:rPr>
        <w:t xml:space="preserve">К концу обучения </w:t>
      </w:r>
      <w:r w:rsidRPr="00C77C25">
        <w:rPr>
          <w:b/>
          <w:bCs/>
          <w:color w:val="000000"/>
          <w:lang w:val="ru-RU" w:eastAsia="ru-RU" w:bidi="ar-SA"/>
        </w:rPr>
        <w:t>в 6 классе: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знать и выполнять основные правила выполнения чертежей с использованием чертёжных инструментов;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знать и использовать для выполнения чертежей инструменты графического редактора;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понимать смысл условных графических обозначений, создавать с их помощью графические тексты;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создавать тексты, рисунки в графическом редакторе.</w:t>
      </w:r>
    </w:p>
    <w:p w:rsidR="00134744" w:rsidRPr="008937B5" w:rsidP="003264A2">
      <w:pPr>
        <w:widowControl w:val="0"/>
        <w:autoSpaceDE w:val="0"/>
        <w:autoSpaceDN w:val="0"/>
        <w:adjustRightInd w:val="0"/>
        <w:spacing w:after="0" w:line="240" w:lineRule="auto"/>
        <w:ind w:firstLine="709"/>
        <w:jc w:val="both"/>
        <w:textAlignment w:val="center"/>
        <w:rPr>
          <w:bCs/>
          <w:color w:val="000000"/>
          <w:lang w:val="ru-RU" w:eastAsia="ru-RU" w:bidi="ar-SA"/>
        </w:rPr>
      </w:pPr>
      <w:r w:rsidRPr="008937B5">
        <w:rPr>
          <w:bCs/>
          <w:color w:val="000000"/>
          <w:lang w:val="ru-RU" w:eastAsia="ru-RU" w:bidi="ar-SA"/>
        </w:rPr>
        <w:t xml:space="preserve">К концу обучения в </w:t>
      </w:r>
      <w:r w:rsidRPr="00C77C25">
        <w:rPr>
          <w:b/>
          <w:bCs/>
          <w:color w:val="000000"/>
          <w:lang w:val="ru-RU" w:eastAsia="ru-RU" w:bidi="ar-SA"/>
        </w:rPr>
        <w:t>7 классе: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виды конструкторской документации;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и характеризовать виды графических моделей;</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выполнять и оформлять сборочный чертёж;</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владеть ручными способами вычерчивания чертежей, эскизов и технических рисунков деталей;</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владеть автоматизированными способами вычерчивания чертежей, эскизов </w:t>
        <w:br/>
        <w:t>и технических рисунков;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уметь читать чертежи деталей и осуществлять расчёты по чертежам.</w:t>
      </w:r>
    </w:p>
    <w:p w:rsidR="00134744" w:rsidRPr="008937B5" w:rsidP="003264A2">
      <w:pPr>
        <w:widowControl w:val="0"/>
        <w:autoSpaceDE w:val="0"/>
        <w:autoSpaceDN w:val="0"/>
        <w:adjustRightInd w:val="0"/>
        <w:spacing w:after="0" w:line="240" w:lineRule="auto"/>
        <w:ind w:firstLine="709"/>
        <w:jc w:val="both"/>
        <w:textAlignment w:val="center"/>
        <w:rPr>
          <w:bCs/>
          <w:color w:val="000000"/>
          <w:lang w:val="ru-RU" w:eastAsia="ru-RU" w:bidi="ar-SA"/>
        </w:rPr>
      </w:pPr>
      <w:r w:rsidRPr="008937B5">
        <w:rPr>
          <w:bCs/>
          <w:color w:val="000000"/>
          <w:lang w:val="ru-RU" w:eastAsia="ru-RU" w:bidi="ar-SA"/>
        </w:rPr>
        <w:t xml:space="preserve">К концу обучения в </w:t>
      </w:r>
      <w:r w:rsidRPr="00C77C25">
        <w:rPr>
          <w:b/>
          <w:bCs/>
          <w:color w:val="000000"/>
          <w:lang w:val="ru-RU" w:eastAsia="ru-RU" w:bidi="ar-SA"/>
        </w:rPr>
        <w:t>8 классе: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использовать программное обеспечение для создания проектной документации;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создавать различные виды документов;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владеть способами создания, редактирования и трансформации графических объектов;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spacing w:val="-2"/>
          <w:lang w:val="ru-RU" w:eastAsia="ru-RU" w:bidi="ar-SA"/>
        </w:rPr>
        <w:t>выполнять эскизы, схемы, чертежи с использованием чертёж</w:t>
      </w:r>
      <w:r w:rsidRPr="008937B5">
        <w:rPr>
          <w:color w:val="000000"/>
          <w:lang w:val="ru-RU" w:eastAsia="ru-RU" w:bidi="ar-SA"/>
        </w:rPr>
        <w:t>ных инструментов и приспособлений и (или) с использованием программного обеспечения;</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создавать и редактировать сложные 3D-модели и сборочные чертежи.</w:t>
      </w:r>
    </w:p>
    <w:p w:rsidR="00134744" w:rsidRPr="008937B5" w:rsidP="003264A2">
      <w:pPr>
        <w:widowControl w:val="0"/>
        <w:autoSpaceDE w:val="0"/>
        <w:autoSpaceDN w:val="0"/>
        <w:adjustRightInd w:val="0"/>
        <w:spacing w:after="0" w:line="240" w:lineRule="auto"/>
        <w:ind w:firstLine="709"/>
        <w:jc w:val="both"/>
        <w:textAlignment w:val="center"/>
        <w:rPr>
          <w:bCs/>
          <w:color w:val="000000"/>
          <w:lang w:val="ru-RU" w:eastAsia="ru-RU" w:bidi="ar-SA"/>
        </w:rPr>
      </w:pPr>
      <w:r w:rsidRPr="008937B5">
        <w:rPr>
          <w:bCs/>
          <w:color w:val="000000"/>
          <w:lang w:val="ru-RU" w:eastAsia="ru-RU" w:bidi="ar-SA"/>
        </w:rPr>
        <w:t xml:space="preserve">К концу обучения в </w:t>
      </w:r>
      <w:r w:rsidRPr="00C77C25">
        <w:rPr>
          <w:b/>
          <w:bCs/>
          <w:color w:val="000000"/>
          <w:lang w:val="ru-RU" w:eastAsia="ru-RU" w:bidi="ar-SA"/>
        </w:rPr>
        <w:t>9 классе</w:t>
      </w:r>
      <w:r w:rsidRPr="008937B5">
        <w:rPr>
          <w:bCs/>
          <w:color w:val="000000"/>
          <w:lang w:val="ru-RU" w:eastAsia="ru-RU" w:bidi="ar-SA"/>
        </w:rPr>
        <w:t>:</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spacing w:val="-2"/>
          <w:lang w:val="ru-RU" w:eastAsia="ru-RU" w:bidi="ar-SA"/>
        </w:rPr>
        <w:t>выполнять эскизы, схемы, чертежи с использованием чертёж</w:t>
      </w:r>
      <w:r w:rsidRPr="008937B5">
        <w:rPr>
          <w:color w:val="000000"/>
          <w:lang w:val="ru-RU" w:eastAsia="ru-RU" w:bidi="ar-SA"/>
        </w:rPr>
        <w:t>ных инструментов и приспособлений и (или) в системе автоматизированного проектирования (САПР);</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создавать 3D-модели в системе автоматизированного проектирования (САПР);</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оформлять конструкторскую документацию, в том числе с использованием систем автоматизированного проектирования (САПР);</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характеризовать мир профессий, связанных с изучаемыми технологиями, </w:t>
        <w:br/>
        <w:t>их востребованность на рынке труда.</w:t>
      </w:r>
    </w:p>
    <w:p w:rsidR="00134744" w:rsidRPr="008937B5" w:rsidP="003264A2">
      <w:pPr>
        <w:widowControl/>
        <w:spacing w:after="0" w:line="240" w:lineRule="auto"/>
        <w:ind w:left="720"/>
        <w:contextualSpacing/>
        <w:jc w:val="both"/>
        <w:rPr>
          <w:rFonts w:eastAsia="Calibri"/>
          <w:lang w:val="ru-RU" w:eastAsia="en-US" w:bidi="ar-SA"/>
        </w:rPr>
      </w:pPr>
      <w:r w:rsidRPr="008937B5" w:rsidR="00113FC4">
        <w:rPr>
          <w:rFonts w:eastAsia="Calibri"/>
          <w:lang w:val="ru-RU" w:eastAsia="en-US" w:bidi="ar-SA"/>
        </w:rPr>
        <w:t>161.</w:t>
      </w:r>
      <w:r w:rsidRPr="008937B5" w:rsidR="003468F7">
        <w:rPr>
          <w:rFonts w:eastAsia="Calibri"/>
          <w:lang w:val="ru-RU" w:eastAsia="en-US" w:bidi="ar-SA"/>
        </w:rPr>
        <w:t>5.6.</w:t>
      </w:r>
      <w:r w:rsidRPr="008937B5">
        <w:rPr>
          <w:rFonts w:eastAsia="Calibri"/>
          <w:lang w:val="en-US" w:eastAsia="en-US" w:bidi="ar-SA"/>
        </w:rPr>
        <w:t> </w:t>
      </w:r>
      <w:r w:rsidRPr="00C77C25">
        <w:rPr>
          <w:rFonts w:eastAsia="Calibri"/>
          <w:b/>
          <w:lang w:val="ru-RU" w:eastAsia="en-US" w:bidi="ar-SA"/>
        </w:rPr>
        <w:t xml:space="preserve">Предметные результаты освоения содержания модуля </w:t>
        <w:br/>
        <w:t>«3D-моделирование, прототипирование, макетирование».</w:t>
      </w:r>
    </w:p>
    <w:p w:rsidR="00134744" w:rsidRPr="008937B5" w:rsidP="003264A2">
      <w:pPr>
        <w:widowControl w:val="0"/>
        <w:autoSpaceDE w:val="0"/>
        <w:autoSpaceDN w:val="0"/>
        <w:adjustRightInd w:val="0"/>
        <w:spacing w:after="0" w:line="240" w:lineRule="auto"/>
        <w:ind w:firstLine="709"/>
        <w:jc w:val="both"/>
        <w:textAlignment w:val="center"/>
        <w:rPr>
          <w:bCs/>
          <w:color w:val="000000"/>
          <w:lang w:val="ru-RU" w:eastAsia="ru-RU" w:bidi="ar-SA"/>
        </w:rPr>
      </w:pPr>
      <w:r w:rsidRPr="008937B5">
        <w:rPr>
          <w:bCs/>
          <w:color w:val="000000"/>
          <w:lang w:val="ru-RU" w:eastAsia="ru-RU" w:bidi="ar-SA"/>
        </w:rPr>
        <w:t xml:space="preserve">К концу обучения в </w:t>
      </w:r>
      <w:r w:rsidRPr="00C77C25">
        <w:rPr>
          <w:b/>
          <w:bCs/>
          <w:color w:val="000000"/>
          <w:lang w:val="ru-RU" w:eastAsia="ru-RU" w:bidi="ar-SA"/>
        </w:rPr>
        <w:t>7 классе: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виды, свойства и назначение моделей;</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виды макетов и их назначение;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создавать макеты различных видов, в том числе с использованием программного обеспечения;</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выполнять развёртку и соединять фрагменты макета;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выполнять сборку деталей макета;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разрабатывать графическую документацию;</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мир профессий, связанных с изучаемыми технологиями макетирования, их востребованность на рынке труда.</w:t>
      </w:r>
    </w:p>
    <w:p w:rsidR="00134744" w:rsidRPr="008937B5" w:rsidP="003264A2">
      <w:pPr>
        <w:widowControl w:val="0"/>
        <w:autoSpaceDE w:val="0"/>
        <w:autoSpaceDN w:val="0"/>
        <w:adjustRightInd w:val="0"/>
        <w:spacing w:after="0" w:line="240" w:lineRule="auto"/>
        <w:ind w:firstLine="709"/>
        <w:jc w:val="both"/>
        <w:textAlignment w:val="center"/>
        <w:rPr>
          <w:bCs/>
          <w:color w:val="000000"/>
          <w:lang w:val="ru-RU" w:eastAsia="ru-RU" w:bidi="ar-SA"/>
        </w:rPr>
      </w:pPr>
      <w:r w:rsidRPr="008937B5">
        <w:rPr>
          <w:bCs/>
          <w:color w:val="000000"/>
          <w:lang w:val="ru-RU" w:eastAsia="ru-RU" w:bidi="ar-SA"/>
        </w:rPr>
        <w:t xml:space="preserve">К концу обучения в </w:t>
      </w:r>
      <w:r w:rsidRPr="00C77C25">
        <w:rPr>
          <w:b/>
          <w:bCs/>
          <w:color w:val="000000"/>
          <w:lang w:val="ru-RU" w:eastAsia="ru-RU" w:bidi="ar-SA"/>
        </w:rPr>
        <w:t>8 классе</w:t>
      </w:r>
      <w:r w:rsidRPr="008937B5">
        <w:rPr>
          <w:bCs/>
          <w:color w:val="000000"/>
          <w:lang w:val="ru-RU" w:eastAsia="ru-RU" w:bidi="ar-SA"/>
        </w:rPr>
        <w:t>:</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разрабатывать оригинальные конструкции с использованием 3D-моделей, проводить их испытание, анализ, способы модернизации в зависимости </w:t>
        <w:br/>
        <w:t>от результатов испытания;</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создавать 3D-модели, используя программное обеспечение;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устанавливать адекватность модели объекту и целям моделирования;</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проводить анализ и модернизацию компьютерной модели;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изготавливать прототипы с использованием технологического оборудования (3D-принтер, лазерный гравёр и другие);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модернизировать прототип в соответствии с поставленной задачей;</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презентовать изделие.</w:t>
      </w:r>
    </w:p>
    <w:p w:rsidR="00134744" w:rsidRPr="008937B5" w:rsidP="003264A2">
      <w:pPr>
        <w:widowControl w:val="0"/>
        <w:autoSpaceDE w:val="0"/>
        <w:autoSpaceDN w:val="0"/>
        <w:adjustRightInd w:val="0"/>
        <w:spacing w:after="0" w:line="240" w:lineRule="auto"/>
        <w:ind w:firstLine="709"/>
        <w:jc w:val="both"/>
        <w:textAlignment w:val="center"/>
        <w:rPr>
          <w:bCs/>
          <w:color w:val="000000"/>
          <w:lang w:val="ru-RU" w:eastAsia="ru-RU" w:bidi="ar-SA"/>
        </w:rPr>
      </w:pPr>
      <w:r w:rsidRPr="008937B5">
        <w:rPr>
          <w:bCs/>
          <w:color w:val="000000"/>
          <w:lang w:val="ru-RU" w:eastAsia="ru-RU" w:bidi="ar-SA"/>
        </w:rPr>
        <w:t xml:space="preserve">К концу обучения в </w:t>
      </w:r>
      <w:r w:rsidRPr="00C77C25">
        <w:rPr>
          <w:b/>
          <w:bCs/>
          <w:color w:val="000000"/>
          <w:lang w:val="ru-RU" w:eastAsia="ru-RU" w:bidi="ar-SA"/>
        </w:rPr>
        <w:t>9 классе: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использовать редактор компьютерного трёхмерного проектирования </w:t>
        <w:br/>
        <w:t>для создания моделей сложных объектов;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изготавливать прототипы с использованием технологического оборудования (3D-принтер, лазерный гравёр и другие);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и выполнять этапы аддитивного производства;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модернизировать прототип в соответствии с поставленной задачей;</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области применения 3D-моделирования;</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характеризовать мир профессий, связанных с изучаемыми технологиями </w:t>
        <w:br/>
        <w:t>3D-моделирования, их востребованность на рынке труда.</w:t>
      </w:r>
    </w:p>
    <w:p w:rsidR="00134744" w:rsidRPr="008937B5" w:rsidP="003264A2">
      <w:pPr>
        <w:widowControl/>
        <w:spacing w:after="0" w:line="240" w:lineRule="auto"/>
        <w:ind w:left="720"/>
        <w:contextualSpacing/>
        <w:jc w:val="both"/>
        <w:rPr>
          <w:rFonts w:eastAsia="Calibri"/>
          <w:lang w:val="ru-RU" w:eastAsia="en-US" w:bidi="ar-SA"/>
        </w:rPr>
      </w:pPr>
      <w:r w:rsidRPr="008937B5" w:rsidR="00113FC4">
        <w:rPr>
          <w:rFonts w:eastAsia="Calibri"/>
          <w:lang w:val="ru-RU" w:eastAsia="en-US" w:bidi="ar-SA"/>
        </w:rPr>
        <w:t>161.</w:t>
      </w:r>
      <w:r w:rsidRPr="008937B5" w:rsidR="003468F7">
        <w:rPr>
          <w:rFonts w:eastAsia="Calibri"/>
          <w:lang w:val="ru-RU" w:eastAsia="en-US" w:bidi="ar-SA"/>
        </w:rPr>
        <w:t>5.7.</w:t>
      </w:r>
      <w:r w:rsidRPr="008937B5">
        <w:rPr>
          <w:rFonts w:eastAsia="Calibri"/>
          <w:lang w:val="en-US" w:eastAsia="en-US" w:bidi="ar-SA"/>
        </w:rPr>
        <w:t> </w:t>
      </w:r>
      <w:r w:rsidRPr="00C77C25">
        <w:rPr>
          <w:rFonts w:eastAsia="Calibri"/>
          <w:b/>
          <w:lang w:val="ru-RU" w:eastAsia="en-US" w:bidi="ar-SA"/>
        </w:rPr>
        <w:t>Предметные результаты освоения содержания модуля «Автоматизированные системы»</w:t>
      </w:r>
    </w:p>
    <w:p w:rsidR="00134744" w:rsidRPr="008937B5" w:rsidP="003264A2">
      <w:pPr>
        <w:widowControl w:val="0"/>
        <w:autoSpaceDE w:val="0"/>
        <w:autoSpaceDN w:val="0"/>
        <w:adjustRightInd w:val="0"/>
        <w:spacing w:after="0" w:line="240" w:lineRule="auto"/>
        <w:ind w:firstLine="709"/>
        <w:jc w:val="both"/>
        <w:textAlignment w:val="center"/>
        <w:rPr>
          <w:bCs/>
          <w:color w:val="000000"/>
          <w:lang w:val="ru-RU" w:eastAsia="ru-RU" w:bidi="ar-SA"/>
        </w:rPr>
      </w:pPr>
      <w:r w:rsidRPr="008937B5">
        <w:rPr>
          <w:bCs/>
          <w:color w:val="000000"/>
          <w:lang w:val="ru-RU" w:eastAsia="ru-RU" w:bidi="ar-SA"/>
        </w:rPr>
        <w:t xml:space="preserve">К концу обучения </w:t>
      </w:r>
      <w:r w:rsidRPr="00C77C25">
        <w:rPr>
          <w:b/>
          <w:bCs/>
          <w:color w:val="000000"/>
          <w:lang w:val="ru-RU" w:eastAsia="ru-RU" w:bidi="ar-SA"/>
        </w:rPr>
        <w:t>в 8–9</w:t>
      </w:r>
      <w:r w:rsidRPr="00C77C25">
        <w:rPr>
          <w:b/>
          <w:bCs/>
          <w:caps/>
          <w:color w:val="000000"/>
          <w:lang w:val="ru-RU" w:eastAsia="ru-RU" w:bidi="ar-SA"/>
        </w:rPr>
        <w:t xml:space="preserve"> </w:t>
      </w:r>
      <w:r w:rsidRPr="00C77C25">
        <w:rPr>
          <w:b/>
          <w:bCs/>
          <w:color w:val="000000"/>
          <w:lang w:val="ru-RU" w:eastAsia="ru-RU" w:bidi="ar-SA"/>
        </w:rPr>
        <w:t>классах</w:t>
      </w:r>
      <w:r w:rsidRPr="00C77C25">
        <w:rPr>
          <w:b/>
          <w:bCs/>
          <w:caps/>
          <w:color w:val="000000"/>
          <w:lang w:val="ru-RU" w:eastAsia="ru-RU" w:bidi="ar-SA"/>
        </w:rPr>
        <w:t>:</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управляемые и управляющие системы, модели управления;</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признаки системы, виды систем;</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получить опыт исследования схем управления техническими системами;</w:t>
      </w:r>
    </w:p>
    <w:p w:rsidR="00134744" w:rsidRPr="008937B5" w:rsidP="003264A2">
      <w:pPr>
        <w:widowControl w:val="0"/>
        <w:autoSpaceDE w:val="0"/>
        <w:autoSpaceDN w:val="0"/>
        <w:adjustRightInd w:val="0"/>
        <w:spacing w:after="0" w:line="240" w:lineRule="auto"/>
        <w:ind w:left="0" w:firstLine="709"/>
        <w:jc w:val="both"/>
        <w:textAlignment w:val="center"/>
        <w:rPr>
          <w:color w:val="000000"/>
          <w:spacing w:val="-4"/>
          <w:lang w:val="ru-RU" w:eastAsia="ru-RU" w:bidi="ar-SA"/>
        </w:rPr>
      </w:pPr>
      <w:r w:rsidRPr="008937B5">
        <w:rPr>
          <w:color w:val="000000"/>
          <w:spacing w:val="-4"/>
          <w:lang w:val="ru-RU" w:eastAsia="ru-RU" w:bidi="ar-SA"/>
        </w:rPr>
        <w:t>осуществлять управление учебными техническими системами;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классифицировать автоматические и автоматизированные системы;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проектировать автоматизированные системы;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конструировать автоматизированные системы;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пользоваться моделями роботов-манипуляторов со сменными модулями </w:t>
        <w:br/>
        <w:t>для моделирования производственного процесса;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распознавать способы хранения и производства электроэнергии;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классифицировать типы передачи электроэнергии;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объяснять принцип сборки электрических схем;</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выполнять сборку электрических схем;</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определять результат работы электрической схемы при использовании различных элементов;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объяснять применение элементов электрической цепи в бытовых приборах;</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различать последовательное и параллельное соединения резисторов;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различать аналоговую и цифровую схемотехнику;</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программировать простое «умное» устройство с заданными характеристиками;</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различать особенности современных датчиков, применять в реальных задачах;</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характеризовать мир профессий, связанных с изучаемыми технологиями, </w:t>
        <w:br/>
        <w:t>их востребованность на рынке труда.</w:t>
      </w:r>
    </w:p>
    <w:p w:rsidR="00134744" w:rsidRPr="00C77C25" w:rsidP="003264A2">
      <w:pPr>
        <w:widowControl/>
        <w:spacing w:after="0" w:line="240" w:lineRule="auto"/>
        <w:ind w:left="720"/>
        <w:contextualSpacing/>
        <w:jc w:val="both"/>
        <w:rPr>
          <w:rFonts w:eastAsia="Calibri"/>
          <w:b/>
          <w:lang w:val="ru-RU" w:eastAsia="en-US" w:bidi="ar-SA"/>
        </w:rPr>
      </w:pPr>
      <w:r w:rsidRPr="008937B5" w:rsidR="00113FC4">
        <w:rPr>
          <w:rFonts w:eastAsia="Calibri"/>
          <w:lang w:val="ru-RU" w:eastAsia="en-US" w:bidi="ar-SA"/>
        </w:rPr>
        <w:t>161.</w:t>
      </w:r>
      <w:r w:rsidRPr="008937B5" w:rsidR="003468F7">
        <w:rPr>
          <w:rFonts w:eastAsia="Calibri"/>
          <w:lang w:val="ru-RU" w:eastAsia="en-US" w:bidi="ar-SA"/>
        </w:rPr>
        <w:t>5.8.</w:t>
      </w:r>
      <w:r w:rsidRPr="008937B5">
        <w:rPr>
          <w:rFonts w:eastAsia="Calibri"/>
          <w:lang w:val="en-US" w:eastAsia="en-US" w:bidi="ar-SA"/>
        </w:rPr>
        <w:t> </w:t>
      </w:r>
      <w:r w:rsidRPr="00C77C25">
        <w:rPr>
          <w:rFonts w:eastAsia="Calibri"/>
          <w:b/>
          <w:lang w:val="ru-RU" w:eastAsia="en-US" w:bidi="ar-SA"/>
        </w:rPr>
        <w:t>Предметные результаты освоения содержания модуля «Животноводство».</w:t>
      </w:r>
    </w:p>
    <w:p w:rsidR="00134744" w:rsidRPr="00C77C25" w:rsidP="003264A2">
      <w:pPr>
        <w:widowControl w:val="0"/>
        <w:autoSpaceDE w:val="0"/>
        <w:autoSpaceDN w:val="0"/>
        <w:adjustRightInd w:val="0"/>
        <w:spacing w:after="0" w:line="240" w:lineRule="auto"/>
        <w:ind w:firstLine="709"/>
        <w:jc w:val="both"/>
        <w:textAlignment w:val="center"/>
        <w:rPr>
          <w:b/>
          <w:bCs/>
          <w:color w:val="000000"/>
          <w:lang w:val="ru-RU" w:eastAsia="ru-RU" w:bidi="ar-SA"/>
        </w:rPr>
      </w:pPr>
      <w:r w:rsidRPr="00C77C25">
        <w:rPr>
          <w:b/>
          <w:bCs/>
          <w:color w:val="000000"/>
          <w:lang w:val="ru-RU" w:eastAsia="ru-RU" w:bidi="ar-SA"/>
        </w:rPr>
        <w:t>К концу обучения в 7–8 классах:</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основные направления животноводства;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особенности основных видов сельскохозяйственных животных своего региона;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описывать полный технологический цикл получения продукции животноводства своего региона;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виды сельскохозяйственных животных, характерных для данного региона;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оценивать условия содержания животных в различных условиях;</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владеть навыками оказания первой помощи заболевшим или пораненным животным;</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способы переработки и хранения продукции животноводства;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пути цифровизации животноводческого производства;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объяснять особенности сельскохозяйственного производства своего региона;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характеризовать мир профессий, связанных с животноводством, </w:t>
        <w:br/>
        <w:t>их востребованность на рынке труда.</w:t>
      </w:r>
    </w:p>
    <w:p w:rsidR="00134744" w:rsidRPr="00C77C25" w:rsidP="003264A2">
      <w:pPr>
        <w:widowControl/>
        <w:spacing w:after="0" w:line="240" w:lineRule="auto"/>
        <w:ind w:left="720"/>
        <w:contextualSpacing/>
        <w:jc w:val="both"/>
        <w:rPr>
          <w:rFonts w:eastAsia="Calibri"/>
          <w:b/>
          <w:i/>
          <w:lang w:val="ru-RU" w:eastAsia="en-US" w:bidi="ar-SA"/>
        </w:rPr>
      </w:pPr>
      <w:r w:rsidRPr="008937B5" w:rsidR="00113FC4">
        <w:rPr>
          <w:rFonts w:eastAsia="Calibri"/>
          <w:lang w:val="ru-RU" w:eastAsia="en-US" w:bidi="ar-SA"/>
        </w:rPr>
        <w:t>161.</w:t>
      </w:r>
      <w:r w:rsidRPr="008937B5" w:rsidR="003468F7">
        <w:rPr>
          <w:rFonts w:eastAsia="Calibri"/>
          <w:lang w:val="ru-RU" w:eastAsia="en-US" w:bidi="ar-SA"/>
        </w:rPr>
        <w:t>5.9.</w:t>
      </w:r>
      <w:r w:rsidRPr="008937B5">
        <w:rPr>
          <w:rFonts w:eastAsia="Calibri"/>
          <w:lang w:val="en-US" w:eastAsia="en-US" w:bidi="ar-SA"/>
        </w:rPr>
        <w:t> </w:t>
      </w:r>
      <w:r w:rsidRPr="00C77C25">
        <w:rPr>
          <w:rFonts w:eastAsia="Calibri"/>
          <w:b/>
          <w:i/>
          <w:lang w:val="ru-RU" w:eastAsia="en-US" w:bidi="ar-SA"/>
        </w:rPr>
        <w:t>Предметные результаты освоения содержания модуля Модуль «Растениеводство».</w:t>
      </w:r>
    </w:p>
    <w:p w:rsidR="00134744" w:rsidRPr="00C77C25" w:rsidP="003264A2">
      <w:pPr>
        <w:widowControl w:val="0"/>
        <w:autoSpaceDE w:val="0"/>
        <w:autoSpaceDN w:val="0"/>
        <w:adjustRightInd w:val="0"/>
        <w:spacing w:after="0" w:line="240" w:lineRule="auto"/>
        <w:ind w:firstLine="709"/>
        <w:jc w:val="both"/>
        <w:textAlignment w:val="center"/>
        <w:rPr>
          <w:b/>
          <w:bCs/>
          <w:i/>
          <w:color w:val="000000"/>
          <w:lang w:val="ru-RU" w:eastAsia="ru-RU" w:bidi="ar-SA"/>
        </w:rPr>
      </w:pPr>
      <w:r w:rsidRPr="00C77C25">
        <w:rPr>
          <w:b/>
          <w:bCs/>
          <w:i/>
          <w:color w:val="000000"/>
          <w:lang w:val="ru-RU" w:eastAsia="ru-RU" w:bidi="ar-SA"/>
        </w:rPr>
        <w:t>К концу обучения в 7–8 классах:</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основные направления растениеводства;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описывать полный технологический цикл получения наиболее распространённой растениеводческой продукции своего региона;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характеризовать виды и свойства почв данного региона;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ручные и механизированные инструменты обработки почвы;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классифицировать культурные растения по различным основаниям;</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полезные дикорастущие растения и знать их свойства;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назвать опасные для человека дикорастущие растения;</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полезные для человека грибы;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называть опасные для человека грибы;</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владеть методами сбора, переработки и хранения полезных дикорастущих растений и их плодов;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владеть методами сбора, переработки и хранения полезных для человека грибов;</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характеризовать основные направления цифровизации и роботизации </w:t>
        <w:br/>
        <w:t>в растениеводстве;</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получить опыт использования цифровых устройств и программных сервисов </w:t>
        <w:br/>
        <w:t>в технологии растениеводства;</w:t>
      </w:r>
    </w:p>
    <w:p w:rsidR="00134744" w:rsidRPr="008937B5" w:rsidP="003264A2">
      <w:pPr>
        <w:widowControl w:val="0"/>
        <w:autoSpaceDE w:val="0"/>
        <w:autoSpaceDN w:val="0"/>
        <w:adjustRightInd w:val="0"/>
        <w:spacing w:after="0" w:line="240" w:lineRule="auto"/>
        <w:ind w:left="0" w:firstLine="709"/>
        <w:jc w:val="both"/>
        <w:textAlignment w:val="center"/>
        <w:rPr>
          <w:color w:val="000000"/>
          <w:lang w:val="ru-RU" w:eastAsia="ru-RU" w:bidi="ar-SA"/>
        </w:rPr>
      </w:pPr>
      <w:r w:rsidRPr="008937B5">
        <w:rPr>
          <w:color w:val="000000"/>
          <w:lang w:val="ru-RU" w:eastAsia="ru-RU" w:bidi="ar-SA"/>
        </w:rPr>
        <w:t xml:space="preserve">характеризовать мир профессий, связанных с растениеводством, </w:t>
        <w:br/>
        <w:t>их востребованность на рынке труда.</w:t>
      </w:r>
    </w:p>
    <w:p w:rsidR="00C77C25" w:rsidP="003264A2">
      <w:pPr>
        <w:keepNext/>
        <w:keepLines/>
        <w:widowControl w:val="0"/>
        <w:pBdr>
          <w:bottom w:val="none" w:sz="0" w:space="0" w:color="auto"/>
        </w:pBdr>
        <w:spacing w:before="0" w:after="0" w:line="240" w:lineRule="auto"/>
        <w:ind w:firstLine="708"/>
        <w:jc w:val="both"/>
        <w:outlineLvl w:val="0"/>
        <w:rPr>
          <w:lang w:val="ru-RU" w:eastAsia="x-none" w:bidi="ar-SA"/>
        </w:rPr>
      </w:pPr>
    </w:p>
    <w:p w:rsidR="00134744" w:rsidRPr="008937B5" w:rsidP="003264A2">
      <w:pPr>
        <w:keepNext/>
        <w:keepLines/>
        <w:widowControl w:val="0"/>
        <w:pBdr>
          <w:bottom w:val="none" w:sz="0" w:space="0" w:color="auto"/>
        </w:pBdr>
        <w:spacing w:before="0" w:after="0" w:line="240" w:lineRule="auto"/>
        <w:ind w:firstLine="708"/>
        <w:jc w:val="both"/>
        <w:outlineLvl w:val="0"/>
        <w:rPr>
          <w:b/>
          <w:lang w:val="ru-RU" w:eastAsia="x-none" w:bidi="ar-SA"/>
        </w:rPr>
      </w:pPr>
      <w:r w:rsidR="00C77C25">
        <w:rPr>
          <w:b/>
          <w:lang w:val="ru-RU" w:eastAsia="ru-RU" w:bidi="ar-SA"/>
        </w:rPr>
        <w:t>2.</w:t>
      </w:r>
      <w:r w:rsidR="004000C6">
        <w:rPr>
          <w:b/>
          <w:lang w:val="ru-RU" w:eastAsia="ru-RU" w:bidi="ar-SA"/>
        </w:rPr>
        <w:t>1.</w:t>
      </w:r>
      <w:r w:rsidR="00C77C25">
        <w:rPr>
          <w:b/>
          <w:lang w:val="ru-RU" w:eastAsia="ru-RU" w:bidi="ar-SA"/>
        </w:rPr>
        <w:t>21</w:t>
      </w:r>
      <w:r w:rsidRPr="008937B5" w:rsidR="00C77C25">
        <w:rPr>
          <w:b/>
          <w:lang w:val="ru-RU" w:eastAsia="ru-RU" w:bidi="ar-SA"/>
        </w:rPr>
        <w:t>.</w:t>
      </w:r>
      <w:r w:rsidRPr="008937B5" w:rsidR="00113FC4">
        <w:rPr>
          <w:lang w:val="ru-RU" w:eastAsia="x-none" w:bidi="ar-SA"/>
        </w:rPr>
        <w:t>.</w:t>
      </w:r>
      <w:r w:rsidRPr="008937B5">
        <w:rPr>
          <w:lang w:val="ru-RU" w:eastAsia="x-none" w:bidi="ar-SA"/>
        </w:rPr>
        <w:t> </w:t>
      </w:r>
      <w:r w:rsidRPr="00C77C25">
        <w:rPr>
          <w:b/>
          <w:lang w:val="ru-RU" w:eastAsia="x-none" w:bidi="ar-SA"/>
        </w:rPr>
        <w:t>Федеральная рабочая программа по учебному предмету «</w:t>
      </w:r>
      <w:r w:rsidRPr="008937B5">
        <w:rPr>
          <w:b/>
          <w:lang w:val="ru-RU" w:eastAsia="x-none" w:bidi="ar-SA"/>
        </w:rPr>
        <w:t>Физическая культура».</w:t>
      </w:r>
    </w:p>
    <w:p w:rsidR="00134744" w:rsidRPr="008937B5" w:rsidP="003264A2">
      <w:pPr>
        <w:widowControl w:val="0"/>
        <w:spacing w:after="0" w:line="240" w:lineRule="auto"/>
        <w:ind w:firstLine="709"/>
        <w:contextualSpacing/>
        <w:jc w:val="both"/>
        <w:rPr>
          <w:rFonts w:eastAsia="Calibri"/>
          <w:lang w:val="ru-RU" w:eastAsia="en-US" w:bidi="ar-SA"/>
        </w:rPr>
      </w:pPr>
      <w:r w:rsidR="00C77C25">
        <w:rPr>
          <w:rFonts w:eastAsia="Calibri"/>
          <w:lang w:val="ru-RU" w:eastAsia="en-US" w:bidi="ar-SA"/>
        </w:rPr>
        <w:t>2.</w:t>
      </w:r>
      <w:r w:rsidR="004000C6">
        <w:rPr>
          <w:rFonts w:eastAsia="Calibri"/>
          <w:lang w:val="ru-RU" w:eastAsia="en-US" w:bidi="ar-SA"/>
        </w:rPr>
        <w:t>1.</w:t>
      </w:r>
      <w:r w:rsidR="00C77C25">
        <w:rPr>
          <w:rFonts w:eastAsia="Calibri"/>
          <w:lang w:val="ru-RU" w:eastAsia="en-US" w:bidi="ar-SA"/>
        </w:rPr>
        <w:t>21</w:t>
      </w:r>
      <w:r w:rsidRPr="008937B5" w:rsidR="00113FC4">
        <w:rPr>
          <w:rFonts w:eastAsia="Calibri"/>
          <w:lang w:val="ru-RU" w:eastAsia="en-US" w:bidi="ar-SA"/>
        </w:rPr>
        <w:t>.</w:t>
      </w:r>
      <w:r w:rsidRPr="008937B5">
        <w:rPr>
          <w:rFonts w:eastAsia="Calibri"/>
          <w:lang w:val="ru-RU" w:eastAsia="en-US" w:bidi="ar-SA"/>
        </w:rPr>
        <w:t>1. 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134744" w:rsidRPr="008937B5" w:rsidP="003264A2">
      <w:pPr>
        <w:widowControl w:val="0"/>
        <w:spacing w:after="0" w:line="240" w:lineRule="auto"/>
        <w:ind w:firstLine="709"/>
        <w:contextualSpacing/>
        <w:jc w:val="both"/>
        <w:rPr>
          <w:rFonts w:eastAsia="Calibri"/>
          <w:lang w:val="ru-RU" w:eastAsia="en-US" w:bidi="ar-SA"/>
        </w:rPr>
      </w:pPr>
      <w:r w:rsidR="00C77C25">
        <w:rPr>
          <w:rFonts w:eastAsia="Calibri"/>
          <w:lang w:val="ru-RU" w:eastAsia="en-US" w:bidi="ar-SA"/>
        </w:rPr>
        <w:t>2.</w:t>
      </w:r>
      <w:r w:rsidR="004000C6">
        <w:rPr>
          <w:rFonts w:eastAsia="Calibri"/>
          <w:lang w:val="ru-RU" w:eastAsia="en-US" w:bidi="ar-SA"/>
        </w:rPr>
        <w:t>1.</w:t>
      </w:r>
      <w:r w:rsidR="00C77C25">
        <w:rPr>
          <w:rFonts w:eastAsia="Calibri"/>
          <w:lang w:val="ru-RU" w:eastAsia="en-US" w:bidi="ar-SA"/>
        </w:rPr>
        <w:t>21</w:t>
      </w:r>
      <w:r w:rsidRPr="008937B5" w:rsidR="00113FC4">
        <w:rPr>
          <w:rFonts w:eastAsia="Calibri"/>
          <w:lang w:val="ru-RU" w:eastAsia="en-US" w:bidi="ar-SA"/>
        </w:rPr>
        <w:t>.</w:t>
      </w:r>
      <w:r w:rsidRPr="008937B5">
        <w:rPr>
          <w:rFonts w:eastAsia="Calibri"/>
          <w:lang w:val="ru-RU" w:eastAsia="en-US" w:bidi="ar-SA"/>
        </w:rPr>
        <w:t>2. Пояснительная записка.</w:t>
      </w:r>
    </w:p>
    <w:p w:rsidR="00134744" w:rsidRPr="008937B5" w:rsidP="003264A2">
      <w:pPr>
        <w:widowControl w:val="0"/>
        <w:spacing w:after="0" w:line="240" w:lineRule="auto"/>
        <w:ind w:firstLine="709"/>
        <w:jc w:val="both"/>
        <w:rPr>
          <w:rFonts w:eastAsia="Calibri"/>
          <w:lang w:val="ru-RU" w:eastAsia="en-US" w:bidi="ar-SA"/>
        </w:rPr>
      </w:pPr>
      <w:r w:rsidR="00C77C25">
        <w:rPr>
          <w:rFonts w:eastAsia="Calibri"/>
          <w:lang w:val="ru-RU" w:eastAsia="en-US" w:bidi="ar-SA"/>
        </w:rPr>
        <w:t>2.</w:t>
      </w:r>
      <w:r w:rsidR="004000C6">
        <w:rPr>
          <w:rFonts w:eastAsia="Calibri"/>
          <w:lang w:val="ru-RU" w:eastAsia="en-US" w:bidi="ar-SA"/>
        </w:rPr>
        <w:t>1.</w:t>
      </w:r>
      <w:r w:rsidR="00C77C25">
        <w:rPr>
          <w:rFonts w:eastAsia="Calibri"/>
          <w:lang w:val="ru-RU" w:eastAsia="en-US" w:bidi="ar-SA"/>
        </w:rPr>
        <w:t>21</w:t>
      </w:r>
      <w:r w:rsidRPr="008937B5" w:rsidR="00113FC4">
        <w:rPr>
          <w:rFonts w:eastAsia="SchoolBookSanPin"/>
          <w:lang w:val="ru-RU" w:eastAsia="en-US" w:bidi="ar-SA"/>
        </w:rPr>
        <w:t>.</w:t>
      </w:r>
      <w:r w:rsidRPr="008937B5">
        <w:rPr>
          <w:rFonts w:eastAsia="SchoolBookSanPin"/>
          <w:lang w:val="ru-RU" w:eastAsia="en-US" w:bidi="ar-SA"/>
        </w:rPr>
        <w:t>2.1. </w:t>
      </w:r>
      <w:r w:rsidRPr="008937B5">
        <w:rPr>
          <w:rFonts w:eastAsia="Calibri"/>
          <w:lang w:val="ru-RU" w:eastAsia="en-US" w:bidi="ar-SA"/>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ФГОС ООО,</w:t>
        <w:br/>
        <w:t>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rsidR="00134744" w:rsidRPr="008937B5" w:rsidP="00C77C25">
      <w:pPr>
        <w:widowControl w:val="0"/>
        <w:autoSpaceDE w:val="0"/>
        <w:autoSpaceDN w:val="0"/>
        <w:adjustRightInd w:val="0"/>
        <w:spacing w:line="240" w:lineRule="auto"/>
        <w:ind w:firstLine="709"/>
        <w:contextualSpacing/>
        <w:jc w:val="left"/>
        <w:textAlignment w:val="center"/>
        <w:rPr>
          <w:color w:val="000000"/>
          <w:lang w:val="ru-RU" w:eastAsia="ru-RU" w:bidi="ar-SA"/>
        </w:rPr>
      </w:pPr>
      <w:r w:rsidR="00C77C25">
        <w:rPr>
          <w:rFonts w:cs="SchoolBookSanPin-Regular"/>
          <w:color w:val="000000"/>
          <w:lang w:val="ru-RU" w:eastAsia="ru-RU" w:bidi="ar-SA"/>
        </w:rPr>
        <w:t>2.</w:t>
      </w:r>
      <w:r w:rsidR="004000C6">
        <w:rPr>
          <w:rFonts w:cs="SchoolBookSanPin-Regular"/>
          <w:color w:val="000000"/>
          <w:lang w:val="ru-RU" w:eastAsia="ru-RU" w:bidi="ar-SA"/>
        </w:rPr>
        <w:t>1.</w:t>
      </w:r>
      <w:r w:rsidR="00C77C25">
        <w:rPr>
          <w:rFonts w:cs="SchoolBookSanPin-Regular"/>
          <w:color w:val="000000"/>
          <w:lang w:val="ru-RU" w:eastAsia="ru-RU" w:bidi="ar-SA"/>
        </w:rPr>
        <w:t>21</w:t>
      </w:r>
      <w:r w:rsidRPr="008937B5" w:rsidR="00113FC4">
        <w:rPr>
          <w:rFonts w:eastAsia="SchoolBookSanPin"/>
          <w:color w:val="000000"/>
          <w:lang w:val="ru-RU" w:eastAsia="ru-RU" w:bidi="ar-SA"/>
        </w:rPr>
        <w:t>.</w:t>
      </w:r>
      <w:r w:rsidRPr="008937B5">
        <w:rPr>
          <w:rFonts w:eastAsia="SchoolBookSanPin"/>
          <w:color w:val="000000"/>
          <w:lang w:val="ru-RU" w:eastAsia="ru-RU" w:bidi="ar-SA"/>
        </w:rPr>
        <w:t>2.2. </w:t>
      </w:r>
      <w:r w:rsidRPr="008937B5">
        <w:rPr>
          <w:color w:val="000000"/>
          <w:lang w:val="ru-RU" w:eastAsia="ru-RU" w:bidi="ar-SA"/>
        </w:rPr>
        <w:t>Программа по физической культуре для 5–9 классов общеобразовательных организаций представляет собой методически оформленную конкретизацию требований ФГОС</w:t>
      </w:r>
      <w:r w:rsidR="00C77C25">
        <w:rPr>
          <w:color w:val="000000"/>
          <w:lang w:val="ru-RU" w:eastAsia="ru-RU" w:bidi="ar-SA"/>
        </w:rPr>
        <w:t xml:space="preserve"> ООО и раскрывает их реализацию </w:t>
      </w:r>
      <w:r w:rsidRPr="008937B5">
        <w:rPr>
          <w:color w:val="000000"/>
          <w:lang w:val="ru-RU" w:eastAsia="ru-RU" w:bidi="ar-SA"/>
        </w:rPr>
        <w:t>через конкретное предметное содержание.</w:t>
      </w:r>
    </w:p>
    <w:p w:rsidR="00134744" w:rsidRPr="008937B5" w:rsidP="00C77C25">
      <w:pPr>
        <w:widowControl w:val="0"/>
        <w:autoSpaceDE w:val="0"/>
        <w:autoSpaceDN w:val="0"/>
        <w:adjustRightInd w:val="0"/>
        <w:spacing w:line="240" w:lineRule="auto"/>
        <w:ind w:firstLine="709"/>
        <w:contextualSpacing/>
        <w:jc w:val="both"/>
        <w:textAlignment w:val="center"/>
        <w:rPr>
          <w:color w:val="000000"/>
          <w:lang w:val="ru-RU" w:eastAsia="ru-RU" w:bidi="ar-SA"/>
        </w:rPr>
      </w:pPr>
      <w:r w:rsidR="00C77C25">
        <w:rPr>
          <w:rFonts w:cs="SchoolBookSanPin-Regular"/>
          <w:color w:val="000000"/>
          <w:lang w:val="ru-RU" w:eastAsia="ru-RU" w:bidi="ar-SA"/>
        </w:rPr>
        <w:t>2.</w:t>
      </w:r>
      <w:r w:rsidR="004000C6">
        <w:rPr>
          <w:rFonts w:cs="SchoolBookSanPin-Regular"/>
          <w:color w:val="000000"/>
          <w:lang w:val="ru-RU" w:eastAsia="ru-RU" w:bidi="ar-SA"/>
        </w:rPr>
        <w:t>1.</w:t>
      </w:r>
      <w:r w:rsidR="00C77C25">
        <w:rPr>
          <w:rFonts w:cs="SchoolBookSanPin-Regular"/>
          <w:color w:val="000000"/>
          <w:lang w:val="ru-RU" w:eastAsia="ru-RU" w:bidi="ar-SA"/>
        </w:rPr>
        <w:t>21</w:t>
      </w:r>
      <w:r w:rsidRPr="008937B5" w:rsidR="00113FC4">
        <w:rPr>
          <w:rFonts w:eastAsia="SchoolBookSanPin"/>
          <w:color w:val="000000"/>
          <w:lang w:val="ru-RU" w:eastAsia="ru-RU" w:bidi="ar-SA"/>
        </w:rPr>
        <w:t>.</w:t>
      </w:r>
      <w:r w:rsidRPr="008937B5">
        <w:rPr>
          <w:rFonts w:eastAsia="SchoolBookSanPin"/>
          <w:color w:val="000000"/>
          <w:lang w:val="ru-RU" w:eastAsia="ru-RU" w:bidi="ar-SA"/>
        </w:rPr>
        <w:t>2.3. </w:t>
      </w:r>
      <w:r w:rsidRPr="008937B5">
        <w:rPr>
          <w:color w:val="000000"/>
          <w:lang w:val="ru-RU" w:eastAsia="ru-RU" w:bidi="ar-SA"/>
        </w:rPr>
        <w:t>При создании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w:t>
      </w:r>
      <w:r w:rsidR="00C77C25">
        <w:rPr>
          <w:color w:val="000000"/>
          <w:lang w:val="ru-RU" w:eastAsia="ru-RU" w:bidi="ar-SA"/>
        </w:rPr>
        <w:t xml:space="preserve">ть ценности физической культуры </w:t>
      </w:r>
      <w:r w:rsidRPr="008937B5">
        <w:rPr>
          <w:color w:val="000000"/>
          <w:lang w:val="ru-RU" w:eastAsia="ru-RU" w:bidi="ar-SA"/>
        </w:rPr>
        <w:t>для самоопределения, саморазвития и самоактуализации. В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w:t>
      </w:r>
      <w:r w:rsidR="00C77C25">
        <w:rPr>
          <w:color w:val="000000"/>
          <w:lang w:val="ru-RU" w:eastAsia="ru-RU" w:bidi="ar-SA"/>
        </w:rPr>
        <w:t xml:space="preserve">одителей, учителей и методистов </w:t>
      </w:r>
      <w:r w:rsidRPr="008937B5">
        <w:rPr>
          <w:color w:val="000000"/>
          <w:lang w:val="ru-RU" w:eastAsia="ru-RU" w:bidi="ar-SA"/>
        </w:rPr>
        <w:t>к совершенствованию содержания школьного образования, внедрению новых методик и технологий в учебно-воспитательный процесс.</w:t>
      </w:r>
    </w:p>
    <w:p w:rsidR="00134744" w:rsidRPr="008937B5" w:rsidP="00C77C25">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 своей социально-ценностной ориентации программа по физической культуре сохраняет исторически сложившееся предназначение учебного предмета </w:t>
        <w:br/>
        <w:t xml:space="preserve">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общего и среднего общего образования, предусматривает возможность активной подготовки обучающихся к выполнению нормативов «Президентских состязаний» </w:t>
        <w:br/>
        <w:t>и «Всероссийского физкультурно-спортивного комплекса ГТО».</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00C77C25">
        <w:rPr>
          <w:rFonts w:cs="SchoolBookSanPin-Regular"/>
          <w:color w:val="000000"/>
          <w:lang w:val="ru-RU" w:eastAsia="ru-RU" w:bidi="ar-SA"/>
        </w:rPr>
        <w:t>2.21</w:t>
      </w:r>
      <w:r w:rsidRPr="008937B5" w:rsidR="00113FC4">
        <w:rPr>
          <w:rFonts w:eastAsia="SchoolBookSanPin"/>
          <w:color w:val="000000"/>
          <w:lang w:val="ru-RU" w:eastAsia="ru-RU" w:bidi="ar-SA"/>
        </w:rPr>
        <w:t>.</w:t>
      </w:r>
      <w:r w:rsidRPr="008937B5">
        <w:rPr>
          <w:rFonts w:eastAsia="SchoolBookSanPin"/>
          <w:color w:val="000000"/>
          <w:lang w:val="ru-RU" w:eastAsia="ru-RU" w:bidi="ar-SA"/>
        </w:rPr>
        <w:t>2.4. </w:t>
      </w:r>
      <w:r w:rsidRPr="00C77C25">
        <w:rPr>
          <w:b/>
          <w:color w:val="000000"/>
          <w:lang w:val="ru-RU" w:eastAsia="ru-RU" w:bidi="ar-SA"/>
        </w:rPr>
        <w:t>Общей целью</w:t>
      </w:r>
      <w:r w:rsidRPr="008937B5">
        <w:rPr>
          <w:color w:val="000000"/>
          <w:lang w:val="ru-RU" w:eastAsia="ru-RU" w:bidi="ar-SA"/>
        </w:rPr>
        <w:t xml:space="preserve">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w:t>
        <w:br/>
        <w:t>и организации активного отдыха. В программе для 5–9 классов данная цель конкретизируется и связывается с формированием устойчивых мотивов</w:t>
        <w:br/>
        <w:t xml:space="preserve">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Развивающая направленность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способностей </w:t>
        <w:br/>
        <w:t>и их целенаправленного развития.</w:t>
      </w:r>
    </w:p>
    <w:p w:rsidR="00134744" w:rsidRPr="008937B5" w:rsidP="003264A2">
      <w:pPr>
        <w:widowControl w:val="0"/>
        <w:autoSpaceDE w:val="0"/>
        <w:autoSpaceDN w:val="0"/>
        <w:adjustRightInd w:val="0"/>
        <w:spacing w:line="240" w:lineRule="auto"/>
        <w:ind w:firstLine="709"/>
        <w:contextualSpacing/>
        <w:jc w:val="both"/>
        <w:textAlignment w:val="center"/>
        <w:rPr>
          <w:color w:val="000000"/>
          <w:spacing w:val="-1"/>
          <w:lang w:val="ru-RU" w:eastAsia="ru-RU" w:bidi="ar-SA"/>
        </w:rPr>
      </w:pPr>
      <w:r w:rsidRPr="008937B5">
        <w:rPr>
          <w:color w:val="000000"/>
          <w:spacing w:val="-1"/>
          <w:lang w:val="ru-RU" w:eastAsia="ru-RU" w:bidi="ar-SA"/>
        </w:rPr>
        <w:t>Воспитывающее значение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w:t>
        <w:br/>
        <w:t>в общении и взаимодействии со сверстниками и учителями физической культуры, организации совместной учебной и консультативной деятельности.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rFonts w:eastAsia="SchoolBookSanPin"/>
          <w:color w:val="000000"/>
          <w:lang w:val="ru-RU" w:eastAsia="ru-RU" w:bidi="ar-SA"/>
        </w:rPr>
        <w:t>162.</w:t>
      </w:r>
      <w:r w:rsidRPr="008937B5">
        <w:rPr>
          <w:rFonts w:eastAsia="SchoolBookSanPin"/>
          <w:color w:val="000000"/>
          <w:lang w:val="ru-RU" w:eastAsia="ru-RU" w:bidi="ar-SA"/>
        </w:rPr>
        <w:t>2.5. </w:t>
      </w:r>
      <w:r w:rsidRPr="008937B5">
        <w:rPr>
          <w:color w:val="000000"/>
          <w:lang w:val="ru-RU" w:eastAsia="ru-RU" w:bidi="ar-SA"/>
        </w:rPr>
        <w:t xml:space="preserve">Центральной идеей конструирования учебного содержания </w:t>
        <w:br/>
        <w:t>и планируемых результатов образования на уровне основного общего образования является воспитание целостной личности обучающихся, обеспечение единства</w:t>
        <w:br/>
        <w:t>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rFonts w:eastAsia="SchoolBookSanPin"/>
          <w:color w:val="000000"/>
          <w:lang w:val="ru-RU" w:eastAsia="ru-RU" w:bidi="ar-SA"/>
        </w:rPr>
        <w:t>162.</w:t>
      </w:r>
      <w:r w:rsidRPr="008937B5">
        <w:rPr>
          <w:rFonts w:eastAsia="SchoolBookSanPin"/>
          <w:color w:val="000000"/>
          <w:lang w:val="ru-RU" w:eastAsia="ru-RU" w:bidi="ar-SA"/>
        </w:rPr>
        <w:t>2.6. </w:t>
      </w:r>
      <w:r w:rsidRPr="008937B5">
        <w:rPr>
          <w:color w:val="000000"/>
          <w:lang w:val="ru-RU" w:eastAsia="ru-RU" w:bidi="ar-SA"/>
        </w:rPr>
        <w:t>В целях усиления мотивационной составляющей учебного предмета, 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совершенствование».</w:t>
      </w:r>
    </w:p>
    <w:p w:rsidR="00134744" w:rsidRPr="008937B5" w:rsidP="003264A2">
      <w:pPr>
        <w:widowControl w:val="0"/>
        <w:autoSpaceDE w:val="0"/>
        <w:autoSpaceDN w:val="0"/>
        <w:adjustRightInd w:val="0"/>
        <w:spacing w:line="240" w:lineRule="auto"/>
        <w:ind w:firstLine="709"/>
        <w:contextualSpacing/>
        <w:jc w:val="both"/>
        <w:textAlignment w:val="center"/>
        <w:rPr>
          <w:color w:val="000000"/>
          <w:spacing w:val="1"/>
          <w:lang w:val="ru-RU" w:eastAsia="ru-RU" w:bidi="ar-SA"/>
        </w:rPr>
      </w:pPr>
      <w:r w:rsidRPr="008937B5" w:rsidR="00113FC4">
        <w:rPr>
          <w:rFonts w:eastAsia="SchoolBookSanPin"/>
          <w:color w:val="000000"/>
          <w:lang w:val="ru-RU" w:eastAsia="ru-RU" w:bidi="ar-SA"/>
        </w:rPr>
        <w:t>162.</w:t>
      </w:r>
      <w:r w:rsidRPr="008937B5">
        <w:rPr>
          <w:rFonts w:eastAsia="SchoolBookSanPin"/>
          <w:color w:val="000000"/>
          <w:lang w:val="ru-RU" w:eastAsia="ru-RU" w:bidi="ar-SA"/>
        </w:rPr>
        <w:t>2.7. </w:t>
      </w:r>
      <w:r w:rsidRPr="008937B5">
        <w:rPr>
          <w:iCs/>
          <w:color w:val="000000"/>
          <w:spacing w:val="1"/>
          <w:lang w:val="ru-RU" w:eastAsia="ru-RU" w:bidi="ar-SA"/>
        </w:rPr>
        <w:t>Инвариантные модули</w:t>
      </w:r>
      <w:r w:rsidRPr="008937B5">
        <w:rPr>
          <w:color w:val="000000"/>
          <w:spacing w:val="1"/>
          <w:lang w:val="ru-RU" w:eastAsia="ru-RU" w:bidi="ar-SA"/>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Инвариантные и вариативные модули программы могут быть реализованы</w:t>
        <w:br/>
        <w:t>в форме сетевого взаимодействия с организациями системы дополнительного образования, на спортивных площадках и залах, находящихся в муниципальной</w:t>
        <w:br/>
        <w:t>и региональной собственности</w:t>
      </w:r>
      <w:r>
        <w:rPr>
          <w:color w:val="000000"/>
          <w:vertAlign w:val="superscript"/>
          <w:lang w:val="ru-RU" w:eastAsia="ru-RU" w:bidi="ar-SA"/>
        </w:rPr>
        <w:footnoteReference w:id="42"/>
      </w:r>
      <w:r w:rsidRPr="008937B5">
        <w:rPr>
          <w:color w:val="000000"/>
          <w:lang w:val="ru-RU" w:eastAsia="ru-RU" w:bidi="ar-SA"/>
        </w:rPr>
        <w:t xml:space="preserve">.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также как и модуль «Лыжные гонки», может быть заменён углублённым изучением материала других инвариантных модулей.</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rFonts w:eastAsia="SchoolBookSanPin"/>
          <w:color w:val="000000"/>
          <w:lang w:val="ru-RU" w:eastAsia="ru-RU" w:bidi="ar-SA"/>
        </w:rPr>
        <w:t>162.</w:t>
      </w:r>
      <w:r w:rsidRPr="008937B5">
        <w:rPr>
          <w:rFonts w:eastAsia="SchoolBookSanPin"/>
          <w:color w:val="000000"/>
          <w:lang w:val="ru-RU" w:eastAsia="ru-RU" w:bidi="ar-SA"/>
        </w:rPr>
        <w:t>2.8. </w:t>
      </w:r>
      <w:r w:rsidRPr="008937B5">
        <w:rPr>
          <w:iCs/>
          <w:color w:val="000000"/>
          <w:lang w:val="ru-RU" w:eastAsia="ru-RU" w:bidi="ar-SA"/>
        </w:rPr>
        <w:t>Вариативные модули</w:t>
      </w:r>
      <w:r w:rsidRPr="008937B5">
        <w:rPr>
          <w:color w:val="000000"/>
          <w:lang w:val="ru-RU" w:eastAsia="ru-RU" w:bidi="ar-SA"/>
        </w:rPr>
        <w:t xml:space="preserve"> объединены в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w:t>
        <w:br/>
        <w:t>их в соревновательную деятельность.</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Исходя из интересов обучающихся, традиций конкретного региона</w:t>
        <w:br/>
        <w:t xml:space="preserve">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w:t>
        <w:br/>
        <w:t>В программе в помощь учителям физической культуры в рамках данного модуля представлено примерное содержание «Базовой физической подготовки».</w:t>
      </w:r>
    </w:p>
    <w:p w:rsidR="00134744" w:rsidRPr="008937B5" w:rsidP="00C77C25">
      <w:pPr>
        <w:widowControl w:val="0"/>
        <w:autoSpaceDE w:val="0"/>
        <w:autoSpaceDN w:val="0"/>
        <w:adjustRightInd w:val="0"/>
        <w:spacing w:line="240" w:lineRule="auto"/>
        <w:ind w:firstLine="709"/>
        <w:contextualSpacing/>
        <w:jc w:val="left"/>
        <w:textAlignment w:val="center"/>
        <w:rPr>
          <w:color w:val="000000"/>
          <w:spacing w:val="-2"/>
          <w:lang w:val="ru-RU" w:eastAsia="ru-RU" w:bidi="ar-SA"/>
        </w:rPr>
      </w:pPr>
      <w:r w:rsidRPr="008937B5" w:rsidR="00113FC4">
        <w:rPr>
          <w:rFonts w:eastAsia="SchoolBookSanPin"/>
          <w:color w:val="000000"/>
          <w:lang w:val="ru-RU" w:eastAsia="ru-RU" w:bidi="ar-SA"/>
        </w:rPr>
        <w:t>162.</w:t>
      </w:r>
      <w:r w:rsidRPr="008937B5">
        <w:rPr>
          <w:rFonts w:eastAsia="SchoolBookSanPin"/>
          <w:color w:val="000000"/>
          <w:lang w:val="ru-RU" w:eastAsia="ru-RU" w:bidi="ar-SA"/>
        </w:rPr>
        <w:t>2.9. </w:t>
      </w:r>
      <w:r w:rsidRPr="008937B5">
        <w:rPr>
          <w:color w:val="000000"/>
          <w:spacing w:val="-2"/>
          <w:lang w:val="ru-RU" w:eastAsia="ru-RU" w:bidi="ar-SA"/>
        </w:rPr>
        <w:t>Содержание программы по физической культуре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w:t>
      </w:r>
      <w:r w:rsidR="00C77C25">
        <w:rPr>
          <w:color w:val="000000"/>
          <w:spacing w:val="-2"/>
          <w:lang w:val="ru-RU" w:eastAsia="ru-RU" w:bidi="ar-SA"/>
        </w:rPr>
        <w:t xml:space="preserve">й, соответствующих возможностям </w:t>
      </w:r>
      <w:r w:rsidRPr="008937B5">
        <w:rPr>
          <w:color w:val="000000"/>
          <w:spacing w:val="-2"/>
          <w:lang w:val="ru-RU" w:eastAsia="ru-RU" w:bidi="ar-SA"/>
        </w:rPr>
        <w:t xml:space="preserve">и особенностям обучающихся данного возраста. Личностные достижения непосредственно связаны с конкретным содержанием учебного предмета </w:t>
        <w:br/>
        <w:t xml:space="preserve">и представлены по мере его раскрытия.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rFonts w:eastAsia="SchoolBookSanPin"/>
          <w:color w:val="000000"/>
          <w:lang w:val="ru-RU" w:eastAsia="ru-RU" w:bidi="ar-SA"/>
        </w:rPr>
        <w:t>162.</w:t>
      </w:r>
      <w:r w:rsidRPr="008937B5">
        <w:rPr>
          <w:rFonts w:eastAsia="SchoolBookSanPin"/>
          <w:color w:val="000000"/>
          <w:lang w:val="ru-RU" w:eastAsia="ru-RU" w:bidi="ar-SA"/>
        </w:rPr>
        <w:t>2.10. </w:t>
      </w:r>
      <w:r w:rsidRPr="008937B5">
        <w:rPr>
          <w:color w:val="000000"/>
          <w:lang w:val="ru-RU" w:eastAsia="ru-RU" w:bidi="ar-SA"/>
        </w:rPr>
        <w:t>Содержание рабочей программы, раскрытие личностных</w:t>
        <w:br/>
        <w:t>и метапредметных результатов обеспечивает преемственность и перспективность</w:t>
        <w:br/>
        <w:t xml:space="preserve">в освоении областей знаний, которые отражают ведущие идеи учебных предметов основного общего образования и подчёркивают её значение для формирования готовности обучающихся к дальнейшему обучению на уровне среднего общего </w:t>
        <w:br/>
        <w:t>или среднего профессионального образования.</w:t>
      </w:r>
    </w:p>
    <w:p w:rsidR="00134744" w:rsidRPr="008937B5" w:rsidP="00C77C25">
      <w:pPr>
        <w:widowControl w:val="0"/>
        <w:autoSpaceDE w:val="0"/>
        <w:autoSpaceDN w:val="0"/>
        <w:adjustRightInd w:val="0"/>
        <w:spacing w:line="240" w:lineRule="auto"/>
        <w:ind w:firstLine="709"/>
        <w:contextualSpacing/>
        <w:jc w:val="left"/>
        <w:textAlignment w:val="center"/>
        <w:rPr>
          <w:color w:val="000000"/>
          <w:lang w:val="ru-RU" w:eastAsia="ru-RU" w:bidi="ar-SA"/>
        </w:rPr>
      </w:pPr>
      <w:r w:rsidRPr="008937B5" w:rsidR="00113FC4">
        <w:rPr>
          <w:rFonts w:eastAsia="SchoolBookSanPin"/>
          <w:color w:val="000000"/>
          <w:lang w:val="ru-RU" w:eastAsia="ru-RU" w:bidi="ar-SA"/>
        </w:rPr>
        <w:t>162.</w:t>
      </w:r>
      <w:r w:rsidRPr="008937B5">
        <w:rPr>
          <w:rFonts w:eastAsia="SchoolBookSanPin"/>
          <w:color w:val="000000"/>
          <w:lang w:val="ru-RU" w:eastAsia="ru-RU" w:bidi="ar-SA"/>
        </w:rPr>
        <w:t>2.11. </w:t>
      </w:r>
      <w:r w:rsidRPr="008937B5">
        <w:rPr>
          <w:color w:val="000000"/>
          <w:lang w:val="ru-RU" w:eastAsia="ru-RU" w:bidi="ar-SA"/>
        </w:rPr>
        <w:t>Общее число часов, рекомендованных для изучения физической культуры на уровне основного общего образова</w:t>
      </w:r>
      <w:r w:rsidR="00C77C25">
        <w:rPr>
          <w:color w:val="000000"/>
          <w:lang w:val="ru-RU" w:eastAsia="ru-RU" w:bidi="ar-SA"/>
        </w:rPr>
        <w:t xml:space="preserve">ния, – 510 часов: в 5 классе – </w:t>
      </w:r>
      <w:r w:rsidRPr="008937B5">
        <w:rPr>
          <w:color w:val="000000"/>
          <w:lang w:val="ru-RU" w:eastAsia="ru-RU" w:bidi="ar-SA"/>
        </w:rPr>
        <w:t>102 часа (3 часа в неделю), в 6 классе – 102 часа (</w:t>
      </w:r>
      <w:r w:rsidR="00C77C25">
        <w:rPr>
          <w:color w:val="000000"/>
          <w:lang w:val="ru-RU" w:eastAsia="ru-RU" w:bidi="ar-SA"/>
        </w:rPr>
        <w:t xml:space="preserve">3 часа в неделю), в 7 классе – </w:t>
      </w:r>
      <w:r w:rsidRPr="008937B5">
        <w:rPr>
          <w:color w:val="000000"/>
          <w:lang w:val="ru-RU" w:eastAsia="ru-RU" w:bidi="ar-SA"/>
        </w:rPr>
        <w:t>102 часа (3 часа в неделю), в 8 классе – 102 часа (</w:t>
      </w:r>
      <w:r w:rsidR="00C77C25">
        <w:rPr>
          <w:color w:val="000000"/>
          <w:lang w:val="ru-RU" w:eastAsia="ru-RU" w:bidi="ar-SA"/>
        </w:rPr>
        <w:t xml:space="preserve">3 часа в неделю), в 9 классе – </w:t>
      </w:r>
      <w:r w:rsidRPr="008937B5">
        <w:rPr>
          <w:color w:val="000000"/>
          <w:lang w:val="ru-RU" w:eastAsia="ru-RU" w:bidi="ar-SA"/>
        </w:rPr>
        <w:t>102 часа (3 часа в неделю). На модульный блок «Базовая физическая подготовка» отводится 150 часов из общего числа (1 час в неделю в каждом классе).</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При разработке рабочей программы по физической культуре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rFonts w:eastAsia="SchoolBookSanPin"/>
          <w:color w:val="000000"/>
          <w:lang w:val="ru-RU" w:eastAsia="ru-RU" w:bidi="ar-SA"/>
        </w:rPr>
        <w:t>162.</w:t>
      </w:r>
      <w:r w:rsidRPr="008937B5">
        <w:rPr>
          <w:rFonts w:eastAsia="SchoolBookSanPin"/>
          <w:color w:val="000000"/>
          <w:lang w:val="ru-RU" w:eastAsia="ru-RU" w:bidi="ar-SA"/>
        </w:rPr>
        <w:t>2.12. </w:t>
      </w:r>
      <w:r w:rsidRPr="008937B5">
        <w:rPr>
          <w:color w:val="000000"/>
          <w:lang w:val="ru-RU" w:eastAsia="ru-RU" w:bidi="ar-SA"/>
        </w:rPr>
        <w:t>При подготовке программы по физической культуре учитывались личностные и метапредметные результаты, зафиксированные в ФГОС ООО</w:t>
        <w:br/>
        <w:t>и в Универсальном кодификаторе элементов содержания и требований</w:t>
        <w:br/>
        <w:t>к результатам освоения основной образовательной программы основного общего образования.</w:t>
      </w:r>
    </w:p>
    <w:p w:rsidR="00134744" w:rsidRPr="008937B5" w:rsidP="003264A2">
      <w:pPr>
        <w:widowControl w:val="0"/>
        <w:spacing w:after="0" w:line="240" w:lineRule="auto"/>
        <w:ind w:firstLine="709"/>
        <w:contextualSpacing/>
        <w:jc w:val="both"/>
        <w:rPr>
          <w:rFonts w:eastAsia="Calibri"/>
          <w:lang w:val="ru-RU" w:eastAsia="en-US" w:bidi="ar-SA"/>
        </w:rPr>
      </w:pPr>
      <w:r w:rsidRPr="008937B5" w:rsidR="00113FC4">
        <w:rPr>
          <w:rFonts w:eastAsia="Calibri"/>
          <w:lang w:val="ru-RU" w:eastAsia="en-US" w:bidi="ar-SA"/>
        </w:rPr>
        <w:t>162.</w:t>
      </w:r>
      <w:r w:rsidRPr="008937B5">
        <w:rPr>
          <w:rFonts w:eastAsia="Calibri"/>
          <w:lang w:val="ru-RU" w:eastAsia="en-US" w:bidi="ar-SA"/>
        </w:rPr>
        <w:t>3</w:t>
      </w:r>
      <w:r w:rsidRPr="00C77C25">
        <w:rPr>
          <w:rFonts w:eastAsia="Calibri"/>
          <w:b/>
          <w:lang w:val="ru-RU" w:eastAsia="en-US" w:bidi="ar-SA"/>
        </w:rPr>
        <w:t>. Содержание обучения в 5 классе.</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rFonts w:eastAsia="Georgia"/>
          <w:bCs/>
          <w:color w:val="000000"/>
          <w:lang w:val="ru-RU" w:eastAsia="ru-RU" w:bidi="ar-SA"/>
        </w:rPr>
        <w:t>162.</w:t>
      </w:r>
      <w:r w:rsidRPr="008937B5">
        <w:rPr>
          <w:rFonts w:eastAsia="Georgia"/>
          <w:bCs/>
          <w:color w:val="000000"/>
          <w:lang w:val="ru-RU" w:eastAsia="ru-RU" w:bidi="ar-SA"/>
        </w:rPr>
        <w:t>3.1. Знания о физической культуре.</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rFonts w:eastAsia="Georgia"/>
          <w:bCs/>
          <w:color w:val="000000"/>
          <w:lang w:val="ru-RU" w:eastAsia="ru-RU" w:bidi="ar-SA"/>
        </w:rPr>
        <w:t>162.</w:t>
      </w:r>
      <w:r w:rsidRPr="008937B5">
        <w:rPr>
          <w:rFonts w:eastAsia="Georgia"/>
          <w:bCs/>
          <w:color w:val="000000"/>
          <w:lang w:val="ru-RU" w:eastAsia="ru-RU" w:bidi="ar-SA"/>
        </w:rPr>
        <w:t>3.2. Способы самостоятельной деятельности.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Режим дня и его значение для обучающихся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w:t>
        <w:br/>
        <w:t>и последовательности в выполнении.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w:t>
        <w:br/>
        <w:t>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Проведение самостоятельных занятий физическими упражнениями </w:t>
        <w:br/>
        <w:t>на открытых площадках и в домашних условиях, подготовка мест занятий, выбор одежды и обуви, предупреждение травматизма.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Оценивание состояния организма в покое и после физической нагрузки </w:t>
        <w:br/>
        <w:t>в процессе самостоятельных занятий физической культуры и спортом.</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Составление дневника физической культуры.</w:t>
      </w:r>
    </w:p>
    <w:p w:rsidR="00134744" w:rsidRPr="008937B5" w:rsidP="003264A2">
      <w:pPr>
        <w:widowControl w:val="0"/>
        <w:autoSpaceDE w:val="0"/>
        <w:autoSpaceDN w:val="0"/>
        <w:adjustRightInd w:val="0"/>
        <w:spacing w:line="240" w:lineRule="auto"/>
        <w:ind w:firstLine="709"/>
        <w:contextualSpacing/>
        <w:jc w:val="both"/>
        <w:textAlignment w:val="center"/>
        <w:rPr>
          <w:color w:val="000000"/>
          <w:spacing w:val="1"/>
          <w:lang w:val="ru-RU" w:eastAsia="ru-RU" w:bidi="ar-SA"/>
        </w:rPr>
      </w:pPr>
      <w:r w:rsidRPr="008937B5" w:rsidR="00113FC4">
        <w:rPr>
          <w:rFonts w:eastAsia="Georgia"/>
          <w:bCs/>
          <w:color w:val="000000"/>
          <w:lang w:val="ru-RU" w:eastAsia="ru-RU" w:bidi="ar-SA"/>
        </w:rPr>
        <w:t>162.</w:t>
      </w:r>
      <w:r w:rsidRPr="008937B5">
        <w:rPr>
          <w:rFonts w:eastAsia="Georgia"/>
          <w:bCs/>
          <w:color w:val="000000"/>
          <w:lang w:val="ru-RU" w:eastAsia="ru-RU" w:bidi="ar-SA"/>
        </w:rPr>
        <w:t>3.3. </w:t>
      </w:r>
      <w:r w:rsidRPr="008937B5">
        <w:rPr>
          <w:rFonts w:eastAsia="Georgia"/>
          <w:bCs/>
          <w:color w:val="000000"/>
          <w:spacing w:val="1"/>
          <w:lang w:val="ru-RU" w:eastAsia="ru-RU" w:bidi="ar-SA"/>
        </w:rPr>
        <w:t>Физическое совершенствование.</w:t>
      </w:r>
    </w:p>
    <w:p w:rsidR="00134744" w:rsidRPr="008937B5" w:rsidP="003264A2">
      <w:pPr>
        <w:widowControl w:val="0"/>
        <w:autoSpaceDE w:val="0"/>
        <w:autoSpaceDN w:val="0"/>
        <w:adjustRightInd w:val="0"/>
        <w:spacing w:line="240" w:lineRule="auto"/>
        <w:ind w:firstLine="709"/>
        <w:contextualSpacing/>
        <w:jc w:val="both"/>
        <w:textAlignment w:val="center"/>
        <w:rPr>
          <w:color w:val="000000"/>
          <w:spacing w:val="1"/>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3.3.1. Физкультурно-оздоровительная деятельность.</w:t>
      </w:r>
    </w:p>
    <w:p w:rsidR="00134744" w:rsidRPr="008937B5" w:rsidP="003264A2">
      <w:pPr>
        <w:widowControl w:val="0"/>
        <w:autoSpaceDE w:val="0"/>
        <w:autoSpaceDN w:val="0"/>
        <w:adjustRightInd w:val="0"/>
        <w:spacing w:line="240" w:lineRule="auto"/>
        <w:ind w:firstLine="709"/>
        <w:contextualSpacing/>
        <w:jc w:val="both"/>
        <w:textAlignment w:val="center"/>
        <w:rPr>
          <w:color w:val="000000"/>
          <w:spacing w:val="1"/>
          <w:lang w:val="ru-RU" w:eastAsia="ru-RU" w:bidi="ar-SA"/>
        </w:rPr>
      </w:pPr>
      <w:r w:rsidRPr="008937B5">
        <w:rPr>
          <w:color w:val="000000"/>
          <w:spacing w:val="1"/>
          <w:lang w:val="ru-RU" w:eastAsia="ru-RU" w:bidi="ar-SA"/>
        </w:rPr>
        <w:t>Роль и значение физкультурно-оздоровительной деятельности в здоровом образе жизни современного человека. Упражнения утренней зарядки</w:t>
        <w:br/>
        <w:t>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3.3.2. </w:t>
      </w:r>
      <w:r w:rsidRPr="008937B5">
        <w:rPr>
          <w:bCs/>
          <w:iCs/>
          <w:color w:val="000000"/>
          <w:lang w:val="ru-RU" w:eastAsia="ru-RU" w:bidi="ar-SA"/>
        </w:rPr>
        <w:t>Спортивно-оздоровительная деятельность.</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Роль и значение спортивно-оздоровительной деятельности в здоровом образе жизни современного человека.</w:t>
      </w:r>
    </w:p>
    <w:p w:rsidR="00134744" w:rsidRPr="008937B5" w:rsidP="003264A2">
      <w:pPr>
        <w:widowControl w:val="0"/>
        <w:autoSpaceDE w:val="0"/>
        <w:autoSpaceDN w:val="0"/>
        <w:adjustRightInd w:val="0"/>
        <w:spacing w:line="240" w:lineRule="auto"/>
        <w:ind w:firstLine="709"/>
        <w:contextualSpacing/>
        <w:jc w:val="both"/>
        <w:textAlignment w:val="center"/>
        <w:rPr>
          <w:color w:val="000000"/>
          <w:spacing w:val="1"/>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3.3.2.1. </w:t>
      </w:r>
      <w:r w:rsidRPr="008937B5">
        <w:rPr>
          <w:iCs/>
          <w:color w:val="000000"/>
          <w:spacing w:val="1"/>
          <w:lang w:val="ru-RU" w:eastAsia="ru-RU" w:bidi="ar-SA"/>
        </w:rPr>
        <w:t>Модуль «Гимнастика».</w:t>
      </w:r>
    </w:p>
    <w:p w:rsidR="00134744" w:rsidRPr="008937B5" w:rsidP="003264A2">
      <w:pPr>
        <w:widowControl w:val="0"/>
        <w:autoSpaceDE w:val="0"/>
        <w:autoSpaceDN w:val="0"/>
        <w:adjustRightInd w:val="0"/>
        <w:spacing w:line="240" w:lineRule="auto"/>
        <w:ind w:firstLine="709"/>
        <w:contextualSpacing/>
        <w:jc w:val="both"/>
        <w:textAlignment w:val="center"/>
        <w:rPr>
          <w:color w:val="000000"/>
          <w:spacing w:val="1"/>
          <w:lang w:val="ru-RU" w:eastAsia="ru-RU" w:bidi="ar-SA"/>
        </w:rPr>
      </w:pPr>
      <w:r w:rsidRPr="008937B5">
        <w:rPr>
          <w:color w:val="000000"/>
          <w:spacing w:val="1"/>
          <w:lang w:val="ru-RU" w:eastAsia="ru-RU" w:bidi="ar-SA"/>
        </w:rPr>
        <w:t>Кувырки вперёд и назад в группировке, кувырки вперёд ноги «скрестно», кувырки назад из стойки на лопатках (мальчики). Опорные прыжки</w:t>
        <w:br/>
        <w:t>через гимнастического козла ноги врозь (мальчики), опорные прыжки</w:t>
        <w:br/>
        <w:t>на гимнастического козла с последующим спрыгиванием (девочки).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Упражнения на низком гимнастическом бревне: передвижение ходьбой </w:t>
        <w:br/>
        <w:t xml:space="preserve">с поворотами кругом и на 90°, лёгкие подпрыгивания, подпрыгивания толчком двумя ногами, передвижение приставным шагом (девочки). Упражнения </w:t>
        <w:br/>
        <w:t>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3.3.2.2. </w:t>
      </w:r>
      <w:r w:rsidRPr="008937B5">
        <w:rPr>
          <w:iCs/>
          <w:color w:val="000000"/>
          <w:lang w:val="ru-RU" w:eastAsia="ru-RU" w:bidi="ar-SA"/>
        </w:rPr>
        <w:t>Модуль «Лёгкая атлетика».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Бег на длинные дистанции с равномерной скоростью передвижения</w:t>
        <w:br/>
        <w:t>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Метание малого мяча с места в вертикальную неподвижную мишень, метание малого мяча на дальность с трёх шагов разбега.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3.3.2.3. </w:t>
      </w:r>
      <w:r w:rsidRPr="008937B5">
        <w:rPr>
          <w:iCs/>
          <w:color w:val="000000"/>
          <w:lang w:val="ru-RU" w:eastAsia="ru-RU" w:bidi="ar-SA"/>
        </w:rPr>
        <w:t>Модуль «Зимние виды спорта».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Передвижение на лыжах попеременным двухшажным ходом, повороты</w:t>
        <w:br/>
        <w:t>на лыжах переступанием на месте и в движении по учебной дистанции, подъём</w:t>
        <w:br/>
        <w:t>по пологому склону способом «лесенка» и спуск в основной стойке, преодоление небольших бугров и впадин при спуске с пологого склона.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3.3.2.4. </w:t>
      </w:r>
      <w:r w:rsidRPr="008937B5">
        <w:rPr>
          <w:iCs/>
          <w:color w:val="000000"/>
          <w:lang w:val="ru-RU" w:eastAsia="ru-RU" w:bidi="ar-SA"/>
        </w:rPr>
        <w:t>Модуль «Спортивные игры».</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Баскетбол.</w:t>
      </w:r>
      <w:r w:rsidRPr="008937B5">
        <w:rPr>
          <w:color w:val="000000"/>
          <w:lang w:val="ru-RU" w:eastAsia="ru-RU" w:bidi="ar-SA"/>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Волейбол.</w:t>
      </w:r>
      <w:r w:rsidRPr="008937B5">
        <w:rPr>
          <w:color w:val="000000"/>
          <w:lang w:val="ru-RU" w:eastAsia="ru-RU" w:bidi="ar-SA"/>
        </w:rPr>
        <w:t xml:space="preserve"> Прямая нижняя подача мяча, приём и передача мяча двумя руками снизу и сверху на месте и в движении, ранее разученные технические действия </w:t>
        <w:br/>
        <w:t xml:space="preserve">с мячом.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Футбол.</w:t>
      </w:r>
      <w:r w:rsidRPr="008937B5">
        <w:rPr>
          <w:iCs/>
          <w:color w:val="000000"/>
          <w:lang w:val="ru-RU" w:eastAsia="ru-RU" w:bidi="ar-SA"/>
        </w:rPr>
        <w:t xml:space="preserve"> </w:t>
      </w:r>
      <w:r w:rsidRPr="008937B5">
        <w:rPr>
          <w:color w:val="000000"/>
          <w:lang w:val="ru-RU" w:eastAsia="ru-RU" w:bidi="ar-SA"/>
        </w:rPr>
        <w:t xml:space="preserve">Удар по неподвижному мячу внутренней стороной стопы </w:t>
        <w:br/>
        <w:t xml:space="preserve">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Совершенствование техники ранее разученных гимнастических </w:t>
        <w:br/>
        <w:t>и акробатических упражнений, упражнений лёгкой атлетики и зимних видов спорта, технических действий спортивных игр.</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3.3.2.5. </w:t>
      </w:r>
      <w:r w:rsidRPr="008937B5">
        <w:rPr>
          <w:iCs/>
          <w:color w:val="000000"/>
          <w:lang w:val="ru-RU" w:eastAsia="ru-RU" w:bidi="ar-SA"/>
        </w:rPr>
        <w:t>Модуль «Спорт».</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Физическая подготовка к выполнению нормативов комплекса ГТО</w:t>
        <w:br/>
        <w:t>с использованием средств базовой физической подготовки, видов спорта</w:t>
        <w:br/>
        <w:t>и оздоровительных систем физической культуры, национальных видов спорта, культурно-этнических игр.</w:t>
      </w:r>
    </w:p>
    <w:p w:rsidR="00134744" w:rsidRPr="008937B5" w:rsidP="003264A2">
      <w:pPr>
        <w:widowControl w:val="0"/>
        <w:spacing w:after="0" w:line="240" w:lineRule="auto"/>
        <w:ind w:firstLine="709"/>
        <w:contextualSpacing/>
        <w:jc w:val="both"/>
        <w:rPr>
          <w:rFonts w:eastAsia="Calibri"/>
          <w:lang w:val="ru-RU" w:eastAsia="en-US" w:bidi="ar-SA"/>
        </w:rPr>
      </w:pPr>
      <w:r w:rsidRPr="008937B5" w:rsidR="00113FC4">
        <w:rPr>
          <w:rFonts w:eastAsia="Calibri"/>
          <w:lang w:val="ru-RU" w:eastAsia="en-US" w:bidi="ar-SA"/>
        </w:rPr>
        <w:t>162.</w:t>
      </w:r>
      <w:r w:rsidRPr="008937B5">
        <w:rPr>
          <w:rFonts w:eastAsia="Calibri"/>
          <w:lang w:val="ru-RU" w:eastAsia="en-US" w:bidi="ar-SA"/>
        </w:rPr>
        <w:t>4. </w:t>
      </w:r>
      <w:r w:rsidRPr="00C77C25">
        <w:rPr>
          <w:rFonts w:eastAsia="Calibri"/>
          <w:b/>
          <w:lang w:val="ru-RU" w:eastAsia="en-US" w:bidi="ar-SA"/>
        </w:rPr>
        <w:t>Содержание обучения в 6 классе.</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rFonts w:eastAsia="Georgia"/>
          <w:bCs/>
          <w:color w:val="000000"/>
          <w:lang w:val="ru-RU" w:eastAsia="ru-RU" w:bidi="ar-SA"/>
        </w:rPr>
        <w:t>162.</w:t>
      </w:r>
      <w:r w:rsidRPr="008937B5">
        <w:rPr>
          <w:rFonts w:eastAsia="Georgia"/>
          <w:bCs/>
          <w:color w:val="000000"/>
          <w:lang w:val="ru-RU" w:eastAsia="ru-RU" w:bidi="ar-SA"/>
        </w:rPr>
        <w:t>4.1. Знания о физической культуре.</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Возрождение Олимпийских игр и олимпийского движения в современном мире, роль Пьера де Кубертена в их становлении и развитии. Девиз, символика</w:t>
        <w:br/>
        <w:t>и ритуалы современных Олимпийских игр. История организации и проведения первых Олимпийских игр современности, первые олимпийские чемпионы.</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rFonts w:eastAsia="Georgia"/>
          <w:bCs/>
          <w:color w:val="000000"/>
          <w:lang w:val="ru-RU" w:eastAsia="ru-RU" w:bidi="ar-SA"/>
        </w:rPr>
        <w:t>162.</w:t>
      </w:r>
      <w:r w:rsidRPr="008937B5">
        <w:rPr>
          <w:rFonts w:eastAsia="Georgia"/>
          <w:bCs/>
          <w:color w:val="000000"/>
          <w:lang w:val="ru-RU" w:eastAsia="ru-RU" w:bidi="ar-SA"/>
        </w:rPr>
        <w:t>4.2. Способы самостоятельной деятельности.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spacing w:val="1"/>
          <w:lang w:val="ru-RU" w:eastAsia="ru-RU" w:bidi="ar-SA"/>
        </w:rPr>
      </w:pPr>
      <w:r w:rsidRPr="008937B5">
        <w:rPr>
          <w:color w:val="000000"/>
          <w:spacing w:val="1"/>
          <w:lang w:val="ru-RU" w:eastAsia="ru-RU" w:bidi="ar-SA"/>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Правила и способы составления плана самостоятельных занятий физической подготовкой.</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rFonts w:eastAsia="Georgia"/>
          <w:bCs/>
          <w:color w:val="000000"/>
          <w:lang w:val="ru-RU" w:eastAsia="ru-RU" w:bidi="ar-SA"/>
        </w:rPr>
        <w:t>162.</w:t>
      </w:r>
      <w:r w:rsidRPr="008937B5">
        <w:rPr>
          <w:rFonts w:eastAsia="Georgia"/>
          <w:bCs/>
          <w:color w:val="000000"/>
          <w:lang w:val="ru-RU" w:eastAsia="ru-RU" w:bidi="ar-SA"/>
        </w:rPr>
        <w:t>4.3. Физическое совершенствование.</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4.3.1. </w:t>
      </w:r>
      <w:r w:rsidRPr="008937B5">
        <w:rPr>
          <w:bCs/>
          <w:iCs/>
          <w:color w:val="000000"/>
          <w:lang w:val="ru-RU" w:eastAsia="ru-RU" w:bidi="ar-SA"/>
        </w:rPr>
        <w:t>Физкультурно-оздоровительная деятельность.</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Правила самостоятельного закаливания организма с помощью воздушных</w:t>
        <w:br/>
        <w:t>и солнечных ванн, купания в естественных водоёмах. Правила техники безопасности и гигиены мест занятий физическими упражнениями.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Оздоровительные комплексы: упражнения для коррекции телосложения </w:t>
        <w:br/>
        <w:t>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4.3.2. </w:t>
      </w:r>
      <w:r w:rsidRPr="008937B5">
        <w:rPr>
          <w:bCs/>
          <w:iCs/>
          <w:color w:val="000000"/>
          <w:lang w:val="ru-RU" w:eastAsia="ru-RU" w:bidi="ar-SA"/>
        </w:rPr>
        <w:t>Спортивно-оздоровительная деятельность.</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4.3.2.1. </w:t>
      </w:r>
      <w:r w:rsidRPr="008937B5">
        <w:rPr>
          <w:iCs/>
          <w:color w:val="000000"/>
          <w:lang w:val="ru-RU" w:eastAsia="ru-RU" w:bidi="ar-SA"/>
        </w:rPr>
        <w:t>Модуль «Гимнастика».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Комбинация из стилизованных общеразвивающих упражнений </w:t>
        <w:br/>
        <w:t>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Опорные прыжки через гимнастического козла с разбега способом «согнув ноги» (мальчики) и способом «ноги врозь» (девочки).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Гимнастические комбинации на низком гимнастическом бревне </w:t>
        <w:br/>
        <w:t>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Упражнения на невысокой гимнастической перекладине: висы, упор ноги врозь, перемах вперёд и обратно (мальчики).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Лазанье по канату в три приёма (мальчики).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4.3.2.2. </w:t>
      </w:r>
      <w:r w:rsidRPr="008937B5">
        <w:rPr>
          <w:iCs/>
          <w:color w:val="000000"/>
          <w:lang w:val="ru-RU" w:eastAsia="ru-RU" w:bidi="ar-SA"/>
        </w:rPr>
        <w:t>Модуль «Лёгкая атлетика»</w:t>
      </w:r>
      <w:r w:rsidRPr="008937B5">
        <w:rPr>
          <w:color w:val="000000"/>
          <w:lang w:val="ru-RU" w:eastAsia="ru-RU" w:bidi="ar-SA"/>
        </w:rPr>
        <w:t>.</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Старт с опорой на одну руку и последующим ускорением, спринтерский</w:t>
        <w:br/>
        <w:t>и гладкий равномерный бег по учебной дистанции, ранее разученные беговые упражнения.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Метание малого (теннисного) мяча в подвижную (раскачивающуюся) мишень.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4.3.2.3. </w:t>
      </w:r>
      <w:r w:rsidRPr="008937B5">
        <w:rPr>
          <w:iCs/>
          <w:color w:val="000000"/>
          <w:lang w:val="ru-RU" w:eastAsia="ru-RU" w:bidi="ar-SA"/>
        </w:rPr>
        <w:t>Модуль «Зимние виды спорта»</w:t>
      </w:r>
      <w:r w:rsidRPr="008937B5">
        <w:rPr>
          <w:color w:val="000000"/>
          <w:lang w:val="ru-RU" w:eastAsia="ru-RU" w:bidi="ar-SA"/>
        </w:rPr>
        <w:t>.</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4.3.2.4. </w:t>
      </w:r>
      <w:r w:rsidRPr="008937B5">
        <w:rPr>
          <w:iCs/>
          <w:color w:val="000000"/>
          <w:lang w:val="ru-RU" w:eastAsia="ru-RU" w:bidi="ar-SA"/>
        </w:rPr>
        <w:t>Модуль «Спортивные игры».</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Правила игры и игровая деятельность по правилам с использованием разученных технических приёмов.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Волейбол.</w:t>
      </w:r>
      <w:r w:rsidRPr="008937B5">
        <w:rPr>
          <w:color w:val="000000"/>
          <w:lang w:val="ru-RU" w:eastAsia="ru-RU" w:bidi="ar-SA"/>
        </w:rPr>
        <w:t xml:space="preserve"> Приём и передача мяча двумя руками снизу в разные зоны площадки команды соперника. Правила игры и игровая деятельность по правилам </w:t>
        <w:br/>
        <w:t xml:space="preserve">с использованием разученных технических приёмов в подаче мяча, его приёме </w:t>
        <w:br/>
        <w:t xml:space="preserve">и передаче двумя руками снизу и сверху.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Футбол.</w:t>
      </w:r>
      <w:r w:rsidRPr="008937B5">
        <w:rPr>
          <w:color w:val="000000"/>
          <w:lang w:val="ru-RU" w:eastAsia="ru-RU" w:bidi="ar-SA"/>
        </w:rPr>
        <w:t xml:space="preserve"> Удары по катящемуся мячу с разбега. Правила игры и игровая деятельность по правилам с использованием разученных технических приёмов </w:t>
        <w:br/>
        <w:t xml:space="preserve">в остановке и передаче мяча, его ведении и обводке.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Совершенствование техники ранее разученных гимнастических </w:t>
        <w:br/>
        <w:t xml:space="preserve">и акробатических упражнений, упражнений лёгкой атлетики и зимних видов спорта, технических действий спортивных игр.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4.3.2.5. </w:t>
      </w:r>
      <w:r w:rsidRPr="008937B5">
        <w:rPr>
          <w:iCs/>
          <w:color w:val="000000"/>
          <w:lang w:val="ru-RU" w:eastAsia="ru-RU" w:bidi="ar-SA"/>
        </w:rPr>
        <w:t>Модуль «Спорт».</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Физическая подготовка к выполнению нормативов комплекса ГТО</w:t>
        <w:br/>
        <w:t>с использованием средств базовой физической подготовки, видов спорта</w:t>
        <w:br/>
        <w:t>и оздоровительных систем физической культуры, национальных видов спорта, культурно-этнических игр.</w:t>
      </w:r>
    </w:p>
    <w:p w:rsidR="00134744" w:rsidRPr="008937B5" w:rsidP="003264A2">
      <w:pPr>
        <w:widowControl w:val="0"/>
        <w:spacing w:after="0" w:line="240" w:lineRule="auto"/>
        <w:ind w:firstLine="709"/>
        <w:contextualSpacing/>
        <w:jc w:val="both"/>
        <w:rPr>
          <w:rFonts w:eastAsia="Calibri"/>
          <w:lang w:val="ru-RU" w:eastAsia="en-US" w:bidi="ar-SA"/>
        </w:rPr>
      </w:pPr>
      <w:r w:rsidRPr="008937B5" w:rsidR="00113FC4">
        <w:rPr>
          <w:rFonts w:eastAsia="Calibri"/>
          <w:lang w:val="ru-RU" w:eastAsia="en-US" w:bidi="ar-SA"/>
        </w:rPr>
        <w:t>162.</w:t>
      </w:r>
      <w:r w:rsidRPr="008937B5">
        <w:rPr>
          <w:rFonts w:eastAsia="Calibri"/>
          <w:lang w:val="ru-RU" w:eastAsia="en-US" w:bidi="ar-SA"/>
        </w:rPr>
        <w:t>5. </w:t>
      </w:r>
      <w:r w:rsidRPr="00C77C25">
        <w:rPr>
          <w:rFonts w:eastAsia="Calibri"/>
          <w:b/>
          <w:lang w:val="ru-RU" w:eastAsia="en-US" w:bidi="ar-SA"/>
        </w:rPr>
        <w:t>Содержание обучения в 7 классе.</w:t>
      </w:r>
      <w:r w:rsidRPr="008937B5">
        <w:rPr>
          <w:rFonts w:eastAsia="Calibri"/>
          <w:lang w:val="ru-RU" w:eastAsia="en-US" w:bidi="ar-SA"/>
        </w:rPr>
        <w:t xml:space="preserve">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rFonts w:eastAsia="Georgia"/>
          <w:bCs/>
          <w:color w:val="000000"/>
          <w:lang w:val="ru-RU" w:eastAsia="ru-RU" w:bidi="ar-SA"/>
        </w:rPr>
        <w:t>162.</w:t>
      </w:r>
      <w:r w:rsidRPr="008937B5">
        <w:rPr>
          <w:rFonts w:eastAsia="Georgia"/>
          <w:bCs/>
          <w:color w:val="000000"/>
          <w:lang w:val="ru-RU" w:eastAsia="ru-RU" w:bidi="ar-SA"/>
        </w:rPr>
        <w:t>5.1. Знания о физической культуре.</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Зарождение олимпийского движения в дореволюционной России, роль А.Д. Бутовского в развитии отечественной системы физического воспитания</w:t>
        <w:br/>
        <w:t>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Влияние занятий физической культурой и спортом на воспитание положительных качеств личности современного человека.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rFonts w:eastAsia="Georgia"/>
          <w:bCs/>
          <w:color w:val="000000"/>
          <w:lang w:val="ru-RU" w:eastAsia="ru-RU" w:bidi="ar-SA"/>
        </w:rPr>
        <w:t>162.</w:t>
      </w:r>
      <w:r w:rsidRPr="008937B5">
        <w:rPr>
          <w:rFonts w:eastAsia="Georgia"/>
          <w:bCs/>
          <w:color w:val="000000"/>
          <w:lang w:val="ru-RU" w:eastAsia="ru-RU" w:bidi="ar-SA"/>
        </w:rPr>
        <w:t>5.2. Способы самостоятельной деятельности.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Правила техники безопасности и гигиены мест занятий в процессе выполнения физических упражнений на открытых площадках. Ведение дневника</w:t>
        <w:br/>
        <w:t xml:space="preserve">по физической культуре.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w:t>
        <w:br/>
        <w:t>и способы их предупреждения при самостоятельных занятиях технической подготовкой.</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rFonts w:eastAsia="Georgia"/>
          <w:bCs/>
          <w:color w:val="000000"/>
          <w:lang w:val="ru-RU" w:eastAsia="ru-RU" w:bidi="ar-SA"/>
        </w:rPr>
        <w:t>162.</w:t>
      </w:r>
      <w:r w:rsidRPr="008937B5">
        <w:rPr>
          <w:rFonts w:eastAsia="Georgia"/>
          <w:bCs/>
          <w:color w:val="000000"/>
          <w:lang w:val="ru-RU" w:eastAsia="ru-RU" w:bidi="ar-SA"/>
        </w:rPr>
        <w:t>5.3. Физическое совершенствование.</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5.3.1. </w:t>
      </w:r>
      <w:r w:rsidRPr="008937B5">
        <w:rPr>
          <w:bCs/>
          <w:iCs/>
          <w:color w:val="000000"/>
          <w:lang w:val="ru-RU" w:eastAsia="ru-RU" w:bidi="ar-SA"/>
        </w:rPr>
        <w:t>Физкультурно-оздоровительная деятельность.</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Оздоровительные комплексы для самостоятельных занятий с добавлением ранее разученных упражнений:</w:t>
      </w:r>
      <w:r w:rsidRPr="008937B5">
        <w:rPr>
          <w:bCs/>
          <w:iCs/>
          <w:color w:val="000000"/>
          <w:lang w:val="ru-RU" w:eastAsia="ru-RU" w:bidi="ar-SA"/>
        </w:rPr>
        <w:t xml:space="preserve"> </w:t>
      </w:r>
      <w:r w:rsidRPr="008937B5">
        <w:rPr>
          <w:color w:val="000000"/>
          <w:lang w:val="ru-RU" w:eastAsia="ru-RU" w:bidi="ar-SA"/>
        </w:rPr>
        <w:t xml:space="preserve">для коррекции телосложения и профилактики нарушения осанки, дыхательной и зрительной гимнастики в режиме учебного дня.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5.3.2. </w:t>
      </w:r>
      <w:r w:rsidRPr="008937B5">
        <w:rPr>
          <w:bCs/>
          <w:iCs/>
          <w:color w:val="000000"/>
          <w:lang w:val="ru-RU" w:eastAsia="ru-RU" w:bidi="ar-SA"/>
        </w:rPr>
        <w:t xml:space="preserve">Спортивно-оздоровительная деятельность.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5.3.2.1. </w:t>
      </w:r>
      <w:r w:rsidRPr="008937B5">
        <w:rPr>
          <w:iCs/>
          <w:color w:val="000000"/>
          <w:lang w:val="ru-RU" w:eastAsia="ru-RU" w:bidi="ar-SA"/>
        </w:rPr>
        <w:t>Модуль «Гимнастика»</w:t>
      </w:r>
      <w:r w:rsidRPr="008937B5">
        <w:rPr>
          <w:color w:val="000000"/>
          <w:lang w:val="ru-RU" w:eastAsia="ru-RU" w:bidi="ar-SA"/>
        </w:rPr>
        <w:t>.</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Комбинация на гимнастическом бревне из ранее разученных упражнений </w:t>
        <w:br/>
        <w:t xml:space="preserve">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w:t>
        <w:br/>
        <w:t>в два приёма (мальчики).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5.3.2.2. </w:t>
      </w:r>
      <w:r w:rsidRPr="008937B5">
        <w:rPr>
          <w:iCs/>
          <w:color w:val="000000"/>
          <w:lang w:val="ru-RU" w:eastAsia="ru-RU" w:bidi="ar-SA"/>
        </w:rPr>
        <w:t>Модуль «Лёгкая атлетика».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Метание малого (теннисного) мяча по движущейся (катящейся) с разной скоростью мишени.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5.3.2.3. </w:t>
      </w:r>
      <w:r w:rsidRPr="008937B5">
        <w:rPr>
          <w:iCs/>
          <w:color w:val="000000"/>
          <w:lang w:val="ru-RU" w:eastAsia="ru-RU" w:bidi="ar-SA"/>
        </w:rPr>
        <w:t>Модуль «Зимние виды спорта».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5.3.2.4. </w:t>
      </w:r>
      <w:r w:rsidRPr="008937B5">
        <w:rPr>
          <w:iCs/>
          <w:color w:val="000000"/>
          <w:lang w:val="ru-RU" w:eastAsia="ru-RU" w:bidi="ar-SA"/>
        </w:rPr>
        <w:t>Модуль «Спортивные игры».</w:t>
      </w:r>
      <w:r w:rsidRPr="008937B5">
        <w:rPr>
          <w:bCs/>
          <w:iCs/>
          <w:color w:val="000000"/>
          <w:lang w:val="ru-RU" w:eastAsia="ru-RU" w:bidi="ar-SA"/>
        </w:rPr>
        <w:t xml:space="preserve">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Баскетбол.</w:t>
      </w:r>
      <w:r w:rsidRPr="008937B5">
        <w:rPr>
          <w:color w:val="000000"/>
          <w:lang w:val="ru-RU" w:eastAsia="ru-RU" w:bidi="ar-SA"/>
        </w:rPr>
        <w:t xml:space="preserve"> Передача и ловля мяча после отскока от пола, бросок в корзину двумя руками снизу и от груди после ведения. Игровая деятельность по правилам </w:t>
        <w:br/>
        <w:t xml:space="preserve">с использованием ранее разученных технических приёмов без мяча и с мячом: ведение, приёмы и передачи, броски в корзину.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Волейбол.</w:t>
      </w:r>
      <w:r w:rsidRPr="008937B5">
        <w:rPr>
          <w:color w:val="000000"/>
          <w:lang w:val="ru-RU" w:eastAsia="ru-RU" w:bidi="ar-SA"/>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Футбол.</w:t>
      </w:r>
      <w:r w:rsidRPr="008937B5">
        <w:rPr>
          <w:color w:val="000000"/>
          <w:lang w:val="ru-RU" w:eastAsia="ru-RU" w:bidi="ar-SA"/>
        </w:rPr>
        <w:t xml:space="preserve"> Средние и длинные передачи мяча по прямой и диагонали, тактические действия при выполнении углового удара и вбрасывании мяча </w:t>
        <w:br/>
        <w:t>из-за боковой линии. Игровая деятельность по правилам с использованием ранее разученных технических приёмов.</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Совершенствование техники ранее разученных гимнастических </w:t>
        <w:br/>
        <w:t>и акробатических упражнений, упражнений лёгкой атлетики и зимних видов спорта, технических действий спортивных игр.</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5.3.2.5. </w:t>
      </w:r>
      <w:r w:rsidRPr="008937B5">
        <w:rPr>
          <w:iCs/>
          <w:color w:val="000000"/>
          <w:lang w:val="ru-RU" w:eastAsia="ru-RU" w:bidi="ar-SA"/>
        </w:rPr>
        <w:t>Модуль «Спорт».</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Физическая подготовка к выполнению нормативов комплекса ГТО</w:t>
        <w:br/>
        <w:t>с использованием средств базовой физической подготовки, видов спорта</w:t>
        <w:br/>
        <w:t>и оздоровительных систем физической культуры, национальных видов спорта, культурно-этнических игр.</w:t>
      </w:r>
    </w:p>
    <w:p w:rsidR="00134744" w:rsidRPr="008937B5" w:rsidP="003264A2">
      <w:pPr>
        <w:widowControl w:val="0"/>
        <w:spacing w:after="0" w:line="240" w:lineRule="auto"/>
        <w:ind w:firstLine="709"/>
        <w:contextualSpacing/>
        <w:jc w:val="both"/>
        <w:rPr>
          <w:rFonts w:eastAsia="Calibri"/>
          <w:lang w:val="ru-RU" w:eastAsia="en-US" w:bidi="ar-SA"/>
        </w:rPr>
      </w:pPr>
      <w:r w:rsidRPr="008937B5" w:rsidR="00113FC4">
        <w:rPr>
          <w:rFonts w:eastAsia="Calibri"/>
          <w:lang w:val="ru-RU" w:eastAsia="en-US" w:bidi="ar-SA"/>
        </w:rPr>
        <w:t>162.</w:t>
      </w:r>
      <w:r w:rsidRPr="008937B5">
        <w:rPr>
          <w:rFonts w:eastAsia="Calibri"/>
          <w:lang w:val="ru-RU" w:eastAsia="en-US" w:bidi="ar-SA"/>
        </w:rPr>
        <w:t>6. </w:t>
      </w:r>
      <w:r w:rsidRPr="00C77C25">
        <w:rPr>
          <w:rFonts w:eastAsia="Calibri"/>
          <w:b/>
          <w:lang w:val="ru-RU" w:eastAsia="en-US" w:bidi="ar-SA"/>
        </w:rPr>
        <w:t>Содержание обучения в 8 классе.</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rFonts w:eastAsia="Georgia"/>
          <w:bCs/>
          <w:color w:val="000000"/>
          <w:lang w:val="ru-RU" w:eastAsia="ru-RU" w:bidi="ar-SA"/>
        </w:rPr>
        <w:t>162.</w:t>
      </w:r>
      <w:r w:rsidRPr="008937B5">
        <w:rPr>
          <w:rFonts w:eastAsia="Georgia"/>
          <w:bCs/>
          <w:color w:val="000000"/>
          <w:lang w:val="ru-RU" w:eastAsia="ru-RU" w:bidi="ar-SA"/>
        </w:rPr>
        <w:t>6.1. Знания о физической культуре.</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134744" w:rsidRPr="008937B5" w:rsidP="003264A2">
      <w:pPr>
        <w:widowControl w:val="0"/>
        <w:autoSpaceDE w:val="0"/>
        <w:autoSpaceDN w:val="0"/>
        <w:adjustRightInd w:val="0"/>
        <w:spacing w:line="240" w:lineRule="auto"/>
        <w:ind w:firstLine="709"/>
        <w:contextualSpacing/>
        <w:jc w:val="both"/>
        <w:textAlignment w:val="center"/>
        <w:rPr>
          <w:color w:val="000000"/>
          <w:spacing w:val="-1"/>
          <w:lang w:val="ru-RU" w:eastAsia="ru-RU" w:bidi="ar-SA"/>
        </w:rPr>
      </w:pPr>
      <w:r w:rsidRPr="008937B5" w:rsidR="00113FC4">
        <w:rPr>
          <w:rFonts w:eastAsia="Georgia"/>
          <w:bCs/>
          <w:color w:val="000000"/>
          <w:lang w:val="ru-RU" w:eastAsia="ru-RU" w:bidi="ar-SA"/>
        </w:rPr>
        <w:t>162.</w:t>
      </w:r>
      <w:r w:rsidRPr="008937B5">
        <w:rPr>
          <w:rFonts w:eastAsia="Georgia"/>
          <w:bCs/>
          <w:color w:val="000000"/>
          <w:lang w:val="ru-RU" w:eastAsia="ru-RU" w:bidi="ar-SA"/>
        </w:rPr>
        <w:t>6.2. </w:t>
      </w:r>
      <w:r w:rsidRPr="008937B5">
        <w:rPr>
          <w:rFonts w:eastAsia="Georgia"/>
          <w:bCs/>
          <w:color w:val="000000"/>
          <w:spacing w:val="-1"/>
          <w:lang w:val="ru-RU" w:eastAsia="ru-RU" w:bidi="ar-SA"/>
        </w:rPr>
        <w:t>Способы самостоятельной деятельности.</w:t>
      </w:r>
    </w:p>
    <w:p w:rsidR="00134744" w:rsidRPr="008937B5" w:rsidP="003264A2">
      <w:pPr>
        <w:widowControl w:val="0"/>
        <w:autoSpaceDE w:val="0"/>
        <w:autoSpaceDN w:val="0"/>
        <w:adjustRightInd w:val="0"/>
        <w:spacing w:line="240" w:lineRule="auto"/>
        <w:ind w:firstLine="709"/>
        <w:contextualSpacing/>
        <w:jc w:val="both"/>
        <w:textAlignment w:val="center"/>
        <w:rPr>
          <w:color w:val="000000"/>
          <w:spacing w:val="-1"/>
          <w:lang w:val="ru-RU" w:eastAsia="ru-RU" w:bidi="ar-SA"/>
        </w:rPr>
      </w:pPr>
      <w:r w:rsidRPr="008937B5">
        <w:rPr>
          <w:color w:val="000000"/>
          <w:spacing w:val="-1"/>
          <w:lang w:val="ru-RU" w:eastAsia="ru-RU" w:bidi="ar-SA"/>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rFonts w:eastAsia="Georgia"/>
          <w:bCs/>
          <w:color w:val="000000"/>
          <w:lang w:val="ru-RU" w:eastAsia="ru-RU" w:bidi="ar-SA"/>
        </w:rPr>
        <w:t>162.</w:t>
      </w:r>
      <w:r w:rsidRPr="008937B5">
        <w:rPr>
          <w:rFonts w:eastAsia="Georgia"/>
          <w:bCs/>
          <w:color w:val="000000"/>
          <w:lang w:val="ru-RU" w:eastAsia="ru-RU" w:bidi="ar-SA"/>
        </w:rPr>
        <w:t>6.3. Физическое совершенствование.</w:t>
      </w:r>
      <w:r w:rsidRPr="008937B5">
        <w:rPr>
          <w:color w:val="000000"/>
          <w:lang w:val="ru-RU" w:eastAsia="ru-RU" w:bidi="ar-SA"/>
        </w:rPr>
        <w:t xml:space="preserve">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6.3.1. </w:t>
      </w:r>
      <w:r w:rsidRPr="008937B5">
        <w:rPr>
          <w:bCs/>
          <w:iCs/>
          <w:color w:val="000000"/>
          <w:lang w:val="ru-RU" w:eastAsia="ru-RU" w:bidi="ar-SA"/>
        </w:rPr>
        <w:t>Физкультурно-оздоровительная деятельность.</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Профилактика перенапряжения систем организма средствами оздоровительной физической культуры: упражнения мышечной релаксации</w:t>
        <w:br/>
        <w:t>и регулирования вегетативной нервной системы, профилактики общего утомления</w:t>
        <w:br/>
        <w:t>и остроты зрения.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6.3.2. </w:t>
      </w:r>
      <w:r w:rsidRPr="008937B5">
        <w:rPr>
          <w:bCs/>
          <w:iCs/>
          <w:color w:val="000000"/>
          <w:lang w:val="ru-RU" w:eastAsia="ru-RU" w:bidi="ar-SA"/>
        </w:rPr>
        <w:t xml:space="preserve">Спортивно-оздоровительная деятельность.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6.3.2.1. </w:t>
      </w:r>
      <w:r w:rsidRPr="008937B5">
        <w:rPr>
          <w:iCs/>
          <w:color w:val="000000"/>
          <w:lang w:val="ru-RU" w:eastAsia="ru-RU" w:bidi="ar-SA"/>
        </w:rPr>
        <w:t>Модуль «Гимнастика»</w:t>
      </w:r>
      <w:r w:rsidRPr="008937B5">
        <w:rPr>
          <w:color w:val="000000"/>
          <w:lang w:val="ru-RU" w:eastAsia="ru-RU" w:bidi="ar-SA"/>
        </w:rPr>
        <w:t>.</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w:t>
        <w:br/>
        <w:t>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134744" w:rsidRPr="008937B5" w:rsidP="003264A2">
      <w:pPr>
        <w:widowControl w:val="0"/>
        <w:spacing w:after="0" w:line="240" w:lineRule="auto"/>
        <w:ind w:firstLine="709"/>
        <w:contextualSpacing/>
        <w:jc w:val="both"/>
        <w:rPr>
          <w:rFonts w:eastAsia="Calibri"/>
          <w:lang w:val="ru-RU" w:eastAsia="en-US" w:bidi="ar-SA"/>
        </w:rPr>
      </w:pPr>
      <w:r w:rsidRPr="008937B5" w:rsidR="00113FC4">
        <w:rPr>
          <w:rFonts w:eastAsia="Calibri"/>
          <w:bCs/>
          <w:iCs/>
          <w:spacing w:val="1"/>
          <w:lang w:val="ru-RU" w:eastAsia="en-US" w:bidi="ar-SA"/>
        </w:rPr>
        <w:t>162.</w:t>
      </w:r>
      <w:r w:rsidRPr="008937B5">
        <w:rPr>
          <w:rFonts w:eastAsia="Calibri"/>
          <w:bCs/>
          <w:iCs/>
          <w:spacing w:val="1"/>
          <w:lang w:val="ru-RU" w:eastAsia="en-US" w:bidi="ar-SA"/>
        </w:rPr>
        <w:t>6.3.2.2.</w:t>
      </w:r>
      <w:r w:rsidRPr="008937B5">
        <w:rPr>
          <w:rFonts w:eastAsia="Calibri"/>
          <w:bCs/>
          <w:iCs/>
          <w:spacing w:val="1"/>
          <w:lang w:val="en-US" w:eastAsia="en-US" w:bidi="ar-SA"/>
        </w:rPr>
        <w:t> </w:t>
      </w:r>
      <w:r w:rsidRPr="008937B5">
        <w:rPr>
          <w:rFonts w:eastAsia="Calibri"/>
          <w:iCs/>
          <w:lang w:val="ru-RU" w:eastAsia="en-US" w:bidi="ar-SA"/>
        </w:rPr>
        <w:t>Модуль «Лёгкая атлетика».</w:t>
      </w:r>
    </w:p>
    <w:p w:rsidR="00134744" w:rsidRPr="008937B5" w:rsidP="003264A2">
      <w:pPr>
        <w:widowControl w:val="0"/>
        <w:spacing w:after="0" w:line="240" w:lineRule="auto"/>
        <w:ind w:firstLine="709"/>
        <w:contextualSpacing/>
        <w:jc w:val="both"/>
        <w:rPr>
          <w:rFonts w:eastAsia="Calibri"/>
          <w:lang w:val="ru-RU" w:eastAsia="en-US" w:bidi="ar-SA"/>
        </w:rPr>
      </w:pPr>
      <w:r w:rsidRPr="008937B5">
        <w:rPr>
          <w:rFonts w:eastAsia="Calibri"/>
          <w:lang w:val="ru-RU" w:eastAsia="en-US" w:bidi="ar-SA"/>
        </w:rPr>
        <w:t>Кроссовый бег, прыжок в длину с разбега способом «прогнувшись».</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w:t>
        <w:br/>
        <w:t xml:space="preserve">и метание спортивного снаряда) дисциплинах лёгкой атлетики.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6.3.2.3. </w:t>
      </w:r>
      <w:r w:rsidRPr="008937B5">
        <w:rPr>
          <w:iCs/>
          <w:color w:val="000000"/>
          <w:lang w:val="ru-RU" w:eastAsia="ru-RU" w:bidi="ar-SA"/>
        </w:rPr>
        <w:t>Модуль «Зимние виды спорта».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6.3.2.4. </w:t>
      </w:r>
      <w:r w:rsidRPr="008937B5">
        <w:rPr>
          <w:iCs/>
          <w:color w:val="000000"/>
          <w:lang w:val="ru-RU" w:eastAsia="ru-RU" w:bidi="ar-SA"/>
        </w:rPr>
        <w:t>Модуль «Плавание».</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w:t>
        <w:br/>
        <w:t xml:space="preserve">и на спине.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6.3.2.5. </w:t>
      </w:r>
      <w:r w:rsidRPr="008937B5">
        <w:rPr>
          <w:iCs/>
          <w:color w:val="000000"/>
          <w:lang w:val="ru-RU" w:eastAsia="ru-RU" w:bidi="ar-SA"/>
        </w:rPr>
        <w:t>Модуль «Спортивные игры».</w:t>
      </w:r>
      <w:r w:rsidRPr="008937B5">
        <w:rPr>
          <w:bCs/>
          <w:iCs/>
          <w:color w:val="000000"/>
          <w:lang w:val="ru-RU" w:eastAsia="ru-RU" w:bidi="ar-SA"/>
        </w:rPr>
        <w:t xml:space="preserve">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Баскетбол.</w:t>
      </w:r>
      <w:r w:rsidRPr="008937B5">
        <w:rPr>
          <w:color w:val="000000"/>
          <w:lang w:val="ru-RU" w:eastAsia="ru-RU" w:bidi="ar-SA"/>
        </w:rPr>
        <w:t xml:space="preserve"> Повороты туловища в правую и левую стороны с удержанием мяча двумя руками, передача мяча одной рукой от плеча и снизу, бросок мяча двумя </w:t>
        <w:br/>
        <w:t>и одной рукой в прыжке. Игровая деятельность по правилам с использованием ранее разученных технических приёмов.</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Волейбол.</w:t>
      </w:r>
      <w:r w:rsidRPr="008937B5">
        <w:rPr>
          <w:color w:val="000000"/>
          <w:lang w:val="ru-RU" w:eastAsia="ru-RU" w:bidi="ar-SA"/>
        </w:rPr>
        <w:t xml:space="preserve"> Прямой нападающий удар, индивидуальное блокирование мяча </w:t>
        <w:br/>
        <w:t>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Футбол.</w:t>
      </w:r>
      <w:r w:rsidRPr="008937B5">
        <w:rPr>
          <w:color w:val="000000"/>
          <w:lang w:val="ru-RU" w:eastAsia="ru-RU" w:bidi="ar-SA"/>
        </w:rPr>
        <w:t xml:space="preserve"> Удар по мячу с разбега внутренней частью подъёма стопы, остановка мяча внутренней стороной стопы.</w:t>
      </w:r>
      <w:r w:rsidRPr="008937B5">
        <w:rPr>
          <w:iCs/>
          <w:color w:val="000000"/>
          <w:lang w:val="ru-RU" w:eastAsia="ru-RU" w:bidi="ar-SA"/>
        </w:rPr>
        <w:t xml:space="preserve"> </w:t>
      </w:r>
      <w:r w:rsidRPr="008937B5">
        <w:rPr>
          <w:color w:val="000000"/>
          <w:lang w:val="ru-RU" w:eastAsia="ru-RU" w:bidi="ar-SA"/>
        </w:rPr>
        <w:t xml:space="preserve">Правила игры в мини-футбол, технические </w:t>
        <w:br/>
        <w:t xml:space="preserve">и тактические действия. Игровая деятельность по правилам мини-футбола </w:t>
        <w:br/>
        <w:t xml:space="preserve">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Совершенствование техники ранее разученных гимнастических </w:t>
        <w:br/>
        <w:t xml:space="preserve">и акробатических упражнений, упражнений лёгкой атлетики и зимних видов спорта, технических действий спортивных игр.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6.3.2.6. </w:t>
      </w:r>
      <w:r w:rsidRPr="008937B5">
        <w:rPr>
          <w:iCs/>
          <w:color w:val="000000"/>
          <w:lang w:val="ru-RU" w:eastAsia="ru-RU" w:bidi="ar-SA"/>
        </w:rPr>
        <w:t>Модуль «Спорт».</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Физическая подготовка к выполнению нормативов Комплекса ГТО</w:t>
        <w:br/>
        <w:t>с использованием средств базовой физической подготовки, видов спорта</w:t>
        <w:br/>
        <w:t>и оздоровительных систем физической культуры, национальных видов спорта, культурно-этнических игр.</w:t>
      </w:r>
    </w:p>
    <w:p w:rsidR="00134744" w:rsidRPr="008937B5" w:rsidP="003264A2">
      <w:pPr>
        <w:widowControl w:val="0"/>
        <w:spacing w:after="0" w:line="240" w:lineRule="auto"/>
        <w:ind w:firstLine="709"/>
        <w:contextualSpacing/>
        <w:jc w:val="both"/>
        <w:rPr>
          <w:rFonts w:eastAsia="Calibri"/>
          <w:lang w:val="ru-RU" w:eastAsia="en-US" w:bidi="ar-SA"/>
        </w:rPr>
      </w:pPr>
      <w:r w:rsidRPr="008937B5" w:rsidR="00113FC4">
        <w:rPr>
          <w:rFonts w:eastAsia="Calibri"/>
          <w:lang w:val="ru-RU" w:eastAsia="en-US" w:bidi="ar-SA"/>
        </w:rPr>
        <w:t>162.</w:t>
      </w:r>
      <w:r w:rsidRPr="008937B5">
        <w:rPr>
          <w:rFonts w:eastAsia="Calibri"/>
          <w:lang w:val="ru-RU" w:eastAsia="en-US" w:bidi="ar-SA"/>
        </w:rPr>
        <w:t>7. </w:t>
      </w:r>
      <w:r w:rsidRPr="007C1CD5">
        <w:rPr>
          <w:rFonts w:eastAsia="Calibri"/>
          <w:b/>
          <w:lang w:val="ru-RU" w:eastAsia="en-US" w:bidi="ar-SA"/>
        </w:rPr>
        <w:t>Содержание обучения в 9 классе.</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rFonts w:eastAsia="Georgia"/>
          <w:bCs/>
          <w:color w:val="000000"/>
          <w:lang w:val="ru-RU" w:eastAsia="ru-RU" w:bidi="ar-SA"/>
        </w:rPr>
        <w:t>162.</w:t>
      </w:r>
      <w:r w:rsidRPr="008937B5">
        <w:rPr>
          <w:rFonts w:eastAsia="Georgia"/>
          <w:bCs/>
          <w:color w:val="000000"/>
          <w:lang w:val="ru-RU" w:eastAsia="ru-RU" w:bidi="ar-SA"/>
        </w:rPr>
        <w:t>7.1. Знания о физической культуре.</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rFonts w:eastAsia="Georgia"/>
          <w:bCs/>
          <w:color w:val="000000"/>
          <w:lang w:val="ru-RU" w:eastAsia="ru-RU" w:bidi="ar-SA"/>
        </w:rPr>
        <w:t>162.</w:t>
      </w:r>
      <w:r w:rsidRPr="008937B5">
        <w:rPr>
          <w:rFonts w:eastAsia="Georgia"/>
          <w:bCs/>
          <w:color w:val="000000"/>
          <w:lang w:val="ru-RU" w:eastAsia="ru-RU" w:bidi="ar-SA"/>
        </w:rPr>
        <w:t>7.2. Способы самостоятельной деятельности.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rFonts w:eastAsia="Georgia"/>
          <w:bCs/>
          <w:color w:val="000000"/>
          <w:lang w:val="ru-RU" w:eastAsia="ru-RU" w:bidi="ar-SA"/>
        </w:rPr>
        <w:t>162.</w:t>
      </w:r>
      <w:r w:rsidRPr="008937B5">
        <w:rPr>
          <w:rFonts w:eastAsia="Georgia"/>
          <w:bCs/>
          <w:color w:val="000000"/>
          <w:lang w:val="ru-RU" w:eastAsia="ru-RU" w:bidi="ar-SA"/>
        </w:rPr>
        <w:t>7.3. Физическое совершенствование.</w:t>
      </w:r>
      <w:r w:rsidRPr="008937B5">
        <w:rPr>
          <w:color w:val="000000"/>
          <w:lang w:val="ru-RU" w:eastAsia="ru-RU" w:bidi="ar-SA"/>
        </w:rPr>
        <w:t xml:space="preserve">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7.3.1. </w:t>
      </w:r>
      <w:r w:rsidRPr="008937B5">
        <w:rPr>
          <w:bCs/>
          <w:iCs/>
          <w:color w:val="000000"/>
          <w:lang w:val="ru-RU" w:eastAsia="ru-RU" w:bidi="ar-SA"/>
        </w:rPr>
        <w:t>Физкультурно-оздоровительная деятельность.</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7.3.2. </w:t>
      </w:r>
      <w:r w:rsidRPr="008937B5">
        <w:rPr>
          <w:bCs/>
          <w:iCs/>
          <w:color w:val="000000"/>
          <w:lang w:val="ru-RU" w:eastAsia="ru-RU" w:bidi="ar-SA"/>
        </w:rPr>
        <w:t xml:space="preserve">Спортивно-оздоровительная деятельность.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7.3.2.1. </w:t>
      </w:r>
      <w:r w:rsidRPr="008937B5">
        <w:rPr>
          <w:iCs/>
          <w:color w:val="000000"/>
          <w:lang w:val="ru-RU" w:eastAsia="ru-RU" w:bidi="ar-SA"/>
        </w:rPr>
        <w:t>Модуль «Гимнастика».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Акробатическая комбинация с включением длинного кувырка с разбега</w:t>
        <w:br/>
        <w:t>и кувырка назад в упор, стоя ноги врозь (юноши). Гимнастическая комбинация</w:t>
        <w:br/>
        <w:t>на высокой перекладине, с включением элементов размахивания и соскока вперёд прогнувшись (юноши). Гимнастическая комбинация на параллельных брусьях,</w:t>
        <w:br/>
        <w:t>с включением двух кувырков вперёд с опорой на руки (юноши). Гимнастическая комбинация на гимнастическом бревне, с включением полушпагата, стойки</w:t>
        <w:br/>
        <w:t xml:space="preserve">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7.3.2.2. </w:t>
      </w:r>
      <w:r w:rsidRPr="008937B5">
        <w:rPr>
          <w:iCs/>
          <w:color w:val="000000"/>
          <w:lang w:val="ru-RU" w:eastAsia="ru-RU" w:bidi="ar-SA"/>
        </w:rPr>
        <w:t>Модуль «Лёгкая атлетика».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Техническая подготовка в беговых и прыжковых упражнениях: бег</w:t>
        <w:br/>
        <w:t>на короткие и длинные дистанции, прыжки в длину способами «прогнувшись»</w:t>
        <w:br/>
        <w:t xml:space="preserve">и «согнув ноги», прыжки в высоту способом «перешагивание». Техническая подготовка в метании спортивного снаряда с разбега на дальность.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7.3.2.3. </w:t>
      </w:r>
      <w:r w:rsidRPr="008937B5">
        <w:rPr>
          <w:iCs/>
          <w:color w:val="000000"/>
          <w:lang w:val="ru-RU" w:eastAsia="ru-RU" w:bidi="ar-SA"/>
        </w:rPr>
        <w:t>Модуль «Зимние виды спорта».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7.3.2.4. </w:t>
      </w:r>
      <w:r w:rsidRPr="008937B5">
        <w:rPr>
          <w:iCs/>
          <w:color w:val="000000"/>
          <w:lang w:val="ru-RU" w:eastAsia="ru-RU" w:bidi="ar-SA"/>
        </w:rPr>
        <w:t>Модуль «Плавание».</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Брасс: подводящие упражнения и плавание в полной координации. Повороты при плавании брассом.</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7.3.2.5. </w:t>
      </w:r>
      <w:r w:rsidRPr="008937B5">
        <w:rPr>
          <w:iCs/>
          <w:color w:val="000000"/>
          <w:lang w:val="ru-RU" w:eastAsia="ru-RU" w:bidi="ar-SA"/>
        </w:rPr>
        <w:t>Модуль «Спортивные игры».</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Баскетбол.</w:t>
      </w:r>
      <w:r w:rsidRPr="008937B5">
        <w:rPr>
          <w:color w:val="000000"/>
          <w:lang w:val="ru-RU" w:eastAsia="ru-RU" w:bidi="ar-SA"/>
        </w:rPr>
        <w:t xml:space="preserve"> Техническая подготовка в игровых действиях: ведение, передачи, приёмы и броски мяча на месте, в прыжке, после ведения.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Волейбол.</w:t>
      </w:r>
      <w:r w:rsidRPr="008937B5">
        <w:rPr>
          <w:color w:val="000000"/>
          <w:lang w:val="ru-RU" w:eastAsia="ru-RU" w:bidi="ar-SA"/>
        </w:rPr>
        <w:t xml:space="preserve"> Техническая подготовка в игровых действиях: подачи мяча </w:t>
        <w:br/>
        <w:t xml:space="preserve">в разные зоны площадки соперника, приёмы и передачи на месте и в движении, удары и блокировка.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Футбол.</w:t>
      </w:r>
      <w:r w:rsidRPr="008937B5">
        <w:rPr>
          <w:color w:val="000000"/>
          <w:lang w:val="ru-RU" w:eastAsia="ru-RU" w:bidi="ar-SA"/>
        </w:rPr>
        <w:t xml:space="preserve"> Техническая подготовка в игровых действиях: ведение, приёмы </w:t>
        <w:br/>
        <w:t xml:space="preserve">и передачи, остановки и удары по мячу с места и в движении.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Совершенствование техники ранее разученных гимнастических </w:t>
        <w:br/>
        <w:t>и акробатических упражнений, упражнений лёгкой атлетики и зимних видов спорта, технических действий спортивных игр.</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bCs/>
          <w:iCs/>
          <w:color w:val="000000"/>
          <w:spacing w:val="1"/>
          <w:lang w:val="ru-RU" w:eastAsia="ru-RU" w:bidi="ar-SA"/>
        </w:rPr>
        <w:t>162.</w:t>
      </w:r>
      <w:r w:rsidRPr="008937B5">
        <w:rPr>
          <w:bCs/>
          <w:iCs/>
          <w:color w:val="000000"/>
          <w:spacing w:val="1"/>
          <w:lang w:val="ru-RU" w:eastAsia="ru-RU" w:bidi="ar-SA"/>
        </w:rPr>
        <w:t>7.3.2.6. </w:t>
      </w:r>
      <w:r w:rsidRPr="008937B5">
        <w:rPr>
          <w:bCs/>
          <w:iCs/>
          <w:color w:val="000000"/>
          <w:lang w:val="ru-RU" w:eastAsia="ru-RU" w:bidi="ar-SA"/>
        </w:rPr>
        <w:t>Модуль «Спорт».</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Физическая подготовка к выполнению нормативов Комплекса ГТО</w:t>
        <w:br/>
        <w:t>с использованием средств базовой физической подготовки, видов спорта</w:t>
        <w:br/>
        <w:t>и оздоровительных систем физической культуры, национальных видов спорта, культурно-этнических игр.</w:t>
      </w:r>
    </w:p>
    <w:p w:rsidR="00134744" w:rsidRPr="008937B5" w:rsidP="003264A2">
      <w:pPr>
        <w:widowControl w:val="0"/>
        <w:spacing w:after="0" w:line="240" w:lineRule="auto"/>
        <w:ind w:firstLine="709"/>
        <w:contextualSpacing/>
        <w:jc w:val="both"/>
        <w:rPr>
          <w:rFonts w:eastAsia="Calibri"/>
          <w:caps/>
          <w:lang w:val="ru-RU" w:eastAsia="en-US" w:bidi="ar-SA"/>
        </w:rPr>
      </w:pPr>
      <w:r w:rsidRPr="008937B5" w:rsidR="00113FC4">
        <w:rPr>
          <w:rFonts w:eastAsia="Calibri"/>
          <w:lang w:val="ru-RU" w:eastAsia="en-US" w:bidi="ar-SA"/>
        </w:rPr>
        <w:t>162.</w:t>
      </w:r>
      <w:r w:rsidRPr="008937B5">
        <w:rPr>
          <w:rFonts w:eastAsia="Calibri"/>
          <w:lang w:val="ru-RU" w:eastAsia="en-US" w:bidi="ar-SA"/>
        </w:rPr>
        <w:t>8. </w:t>
      </w:r>
      <w:r w:rsidRPr="007C1CD5">
        <w:rPr>
          <w:rFonts w:eastAsia="Georgia"/>
          <w:b/>
          <w:bCs/>
          <w:i/>
          <w:lang w:val="ru-RU" w:eastAsia="en-US" w:bidi="ar-SA"/>
        </w:rPr>
        <w:t>Программа вариативного модуля «Базовая физическая подготовка».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color w:val="000000"/>
          <w:lang w:val="ru-RU" w:eastAsia="ru-RU" w:bidi="ar-SA"/>
        </w:rPr>
        <w:t>162.</w:t>
      </w:r>
      <w:r w:rsidRPr="008937B5">
        <w:rPr>
          <w:color w:val="000000"/>
          <w:lang w:val="ru-RU" w:eastAsia="ru-RU" w:bidi="ar-SA"/>
        </w:rPr>
        <w:t>8.1. </w:t>
      </w:r>
      <w:r w:rsidRPr="008937B5">
        <w:rPr>
          <w:iCs/>
          <w:color w:val="000000"/>
          <w:lang w:val="ru-RU" w:eastAsia="ru-RU" w:bidi="ar-SA"/>
        </w:rPr>
        <w:t>Развитие силовых способностей.</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w:t>
        <w:br/>
        <w:t>с дополнительным отягощением (напрыгивание и спрыгивание, прыжки через скакалку, многоскоки, прыжки через препятствия и другие упражнения). Бег</w:t>
        <w:br/>
        <w:t xml:space="preserve">с дополнительным отягощением (в горку и с горки, на короткие дистанции, эстафеты). Передвижения в висе и упоре на руках. Лазанье (по канату, </w:t>
        <w:br/>
        <w:t xml:space="preserve">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color w:val="000000"/>
          <w:lang w:val="ru-RU" w:eastAsia="ru-RU" w:bidi="ar-SA"/>
        </w:rPr>
        <w:t>162.</w:t>
      </w:r>
      <w:r w:rsidRPr="008937B5">
        <w:rPr>
          <w:color w:val="000000"/>
          <w:lang w:val="ru-RU" w:eastAsia="ru-RU" w:bidi="ar-SA"/>
        </w:rPr>
        <w:t>8.2. </w:t>
      </w:r>
      <w:r w:rsidRPr="008937B5">
        <w:rPr>
          <w:iCs/>
          <w:color w:val="000000"/>
          <w:lang w:val="ru-RU" w:eastAsia="ru-RU" w:bidi="ar-SA"/>
        </w:rPr>
        <w:t>Развитие скоростных способностей.</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Бег на месте в максимальном темпе (в упоре о гимнастическую стенку</w:t>
        <w:br/>
        <w:t>и без упора). Челночный бег. Бег по разметкам с максимальным темпом. Повторный бег с максимальной скоростью и максимальной частотой шагов (10–15 м). Бег</w:t>
        <w:br/>
        <w:t>с ускорениями из разных исходных положений. Бег с максимальной скоростью</w:t>
        <w:br/>
        <w:t>и собиранием малых предметов, лежащих на полу и на разной высоте. Стартовые ускорения по дифференцированному сигналу. Метание малых мячей</w:t>
        <w:br/>
        <w:t>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w:t>
        <w:br/>
        <w:t>через скакалку на месте и в движении с максимальной частотой прыжков. Преодоление полосы препятствий, включающей в себя: прыжки на разную высоту</w:t>
        <w:br/>
        <w:t>и длину, по разметкам, бег с максимальной скоростью в разных направлениях</w:t>
        <w:br/>
        <w:t>и с преодолением опор различной высоты и ширины, повороты, обегание различных предметов (легкоатлетических стоек, мячей, лежащих на полу или подвешенных</w:t>
        <w:br/>
        <w:t xml:space="preserve">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color w:val="000000"/>
          <w:lang w:val="ru-RU" w:eastAsia="ru-RU" w:bidi="ar-SA"/>
        </w:rPr>
        <w:t>162.</w:t>
      </w:r>
      <w:r w:rsidRPr="008937B5">
        <w:rPr>
          <w:color w:val="000000"/>
          <w:lang w:val="ru-RU" w:eastAsia="ru-RU" w:bidi="ar-SA"/>
        </w:rPr>
        <w:t>8.3. </w:t>
      </w:r>
      <w:r w:rsidRPr="008937B5">
        <w:rPr>
          <w:iCs/>
          <w:color w:val="000000"/>
          <w:lang w:val="ru-RU" w:eastAsia="ru-RU" w:bidi="ar-SA"/>
        </w:rPr>
        <w:t>Развитие выносливости.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Равномерный бег и передвижение на лыжах в режимах умеренной и большой интенсивности. Повторный бег и передвижение на лыжах в режимах максимальной</w:t>
        <w:br/>
        <w:t xml:space="preserve">и субмаксимальной интенсивности. Кроссовый бег и марш-бросок на лыжах.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color w:val="000000"/>
          <w:lang w:val="ru-RU" w:eastAsia="ru-RU" w:bidi="ar-SA"/>
        </w:rPr>
        <w:t>162.</w:t>
      </w:r>
      <w:r w:rsidRPr="008937B5">
        <w:rPr>
          <w:color w:val="000000"/>
          <w:lang w:val="ru-RU" w:eastAsia="ru-RU" w:bidi="ar-SA"/>
        </w:rPr>
        <w:t>8.4. </w:t>
      </w:r>
      <w:r w:rsidRPr="008937B5">
        <w:rPr>
          <w:iCs/>
          <w:color w:val="000000"/>
          <w:lang w:val="ru-RU" w:eastAsia="ru-RU" w:bidi="ar-SA"/>
        </w:rPr>
        <w:t>Развитие координации движений.</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w:t>
        <w:br/>
        <w:t>и двигающуюся). Передвижения по возвышенной и наклонной, ограниченной</w:t>
        <w:br/>
        <w:t>по ширине опоре (без предмета и с предметом на голове). Упражнения</w:t>
        <w:br/>
        <w:t xml:space="preserve">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color w:val="000000"/>
          <w:lang w:val="ru-RU" w:eastAsia="ru-RU" w:bidi="ar-SA"/>
        </w:rPr>
        <w:t>162.</w:t>
      </w:r>
      <w:r w:rsidRPr="008937B5">
        <w:rPr>
          <w:color w:val="000000"/>
          <w:lang w:val="ru-RU" w:eastAsia="ru-RU" w:bidi="ar-SA"/>
        </w:rPr>
        <w:t>8.5. </w:t>
      </w:r>
      <w:r w:rsidRPr="008937B5">
        <w:rPr>
          <w:iCs/>
          <w:color w:val="000000"/>
          <w:lang w:val="ru-RU" w:eastAsia="ru-RU" w:bidi="ar-SA"/>
        </w:rPr>
        <w:t>Развитие гибкости.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Комплексы общеразвивающих упражнений (активных и пассивных), выполняемых с большой амплитудой движений. Упражнения на растяжение</w:t>
        <w:br/>
        <w:t>и расслабление мышц. Специальные упражнения для развития подвижности суставов (полушпагат, шпагат, выкруты гимнастической палки).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color w:val="000000"/>
          <w:lang w:val="ru-RU" w:eastAsia="ru-RU" w:bidi="ar-SA"/>
        </w:rPr>
        <w:t>162.</w:t>
      </w:r>
      <w:r w:rsidRPr="008937B5">
        <w:rPr>
          <w:color w:val="000000"/>
          <w:lang w:val="ru-RU" w:eastAsia="ru-RU" w:bidi="ar-SA"/>
        </w:rPr>
        <w:t>8.6. </w:t>
      </w:r>
      <w:r w:rsidRPr="008937B5">
        <w:rPr>
          <w:iCs/>
          <w:color w:val="000000"/>
          <w:lang w:val="ru-RU" w:eastAsia="ru-RU" w:bidi="ar-SA"/>
        </w:rPr>
        <w:t>Упражнения культурно-этнической направленности.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Сюжетно-образные и обрядовые игры. Технические действия национальных видов спорта.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8.7. </w:t>
      </w:r>
      <w:r w:rsidRPr="008937B5">
        <w:rPr>
          <w:rFonts w:eastAsia="Georgia"/>
          <w:bCs/>
          <w:color w:val="000000"/>
          <w:lang w:val="ru-RU" w:eastAsia="ru-RU" w:bidi="ar-SA"/>
        </w:rPr>
        <w:t>Специальная физическая подготовка.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8.1.1. </w:t>
      </w:r>
      <w:r w:rsidRPr="008937B5">
        <w:rPr>
          <w:bCs/>
          <w:iCs/>
          <w:color w:val="000000"/>
          <w:lang w:val="ru-RU" w:eastAsia="ru-RU" w:bidi="ar-SA"/>
        </w:rPr>
        <w:t>Модуль «Гимнастика».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8.1.1.1. Развитие гибкости</w:t>
      </w:r>
      <w:r w:rsidRPr="008937B5">
        <w:rPr>
          <w:color w:val="000000"/>
          <w:lang w:val="ru-RU" w:eastAsia="ru-RU" w:bidi="ar-SA"/>
        </w:rPr>
        <w:t>. Наклоны туловища вперёд, назад, в стороны</w:t>
        <w:br/>
        <w:t>с возрастающей амплитудой движений в положении стоя, сидя, сидя ноги</w:t>
        <w:br/>
        <w:t>в стороны. Упражнения с гимнастической палкой (укороченной скакалкой)</w:t>
        <w:br/>
        <w:t>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134744" w:rsidRPr="008937B5" w:rsidP="003264A2">
      <w:pPr>
        <w:widowControl w:val="0"/>
        <w:autoSpaceDE w:val="0"/>
        <w:autoSpaceDN w:val="0"/>
        <w:adjustRightInd w:val="0"/>
        <w:spacing w:line="240" w:lineRule="auto"/>
        <w:ind w:firstLine="709"/>
        <w:contextualSpacing/>
        <w:jc w:val="both"/>
        <w:textAlignment w:val="center"/>
        <w:rPr>
          <w:color w:val="000000"/>
          <w:spacing w:val="2"/>
          <w:lang w:val="ru-RU" w:eastAsia="ru-RU" w:bidi="ar-SA"/>
        </w:rPr>
      </w:pPr>
      <w:r w:rsidRPr="008937B5" w:rsidR="00113FC4">
        <w:rPr>
          <w:iCs/>
          <w:color w:val="000000"/>
          <w:lang w:val="ru-RU" w:eastAsia="ru-RU" w:bidi="ar-SA"/>
        </w:rPr>
        <w:t>162.</w:t>
      </w:r>
      <w:r w:rsidRPr="008937B5">
        <w:rPr>
          <w:iCs/>
          <w:color w:val="000000"/>
          <w:lang w:val="ru-RU" w:eastAsia="ru-RU" w:bidi="ar-SA"/>
        </w:rPr>
        <w:t>8.1.1.2. </w:t>
      </w:r>
      <w:r w:rsidRPr="008937B5">
        <w:rPr>
          <w:iCs/>
          <w:color w:val="000000"/>
          <w:spacing w:val="2"/>
          <w:lang w:val="ru-RU" w:eastAsia="ru-RU" w:bidi="ar-SA"/>
        </w:rPr>
        <w:t>Развитие координации движений</w:t>
      </w:r>
      <w:r w:rsidRPr="008937B5">
        <w:rPr>
          <w:color w:val="000000"/>
          <w:spacing w:val="2"/>
          <w:lang w:val="ru-RU" w:eastAsia="ru-RU" w:bidi="ar-SA"/>
        </w:rPr>
        <w:t xml:space="preserve">. Прохождение усложнённой полосы препятствий, включающей быстрые кувырки (вперёд, назад), кувырки </w:t>
        <w:br/>
        <w:t xml:space="preserve">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w:t>
        <w:br/>
        <w:t xml:space="preserve">и левой ногой мишеней, подвешенных на разной высоте, с места и с разбега. Разнообразные прыжки через гимнастическую скакалку на месте </w:t>
        <w:br/>
        <w:t xml:space="preserve">и с продвижением. Прыжки на точность отталкивания и приземления.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8.1.1.3. Развитие силовых способностей</w:t>
      </w:r>
      <w:r w:rsidRPr="008937B5">
        <w:rPr>
          <w:color w:val="000000"/>
          <w:lang w:val="ru-RU" w:eastAsia="ru-RU" w:bidi="ar-SA"/>
        </w:rPr>
        <w:t>. Подтягивание в висе и отжимание</w:t>
        <w:br/>
        <w:t>в упоре. Передвижения в висе и упоре на руках на перекладине (мальчики), подтягивание в висе стоя (лёжа) на низкой перекладине (девочки), отжимания</w:t>
        <w:br/>
        <w:t>в упоре лёжа с изменяющейся высотой опоры для рук и ног, отжимание в упоре</w:t>
        <w:br/>
        <w:t>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8.1.1.4. Развитие выносливости</w:t>
      </w:r>
      <w:r w:rsidRPr="008937B5">
        <w:rPr>
          <w:bCs/>
          <w:iCs/>
          <w:color w:val="000000"/>
          <w:lang w:val="ru-RU" w:eastAsia="ru-RU" w:bidi="ar-SA"/>
        </w:rPr>
        <w:t>.</w:t>
      </w:r>
      <w:r w:rsidRPr="008937B5">
        <w:rPr>
          <w:color w:val="000000"/>
          <w:lang w:val="ru-RU" w:eastAsia="ru-RU" w:bidi="ar-SA"/>
        </w:rPr>
        <w:t xml:space="preserve"> Упражнения с непредельными отягощениями, выполняемые в режиме умеренной интенсивности в сочетании</w:t>
        <w:br/>
        <w:t>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w:t>
        <w:br/>
        <w:t>в режиме непрерывного и интервального методов.</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8.1.2. </w:t>
      </w:r>
      <w:r w:rsidRPr="008937B5">
        <w:rPr>
          <w:bCs/>
          <w:iCs/>
          <w:color w:val="000000"/>
          <w:lang w:val="ru-RU" w:eastAsia="ru-RU" w:bidi="ar-SA"/>
        </w:rPr>
        <w:t>Модуль «Лёгкая атлетика»</w:t>
      </w:r>
      <w:r w:rsidRPr="008937B5">
        <w:rPr>
          <w:color w:val="000000"/>
          <w:lang w:val="ru-RU" w:eastAsia="ru-RU" w:bidi="ar-SA"/>
        </w:rPr>
        <w:t>.</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8.1.2.1. Развитие выносливости.</w:t>
      </w:r>
      <w:r w:rsidRPr="008937B5">
        <w:rPr>
          <w:color w:val="000000"/>
          <w:lang w:val="ru-RU" w:eastAsia="ru-RU" w:bidi="ar-SA"/>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w:t>
        <w:br/>
        <w:t>с финальным ускорением (на разные дистанции). Равномерный бег</w:t>
        <w:br/>
        <w:t xml:space="preserve">с дополнительным отягощением в режиме «до отказа».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8.1.2.2. Развитие силовых способностей</w:t>
      </w:r>
      <w:r w:rsidRPr="008937B5">
        <w:rPr>
          <w:color w:val="000000"/>
          <w:lang w:val="ru-RU" w:eastAsia="ru-RU" w:bidi="ar-SA"/>
        </w:rPr>
        <w:t>.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w:t>
        <w:br/>
        <w:t>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w:t>
        <w:br/>
        <w:t xml:space="preserve">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8.1.2.3. Развитие скоростных способностей</w:t>
      </w:r>
      <w:r w:rsidRPr="008937B5">
        <w:rPr>
          <w:bCs/>
          <w:iCs/>
          <w:color w:val="000000"/>
          <w:lang w:val="ru-RU" w:eastAsia="ru-RU" w:bidi="ar-SA"/>
        </w:rPr>
        <w:t>.</w:t>
      </w:r>
      <w:r w:rsidRPr="008937B5">
        <w:rPr>
          <w:color w:val="000000"/>
          <w:lang w:val="ru-RU" w:eastAsia="ru-RU" w:bidi="ar-SA"/>
        </w:rPr>
        <w:t xml:space="preserve"> Бег на месте с максимальной скоростью и темпом с опорой на руки и без опоры. Максимальный бег в горку</w:t>
        <w:br/>
        <w:t>и с горки. Повторный бег на короткие дистанции с максимальной скоростью</w:t>
        <w:br/>
        <w:t>(по прямой, на повороте и со старта). Бег с максимальной скоростью «с ходу». Прыжки через скакалку в максимальном темпе. Ускорение, переходящее</w:t>
        <w:br/>
        <w:t>в многоскоки, и многоскоки, переходящие в бег с ускорением. Подвижные</w:t>
        <w:br/>
        <w:t xml:space="preserve">и спортивные игры, эстафеты.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8.1.2.4. Развитие координации движений</w:t>
      </w:r>
      <w:r w:rsidRPr="008937B5">
        <w:rPr>
          <w:color w:val="000000"/>
          <w:lang w:val="ru-RU" w:eastAsia="ru-RU" w:bidi="ar-SA"/>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8.1.3. </w:t>
      </w:r>
      <w:r w:rsidRPr="008937B5">
        <w:rPr>
          <w:bCs/>
          <w:iCs/>
          <w:color w:val="000000"/>
          <w:lang w:val="ru-RU" w:eastAsia="ru-RU" w:bidi="ar-SA"/>
        </w:rPr>
        <w:t>Модуль «Зимние виды спорта».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8.1.3.1. Развитие выносливости</w:t>
      </w:r>
      <w:r w:rsidRPr="008937B5">
        <w:rPr>
          <w:color w:val="000000"/>
          <w:lang w:val="ru-RU" w:eastAsia="ru-RU" w:bidi="ar-SA"/>
        </w:rPr>
        <w:t>. Передвижения на лыжах с равномерной скоростью в режимах умеренной, большой и субмаксимальной интенсивности,</w:t>
        <w:br/>
        <w:t xml:space="preserve">с соревновательной скоростью.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8.1.3.2. Развитие силовых способностей</w:t>
      </w:r>
      <w:r w:rsidRPr="008937B5">
        <w:rPr>
          <w:color w:val="000000"/>
          <w:lang w:val="ru-RU" w:eastAsia="ru-RU" w:bidi="ar-SA"/>
        </w:rPr>
        <w:t>. Передвижение на лыжах</w:t>
        <w:br/>
        <w:t>по отлогому склону с дополнительным отягощением. Скоростной подъём ступающим и скользящим шагом, бегом, «лесенкой», «ёлочкой». Упражнения</w:t>
        <w:br/>
        <w:t>в «транспортировке».</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8.1.3.3. Развитие координации</w:t>
      </w:r>
      <w:r w:rsidRPr="008937B5">
        <w:rPr>
          <w:bCs/>
          <w:iCs/>
          <w:color w:val="000000"/>
          <w:lang w:val="ru-RU" w:eastAsia="ru-RU" w:bidi="ar-SA"/>
        </w:rPr>
        <w:t>.</w:t>
      </w:r>
      <w:r w:rsidRPr="008937B5">
        <w:rPr>
          <w:color w:val="000000"/>
          <w:lang w:val="ru-RU" w:eastAsia="ru-RU" w:bidi="ar-SA"/>
        </w:rPr>
        <w:t xml:space="preserve"> Упражнения в поворотах и спусках</w:t>
        <w:br/>
        <w:t>на лыжах, проезд через «ворота» и преодоление небольших трамплинов.</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8.1.4. </w:t>
      </w:r>
      <w:r w:rsidRPr="008937B5">
        <w:rPr>
          <w:bCs/>
          <w:iCs/>
          <w:color w:val="000000"/>
          <w:lang w:val="ru-RU" w:eastAsia="ru-RU" w:bidi="ar-SA"/>
        </w:rPr>
        <w:t>Модуль «Спортивные игры»</w:t>
      </w:r>
      <w:r w:rsidRPr="008937B5">
        <w:rPr>
          <w:color w:val="000000"/>
          <w:lang w:val="ru-RU" w:eastAsia="ru-RU" w:bidi="ar-SA"/>
        </w:rPr>
        <w:t>.</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8.1.4.1. </w:t>
      </w:r>
      <w:r w:rsidRPr="008937B5">
        <w:rPr>
          <w:color w:val="000000"/>
          <w:lang w:val="ru-RU" w:eastAsia="ru-RU" w:bidi="ar-SA"/>
        </w:rPr>
        <w:t>Баскетбол.</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8.1.4.1.1. Развитие скоростных способностей</w:t>
      </w:r>
      <w:r w:rsidRPr="008937B5">
        <w:rPr>
          <w:color w:val="000000"/>
          <w:lang w:val="ru-RU" w:eastAsia="ru-RU" w:bidi="ar-SA"/>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w:t>
        <w:br/>
        <w:t>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w:t>
        <w:br/>
        <w:t>с поворотами на точность приземления. Передача мяча двумя руками от груди</w:t>
        <w:br/>
        <w:t xml:space="preserve">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8.1.4.1.2. Развитие силовых способностей</w:t>
      </w:r>
      <w:r w:rsidRPr="008937B5">
        <w:rPr>
          <w:bCs/>
          <w:iCs/>
          <w:color w:val="000000"/>
          <w:lang w:val="ru-RU" w:eastAsia="ru-RU" w:bidi="ar-SA"/>
        </w:rPr>
        <w:t>.</w:t>
      </w:r>
      <w:r w:rsidRPr="008937B5">
        <w:rPr>
          <w:color w:val="000000"/>
          <w:lang w:val="ru-RU" w:eastAsia="ru-RU" w:bidi="ar-SA"/>
        </w:rPr>
        <w:t xml:space="preserve"> Комплексы упражнений</w:t>
        <w:br/>
        <w:t>с дополнительным отягощением на основные мышечные группы. Ходьба и прыжки</w:t>
        <w:br/>
        <w:t>в глубоком приседе. Прыжки на одной ноге и обеих ногах с продвижением вперед,</w:t>
        <w:br/>
        <w:t>по кругу, «змейкой», на месте с поворотом на 180° и 360°. Прыжки через скакалку</w:t>
        <w:br/>
        <w:t xml:space="preserve">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w:t>
        <w:br/>
        <w:t xml:space="preserve">с различной траекторией полёта одной рукой и обеими руками, стоя, сидя, </w:t>
        <w:br/>
        <w:t>в полуприседе.</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8.1.4.1.3. Развитие выносливости</w:t>
      </w:r>
      <w:r w:rsidRPr="008937B5">
        <w:rPr>
          <w:color w:val="000000"/>
          <w:lang w:val="ru-RU" w:eastAsia="ru-RU" w:bidi="ar-SA"/>
        </w:rPr>
        <w:t xml:space="preserve">.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w:t>
        <w:br/>
        <w:t>и умеренной интенсивности. Игра в баскетбол с увеличивающимся объёмом времени игры.</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8.1.4.1.4. Развитие координации движений</w:t>
      </w:r>
      <w:r w:rsidRPr="008937B5">
        <w:rPr>
          <w:color w:val="000000"/>
          <w:lang w:val="ru-RU" w:eastAsia="ru-RU" w:bidi="ar-SA"/>
        </w:rPr>
        <w:t xml:space="preserve">. Броски баскетбольного мяча </w:t>
        <w:br/>
        <w:t xml:space="preserve">по неподвижной и подвижной мишени. Акробатические упражнения (двойные </w:t>
        <w:br/>
        <w:t>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w:t>
        <w:br/>
        <w:t xml:space="preserve">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8.1.4.2. </w:t>
      </w:r>
      <w:r w:rsidRPr="008937B5">
        <w:rPr>
          <w:color w:val="000000"/>
          <w:lang w:val="ru-RU" w:eastAsia="ru-RU" w:bidi="ar-SA"/>
        </w:rPr>
        <w:t>Футбол.</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8.1.4.2.1. Развитие скоростных способностей</w:t>
      </w:r>
      <w:r w:rsidRPr="008937B5">
        <w:rPr>
          <w:color w:val="000000"/>
          <w:lang w:val="ru-RU" w:eastAsia="ru-RU" w:bidi="ar-SA"/>
        </w:rPr>
        <w:t xml:space="preserve">. Старты из различных положений с последующим ускорением. Бег с максимальной скоростью по прямой, </w:t>
        <w:br/>
        <w:t xml:space="preserve">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w:t>
        <w:br/>
        <w:t xml:space="preserve">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w:t>
        <w:br/>
        <w:t xml:space="preserve">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w:t>
        <w:br/>
        <w:t xml:space="preserve">и спортивные игры, эстафеты.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8.1.4.2.2. Развитие силовых способностей</w:t>
      </w:r>
      <w:r w:rsidRPr="008937B5">
        <w:rPr>
          <w:bCs/>
          <w:iCs/>
          <w:color w:val="000000"/>
          <w:lang w:val="ru-RU" w:eastAsia="ru-RU" w:bidi="ar-SA"/>
        </w:rPr>
        <w:t>.</w:t>
      </w:r>
      <w:r w:rsidRPr="008937B5">
        <w:rPr>
          <w:color w:val="000000"/>
          <w:lang w:val="ru-RU" w:eastAsia="ru-RU" w:bidi="ar-SA"/>
        </w:rPr>
        <w:t xml:space="preserve"> Комплексы упражнений</w:t>
        <w:br/>
        <w:t>с дополнительным отягощением на основные мышечные группы. Многоскоки</w:t>
        <w:br/>
        <w:t xml:space="preserve">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iCs/>
          <w:color w:val="000000"/>
          <w:lang w:val="ru-RU" w:eastAsia="ru-RU" w:bidi="ar-SA"/>
        </w:rPr>
        <w:t>162.</w:t>
      </w:r>
      <w:r w:rsidRPr="008937B5">
        <w:rPr>
          <w:iCs/>
          <w:color w:val="000000"/>
          <w:lang w:val="ru-RU" w:eastAsia="ru-RU" w:bidi="ar-SA"/>
        </w:rPr>
        <w:t>8.1.4.2.3. Развитие выносливости</w:t>
      </w:r>
      <w:r w:rsidRPr="008937B5">
        <w:rPr>
          <w:bCs/>
          <w:iCs/>
          <w:color w:val="000000"/>
          <w:lang w:val="ru-RU" w:eastAsia="ru-RU" w:bidi="ar-SA"/>
        </w:rPr>
        <w:t>.</w:t>
      </w:r>
      <w:r w:rsidRPr="008937B5">
        <w:rPr>
          <w:color w:val="000000"/>
          <w:lang w:val="ru-RU" w:eastAsia="ru-RU" w:bidi="ar-SA"/>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w:t>
        <w:br/>
        <w:t xml:space="preserve">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134744" w:rsidRPr="008937B5" w:rsidP="003264A2">
      <w:pPr>
        <w:widowControl w:val="0"/>
        <w:spacing w:after="0" w:line="240" w:lineRule="auto"/>
        <w:ind w:firstLine="709"/>
        <w:jc w:val="both"/>
        <w:rPr>
          <w:rFonts w:eastAsia="Calibri"/>
          <w:lang w:val="ru-RU" w:eastAsia="en-US" w:bidi="ar-SA"/>
        </w:rPr>
      </w:pPr>
      <w:r w:rsidRPr="008937B5" w:rsidR="00113FC4">
        <w:rPr>
          <w:rFonts w:eastAsia="Calibri"/>
          <w:lang w:val="ru-RU" w:eastAsia="en-US" w:bidi="ar-SA"/>
        </w:rPr>
        <w:t>162.</w:t>
      </w:r>
      <w:r w:rsidRPr="008937B5">
        <w:rPr>
          <w:rFonts w:eastAsia="Calibri"/>
          <w:lang w:val="ru-RU" w:eastAsia="en-US" w:bidi="ar-SA"/>
        </w:rPr>
        <w:t>9. </w:t>
      </w:r>
      <w:r w:rsidRPr="007C1CD5">
        <w:rPr>
          <w:rFonts w:eastAsia="Calibri"/>
          <w:b/>
          <w:lang w:val="ru-RU" w:eastAsia="en-US" w:bidi="ar-SA"/>
        </w:rPr>
        <w:t>Планируемые результаты освоения программы по физической культуре на уровне основного общего образования.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color w:val="000000"/>
          <w:lang w:val="ru-RU" w:eastAsia="ru-RU" w:bidi="ar-SA"/>
        </w:rPr>
        <w:t>162.</w:t>
      </w:r>
      <w:r w:rsidRPr="008937B5">
        <w:rPr>
          <w:color w:val="000000"/>
          <w:lang w:val="ru-RU" w:eastAsia="ru-RU" w:bidi="ar-SA"/>
        </w:rPr>
        <w:t>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готовность проявлять интерес к истории и развитию физической культуры </w:t>
        <w:br/>
        <w:t xml:space="preserve">и спорта в Российской Федерации, гордиться победами выдающихся отечественных спортсменов-олимпийцев;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w:t>
        <w:br/>
        <w:t xml:space="preserve">и олимпийского движения;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w:t>
        <w:br/>
        <w:t xml:space="preserve">и соревнованиях;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стремление к физическому совершенствованию, формированию культуры движения и телосложения, самовыражению в избранном виде спорта;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готовность организовывать и проводить занятия физической культурой </w:t>
        <w:br/>
        <w:t xml:space="preserve">и спортом на основе научных представлений о закономерностях физического развития и физической подготовленности с учётом самостоятельных наблюдений </w:t>
        <w:br/>
        <w:t xml:space="preserve">за изменением их показателей;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w:t>
        <w:br/>
        <w:t xml:space="preserve">и социальное здоровье человека;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w:t>
        <w:br/>
        <w:t xml:space="preserve">и физических нагрузок;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w:t>
        <w:br/>
        <w:t xml:space="preserve">и соревновательной деятельности;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повышение компетентности в организации самостоятельных занятий физической культурой, планировании их содержания и направленности </w:t>
        <w:br/>
        <w:t xml:space="preserve">в зависимости от индивидуальных интересов и потребностей;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w:t>
        <w:br/>
        <w:t xml:space="preserve">в познавательной и практической деятельности, общении со сверстниками, публичных выступлениях и дискуссиях.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color w:val="000000"/>
          <w:lang w:val="ru-RU" w:eastAsia="ru-RU" w:bidi="ar-SA"/>
        </w:rPr>
        <w:t>162.</w:t>
      </w:r>
      <w:r w:rsidRPr="008937B5">
        <w:rPr>
          <w:color w:val="000000"/>
          <w:lang w:val="ru-RU" w:eastAsia="ru-RU" w:bidi="ar-SA"/>
        </w:rPr>
        <w:t>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color w:val="000000"/>
          <w:lang w:val="ru-RU" w:eastAsia="ru-RU" w:bidi="ar-SA"/>
        </w:rPr>
        <w:t>162.</w:t>
      </w:r>
      <w:r w:rsidRPr="008937B5">
        <w:rPr>
          <w:color w:val="000000"/>
          <w:lang w:val="ru-RU" w:eastAsia="ru-RU" w:bidi="ar-SA"/>
        </w:rPr>
        <w:t>9.2.1. У обучающегося будут сформированы следующие универсальные познавательные учебные действия: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анализировать влияние занятий физической культурой и спортом </w:t>
        <w:br/>
        <w:t xml:space="preserve">на воспитание положительных качеств личности, устанавливать возможность профилактики вредных привычек;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характеризовать туристские походы как форму активного отдыха, выявлять </w:t>
        <w:br/>
        <w:t xml:space="preserve">их целевое предназначение в сохранении и укреплении здоровья, руководствоваться требованиями техники безопасности во время передвижения по маршруту </w:t>
        <w:br/>
        <w:t xml:space="preserve">и организации бивуака;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устанавливать причинно-следственную связь между планированием режима дня и изменениями показателей работоспособности;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w:t>
        <w:br/>
        <w:t xml:space="preserve">и составлять комплексы упражнений по профилактике и коррекции выявляемых нарушений;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color w:val="000000"/>
          <w:lang w:val="ru-RU" w:eastAsia="ru-RU" w:bidi="ar-SA"/>
        </w:rPr>
        <w:t>162.</w:t>
      </w:r>
      <w:r w:rsidRPr="008937B5">
        <w:rPr>
          <w:color w:val="000000"/>
          <w:lang w:val="ru-RU" w:eastAsia="ru-RU" w:bidi="ar-SA"/>
        </w:rPr>
        <w:t>9.2.2. У обучающегося будут сформированы следующие универсальные коммуникативные учебные действия: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описывать и анализировать технику разучиваемого упражнения, выделять фазы и элементы движений, подбирать подготовительные упражнения </w:t>
        <w:b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color w:val="000000"/>
          <w:lang w:val="ru-RU" w:eastAsia="ru-RU" w:bidi="ar-SA"/>
        </w:rPr>
        <w:t>162.</w:t>
      </w:r>
      <w:r w:rsidRPr="008937B5">
        <w:rPr>
          <w:color w:val="000000"/>
          <w:lang w:val="ru-RU" w:eastAsia="ru-RU" w:bidi="ar-SA"/>
        </w:rPr>
        <w:t>9.2.3. У обучающегося будут сформированы следующие универсальные регулятивные учебные действия: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составлять и выполнять индивидуальные комплексы физических упражнений</w:t>
        <w:br/>
        <w:t xml:space="preserve">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w:t>
        <w:br/>
        <w:t xml:space="preserve">на спортивных снарядах;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w:t>
        <w:br/>
        <w:t xml:space="preserve">на ошибку, право на её совместное исправление;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w:t>
        <w:br/>
        <w:t xml:space="preserve">и нападении, терпимо относится к ошибкам игроков своей команды и команды соперников;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w:t>
        <w:br/>
        <w:t xml:space="preserve">и приёмы помощи в зависимости от характера и признаков полученной травмы.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color w:val="000000"/>
          <w:lang w:val="ru-RU" w:eastAsia="ru-RU" w:bidi="ar-SA"/>
        </w:rPr>
        <w:t>162.</w:t>
      </w:r>
      <w:r w:rsidRPr="008937B5">
        <w:rPr>
          <w:color w:val="000000"/>
          <w:lang w:val="ru-RU" w:eastAsia="ru-RU" w:bidi="ar-SA"/>
        </w:rPr>
        <w:t>9.3. </w:t>
      </w:r>
      <w:r w:rsidRPr="007C1CD5">
        <w:rPr>
          <w:b/>
          <w:color w:val="000000"/>
          <w:lang w:val="ru-RU" w:eastAsia="ru-RU" w:bidi="ar-SA"/>
        </w:rPr>
        <w:t>Предметные результаты освоения программы по физической культуре на уровне основного общего образования.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color w:val="000000"/>
          <w:lang w:val="ru-RU" w:eastAsia="ru-RU" w:bidi="ar-SA"/>
        </w:rPr>
        <w:t>162.</w:t>
      </w:r>
      <w:r w:rsidRPr="008937B5">
        <w:rPr>
          <w:color w:val="000000"/>
          <w:lang w:val="ru-RU" w:eastAsia="ru-RU" w:bidi="ar-SA"/>
        </w:rPr>
        <w:t>9.3.1. </w:t>
      </w:r>
      <w:r w:rsidRPr="007C1CD5">
        <w:rPr>
          <w:b/>
          <w:i/>
          <w:color w:val="000000"/>
          <w:lang w:val="ru-RU" w:eastAsia="ru-RU" w:bidi="ar-SA"/>
        </w:rPr>
        <w:t>К концу обучения в 5 классе обучающийся научится: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выполнять требования безопасности на уроках физической культуры, </w:t>
        <w:br/>
        <w:t>на самостоятельных занятиях физическими упражнениями в условиях активного отдыха и досуга;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проводить измерение индивидуальной осанки и сравнивать её показатели </w:t>
        <w:br/>
        <w:t xml:space="preserve">со стандартами, составлять комплексы упражнений по коррекции и профилактике </w:t>
        <w:br/>
        <w:t xml:space="preserve">её нарушения, планировать их выполнение в режиме дня;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составлять дневник физической культуры и вести в нём наблюдение </w:t>
        <w:br/>
        <w:t>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выполнять комплексы упражнений оздоровительной физической культуры </w:t>
        <w:br/>
        <w:t>на развитие гибкости, координации и формирование телосложения;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выполнять опорный прыжок с разбега способом «ноги врозь» (мальчики) </w:t>
        <w:br/>
        <w:t xml:space="preserve">и способом «напрыгивания с последующим спрыгиванием» (девочки);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выполнять упражнения в висах и упорах на низкой гимнастической перекладине (мальчики), в передвижениях по гимнастическому бревну ходьбой </w:t>
        <w:br/>
        <w:t xml:space="preserve">и приставным шагом с поворотами, подпрыгиванием на двух ногах на месте </w:t>
        <w:br/>
        <w:t xml:space="preserve">и с продвижением (девочки);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передвигаться по гимнастической стенке приставным шагом, лазать разноимённым способом вверх и по диагонали;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выполнять бег с равномерной скоростью с высокого старта по учебной дистанции;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демонстрировать технику прыжка в длину с разбега способом «согнув ноги»;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передвигаться на лыжах попеременным двухшажным ходом (для бесснежных районов – имитация передвижения);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демонстрировать технические действия в спортивных играх: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волейбол (приём и передача мяча двумя руками снизу и сверху с места </w:t>
        <w:br/>
        <w:t xml:space="preserve">и в движении, прямая нижняя подача);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футбол (ведение мяча с равномерной скоростью в разных направлениях, приём и передача мяча, удар по неподвижному мячу с небольшого разбега).</w:t>
      </w:r>
    </w:p>
    <w:p w:rsidR="00134744" w:rsidRPr="007C1CD5" w:rsidP="003264A2">
      <w:pPr>
        <w:widowControl w:val="0"/>
        <w:autoSpaceDE w:val="0"/>
        <w:autoSpaceDN w:val="0"/>
        <w:adjustRightInd w:val="0"/>
        <w:spacing w:line="240" w:lineRule="auto"/>
        <w:ind w:firstLine="709"/>
        <w:contextualSpacing/>
        <w:jc w:val="both"/>
        <w:textAlignment w:val="center"/>
        <w:rPr>
          <w:b/>
          <w:i/>
          <w:color w:val="000000"/>
          <w:lang w:val="ru-RU" w:eastAsia="ru-RU" w:bidi="ar-SA"/>
        </w:rPr>
      </w:pPr>
      <w:r w:rsidRPr="008937B5" w:rsidR="00113FC4">
        <w:rPr>
          <w:color w:val="000000"/>
          <w:lang w:val="ru-RU" w:eastAsia="ru-RU" w:bidi="ar-SA"/>
        </w:rPr>
        <w:t>162.</w:t>
      </w:r>
      <w:r w:rsidRPr="008937B5">
        <w:rPr>
          <w:color w:val="000000"/>
          <w:lang w:val="ru-RU" w:eastAsia="ru-RU" w:bidi="ar-SA"/>
        </w:rPr>
        <w:t>9.3.2</w:t>
      </w:r>
      <w:r w:rsidRPr="007C1CD5">
        <w:rPr>
          <w:b/>
          <w:i/>
          <w:color w:val="000000"/>
          <w:lang w:val="ru-RU" w:eastAsia="ru-RU" w:bidi="ar-SA"/>
        </w:rPr>
        <w:t>. К концу обучения в 6 классе обучающийся научится: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измерять индивидуальные показатели физических качеств, определять </w:t>
        <w:br/>
        <w:t xml:space="preserve">их соответствие возрастным нормам и подбирать упражнения для их направленного развития;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отбирать упражнения оздоровительной физической культуры и составлять </w:t>
        <w:br/>
        <w:t xml:space="preserve">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выполнять лазанье по канату в три приёма (мальчики), составлять и выполнять комбинацию на низком бревне из стилизованных общеразвивающих </w:t>
        <w:br/>
        <w:t xml:space="preserve">и сложно-координированных упражнений (девочки);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выполнять беговые упражнения с максимальным ускорением, использовать </w:t>
        <w:br/>
        <w:t xml:space="preserve">их в самостоятельных занятиях для развития быстроты и равномерный бег </w:t>
        <w:br/>
        <w:t xml:space="preserve">для развития общей выносливости;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выполнять передвижение на лыжах одновременным одношажным ходом, наблюдать и анализировать его выполнение другими обучающимися, сравнивая </w:t>
        <w:br/>
        <w:t xml:space="preserve">с заданным образцом, выявлять ошибки и предлагать способы устранения </w:t>
        <w:br/>
        <w:t>(для бесснежных районов – имитация передвижения);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выполнять правила и демонстрировать технические действия в спортивных играх: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баскетбол (технические действия без мяча, броски мяча двумя руками снизу </w:t>
        <w:br/>
        <w:t xml:space="preserve">и от груди с места, использование разученных технических действий в условиях игровой деятельности);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футбол (ведение мяча с разной скоростью передвижения, с ускорением </w:t>
        <w:br/>
        <w:t>в разных направлениях, удар по катящемуся мячу с разбега, использование разученных технических действий в условиях игровой деятельности).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color w:val="000000"/>
          <w:lang w:val="ru-RU" w:eastAsia="ru-RU" w:bidi="ar-SA"/>
        </w:rPr>
        <w:t>162.</w:t>
      </w:r>
      <w:r w:rsidRPr="008937B5">
        <w:rPr>
          <w:color w:val="000000"/>
          <w:lang w:val="ru-RU" w:eastAsia="ru-RU" w:bidi="ar-SA"/>
        </w:rPr>
        <w:t>9.3.3. </w:t>
      </w:r>
      <w:r w:rsidRPr="007C1CD5">
        <w:rPr>
          <w:b/>
          <w:i/>
          <w:color w:val="000000"/>
          <w:lang w:val="ru-RU" w:eastAsia="ru-RU" w:bidi="ar-SA"/>
        </w:rPr>
        <w:t>К концу обучения в 7 классе обучающийся научится: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объяснять положительное влияние занятий физической культурой и спортом</w:t>
        <w:br/>
        <w:t xml:space="preserve">на воспитание личностных качеств современных </w:t>
      </w:r>
      <w:r w:rsidRPr="008937B5">
        <w:rPr>
          <w:color w:val="000000"/>
          <w:spacing w:val="-2"/>
          <w:lang w:val="ru-RU" w:eastAsia="ru-RU" w:bidi="ar-SA"/>
        </w:rPr>
        <w:t>обучающихся</w:t>
      </w:r>
      <w:r w:rsidRPr="008937B5">
        <w:rPr>
          <w:color w:val="000000"/>
          <w:lang w:val="ru-RU" w:eastAsia="ru-RU" w:bidi="ar-SA"/>
        </w:rPr>
        <w:t xml:space="preserve">, приводить примеры из собственной жизни; </w:t>
      </w:r>
    </w:p>
    <w:p w:rsidR="00134744" w:rsidRPr="008937B5" w:rsidP="007C1CD5">
      <w:pPr>
        <w:widowControl w:val="0"/>
        <w:autoSpaceDE w:val="0"/>
        <w:autoSpaceDN w:val="0"/>
        <w:adjustRightInd w:val="0"/>
        <w:spacing w:line="240" w:lineRule="auto"/>
        <w:ind w:firstLine="709"/>
        <w:contextualSpacing/>
        <w:jc w:val="left"/>
        <w:textAlignment w:val="center"/>
        <w:rPr>
          <w:color w:val="000000"/>
          <w:lang w:val="ru-RU" w:eastAsia="ru-RU" w:bidi="ar-SA"/>
        </w:rPr>
      </w:pPr>
      <w:r w:rsidRPr="008937B5">
        <w:rPr>
          <w:color w:val="000000"/>
          <w:lang w:val="ru-RU" w:eastAsia="ru-RU" w:bidi="ar-SA"/>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w:t>
      </w:r>
      <w:r w:rsidR="007C1CD5">
        <w:rPr>
          <w:color w:val="000000"/>
          <w:lang w:val="ru-RU" w:eastAsia="ru-RU" w:bidi="ar-SA"/>
        </w:rPr>
        <w:t xml:space="preserve">ь процедуры оценивания техники </w:t>
      </w:r>
      <w:r w:rsidRPr="008937B5">
        <w:rPr>
          <w:color w:val="000000"/>
          <w:lang w:val="ru-RU" w:eastAsia="ru-RU" w:bidi="ar-SA"/>
        </w:rPr>
        <w:t xml:space="preserve">их выполнения; </w:t>
      </w:r>
    </w:p>
    <w:p w:rsidR="00134744" w:rsidRPr="008937B5" w:rsidP="007C1CD5">
      <w:pPr>
        <w:widowControl w:val="0"/>
        <w:autoSpaceDE w:val="0"/>
        <w:autoSpaceDN w:val="0"/>
        <w:adjustRightInd w:val="0"/>
        <w:spacing w:line="240" w:lineRule="auto"/>
        <w:ind w:firstLine="709"/>
        <w:contextualSpacing/>
        <w:jc w:val="left"/>
        <w:textAlignment w:val="center"/>
        <w:rPr>
          <w:color w:val="000000"/>
          <w:lang w:val="ru-RU" w:eastAsia="ru-RU" w:bidi="ar-SA"/>
        </w:rPr>
      </w:pPr>
      <w:r w:rsidRPr="008937B5">
        <w:rPr>
          <w:color w:val="000000"/>
          <w:lang w:val="ru-RU" w:eastAsia="ru-RU" w:bidi="ar-SA"/>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w:t>
      </w:r>
      <w:r w:rsidR="007C1CD5">
        <w:rPr>
          <w:color w:val="000000"/>
          <w:lang w:val="ru-RU" w:eastAsia="ru-RU" w:bidi="ar-SA"/>
        </w:rPr>
        <w:t xml:space="preserve">фект с помощью «индекса Кетле» </w:t>
      </w:r>
      <w:r w:rsidRPr="008937B5">
        <w:rPr>
          <w:color w:val="000000"/>
          <w:lang w:val="ru-RU" w:eastAsia="ru-RU" w:bidi="ar-SA"/>
        </w:rPr>
        <w:t xml:space="preserve">и «ортостатической пробы» (по образцу);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выполнять лазанье по канату в два приёма (юноши) и простейшие акробатические пирамиды в парах и тройках (девушки);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составлять и самостоятельно разучивать комплекс степ-аэробики, включающий упражнения в ходьбе, прыжках, спрыгивании и запрыгивании </w:t>
        <w:br/>
        <w:t>с поворотами, разведением рук и ног (девушки);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выполнять стойку на голове с опорой на руки и включать её в акробатическую комбинацию из ранее освоенных упражнений (юноши);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выполнять метание малого мяча на точность в неподвижную, качающуюся </w:t>
        <w:br/>
        <w:t>и катящуюся с разной скоростью мишень;</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выполнять переход с передвижения попеременным двухшажным ходом </w:t>
        <w:br/>
        <w:t xml:space="preserve">на передвижение одновременным одношажным ходом и обратно </w:t>
        <w:br/>
        <w:t xml:space="preserve">во время прохождения учебной дистанции, наблюдать и анализировать </w:t>
        <w:br/>
        <w:t>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демонстрировать и использовать технические действия спортивных игр: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sidR="00113FC4">
        <w:rPr>
          <w:color w:val="000000"/>
          <w:lang w:val="ru-RU" w:eastAsia="ru-RU" w:bidi="ar-SA"/>
        </w:rPr>
        <w:t>162.</w:t>
      </w:r>
      <w:r w:rsidRPr="008937B5">
        <w:rPr>
          <w:color w:val="000000"/>
          <w:lang w:val="ru-RU" w:eastAsia="ru-RU" w:bidi="ar-SA"/>
        </w:rPr>
        <w:t>9.3.4. </w:t>
      </w:r>
      <w:r w:rsidRPr="007C1CD5">
        <w:rPr>
          <w:b/>
          <w:i/>
          <w:color w:val="000000"/>
          <w:lang w:val="ru-RU" w:eastAsia="ru-RU" w:bidi="ar-SA"/>
        </w:rPr>
        <w:t>К концу обучения в 8 классе обучающийся научится: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проводить анализ основных направлений развития физической культуры </w:t>
        <w:br/>
        <w:t xml:space="preserve">в Российской Федерации, характеризовать содержание основных форм </w:t>
        <w:br/>
        <w:t xml:space="preserve">их организации;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проводить занятия оздоровительной гимнастикой по коррекции индивидуальной формы осанки и избыточной массы тела;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выполнять комбинацию на параллельных брусьях с включением упражнений </w:t>
        <w:br/>
        <w:t xml:space="preserve">в упоре на руках, кувырка вперёд и соскока, наблюдать их выполнение другими обучающимися и сравнивать с заданным образцом, анализировать ошибки </w:t>
        <w:br/>
        <w:t xml:space="preserve">и причины их появления, находить способы устранения (юноши);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выполнять прыжок в длину с разбега способом «прогнувшись», наблюдать </w:t>
        <w:br/>
        <w:t xml:space="preserve">и анализировать технические особенности в выполнении другими обучающимися, выявлять ошибки и предлагать способы устранения;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w:t>
        <w:br/>
        <w:t xml:space="preserve">к их технике;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соблюдать правила безопасности в бассейне при выполнении плавательных упражнений;</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выполнять прыжки в воду со стартовой тумбы;</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выполнять технические элементы плавания кролем на груди в согласовании</w:t>
        <w:br/>
        <w:t>с дыханием;</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демонстрировать и использовать технические действия спортивных игр: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волейбол (прямой нападающий удар и индивидуальное блокирование мяча </w:t>
        <w:br/>
        <w:t xml:space="preserve">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w:t>
        <w:br/>
        <w:t>в нападении и защите, использование разученных технических и тактических действий в условиях игровой деятельности).</w:t>
      </w:r>
    </w:p>
    <w:p w:rsidR="00134744" w:rsidRPr="007C1CD5" w:rsidP="003264A2">
      <w:pPr>
        <w:widowControl w:val="0"/>
        <w:autoSpaceDE w:val="0"/>
        <w:autoSpaceDN w:val="0"/>
        <w:adjustRightInd w:val="0"/>
        <w:spacing w:line="240" w:lineRule="auto"/>
        <w:ind w:firstLine="709"/>
        <w:contextualSpacing/>
        <w:jc w:val="both"/>
        <w:textAlignment w:val="center"/>
        <w:rPr>
          <w:b/>
          <w:i/>
          <w:color w:val="000000"/>
          <w:lang w:val="ru-RU" w:eastAsia="ru-RU" w:bidi="ar-SA"/>
        </w:rPr>
      </w:pPr>
      <w:r w:rsidRPr="008937B5" w:rsidR="00113FC4">
        <w:rPr>
          <w:color w:val="000000"/>
          <w:lang w:val="ru-RU" w:eastAsia="ru-RU" w:bidi="ar-SA"/>
        </w:rPr>
        <w:t>162.</w:t>
      </w:r>
      <w:r w:rsidRPr="008937B5">
        <w:rPr>
          <w:color w:val="000000"/>
          <w:lang w:val="ru-RU" w:eastAsia="ru-RU" w:bidi="ar-SA"/>
        </w:rPr>
        <w:t>9.3.4. </w:t>
      </w:r>
      <w:r w:rsidRPr="007C1CD5">
        <w:rPr>
          <w:b/>
          <w:i/>
          <w:color w:val="000000"/>
          <w:lang w:val="ru-RU" w:eastAsia="ru-RU" w:bidi="ar-SA"/>
        </w:rPr>
        <w:t>К концу обучения в 9 классе обучающийся научится:</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отстаивать принципы здорового образа жизни, раскрывать эффективность </w:t>
        <w:br/>
        <w:t>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объяснять понятие «профессионально-прикладная физическая культура», </w:t>
        <w:b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w:t>
        <w:br/>
        <w:t xml:space="preserve">к процедурам массажа;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составлять и выполнять комплексы упражнений из разученных акробатических упражнений с повышенными требованиями к технике </w:t>
        <w:br/>
        <w:t>их выполнения (юноши);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составлять и выполнять гимнастическую комбинацию на высокой перекладине из разученных упражнений, с включением элементов размахивания</w:t>
        <w:br/>
        <w:t xml:space="preserve">и соскока вперёд способом «прогнувшись» (юноши);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составлять и выполнять композицию упражнений черлидинга с построением пирамид, элементами степ-аэробики и акробатики (девушки);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соблюдать правила безопасности в бассейне при выполнении плавательных упражнений;</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выполнять повороты кувырком, маятником;</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выполнять технические элементы брассом в согласовании с дыханием;</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134744" w:rsidRPr="008937B5" w:rsidP="003264A2">
      <w:pPr>
        <w:widowControl w:val="0"/>
        <w:autoSpaceDE w:val="0"/>
        <w:autoSpaceDN w:val="0"/>
        <w:adjustRightInd w:val="0"/>
        <w:spacing w:line="240" w:lineRule="auto"/>
        <w:ind w:firstLine="709"/>
        <w:contextualSpacing/>
        <w:jc w:val="both"/>
        <w:textAlignment w:val="center"/>
        <w:rPr>
          <w:color w:val="000000"/>
          <w:lang w:val="ru-RU" w:eastAsia="ru-RU" w:bidi="ar-SA"/>
        </w:rPr>
      </w:pPr>
      <w:r w:rsidRPr="008937B5">
        <w:rPr>
          <w:color w:val="000000"/>
          <w:lang w:val="ru-RU" w:eastAsia="ru-RU" w:bidi="ar-SA"/>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C1CD5" w:rsidRPr="007C1CD5" w:rsidP="003264A2">
      <w:pPr>
        <w:keepNext/>
        <w:keepLines/>
        <w:widowControl w:val="0"/>
        <w:pBdr>
          <w:bottom w:val="none" w:sz="0" w:space="0" w:color="auto"/>
        </w:pBdr>
        <w:spacing w:before="0" w:after="0" w:line="240" w:lineRule="auto"/>
        <w:ind w:firstLine="708"/>
        <w:jc w:val="both"/>
        <w:outlineLvl w:val="0"/>
        <w:rPr>
          <w:rFonts w:eastAsia="SchoolBookSanPin"/>
          <w:b/>
          <w:lang w:val="ru-RU" w:eastAsia="x-none" w:bidi="ar-SA"/>
        </w:rPr>
      </w:pPr>
    </w:p>
    <w:p w:rsidR="00866D0B" w:rsidRPr="008937B5" w:rsidP="003264A2">
      <w:pPr>
        <w:keepNext/>
        <w:keepLines/>
        <w:widowControl w:val="0"/>
        <w:pBdr>
          <w:bottom w:val="none" w:sz="0" w:space="0" w:color="auto"/>
        </w:pBdr>
        <w:spacing w:before="0" w:after="0" w:line="240" w:lineRule="auto"/>
        <w:ind w:firstLine="708"/>
        <w:jc w:val="both"/>
        <w:outlineLvl w:val="0"/>
        <w:rPr>
          <w:lang w:val="ru-RU" w:eastAsia="x-none" w:bidi="ar-SA"/>
        </w:rPr>
      </w:pPr>
      <w:r w:rsidRPr="007C1CD5" w:rsidR="007C1CD5">
        <w:rPr>
          <w:rFonts w:eastAsia="SchoolBookSanPin"/>
          <w:b/>
          <w:lang w:val="ru-RU" w:eastAsia="x-none" w:bidi="ar-SA"/>
        </w:rPr>
        <w:t>2.</w:t>
      </w:r>
      <w:r w:rsidR="004000C6">
        <w:rPr>
          <w:rFonts w:eastAsia="SchoolBookSanPin"/>
          <w:b/>
          <w:lang w:val="ru-RU" w:eastAsia="x-none" w:bidi="ar-SA"/>
        </w:rPr>
        <w:t>1.</w:t>
      </w:r>
      <w:r w:rsidRPr="007C1CD5" w:rsidR="007C1CD5">
        <w:rPr>
          <w:rFonts w:eastAsia="SchoolBookSanPin"/>
          <w:b/>
          <w:lang w:val="ru-RU" w:eastAsia="x-none" w:bidi="ar-SA"/>
        </w:rPr>
        <w:t>22.</w:t>
      </w:r>
      <w:r w:rsidRPr="007C1CD5" w:rsidR="00113FC4">
        <w:rPr>
          <w:rFonts w:eastAsia="SchoolBookSanPin"/>
          <w:b/>
          <w:lang w:val="ru-RU" w:eastAsia="x-none" w:bidi="ar-SA"/>
        </w:rPr>
        <w:t>.</w:t>
      </w:r>
      <w:r w:rsidRPr="007C1CD5">
        <w:rPr>
          <w:rFonts w:eastAsia="SchoolBookSanPin"/>
          <w:b/>
          <w:lang w:val="ru-RU" w:eastAsia="x-none" w:bidi="ar-SA"/>
        </w:rPr>
        <w:t> Федеральная рабочая программа по учебному предмету</w:t>
      </w:r>
      <w:r w:rsidRPr="008937B5">
        <w:rPr>
          <w:rFonts w:eastAsia="SchoolBookSanPin"/>
          <w:lang w:val="ru-RU" w:eastAsia="x-none" w:bidi="ar-SA"/>
        </w:rPr>
        <w:t xml:space="preserve"> </w:t>
      </w:r>
      <w:r w:rsidRPr="008937B5">
        <w:rPr>
          <w:rFonts w:eastAsia="SchoolBookSanPin"/>
          <w:b/>
          <w:lang w:val="ru-RU" w:eastAsia="x-none" w:bidi="ar-SA"/>
        </w:rPr>
        <w:t>«</w:t>
      </w:r>
      <w:r w:rsidRPr="008937B5">
        <w:rPr>
          <w:rFonts w:eastAsia="SchoolBookSanPin"/>
          <w:b/>
          <w:position w:val="1"/>
          <w:lang w:val="ru-RU" w:eastAsia="x-none" w:bidi="ar-SA"/>
        </w:rPr>
        <w:t>Основы безопасности жизнедеятельности</w:t>
      </w:r>
      <w:r w:rsidRPr="008937B5">
        <w:rPr>
          <w:rFonts w:eastAsia="SchoolBookSanPin"/>
          <w:b/>
          <w:lang w:val="ru-RU" w:eastAsia="x-none" w:bidi="ar-SA"/>
        </w:rPr>
        <w:t>».</w:t>
      </w:r>
      <w:r w:rsidRPr="008937B5">
        <w:rPr>
          <w:b/>
          <w:lang w:val="ru-RU" w:eastAsia="x-none" w:bidi="ar-SA"/>
        </w:rPr>
        <w:t xml:space="preserve"> </w:t>
      </w:r>
    </w:p>
    <w:p w:rsidR="00866D0B" w:rsidRPr="008937B5" w:rsidP="003264A2">
      <w:pPr>
        <w:widowControl w:val="0"/>
        <w:spacing w:after="0" w:line="240" w:lineRule="auto"/>
        <w:ind w:firstLine="709"/>
        <w:jc w:val="both"/>
        <w:rPr>
          <w:rFonts w:eastAsia="SchoolBookSanPin"/>
          <w:lang w:val="ru-RU" w:eastAsia="en-US" w:bidi="ar-SA"/>
        </w:rPr>
      </w:pPr>
      <w:r w:rsidR="007C1CD5">
        <w:rPr>
          <w:rFonts w:eastAsia="SchoolBookSanPin"/>
          <w:lang w:val="ru-RU" w:eastAsia="en-US" w:bidi="ar-SA"/>
        </w:rPr>
        <w:t>2.</w:t>
      </w:r>
      <w:r w:rsidR="004000C6">
        <w:rPr>
          <w:rFonts w:eastAsia="SchoolBookSanPin"/>
          <w:lang w:val="ru-RU" w:eastAsia="en-US" w:bidi="ar-SA"/>
        </w:rPr>
        <w:t>1.</w:t>
      </w:r>
      <w:r w:rsidR="007C1CD5">
        <w:rPr>
          <w:rFonts w:eastAsia="SchoolBookSanPin"/>
          <w:lang w:val="ru-RU" w:eastAsia="en-US" w:bidi="ar-SA"/>
        </w:rPr>
        <w:t>22</w:t>
      </w:r>
      <w:r w:rsidRPr="008937B5" w:rsidR="00113FC4">
        <w:rPr>
          <w:rFonts w:eastAsia="SchoolBookSanPin"/>
          <w:lang w:val="ru-RU" w:eastAsia="en-US" w:bidi="ar-SA"/>
        </w:rPr>
        <w:t>.</w:t>
      </w:r>
      <w:r w:rsidRPr="008937B5">
        <w:rPr>
          <w:rFonts w:eastAsia="SchoolBookSanPin"/>
          <w:lang w:val="ru-RU" w:eastAsia="en-US" w:bidi="ar-SA"/>
        </w:rPr>
        <w:t>1. Федеральная рабочая программа по учебному предмету «</w:t>
      </w:r>
      <w:r w:rsidRPr="008937B5">
        <w:rPr>
          <w:rFonts w:eastAsia="SchoolBookSanPin"/>
          <w:position w:val="1"/>
          <w:lang w:val="ru-RU" w:eastAsia="en-US" w:bidi="ar-SA"/>
        </w:rPr>
        <w:t>Основы безопасности жизнедеятельности</w:t>
      </w:r>
      <w:r w:rsidRPr="008937B5">
        <w:rPr>
          <w:rFonts w:eastAsia="SchoolBookSanPin"/>
          <w:lang w:val="ru-RU" w:eastAsia="en-US" w:bidi="ar-SA"/>
        </w:rPr>
        <w:t xml:space="preserve">» (предметная область «Физическая культура </w:t>
        <w:br/>
        <w:t xml:space="preserve">и основы безопасности жизнедеятельности») (далее соответственно – программа </w:t>
        <w:br/>
        <w:t>ОБЖ, ОБЖ) включает пояснительную записку, содержание обучения, планируемые результаты освоения программы по ОБЖ.</w:t>
      </w:r>
    </w:p>
    <w:p w:rsidR="00866D0B" w:rsidRPr="008937B5" w:rsidP="003264A2">
      <w:pPr>
        <w:widowControl w:val="0"/>
        <w:spacing w:after="0" w:line="240" w:lineRule="auto"/>
        <w:ind w:firstLine="709"/>
        <w:jc w:val="both"/>
        <w:rPr>
          <w:rFonts w:eastAsia="OfficinaSansBoldITC"/>
          <w:lang w:val="ru-RU" w:eastAsia="en-US" w:bidi="ar-SA"/>
        </w:rPr>
      </w:pPr>
      <w:r w:rsidR="004000C6">
        <w:rPr>
          <w:rFonts w:eastAsia="SchoolBookSanPin"/>
          <w:lang w:val="ru-RU" w:eastAsia="en-US" w:bidi="ar-SA"/>
        </w:rPr>
        <w:t>2.1.22</w:t>
      </w:r>
      <w:r w:rsidRPr="008937B5" w:rsidR="00113FC4">
        <w:rPr>
          <w:rFonts w:eastAsia="SchoolBookSanPin"/>
          <w:lang w:val="ru-RU" w:eastAsia="en-US" w:bidi="ar-SA"/>
        </w:rPr>
        <w:t>.</w:t>
      </w:r>
      <w:r w:rsidRPr="008937B5">
        <w:rPr>
          <w:rFonts w:eastAsia="SchoolBookSanPin"/>
          <w:lang w:val="ru-RU" w:eastAsia="en-US" w:bidi="ar-SA"/>
        </w:rPr>
        <w:t>2. </w:t>
      </w:r>
      <w:r w:rsidRPr="008937B5">
        <w:rPr>
          <w:rFonts w:eastAsia="OfficinaSansBoldITC"/>
          <w:lang w:val="ru-RU" w:eastAsia="en-US" w:bidi="ar-SA"/>
        </w:rPr>
        <w:t>Пояснительная записка.</w:t>
      </w:r>
    </w:p>
    <w:p w:rsidR="00866D0B" w:rsidRPr="008937B5" w:rsidP="003264A2">
      <w:pPr>
        <w:widowControl w:val="0"/>
        <w:spacing w:after="0" w:line="240" w:lineRule="auto"/>
        <w:ind w:firstLine="709"/>
        <w:jc w:val="both"/>
        <w:rPr>
          <w:rFonts w:eastAsia="SchoolBookSanPin"/>
          <w:lang w:val="ru-RU" w:eastAsia="en-US" w:bidi="ar-SA"/>
        </w:rPr>
      </w:pPr>
      <w:r w:rsidR="004000C6">
        <w:rPr>
          <w:rFonts w:eastAsia="SchoolBookSanPin"/>
          <w:lang w:val="ru-RU" w:eastAsia="en-US" w:bidi="ar-SA"/>
        </w:rPr>
        <w:t>2.1.22</w:t>
      </w:r>
      <w:r w:rsidRPr="008937B5">
        <w:rPr>
          <w:rFonts w:eastAsia="SchoolBookSanPin"/>
          <w:lang w:val="ru-RU" w:eastAsia="en-US" w:bidi="ar-SA"/>
        </w:rPr>
        <w:t xml:space="preserve">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 </w:t>
      </w:r>
    </w:p>
    <w:p w:rsidR="00866D0B" w:rsidRPr="008937B5" w:rsidP="003264A2">
      <w:pPr>
        <w:widowControl w:val="0"/>
        <w:spacing w:after="0" w:line="240" w:lineRule="auto"/>
        <w:ind w:firstLine="709"/>
        <w:jc w:val="both"/>
        <w:rPr>
          <w:rFonts w:eastAsia="SchoolBookSanPin"/>
          <w:lang w:val="ru-RU" w:eastAsia="en-US" w:bidi="ar-SA"/>
        </w:rPr>
      </w:pPr>
      <w:r w:rsidR="004000C6">
        <w:rPr>
          <w:rFonts w:eastAsia="SchoolBookSanPin"/>
          <w:lang w:val="ru-RU" w:eastAsia="en-US" w:bidi="ar-SA"/>
        </w:rPr>
        <w:t>2.1.22</w:t>
      </w:r>
      <w:r w:rsidRPr="008937B5">
        <w:rPr>
          <w:rFonts w:eastAsia="SchoolBookSanPin"/>
          <w:lang w:val="ru-RU" w:eastAsia="en-US" w:bidi="ar-SA"/>
        </w:rPr>
        <w:t xml:space="preserve">2.2. Программа ОБЖ позволит учителю построить освоение содержания в логике последовательного нарастания факторов опасности от опасной ситуации </w:t>
        <w:br/>
        <w:t xml:space="preserve">до чрезвычайной ситуации и разумного взаимодействия человека с окружающей средой, учесть преемственность приобретения обучающимися знаний </w:t>
        <w:br/>
        <w:t>и формирования у них умений и навыков в области безопасности жизнедеятельности.</w:t>
      </w:r>
    </w:p>
    <w:p w:rsidR="00866D0B" w:rsidRPr="008937B5" w:rsidP="003264A2">
      <w:pPr>
        <w:widowControl w:val="0"/>
        <w:spacing w:after="0" w:line="240" w:lineRule="auto"/>
        <w:ind w:firstLine="709"/>
        <w:jc w:val="both"/>
        <w:rPr>
          <w:rFonts w:eastAsia="SchoolBookSanPin"/>
          <w:lang w:val="ru-RU" w:eastAsia="en-US" w:bidi="ar-SA"/>
        </w:rPr>
      </w:pPr>
      <w:r w:rsidR="004000C6">
        <w:rPr>
          <w:rFonts w:eastAsia="SchoolBookSanPin"/>
          <w:lang w:val="ru-RU" w:eastAsia="en-US" w:bidi="ar-SA"/>
        </w:rPr>
        <w:t>2.1.22</w:t>
      </w:r>
      <w:r w:rsidRPr="008937B5">
        <w:rPr>
          <w:rFonts w:eastAsia="SchoolBookSanPin"/>
          <w:lang w:val="ru-RU" w:eastAsia="en-US" w:bidi="ar-SA"/>
        </w:rPr>
        <w:t xml:space="preserve">2.3. Программа ОБЖ </w:t>
      </w:r>
      <w:r w:rsidRPr="008937B5">
        <w:rPr>
          <w:rFonts w:eastAsia="SchoolBookSanPin"/>
          <w:position w:val="1"/>
          <w:lang w:val="ru-RU" w:eastAsia="en-US" w:bidi="ar-SA"/>
        </w:rPr>
        <w:t>обеспечивает:</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ясное понимание обучающимися современных проблем безопасности </w:t>
        <w:br/>
        <w:t>и формирование у подрастающего поколения базового уровня культуры безопасного поведения;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66D0B"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возможность выработки и закрепления у обучающихся умений и навыков, необходимых для последующей жизни;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выработку практико-ориентированных компетенций, соответствующих потребностям современности;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реализацию оптимального баланса межпредметных связей и их разумное взаимодополнение, способствующее формированию практических умений </w:t>
        <w:br/>
        <w:t>и навыков.</w:t>
      </w:r>
    </w:p>
    <w:p w:rsidR="00866D0B" w:rsidRPr="008937B5" w:rsidP="003264A2">
      <w:pPr>
        <w:widowControl w:val="0"/>
        <w:spacing w:after="0" w:line="240" w:lineRule="auto"/>
        <w:ind w:firstLine="709"/>
        <w:jc w:val="both"/>
        <w:rPr>
          <w:rFonts w:eastAsia="SchoolBookSanPin"/>
          <w:lang w:val="ru-RU" w:eastAsia="en-US" w:bidi="ar-SA"/>
        </w:rPr>
      </w:pPr>
      <w:r w:rsidR="004000C6">
        <w:rPr>
          <w:rFonts w:eastAsia="SchoolBookSanPin"/>
          <w:lang w:val="ru-RU" w:eastAsia="en-US" w:bidi="ar-SA"/>
        </w:rPr>
        <w:t>2.1.22.</w:t>
      </w:r>
      <w:r w:rsidRPr="008937B5">
        <w:rPr>
          <w:rFonts w:eastAsia="SchoolBookSanPin"/>
          <w:lang w:val="ru-RU" w:eastAsia="en-US" w:bidi="ar-SA"/>
        </w:rPr>
        <w:t xml:space="preserve">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w:t>
        <w:br/>
        <w:t>и преемственность учебного процесса на уровне среднего общего образования: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модуль № 1 «Культура безопасности жизнедеятельности в современном обществе»;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модуль № 2 «Безопасность в быту»;</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модуль № 3 «Безопасность на транспорте»;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модуль № 4 «Безопасность в общественных местах»;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модуль № 5 «Безопасность в природной среде»;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модуль № 6 «Здоровье и как его сохранить. Основы медицинских знаний»;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модуль № 7 «Безопасность в социуме»;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модуль № 8 «Безопасность в информационном пространстве»;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модуль № 9 «Основы противодействия экстремизму и терроризму»;</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модуль № 10 «Взаимодействие личности, общества и государства </w:t>
        <w:br/>
        <w:t>в обеспечении безопасности жизни и здоровья населения».</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2.5. </w:t>
      </w:r>
      <w:r w:rsidRPr="008937B5">
        <w:rPr>
          <w:rFonts w:eastAsia="SchoolBookSanPin"/>
          <w:position w:val="1"/>
          <w:lang w:val="ru-RU" w:eastAsia="en-US" w:bidi="ar-SA"/>
        </w:rPr>
        <w:t>В целях обеспечения системного подхода в изучении учебного предмета ОБЖ на уровне основного общего образования</w:t>
      </w:r>
      <w:r w:rsidRPr="008937B5">
        <w:rPr>
          <w:rFonts w:eastAsia="SchoolBookSanPin"/>
          <w:lang w:val="ru-RU" w:eastAsia="en-US" w:bidi="ar-SA"/>
        </w:rPr>
        <w:t xml:space="preserve"> </w:t>
      </w:r>
      <w:r w:rsidRPr="008937B5">
        <w:rPr>
          <w:rFonts w:eastAsia="SchoolBookSanPin"/>
          <w:position w:val="1"/>
          <w:lang w:val="ru-RU" w:eastAsia="en-US" w:bidi="ar-SA"/>
        </w:rPr>
        <w:t>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w:t>
      </w:r>
      <w:r w:rsidRPr="008937B5">
        <w:rPr>
          <w:rFonts w:eastAsia="SchoolBookSanPin"/>
          <w:lang w:val="ru-RU" w:eastAsia="en-US" w:bidi="ar-SA"/>
        </w:rPr>
        <w:t xml:space="preserve"> </w:t>
      </w:r>
      <w:r w:rsidRPr="008937B5">
        <w:rPr>
          <w:rFonts w:eastAsia="SchoolBookSanPin"/>
          <w:position w:val="1"/>
          <w:lang w:val="ru-RU" w:eastAsia="en-US" w:bidi="ar-SA"/>
        </w:rPr>
        <w:t xml:space="preserve">«предвидеть опасность </w:t>
      </w:r>
      <w:r w:rsidRPr="008937B5">
        <w:rPr>
          <w:rFonts w:eastAsia="Symbola"/>
          <w:position w:val="1"/>
          <w:lang w:val="ru-RU" w:eastAsia="en-US" w:bidi="ar-SA"/>
        </w:rPr>
        <w:t xml:space="preserve">→ </w:t>
      </w:r>
      <w:r w:rsidRPr="008937B5">
        <w:rPr>
          <w:rFonts w:eastAsia="SchoolBookSanPin"/>
          <w:position w:val="1"/>
          <w:lang w:val="ru-RU" w:eastAsia="en-US" w:bidi="ar-SA"/>
        </w:rPr>
        <w:t xml:space="preserve">по возможности её избегать </w:t>
      </w:r>
      <w:r w:rsidRPr="008937B5">
        <w:rPr>
          <w:rFonts w:eastAsia="Symbola"/>
          <w:position w:val="1"/>
          <w:lang w:val="ru-RU" w:eastAsia="en-US" w:bidi="ar-SA"/>
        </w:rPr>
        <w:t xml:space="preserve">→ </w:t>
      </w:r>
      <w:r w:rsidRPr="008937B5">
        <w:rPr>
          <w:rFonts w:eastAsia="SchoolBookSanPin"/>
          <w:position w:val="1"/>
          <w:lang w:val="ru-RU" w:eastAsia="en-US" w:bidi="ar-SA"/>
        </w:rPr>
        <w:t>при необходимости действовать».</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2.6. </w:t>
      </w:r>
      <w:r w:rsidRPr="008937B5">
        <w:rPr>
          <w:rFonts w:eastAsia="SchoolBookSanPin"/>
          <w:position w:val="1"/>
          <w:lang w:val="ru-RU" w:eastAsia="en-US" w:bidi="ar-SA"/>
        </w:rPr>
        <w:t>Учебный материал систематизирован по сферам возможных проявлений рисков и опасностей: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помещения и бытовые условия; улица и общественные места;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природные условия; коммуникационные связи и каналы; объекты </w:t>
        <w:br/>
        <w:t>и учреждения культуры и другие.</w:t>
      </w:r>
    </w:p>
    <w:p w:rsidR="00866D0B" w:rsidRPr="008937B5" w:rsidP="003264A2">
      <w:pPr>
        <w:widowControl w:val="0"/>
        <w:spacing w:after="0" w:line="240" w:lineRule="auto"/>
        <w:ind w:firstLine="709"/>
        <w:jc w:val="both"/>
        <w:rPr>
          <w:rFonts w:eastAsia="SchoolBookSanPin"/>
          <w:position w:val="1"/>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2.7. </w:t>
      </w:r>
      <w:r w:rsidRPr="008937B5">
        <w:rPr>
          <w:rFonts w:eastAsia="SchoolBookSanPin"/>
          <w:position w:val="1"/>
          <w:lang w:val="ru-RU" w:eastAsia="en-US" w:bidi="ar-SA"/>
        </w:rPr>
        <w:t xml:space="preserve">Программой ОБЖ предусматривается использование практико-ориентированных интерактивных форм организации учебных занятий </w:t>
        <w:br/>
        <w:t xml:space="preserve">с возможностью применения тренажёрных систем и виртуальных моделей. </w:t>
        <w:b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66D0B" w:rsidRPr="008937B5" w:rsidP="007C1CD5">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w:t>
      </w:r>
      <w:r w:rsidR="007C1CD5">
        <w:rPr>
          <w:rFonts w:eastAsia="SchoolBookSanPin"/>
          <w:lang w:val="ru-RU" w:eastAsia="en-US" w:bidi="ar-SA"/>
        </w:rPr>
        <w:t xml:space="preserve">осов безопасности, их значение </w:t>
      </w:r>
      <w:r w:rsidRPr="008937B5">
        <w:rPr>
          <w:rFonts w:eastAsia="SchoolBookSanPin"/>
          <w:lang w:val="ru-RU" w:eastAsia="en-US" w:bidi="ar-SA"/>
        </w:rPr>
        <w:t>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866D0B" w:rsidRPr="008937B5" w:rsidP="007C1CD5">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w:t>
      </w:r>
      <w:r w:rsidR="007C1CD5">
        <w:rPr>
          <w:rFonts w:eastAsia="SchoolBookSanPin"/>
          <w:lang w:val="ru-RU" w:eastAsia="en-US" w:bidi="ar-SA"/>
        </w:rPr>
        <w:t xml:space="preserve">й для обеспечения безопасности </w:t>
      </w:r>
      <w:r w:rsidRPr="008937B5">
        <w:rPr>
          <w:rFonts w:eastAsia="SchoolBookSanPin"/>
          <w:lang w:val="ru-RU" w:eastAsia="en-US" w:bidi="ar-SA"/>
        </w:rPr>
        <w:t>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w:t>
        <w:br/>
        <w:t>Российской Федерации от 2 июля 2021 г. № 400), Докт</w:t>
      </w:r>
      <w:r w:rsidR="007C1CD5">
        <w:rPr>
          <w:rFonts w:eastAsia="SchoolBookSanPin"/>
          <w:lang w:val="ru-RU" w:eastAsia="en-US" w:bidi="ar-SA"/>
        </w:rPr>
        <w:t xml:space="preserve">рина информационной </w:t>
      </w:r>
      <w:r w:rsidRPr="008937B5">
        <w:rPr>
          <w:rFonts w:eastAsia="SchoolBookSanPin"/>
          <w:lang w:val="ru-RU" w:eastAsia="en-US" w:bidi="ar-SA"/>
        </w:rPr>
        <w:t xml:space="preserve">безопасности Российской Федерации (Указ </w:t>
      </w:r>
      <w:r w:rsidR="007C1CD5">
        <w:rPr>
          <w:rFonts w:eastAsia="SchoolBookSanPin"/>
          <w:lang w:val="ru-RU" w:eastAsia="en-US" w:bidi="ar-SA"/>
        </w:rPr>
        <w:t xml:space="preserve">Президента Российской Федерации </w:t>
      </w:r>
      <w:r w:rsidRPr="008937B5">
        <w:rPr>
          <w:rFonts w:eastAsia="SchoolBookSanPin"/>
          <w:lang w:val="ru-RU" w:eastAsia="en-US" w:bidi="ar-SA"/>
        </w:rPr>
        <w:t>от 5 декабря 2016 г. № 646), Национальные цел</w:t>
      </w:r>
      <w:r w:rsidR="007C1CD5">
        <w:rPr>
          <w:rFonts w:eastAsia="SchoolBookSanPin"/>
          <w:lang w:val="ru-RU" w:eastAsia="en-US" w:bidi="ar-SA"/>
        </w:rPr>
        <w:t xml:space="preserve">и развития Российской Федерации </w:t>
      </w:r>
      <w:r w:rsidRPr="008937B5">
        <w:rPr>
          <w:rFonts w:eastAsia="SchoolBookSanPin"/>
          <w:lang w:val="ru-RU" w:eastAsia="en-US" w:bidi="ar-SA"/>
        </w:rPr>
        <w:t xml:space="preserve">на период до </w:t>
      </w:r>
      <w:r w:rsidRPr="008937B5">
        <w:rPr>
          <w:rFonts w:eastAsia="SchoolBookSanPin"/>
          <w:position w:val="1"/>
          <w:lang w:val="ru-RU" w:eastAsia="en-US" w:bidi="ar-SA"/>
        </w:rPr>
        <w:t xml:space="preserve">2030 года (Указ </w:t>
      </w:r>
      <w:r w:rsidR="007C1CD5">
        <w:rPr>
          <w:rFonts w:eastAsia="SchoolBookSanPin"/>
          <w:position w:val="1"/>
          <w:lang w:val="ru-RU" w:eastAsia="en-US" w:bidi="ar-SA"/>
        </w:rPr>
        <w:t xml:space="preserve">Президента Российской Федерации </w:t>
      </w:r>
      <w:r w:rsidRPr="008937B5">
        <w:rPr>
          <w:rFonts w:eastAsia="SchoolBookSanPin"/>
          <w:position w:val="1"/>
          <w:lang w:val="ru-RU" w:eastAsia="en-US" w:bidi="ar-SA"/>
        </w:rPr>
        <w:t>от 21 июля 2020 г. № 474), государственная программа Российской Федерации «Развитие образования» (постановление Правительства Российской Федерации</w:t>
        <w:br/>
        <w:t>от 26 декабря 2017 г. № 1642).</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2.9. </w:t>
      </w:r>
      <w:r w:rsidRPr="008937B5">
        <w:rPr>
          <w:rFonts w:eastAsia="SchoolBookSanPin"/>
          <w:position w:val="1"/>
          <w:lang w:val="ru-RU" w:eastAsia="en-US" w:bidi="ar-SA"/>
        </w:rPr>
        <w:t xml:space="preserve"> ОБЖ является системообразующим учебным предметом, имеет свои дидактические компоненты во всех без исключения предметных областях </w:t>
        <w:br/>
        <w:t xml:space="preserve">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w:t>
        <w:br/>
        <w:t>у них базовый уровень культуры безопасности жизнедеятельности.</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2.10. </w:t>
      </w:r>
      <w:r w:rsidRPr="008937B5">
        <w:rPr>
          <w:rFonts w:eastAsia="SchoolBookSanPin"/>
          <w:position w:val="1"/>
          <w:lang w:val="ru-RU" w:eastAsia="en-US" w:bidi="ar-SA"/>
        </w:rPr>
        <w:t xml:space="preserve">В настоящее время с учётом новых вызовов и угроз подходы </w:t>
        <w:br/>
        <w:t>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866D0B" w:rsidRPr="008937B5" w:rsidP="003264A2">
      <w:pPr>
        <w:widowControl w:val="0"/>
        <w:spacing w:after="0" w:line="240" w:lineRule="auto"/>
        <w:ind w:firstLine="709"/>
        <w:jc w:val="both"/>
        <w:rPr>
          <w:rFonts w:eastAsia="SchoolBookSanPin"/>
          <w:position w:val="1"/>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2.11. </w:t>
      </w:r>
      <w:r w:rsidRPr="008937B5">
        <w:rPr>
          <w:rFonts w:eastAsia="SchoolBookSanPin"/>
          <w:position w:val="1"/>
          <w:lang w:val="ru-RU" w:eastAsia="en-US" w:bidi="ar-SA"/>
        </w:rPr>
        <w:t xml:space="preserve">Изучение ОБЖ направлено на обеспечение формирования базового уровня культуры безопасности жизнедеятельности, что способствует выработке </w:t>
        <w:br/>
        <w:t xml:space="preserve">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w:t>
        <w:br/>
        <w:t>и информационной среде, способствует проведению мероприятий профилактического характера в сфере безопасности.</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2.12. </w:t>
      </w:r>
      <w:r w:rsidRPr="007C1CD5">
        <w:rPr>
          <w:rFonts w:eastAsia="SchoolBookSanPin"/>
          <w:b/>
          <w:lang w:val="ru-RU" w:eastAsia="en-US" w:bidi="ar-SA"/>
        </w:rPr>
        <w:t>Целью изучения ОБЖ</w:t>
      </w:r>
      <w:r w:rsidRPr="008937B5">
        <w:rPr>
          <w:rFonts w:eastAsia="SchoolBookSanPin"/>
          <w:lang w:val="ru-RU" w:eastAsia="en-US" w:bidi="ar-SA"/>
        </w:rPr>
        <w:t xml:space="preserve">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способность построения модели индивидуального безопасного поведения </w:t>
        <w:br/>
        <w:t xml:space="preserve">на основе понимания необходимости ведения здорового образа жизни, причин, механизмов возникновения и возможных последствий различных опасных </w:t>
        <w:br/>
        <w:t xml:space="preserve">и чрезвычайных ситуаций, знаний и умений применять необходимые средства </w:t>
        <w:br/>
        <w:t>и приемы рационального и безопасного поведения при их проявлении;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знание и понимание роли государства и общества в решении задач обеспечения национальной безопасности и защиты населения от опасных </w:t>
        <w:br/>
        <w:t>и чрезвычайных ситуаций природного, техногенного и социального характера.</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 xml:space="preserve">2.13. В целях обеспечения индивидуальных потребностей обучающихся </w:t>
        <w:br/>
        <w:t xml:space="preserve">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w:t>
        <w:br/>
        <w:t xml:space="preserve">в условиях опасных и чрезвычайных ситуаций для личности, общества </w:t>
        <w:br/>
        <w:t xml:space="preserve">и государства ОБЖ может изучаться в 5-7 классах из расчета 1 час в неделю </w:t>
        <w:br/>
        <w:t>за счет использования части учебного плана, формируемого участниками образовательных отношений (всего 102 часа).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866D0B" w:rsidRPr="007C1CD5" w:rsidP="003264A2">
      <w:pPr>
        <w:widowControl w:val="0"/>
        <w:spacing w:after="0" w:line="240" w:lineRule="auto"/>
        <w:ind w:firstLine="709"/>
        <w:jc w:val="both"/>
        <w:rPr>
          <w:rFonts w:eastAsia="OfficinaSansBoldITC"/>
          <w:b/>
          <w:position w:val="1"/>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3. </w:t>
      </w:r>
      <w:r w:rsidRPr="007C1CD5">
        <w:rPr>
          <w:rFonts w:eastAsia="OfficinaSansBoldITC"/>
          <w:b/>
          <w:lang w:val="ru-RU" w:eastAsia="en-US" w:bidi="ar-SA"/>
        </w:rPr>
        <w:t>Содержание обучения</w:t>
      </w:r>
      <w:r w:rsidRPr="007C1CD5">
        <w:rPr>
          <w:rFonts w:eastAsia="OfficinaSansBoldITC"/>
          <w:b/>
          <w:position w:val="1"/>
          <w:lang w:val="ru-RU" w:eastAsia="en-US" w:bidi="ar-SA"/>
        </w:rPr>
        <w:t xml:space="preserve">. </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3.1. </w:t>
      </w:r>
      <w:r w:rsidRPr="007C1CD5">
        <w:rPr>
          <w:rFonts w:eastAsia="OfficinaSansBoldITC"/>
          <w:b/>
          <w:i/>
          <w:lang w:val="ru-RU" w:eastAsia="en-US" w:bidi="ar-SA"/>
        </w:rPr>
        <w:t xml:space="preserve">Модуль № 1 «Культура безопасности жизнедеятельности </w:t>
        <w:br/>
        <w:t>в современном обществе»: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цель и задачи учебного предмета ОБЖ, его ключевые понятия и значение </w:t>
        <w:br/>
        <w:t>для человека;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смысл понятий «опасность», «безопасность», «риск», «культура безопасности жизнедеятельности»;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источники и факторы опасности, их классификация;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общие принципы безопасного поведения;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виды чрезвычайных ситуаций, сходство и различия опасной, экстремальной </w:t>
        <w:br/>
        <w:t>и чрезвычайной ситуаций;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уровни взаимодействия человека и окружающей среды;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механизм перерастания повседневной ситуации в чрезвычайную ситуацию, правила поведения в опасных и чрезвычайных ситуациях.</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3.</w:t>
      </w:r>
      <w:r w:rsidRPr="007C1CD5">
        <w:rPr>
          <w:rFonts w:eastAsia="SchoolBookSanPin"/>
          <w:b/>
          <w:i/>
          <w:lang w:val="ru-RU" w:eastAsia="en-US" w:bidi="ar-SA"/>
        </w:rPr>
        <w:t>2. </w:t>
      </w:r>
      <w:r w:rsidRPr="007C1CD5">
        <w:rPr>
          <w:rFonts w:eastAsia="OfficinaSansBoldITC"/>
          <w:b/>
          <w:i/>
          <w:lang w:val="ru-RU" w:eastAsia="en-US" w:bidi="ar-SA"/>
        </w:rPr>
        <w:t>Модуль № 2 «Безопасность в быту»:</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основные источники опасности в быту и их классификация;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защита прав потребителя, сроки годности и состав продуктов питания;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бытовые отравления и причины их возникновения, классификация ядовитых веществ и их опасности;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признаки отравления, приёмы и правила оказания первой помощи;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правила комплектования и хранения домашней аптечки;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бытовые травмы и правила их предупреждения, приёмы и правила оказания первой помощи;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правила обращения с газовыми и электрическими приборами, приёмы </w:t>
        <w:br/>
        <w:t>и правила оказания первой помощи;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правила поведения в подъезде и лифте, а также при входе и выходе из них;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пожар и факторы его развития;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условия и причины возникновения пожаров, их возможные последствия, приёмы и правила оказания первой помощи;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первичные средства пожаротушения;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правила вызова экстренных служб и порядок взаимодействия с ними, ответственность за ложные сообщения;</w:t>
      </w:r>
    </w:p>
    <w:p w:rsidR="00866D0B"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права, обязанности и ответственность граждан в области пожарной безопасности;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ситуации криминального характера, правила поведения с малознакомыми людьми;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меры по предотвращению проникновения злоумышленников в дом, правила поведения при попытке проникновения в дом посторонних;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классификация аварийных ситуаций в коммунальных системах жизнеобеспечения;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правила подготовки к возможным авариям на коммунальных системах, порядок действий при авариях на коммунальных системах.</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3.3. </w:t>
      </w:r>
      <w:r w:rsidRPr="007C1CD5">
        <w:rPr>
          <w:rFonts w:eastAsia="OfficinaSansBoldITC"/>
          <w:b/>
          <w:i/>
          <w:lang w:val="ru-RU" w:eastAsia="en-US" w:bidi="ar-SA"/>
        </w:rPr>
        <w:t>Модуль № 3 «Безопасность на транспорте»: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правила дорожного движения и их значение, условия обеспечения безопасности участников дорожного движения;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правила дорожного движения и дорожные знаки для пешеходов;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обязанности пассажиров маршрутных транспортных средств, ремень безопасности и правила его применения;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правила поведения пассажира мотоцикла;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дорожные знаки для водителя велосипеда, сигналы велосипедиста;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правила подготовки велосипеда к пользованию;</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дорожно-транспортные происшествия и причины их возникновения;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основные факторы риска возникновения дорожно-транспортных происшествий;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порядок действий очевидца дорожно-транспортного происшествия;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порядок действий при пожаре на транспорте;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особенности различных видов транспорта (подземного, железнодорожного, водного, воздушного);</w:t>
      </w:r>
    </w:p>
    <w:p w:rsidR="00866D0B"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первая помощь и последовательность её оказания;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правила и приёмы оказания первой помощи при различных травмах </w:t>
        <w:br/>
        <w:t>в результате чрезвычайных ситуаций на транспорте.</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3.4. </w:t>
      </w:r>
      <w:r w:rsidRPr="007C1CD5">
        <w:rPr>
          <w:rFonts w:eastAsia="OfficinaSansBoldITC"/>
          <w:b/>
          <w:i/>
          <w:lang w:val="ru-RU" w:eastAsia="en-US" w:bidi="ar-SA"/>
        </w:rPr>
        <w:t>Модуль № 4 «Безопасность в общественных местах»: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общественные места и их характеристики, потенциальные источники опасности в общественных местах;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правила вызова экстренных служб и порядок взаимодействия с ними;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массовые мероприятия и правила подготовки к ним, оборудование мест массового пребывания людей;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порядок действий при беспорядках в местах массового пребывания людей;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порядок действий при попадании в толпу и давку;</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порядок действий при обнаружении угрозы возникновения пожара;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порядок действий при эвакуации из общественных мест и зданий;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опасности криминогенного и антиобщественного характера в общественных местах, порядок действий при их возникновении;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порядок действий при взаимодействии с правоохранительными органами.</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3.5. </w:t>
      </w:r>
      <w:r w:rsidRPr="007C1CD5">
        <w:rPr>
          <w:rFonts w:eastAsia="OfficinaSansBoldITC"/>
          <w:b/>
          <w:i/>
          <w:lang w:val="ru-RU" w:eastAsia="en-US" w:bidi="ar-SA"/>
        </w:rPr>
        <w:t>Модуль № 5 «Безопасность в природной среде»: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чрезвычайные ситуации природного характера и их классификация;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w:t>
      </w:r>
      <w:r w:rsidRPr="008937B5">
        <w:rPr>
          <w:rFonts w:eastAsia="SchoolBookSanPin"/>
          <w:position w:val="1"/>
          <w:lang w:val="ru-RU" w:eastAsia="en-US" w:bidi="ar-SA"/>
        </w:rPr>
        <w:t>клещей и насекомых;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автономные условия, их особенности и опасности, правила подготовки </w:t>
        <w:br/>
        <w:t>к длительному автономному существованию;</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порядок действий при автономном существовании в природной среде;</w:t>
      </w:r>
    </w:p>
    <w:p w:rsidR="00866D0B"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правила ориентирования на местности, способы подачи сигналов бедствия;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природные пожары, их виды и опасности, факторы и причины </w:t>
        <w:br/>
        <w:t>их возникновения, порядок действий при нахождении в зоне природного пожара;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устройство гор и классификация горных пород, правила безопасного поведения в горах;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снежные лавины, их характеристики и опасности, порядок действий </w:t>
        <w:br/>
        <w:t>при попадании в лавину;</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камнепады, их характеристики и опасности, порядок действий, необходимых для снижения риска попадания под камнепад;</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сели, их характеристики и опасности, порядок действий при попадании в зону селя;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оползни, их характеристики и опасности, порядок действий при начале оползня;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общие правила безопасного поведения на водоёмах, правила купания </w:t>
        <w:br/>
        <w:t>в подготовленных и неподготовленных местах;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w:t>
      </w:r>
      <w:r w:rsidRPr="008937B5">
        <w:rPr>
          <w:rFonts w:eastAsia="SchoolBookSanPin"/>
          <w:position w:val="1"/>
          <w:lang w:val="ru-RU" w:eastAsia="en-US" w:bidi="ar-SA"/>
        </w:rPr>
        <w:t>ствий при обнаружении человека в полынье;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наводнения, их характеристики и опасности, порядок действий </w:t>
        <w:br/>
        <w:t>при наводнении;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цунами, их характеристики и опасности, порядок действий при нахождении </w:t>
        <w:br/>
        <w:t>в зоне цунами;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ураганы, бури, смерчи, их характеристики и опасности, порядок действий </w:t>
        <w:br/>
        <w:t>при ураганах, бурях и смерчах;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грозы, их характеристики и опасности, порядок действий при попадании </w:t>
        <w:br/>
        <w:t>в грозу;</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землетрясения и извержения вулканов, их характеристики и опасности, порядок действий при землетрясении, в том числе при попадании под завал, </w:t>
        <w:br/>
        <w:t>при нахождении в зоне извержения вулкана;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смысл понятий «экология» и «экологическая культура», значение экологии для устойчивого развития общества;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правила безопасного поведения при неблагоприятной экологической обстановке.</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3.6. </w:t>
      </w:r>
      <w:r w:rsidRPr="007C1CD5">
        <w:rPr>
          <w:rFonts w:eastAsia="OfficinaSansBoldITC"/>
          <w:b/>
          <w:i/>
          <w:lang w:val="ru-RU" w:eastAsia="en-US" w:bidi="ar-SA"/>
        </w:rPr>
        <w:t>Модуль № 6 «Здоровье и как его сохранить. Основы медицинских знаний»: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смысл понятий «здоровье» и «здоровый образ жизни», их содержание </w:t>
        <w:br/>
        <w:t>и значение для человека;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элементы здорового образа жизни, ответственность за сохранение здоровья;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понятие «инфекционные заболевания», причины их возникновения;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механизм распространения инфекционных заболеваний, меры </w:t>
        <w:br/>
        <w:t>их профилактики и защиты от них;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w:t>
      </w:r>
      <w:r w:rsidRPr="008937B5">
        <w:rPr>
          <w:rFonts w:eastAsia="SchoolBookSanPin"/>
          <w:position w:val="1"/>
          <w:lang w:val="ru-RU" w:eastAsia="en-US" w:bidi="ar-SA"/>
        </w:rPr>
        <w:t>туаций биолого-социального происхождения;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понятие «неинфекционные заболевания» и их классификация, факторы риска неинфекционных заболеваний;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меры профилактики неинфекционных заболеваний и защиты от них;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диспансеризация и её задачи;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понятия «психическое здоровье» и «психологическое благополучие», современные модели психического здоровья и здоровой личности;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стресс и его влияние на человека, меры профилактики стресса, способы самоконтроля и саморегуляции эмоциональных состояний;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понятие «первая помощь» и обязанность по её оказанию, универсальный алгоритм оказания первой помощи;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назначение и состав аптечки первой помощи;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порядок действий при оказании первой помощи в различных ситуациях, приёмы психологической поддержки пострадавшего.</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3.7. </w:t>
      </w:r>
      <w:r w:rsidRPr="007C1CD5">
        <w:rPr>
          <w:rFonts w:eastAsia="OfficinaSansBoldITC"/>
          <w:b/>
          <w:i/>
          <w:lang w:val="ru-RU" w:eastAsia="en-US" w:bidi="ar-SA"/>
        </w:rPr>
        <w:t>Модуль № 7 «Безопасность в социуме»: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общение и его значение для человека, способы организации эффективного </w:t>
        <w:br/>
        <w:t>и позитивного общения;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понятие «конфликт» и стадии его развития, факторы и причины развития конфликта;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правила поведения для снижения риска конфликта и порядок действий </w:t>
        <w:br/>
        <w:t>при его опасных проявлениях;</w:t>
      </w:r>
    </w:p>
    <w:p w:rsidR="00866D0B"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способ разрешения конфликта с помощью третьей стороны</w:t>
      </w:r>
      <w:r w:rsidRPr="008937B5">
        <w:rPr>
          <w:rFonts w:eastAsia="SchoolBookSanPin"/>
          <w:lang w:val="ru-RU" w:eastAsia="en-US" w:bidi="ar-SA"/>
        </w:rPr>
        <w:t xml:space="preserve"> (</w:t>
      </w:r>
      <w:r w:rsidRPr="008937B5">
        <w:rPr>
          <w:rFonts w:eastAsia="SchoolBookSanPin"/>
          <w:position w:val="1"/>
          <w:lang w:val="ru-RU" w:eastAsia="en-US" w:bidi="ar-SA"/>
        </w:rPr>
        <w:t>модератора);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опасные формы проявления конфликта: агрессия, домашнее насилие </w:t>
        <w:br/>
        <w:t>и буллинг;</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манипуляции в ходе межличностного общения, приёмы распознавания манипуляций и способы противостояния им;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w:t>
        <w:br/>
        <w:t>или деструктивную деятельность) и способы защиты от них;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современные молодёжные увлечения и опасности, связанные с ними, правила безопасного поведения;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правила безопасной коммуникации с незнакомыми людьми.</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3.8. </w:t>
      </w:r>
      <w:r w:rsidRPr="007C1CD5">
        <w:rPr>
          <w:rFonts w:eastAsia="OfficinaSansBoldITC"/>
          <w:b/>
          <w:i/>
          <w:lang w:val="ru-RU" w:eastAsia="en-US" w:bidi="ar-SA"/>
        </w:rPr>
        <w:t>Модуль № 8 «Безопасность в информационном пространстве»: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понятие «цифровая среда», её характеристики и примеры информационных </w:t>
        <w:br/>
        <w:t>и компьютерных угроз, положительные возможности цифровой среды;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опасные явления цифровой среды: вредоносные программы и приложения </w:t>
        <w:br/>
        <w:t>и их разновидности;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правила кибергигиены, необходимые для предупреждения возникновения сложных и опасных ситуаций в цифровой среде; основные виды опасного </w:t>
        <w:br/>
        <w:t xml:space="preserve">и запрещённого контента в Интернете и его признаки, приёмы распознавания опасностей при </w:t>
      </w:r>
      <w:r w:rsidRPr="008937B5">
        <w:rPr>
          <w:rFonts w:eastAsia="SchoolBookSanPin"/>
          <w:position w:val="1"/>
          <w:lang w:val="ru-RU" w:eastAsia="en-US" w:bidi="ar-SA"/>
        </w:rPr>
        <w:t>использовании Интернета;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противоправные действия в Интернете;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правила цифрового поведения, необходимого для предотвращения рисков </w:t>
        <w:br/>
        <w:t>и угроз при использовании Интернета (кибербуллинга, вербовки в различные организации и группы);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3.9. </w:t>
      </w:r>
      <w:r w:rsidRPr="007C1CD5">
        <w:rPr>
          <w:rFonts w:eastAsia="OfficinaSansBoldITC"/>
          <w:b/>
          <w:i/>
          <w:lang w:val="ru-RU" w:eastAsia="en-US" w:bidi="ar-SA"/>
        </w:rPr>
        <w:t>Модуль № 9 «Основы противодействия экстремизму и терроризму»:</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понятия «экстремизм» и «терроризм», их содержание, причины, возможные варианты проявления и последствия;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цели и формы проявления террористических актов, их последствия, уровни террористической опасности;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основы общественно-государственной системы противодействия экстремизму и терроризму, контртеррористическая операция и её цели;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признаки вовлечения в террористическую деятельность, правила антитеррористического поведения;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признаки угроз и подготовки различных форм терактов, порядок действий </w:t>
        <w:br/>
        <w:t>при их обнаружении;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правила безопасного поведения в условиях совершения теракта;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3.10. </w:t>
      </w:r>
      <w:r w:rsidRPr="007C1CD5">
        <w:rPr>
          <w:rFonts w:eastAsia="OfficinaSansBoldITC"/>
          <w:b/>
          <w:i/>
          <w:lang w:val="ru-RU" w:eastAsia="en-US" w:bidi="ar-SA"/>
        </w:rPr>
        <w:t xml:space="preserve">Модуль № 10 «Взаимодействие личности, общества и государства </w:t>
        <w:br/>
        <w:t>в обеспечении безопасности жизни и здоровья населения»: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классификация чрезвычайных ситуаций природного и техногенного характера;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единая государственная система предупреждения и ликвидации чрезвычайных ситуаций (РСЧС), её задачи, структура, режимы функционирования;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государственные службы обеспечения безопасности, их роль и сфера ответственности, порядок взаимодействия с ними;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общественные институты и их место в системе обеспечения безопасности жизни и здоровья населения;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права, обязанности и роль граждан Российской Федерации в области защиты населения от чрезвычайных ситуаций;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антикоррупционное поведение как элемент общественной и государственной безопасности;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информирование и оповещение населения о чрезвычайных ситуациях, система ОКСИОН;</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сигнал «Внимание всем!», порядок действий населения при его получении, </w:t>
        <w:br/>
        <w:t>в том числе при авариях с выбросом химических и радиоактивных веществ;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средства индивидуальной и коллективной защиты населения, порядок пользования фильтрующим противогазом;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эвакуация населения в условиях чрезвычайных ситуаций, порядок действий населения при объявлении эвакуации.</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4. </w:t>
      </w:r>
      <w:r w:rsidRPr="007C1CD5">
        <w:rPr>
          <w:rFonts w:eastAsia="OfficinaSansBoldITC"/>
          <w:b/>
          <w:lang w:val="ru-RU" w:eastAsia="en-US" w:bidi="ar-SA"/>
        </w:rPr>
        <w:t>Планируемые результаты освоения программы ОБЖ.</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4.1. </w:t>
      </w:r>
      <w:r w:rsidRPr="007C1CD5">
        <w:rPr>
          <w:rFonts w:eastAsia="SchoolBookSanPin"/>
          <w:b/>
          <w:lang w:val="ru-RU" w:eastAsia="en-US" w:bidi="ar-SA"/>
        </w:rPr>
        <w:t>Личностные результаты</w:t>
      </w:r>
      <w:r w:rsidRPr="008937B5">
        <w:rPr>
          <w:rFonts w:eastAsia="SchoolBookSanPin"/>
          <w:lang w:val="ru-RU" w:eastAsia="en-US" w:bidi="ar-SA"/>
        </w:rPr>
        <w:t xml:space="preserve"> достигаются в единстве учебной </w:t>
        <w:b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w:t>
        <w:br/>
        <w:t xml:space="preserve">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w:t>
        <w:br/>
        <w:t>к себе, к окружающим людям и к жизни в целом.</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 xml:space="preserve">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w:t>
        <w:br/>
        <w:t>на её основе.</w:t>
      </w:r>
    </w:p>
    <w:p w:rsidR="00866D0B" w:rsidRPr="007C1CD5" w:rsidP="003264A2">
      <w:pPr>
        <w:widowControl w:val="0"/>
        <w:spacing w:after="0" w:line="240" w:lineRule="auto"/>
        <w:ind w:firstLine="709"/>
        <w:jc w:val="both"/>
        <w:rPr>
          <w:rFonts w:eastAsia="SchoolBookSanPin"/>
          <w:b/>
          <w:i/>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4.3. </w:t>
      </w:r>
      <w:r w:rsidRPr="007C1CD5">
        <w:rPr>
          <w:rFonts w:eastAsia="SchoolBookSanPin"/>
          <w:b/>
          <w:i/>
          <w:lang w:val="ru-RU" w:eastAsia="en-US" w:bidi="ar-SA"/>
        </w:rPr>
        <w:t>Личностные результаты изучения ОБЖ включают:</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1) патриотическое воспитание:</w:t>
      </w:r>
    </w:p>
    <w:p w:rsidR="00866D0B"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 xml:space="preserve">осознание российской гражданской идентичности в поликультурном </w:t>
        <w:br/>
        <w:t>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формирование чувства гордости за свою Родину, ответственного отношения </w:t>
        <w:br/>
        <w:t>к выполнению конституционного долга – защите Отечества;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2) гражданское воспитание: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w:t>
        <w:br/>
        <w:t xml:space="preserve">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w:t>
        <w:br/>
        <w:t xml:space="preserve">и обязанностях гражданина, социальных нормах и правилах межличностных отношений в поликультурном и многоконфессиональном обществе; представление </w:t>
        <w:br/>
        <w:t xml:space="preserve">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w:t>
        <w:br/>
        <w:t>в школьном самоуправлении; готовность к участию в гуманитарной деятельности (волонтёрство, помощь людям, нуждающимся в ней);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понимание и признание особой роли России в обеспечении государственной </w:t>
        <w:br/>
        <w:t xml:space="preserve">и международной безопасности, обороны страны, осмысление роли государства </w:t>
        <w:br/>
        <w:t>и общества в решении задачи защиты населения от опасных и чрезвычайных ситуаций природного, техногенного и социального характера;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w:t>
        <w:br/>
        <w:t>к другому человеку, его мнению, развитие способности к конструктивному диалогу с другими людьми;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3) духовно-нравственное воспитание: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w:t>
        <w:br/>
        <w:t>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развитие ответственного отношения к ведению здорового образа жизни, исключающего употребление наркотиков, алкого</w:t>
      </w:r>
      <w:r w:rsidRPr="008937B5">
        <w:rPr>
          <w:rFonts w:eastAsia="SchoolBookSanPin"/>
          <w:lang w:val="ru-RU" w:eastAsia="en-US" w:bidi="ar-SA"/>
        </w:rPr>
        <w:t>ля, курения и нанесение иного вреда собственному здоровью и здоровью окружающих;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формирование личности безопасного типа, осознанного и ответственного отношения к личной безопасности и безопасности других людей;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4) эстетическое воспитание: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формирование гармоничной личности, развитие способности воспринимать, ценить и создавать прекрасное в повседневной жизни;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понимание взаимозависимости счастливого юношества и безопасного личного поведения в повседневной жизни;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5) ценности научного познания: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формирование современной научной картины мира, понимание причин, механизмов возникновения и последствий распространённых видов опасных </w:t>
        <w:br/>
        <w:t xml:space="preserve">и чрезвычайных ситуаций, которые могут произойти во время пребывания </w:t>
        <w:br/>
        <w:t xml:space="preserve">в различных средах (бытовые условия, дорожное движение, общественные места </w:t>
        <w:br/>
        <w:t>и социум, природа, коммуникационные связи и каналы);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установка на осмысление опыта, наблюдений и поступков, овладение способностью оценивать и прогнозировать неблагоприятные факторы обстановки </w:t>
        <w:br/>
        <w:t>и принимать обоснованные решения в опасной (чрезвычайной) ситуации с учётом реальных условий и возможностей;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6) физическое воспитание, формирование культуры здоровья </w:t>
        <w:br/>
        <w:t>и эмоционального благополучия: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понимание личностного смысла изучения учебного предмета</w:t>
      </w:r>
      <w:r w:rsidRPr="008937B5">
        <w:rPr>
          <w:rFonts w:eastAsia="SchoolBookSanPin"/>
          <w:lang w:val="ru-RU" w:eastAsia="en-US" w:bidi="ar-SA"/>
        </w:rPr>
        <w:t xml:space="preserve"> </w:t>
      </w:r>
      <w:r w:rsidRPr="008937B5">
        <w:rPr>
          <w:rFonts w:eastAsia="SchoolBookSanPin"/>
          <w:position w:val="1"/>
          <w:lang w:val="ru-RU" w:eastAsia="en-US" w:bidi="ar-SA"/>
        </w:rPr>
        <w:t>ОБЖ, его значения для безопасной и продуктивной жизнедеятельности человека, общества</w:t>
        <w:br/>
        <w:t>и государства;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осознание ценности жизни; ответственное отношение к своему здоровью </w:t>
        <w:br/>
        <w:t>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w:t>
      </w:r>
      <w:r w:rsidRPr="008937B5">
        <w:rPr>
          <w:rFonts w:eastAsia="SchoolBookSanPin"/>
          <w:lang w:val="ru-RU" w:eastAsia="en-US" w:bidi="ar-SA"/>
        </w:rPr>
        <w:t xml:space="preserve"> (</w:t>
      </w:r>
      <w:r w:rsidRPr="008937B5">
        <w:rPr>
          <w:rFonts w:eastAsia="SchoolBookSanPin"/>
          <w:position w:val="1"/>
          <w:lang w:val="ru-RU" w:eastAsia="en-US" w:bidi="ar-SA"/>
        </w:rPr>
        <w:t xml:space="preserve">употребление алкоголя, наркотиков, курение) и иных форм вреда для физического и психического здоровья; соблюдение </w:t>
      </w:r>
      <w:r w:rsidRPr="008937B5">
        <w:rPr>
          <w:rFonts w:eastAsia="SchoolBookSanPin"/>
          <w:lang w:val="ru-RU" w:eastAsia="en-US" w:bidi="ar-SA"/>
        </w:rPr>
        <w:t xml:space="preserve">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w:t>
        <w:br/>
        <w:t>в том числе осмысливая собственный опыт и выстраивая дальнейшие цели;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умение принимать себя и других, не осуждая;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умение осознавать эмоциональное состояние своё и других, уметь управлять собственным эмоциональным состоянием;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сформированность навыка рефлексии, признание своего права на ошибку </w:t>
        <w:br/>
        <w:t>и такого же права другого человека;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7) трудовое воспитание: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w:t>
        <w:br/>
        <w:t>и жизненных планов с учётом личных и общественных интересов и потребностей;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овладение умениями оказывать первую помощь пострадавшим при потере сознания, остановке дыхания, наружных кровотечениях, попадании инородных тел </w:t>
        <w:br/>
        <w:t>в верхние дыхательные пути, травмах различных областей тела, ожогах, отморожениях, отравлениях;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установка на овладение знаниями и умениями предупреждения опасных </w:t>
        <w:br/>
        <w:t>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8) экологическое воспитание: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ориентация на применение знаний из социальных и естественных наук </w:t>
        <w:br/>
        <w:t>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8937B5">
        <w:rPr>
          <w:rFonts w:eastAsia="SchoolBookSanPin"/>
          <w:lang w:val="ru-RU" w:eastAsia="en-US" w:bidi="ar-SA"/>
        </w:rPr>
        <w:t xml:space="preserve">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w:t>
        <w:br/>
        <w:t>в практической деятельности экологической направленности;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освоение основ экологической культуры, методов проектирования собственной безопасной жизнедеятельности с учётом природных, техногенных </w:t>
        <w:br/>
        <w:t>и социальных рисков на территории проживания.</w:t>
      </w:r>
    </w:p>
    <w:p w:rsidR="00866D0B" w:rsidRPr="008937B5" w:rsidP="003264A2">
      <w:pPr>
        <w:widowControl w:val="0"/>
        <w:spacing w:after="0" w:line="240" w:lineRule="auto"/>
        <w:ind w:firstLine="709"/>
        <w:jc w:val="both"/>
        <w:rPr>
          <w:rFonts w:eastAsia="SchoolBookSanPin"/>
          <w:bCs/>
          <w:lang w:val="ru-RU" w:eastAsia="en-US" w:bidi="ar-SA"/>
        </w:rPr>
      </w:pPr>
      <w:r w:rsidRPr="008937B5" w:rsidR="00113FC4">
        <w:rPr>
          <w:rFonts w:eastAsia="SchoolBookSanPin"/>
          <w:lang w:val="ru-RU" w:eastAsia="en-US" w:bidi="ar-SA"/>
        </w:rPr>
        <w:t>163.</w:t>
      </w:r>
      <w:r w:rsidRPr="008937B5">
        <w:rPr>
          <w:rFonts w:eastAsia="SchoolBookSanPin"/>
          <w:lang w:val="ru-RU" w:eastAsia="en-US" w:bidi="ar-SA"/>
        </w:rPr>
        <w:t xml:space="preserve">4.4. В результате изучения ОБЖ на уровне основного общего образования у обучающегося будут сформированы </w:t>
      </w:r>
      <w:r w:rsidRPr="008937B5">
        <w:rPr>
          <w:rFonts w:eastAsia="SchoolBookSanPin"/>
          <w:bCs/>
          <w:lang w:val="ru-RU" w:eastAsia="en-US" w:bidi="ar-SA"/>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4.4.1. </w:t>
      </w:r>
      <w:r w:rsidRPr="008937B5">
        <w:rPr>
          <w:rFonts w:eastAsia="SchoolBookSanPin"/>
          <w:lang w:val="ru-RU" w:eastAsia="en-US" w:bidi="ar-SA"/>
        </w:rPr>
        <w:t xml:space="preserve">У обучающегося будут сформированы следующие базовые логические действия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выявлять и характеризовать существенные признаки объектов (явлений);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устанавливать существенный признак классификации, основания </w:t>
        <w:br/>
        <w:t>для обобщения и сравнения, критерии проводимого анализа;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 учётом предложенной задачи выявлять закономерности и противоречия </w:t>
        <w:br/>
        <w:t xml:space="preserve">в рассматриваемых фактах, данных и наблюдениях; предлагать критерии </w:t>
        <w:br/>
        <w:t>для выявления закономерностей и противоречий;</w:t>
      </w:r>
    </w:p>
    <w:p w:rsidR="00866D0B"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выявлять дефициты информации, данных, необходимых для решения поставленной задачи;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4.4.2. </w:t>
      </w:r>
      <w:r w:rsidRPr="008937B5">
        <w:rPr>
          <w:rFonts w:eastAsia="SchoolBookSanPin"/>
          <w:lang w:val="ru-RU" w:eastAsia="en-US" w:bidi="ar-SA"/>
        </w:rPr>
        <w:t xml:space="preserve">У обучающегося будут сформированы следующие базовые исследовательские действия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w:t>
        <w:br/>
        <w:t>по результатам исследования;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прогнозировать возможное дальнейшее развитие процессов, событий </w:t>
        <w:br/>
        <w:t>и их последствия в аналогичных или сходных ситуациях, а также выдвигать предположения об их развитии в новых условиях и контекстах.</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4.4.3. </w:t>
      </w:r>
      <w:r w:rsidRPr="008937B5">
        <w:rPr>
          <w:rFonts w:eastAsia="SchoolBookSanPin"/>
          <w:lang w:val="ru-RU" w:eastAsia="en-US" w:bidi="ar-SA"/>
        </w:rPr>
        <w:t xml:space="preserve">У обучающегося будут сформированы следующие умения работать </w:t>
        <w:br/>
        <w:t xml:space="preserve">с информацией как часть </w:t>
      </w:r>
      <w:r w:rsidRPr="008937B5">
        <w:rPr>
          <w:rFonts w:eastAsia="SchoolBookSanPin"/>
          <w:bCs/>
          <w:lang w:val="ru-RU" w:eastAsia="en-US" w:bidi="ar-SA"/>
        </w:rPr>
        <w:t>познавательных универсальных учебных действий</w:t>
      </w:r>
      <w:r w:rsidRPr="008937B5">
        <w:rPr>
          <w:rFonts w:eastAsia="SchoolBookSanPin"/>
          <w:lang w:val="ru-RU" w:eastAsia="en-US" w:bidi="ar-SA"/>
        </w:rPr>
        <w:t>:</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br/>
        <w:t>и заданных критериев;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выбирать, анализировать, систематизировать и интерпретировать информацию различных видов и форм представления;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находить сходные аргументы (подтверждающие или опровергающие одну </w:t>
        <w:br/>
        <w:t>и ту же идею, версию) в различных информационных источниках;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самостоятельно выбирать оптимальную форму представления информации </w:t>
        <w:br/>
        <w:t>и иллюстрировать решаемые задачи несложными схемами, диаграммами, иной графикой и их комбинациями;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оценивать надёжность информации по критериям, предложенным педагогическим работником или сформулированным самостоятельно;</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эффективно запоминать и систематизировать информацию;</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овладение системой универсальных познавательных действий обеспечивает сформированность когнитивных навыков обучающихся.</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4.4.4. </w:t>
      </w:r>
      <w:r w:rsidRPr="008937B5">
        <w:rPr>
          <w:rFonts w:eastAsia="SchoolBookSanPin"/>
          <w:lang w:val="ru-RU" w:eastAsia="en-US" w:bidi="ar-SA"/>
        </w:rPr>
        <w:t xml:space="preserve">У обучающегося будут сформированы следующие умения общения как часть </w:t>
      </w:r>
      <w:r w:rsidRPr="008937B5">
        <w:rPr>
          <w:rFonts w:eastAsia="SchoolBookSanPin"/>
          <w:bCs/>
          <w:lang w:val="ru-RU" w:eastAsia="en-US" w:bidi="ar-SA"/>
        </w:rPr>
        <w:t>коммуникативных универсальных учебных действий</w:t>
      </w:r>
      <w:r w:rsidRPr="008937B5">
        <w:rPr>
          <w:rFonts w:eastAsia="SchoolBookSanPin"/>
          <w:lang w:val="ru-RU" w:eastAsia="en-US" w:bidi="ar-SA"/>
        </w:rPr>
        <w:t>:</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сопоставлять свои суждения с суждениями других участников диалога, обнаруживать различие и сходство позиций;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4.4.5. </w:t>
      </w:r>
      <w:r w:rsidRPr="008937B5">
        <w:rPr>
          <w:rFonts w:eastAsia="SchoolBookSanPin"/>
          <w:lang w:val="ru-RU" w:eastAsia="en-US" w:bidi="ar-SA"/>
        </w:rPr>
        <w:t xml:space="preserve">У обучающегося будут сформированы следующие умения самоорганизации как части </w:t>
      </w:r>
      <w:r w:rsidRPr="008937B5">
        <w:rPr>
          <w:rFonts w:eastAsia="SchoolBookSanPin"/>
          <w:bCs/>
          <w:lang w:val="ru-RU" w:eastAsia="en-US" w:bidi="ar-SA"/>
        </w:rPr>
        <w:t>регулятивных универсальных учебных действий</w:t>
      </w:r>
      <w:r w:rsidRPr="008937B5">
        <w:rPr>
          <w:rFonts w:eastAsia="SchoolBookSanPin"/>
          <w:lang w:val="ru-RU" w:eastAsia="en-US" w:bidi="ar-SA"/>
        </w:rPr>
        <w:t>:</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выявлять проблемные вопросы, требующие решения в жизненных и учебных ситуациях;</w:t>
      </w:r>
    </w:p>
    <w:p w:rsidR="00866D0B"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составлять план действий, находить необходимые ресурсы </w:t>
        <w:br/>
        <w:t>для его выполнения, при необходимости корректировать предложенный алгоритм, брать ответственность за принятое решение.</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4.4.6. </w:t>
      </w:r>
      <w:r w:rsidRPr="008937B5">
        <w:rPr>
          <w:rFonts w:eastAsia="SchoolBookSanPin"/>
          <w:lang w:val="ru-RU" w:eastAsia="en-US" w:bidi="ar-SA"/>
        </w:rPr>
        <w:t xml:space="preserve">У обучающегося будут сформированы следующие умения самоконтроля, эмоционального интеллекта как части </w:t>
      </w:r>
      <w:r w:rsidRPr="008937B5">
        <w:rPr>
          <w:rFonts w:eastAsia="SchoolBookSanPin"/>
          <w:bCs/>
          <w:lang w:val="ru-RU" w:eastAsia="en-US" w:bidi="ar-SA"/>
        </w:rPr>
        <w:t>регулятивных универсальных учебных действий</w:t>
      </w:r>
      <w:r w:rsidRPr="008937B5">
        <w:rPr>
          <w:rFonts w:eastAsia="SchoolBookSanPin"/>
          <w:lang w:val="ru-RU" w:eastAsia="en-US" w:bidi="ar-SA"/>
        </w:rPr>
        <w:t>:</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w:t>
        <w:br/>
        <w:t>на основе новых обстоятельств;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оценивать соответствие результата цели и условиям;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управлять собственными эмоциями и не поддаваться эмоциям других, выявлять и анализировать их причины;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ставить себя на место другого человека, понимать мотивы и намерения другого, регулировать способ выражения эмоций;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осознанно относиться к другому человеку, его мнению, признавать право </w:t>
        <w:br/>
        <w:t>на ошибку свою и чужую;</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быть открытым себе и другим, осознавать невозможность контроля всего вокруг.</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4.4.7. </w:t>
      </w:r>
      <w:r w:rsidRPr="008937B5">
        <w:rPr>
          <w:rFonts w:eastAsia="SchoolBookSanPin"/>
          <w:lang w:val="ru-RU" w:eastAsia="en-US" w:bidi="ar-SA"/>
        </w:rPr>
        <w:t>У обучающегося будут сформированы следующие умения совместной деятельности: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понимать и использовать преимущества командной и индивидуальной работы при решении конкретной учебной задачи;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планировать организацию совместной деятельности (распределять роли </w:t>
        <w:br/>
        <w:t>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определять свои действия и действия партнёра, которые помогали </w:t>
        <w:br/>
        <w:t xml:space="preserve">или затрудняли нахождение общего решения, оценивать качество своего вклада </w:t>
        <w:br/>
        <w:t>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66D0B" w:rsidRPr="008937B5" w:rsidP="003264A2">
      <w:pPr>
        <w:widowControl w:val="0"/>
        <w:spacing w:after="0" w:line="240" w:lineRule="auto"/>
        <w:ind w:firstLine="709"/>
        <w:jc w:val="both"/>
        <w:rPr>
          <w:rFonts w:eastAsia="OfficinaSansBoldITC"/>
          <w:color w:val="C00000"/>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4.5</w:t>
      </w:r>
      <w:r w:rsidRPr="008937B5">
        <w:rPr>
          <w:rFonts w:eastAsia="SchoolBookSanPin"/>
          <w:lang w:val="ru-RU" w:eastAsia="en-US" w:bidi="ar-SA"/>
        </w:rPr>
        <w:t>. </w:t>
      </w:r>
      <w:r w:rsidRPr="007C1CD5">
        <w:rPr>
          <w:rFonts w:eastAsia="SchoolBookSanPin"/>
          <w:b/>
          <w:bCs/>
          <w:lang w:val="ru-RU" w:eastAsia="en-US" w:bidi="ar-SA"/>
        </w:rPr>
        <w:t xml:space="preserve">Предметные результаты освоения программы по ОБЖ на уровне основного общего образования </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4.5</w:t>
      </w:r>
      <w:r w:rsidRPr="008937B5">
        <w:rPr>
          <w:rFonts w:eastAsia="SchoolBookSanPin"/>
          <w:lang w:val="ru-RU" w:eastAsia="en-US" w:bidi="ar-SA"/>
        </w:rPr>
        <w:t xml:space="preserve">.1. Предметные результаты характеризуют сформированностью </w:t>
        <w:br/>
        <w:t xml:space="preserve">у обучающихся основ культуры безопасности жизнедеятельности и проявляются </w:t>
        <w:br/>
        <w:t>в способности построения и следования модели индивидуального безопасного поведения и опыте её применения в повседневной жизни.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4.5</w:t>
      </w:r>
      <w:r w:rsidRPr="008937B5">
        <w:rPr>
          <w:rFonts w:eastAsia="SchoolBookSanPin"/>
          <w:lang w:val="ru-RU" w:eastAsia="en-US" w:bidi="ar-SA"/>
        </w:rPr>
        <w:t>.2. Предметные результаты по ОБЖ должны обеспечивать:</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4) понимание и признание особой роли России в обеспечении государственной и международной безопасности, обороны страны, </w:t>
        <w:br/>
        <w:t>в противодействии основным вызовам современности: терроризму, экстремизму, незаконному распространению наркотических средств;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5) сформированность чувства гордости за свою Родину, ответственного отношения к выполнению конституционного долга – защите Отечества;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6) знание и понимание роли государства и общества в решении задачи обеспечения национальной безопасности и защиты населения от опасных </w:t>
        <w:br/>
        <w:t>и чрезвычайных ситуаций природного, техногенного и социального (в том числе террористического) характера;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w:t>
        <w:br/>
        <w:t>и каналы);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8) овладение знаниями и умениями применять меры и средства индивидуальной защиты, приёмы рационального и безопасного поведения </w:t>
        <w:br/>
        <w:t>в опасных и чрезвычайных ситуациях;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11) освоение основ экологической культуры, методов проектирования собственной безопасной жизнедеятельности с учётом природных, техногенных </w:t>
        <w:br/>
        <w:t>и социальных рисков на территории проживания;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12) овладение знаниями и умениями предупреждения опасных </w:t>
        <w:br/>
        <w:t>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4.5</w:t>
      </w:r>
      <w:r w:rsidRPr="008937B5">
        <w:rPr>
          <w:rFonts w:eastAsia="SchoolBookSanPin"/>
          <w:lang w:val="ru-RU" w:eastAsia="en-US" w:bidi="ar-SA"/>
        </w:rPr>
        <w:t>.3.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4.5</w:t>
      </w:r>
      <w:r w:rsidRPr="008937B5">
        <w:rPr>
          <w:rFonts w:eastAsia="SchoolBookSanPin"/>
          <w:lang w:val="ru-RU" w:eastAsia="en-US" w:bidi="ar-SA"/>
        </w:rPr>
        <w:t>.4. Образовательная организация вправе самостоятельно определять последовательность для освоения обучающимися модулей ОБЖ.</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4.5</w:t>
      </w:r>
      <w:r w:rsidRPr="008937B5">
        <w:rPr>
          <w:rFonts w:eastAsia="SchoolBookSanPin"/>
          <w:lang w:val="ru-RU" w:eastAsia="en-US" w:bidi="ar-SA"/>
        </w:rPr>
        <w:t>.5. </w:t>
      </w:r>
      <w:r w:rsidRPr="007C1CD5">
        <w:rPr>
          <w:rFonts w:eastAsia="SchoolBookSanPin"/>
          <w:b/>
          <w:i/>
          <w:lang w:val="ru-RU" w:eastAsia="en-US" w:bidi="ar-SA"/>
        </w:rPr>
        <w:t>Предлагается распределение предметных результатов, формируемых в ходе изучения учебного предмета ОБЖ, сгруппировать по учебным модулям:</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4.5.</w:t>
      </w:r>
      <w:r w:rsidRPr="008937B5">
        <w:rPr>
          <w:rFonts w:eastAsia="SchoolBookSanPin"/>
          <w:lang w:val="ru-RU" w:eastAsia="en-US" w:bidi="ar-SA"/>
        </w:rPr>
        <w:t>5.1. </w:t>
      </w:r>
      <w:r w:rsidRPr="007C1CD5">
        <w:rPr>
          <w:rFonts w:eastAsia="OfficinaSansBoldITC"/>
          <w:i/>
          <w:lang w:val="ru-RU" w:eastAsia="en-US" w:bidi="ar-SA"/>
        </w:rPr>
        <w:t>модуль № 1 «Культура безопасности жизнедеятельности в современном обществе»: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объяснять понятия опасной и чрезвычайной ситуации, анализировать, </w:t>
        <w:br/>
        <w:t>в чём их сходство и различия (виды чрезвычайных ситуаций, в том числе террористического характера);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раскрывать смысл понятия культуры безопасности (как способности предвидеть, по возможности избегать, действовать в опасных ситуациях);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w:t>
        <w:br/>
        <w:t>в том числе техногенного происхождения;</w:t>
      </w:r>
    </w:p>
    <w:p w:rsidR="00866D0B"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раскрывать общие принципы безопасного поведения;</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4.5</w:t>
      </w:r>
      <w:r w:rsidRPr="008937B5">
        <w:rPr>
          <w:rFonts w:eastAsia="SchoolBookSanPin"/>
          <w:lang w:val="ru-RU" w:eastAsia="en-US" w:bidi="ar-SA"/>
        </w:rPr>
        <w:t>.5.2. </w:t>
      </w:r>
      <w:r w:rsidRPr="007C1CD5">
        <w:rPr>
          <w:rFonts w:eastAsia="OfficinaSansBoldITC"/>
          <w:i/>
          <w:lang w:val="ru-RU" w:eastAsia="en-US" w:bidi="ar-SA"/>
        </w:rPr>
        <w:t>модуль № 2 «Безопасность в быту»:</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объяснять особенности жизнеобеспечения жилища;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классифицировать источники опасности в быту (пожароопасные предметы, электроприборы, газовое оборудование, бытовая химия, медикаменты);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знать права, обязанности и ответственность граждан в области пожарной безопасности;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соблюдать правила безопасного поведения, позволяющие предупредить возникновение опасных ситуаций в быту;</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распознавать ситуации криминального характера;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знать о правилах вызова экстренных служб и ответственности за ложные сообщения;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безопасно действовать при возникновении аварийных ситуаций техногенного происхождения в коммунальных системах жизнеобеспечения (водо- </w:t>
        <w:br/>
        <w:t>и газоснабжение, канализация, электроэнергетические и тепловые сети);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безопасно действовать в ситуациях криминального характера;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безопасно действовать при пожаре в жилых и общественных зданиях, </w:t>
        <w:br/>
        <w:t>в том числе правильно использовать первичные средства пожаротушения;</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4.5</w:t>
      </w:r>
      <w:r w:rsidRPr="008937B5">
        <w:rPr>
          <w:rFonts w:eastAsia="SchoolBookSanPin"/>
          <w:lang w:val="ru-RU" w:eastAsia="en-US" w:bidi="ar-SA"/>
        </w:rPr>
        <w:t>.5.3. </w:t>
      </w:r>
      <w:r w:rsidRPr="007C1CD5">
        <w:rPr>
          <w:rFonts w:eastAsia="OfficinaSansBoldITC"/>
          <w:i/>
          <w:lang w:val="ru-RU" w:eastAsia="en-US" w:bidi="ar-SA"/>
        </w:rPr>
        <w:t>модуль № 3 «Безопасность на транспорте»: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классифицировать виды опасностей на транспорте (наземный, подземный, железнодорожный, водный, воздушный);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соблюдать правила дорожного движения, установленные для пешехода, пассажира, водителя велосипеда и иных средств передвижения;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предупреждать возникновение сложных и опасных ситуаций на транспорте, </w:t>
        <w:br/>
        <w:t>в том числе криминогенного характера и ситуации угрозы террористического акта;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4.5</w:t>
      </w:r>
      <w:r w:rsidRPr="008937B5">
        <w:rPr>
          <w:rFonts w:eastAsia="SchoolBookSanPin"/>
          <w:lang w:val="ru-RU" w:eastAsia="en-US" w:bidi="ar-SA"/>
        </w:rPr>
        <w:t>.5.4. </w:t>
      </w:r>
      <w:r w:rsidRPr="007C1CD5">
        <w:rPr>
          <w:rFonts w:eastAsia="OfficinaSansBoldITC"/>
          <w:i/>
          <w:lang w:val="ru-RU" w:eastAsia="en-US" w:bidi="ar-SA"/>
        </w:rPr>
        <w:t>модуль № 4 «Безопасность в общественных местах»:</w:t>
      </w:r>
    </w:p>
    <w:p w:rsidR="00866D0B"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lang w:val="ru-RU" w:eastAsia="en-US" w:bidi="ar-SA"/>
        </w:rPr>
        <w:t xml:space="preserve">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w:t>
      </w:r>
      <w:r w:rsidRPr="008937B5">
        <w:rPr>
          <w:rFonts w:eastAsia="SchoolBookSanPin"/>
          <w:position w:val="1"/>
          <w:lang w:val="ru-RU" w:eastAsia="en-US" w:bidi="ar-SA"/>
        </w:rPr>
        <w:t>хулиганство, ксенофобия);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соблюдать правила безопасного поведения в местах массового пребывания людей (в толпе);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знать правила информирования экстренных служб;</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безопасно действовать при обнаружении в общественных местах бесхозных (потенциально опасных) вещей и предметов;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эвакуироваться из общественных мест и зданий;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безопасно действовать при возникновении пожара и происшествиях </w:t>
        <w:br/>
        <w:t>в общественных местах;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безопасно действовать в условиях совершения террористического акта, </w:t>
        <w:br/>
        <w:t>в том числе при захвате и освобождении заложников;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безопасно действовать в ситуациях криминогенного и антиобщественного характера;</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4.5</w:t>
      </w:r>
      <w:r w:rsidRPr="008937B5">
        <w:rPr>
          <w:rFonts w:eastAsia="SchoolBookSanPin"/>
          <w:lang w:val="ru-RU" w:eastAsia="en-US" w:bidi="ar-SA"/>
        </w:rPr>
        <w:t>.5.5. </w:t>
      </w:r>
      <w:r w:rsidRPr="007C1CD5">
        <w:rPr>
          <w:rFonts w:eastAsia="OfficinaSansBoldITC"/>
          <w:i/>
          <w:lang w:val="ru-RU" w:eastAsia="en-US" w:bidi="ar-SA"/>
        </w:rPr>
        <w:t>модуль № 5 «Безопасность в природной среде»: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раскрывать смысл понятия экологии, экологической культуры, значение экологии для устойчивого развития общества;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помнить и выполнять правила безопасного поведения при неблагоприятной экологической обстановке;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соблюдать правила безопасного поведения на природе;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объяснять правила безопасного поведения на водоёмах в различное время года;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характеризовать правила само- и взаимопомощи терпящим бедствие на воде;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w:t>
        <w:br/>
        <w:t>и растениями;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знать и применять способы подачи сигнала о помощи;</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4.5</w:t>
      </w:r>
      <w:r w:rsidRPr="008937B5">
        <w:rPr>
          <w:rFonts w:eastAsia="SchoolBookSanPin"/>
          <w:lang w:val="ru-RU" w:eastAsia="en-US" w:bidi="ar-SA"/>
        </w:rPr>
        <w:t>.5.6. </w:t>
      </w:r>
      <w:r w:rsidRPr="007C1CD5">
        <w:rPr>
          <w:rFonts w:eastAsia="OfficinaSansBoldITC"/>
          <w:i/>
          <w:lang w:val="ru-RU" w:eastAsia="en-US" w:bidi="ar-SA"/>
        </w:rPr>
        <w:t>модуль № 6 «Здоровье и как его сохранить. Основы медицинских знаний»: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раскрывать смысл понятий здоровья (физического и психического) </w:t>
        <w:br/>
        <w:t>и здорового образа жизни;</w:t>
      </w:r>
    </w:p>
    <w:p w:rsidR="00866D0B"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характеризовать факторы, влияющие на здоровье человека;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раскрывать понятия заболеваний, зависящих от образа жизни (физических нагрузок, режима труда и отдыха, питания, психического здоровья </w:t>
        <w:br/>
        <w:t>и психологического благополучия);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негативно относиться к вредным привычкам (табакокурение, алкоголизм, наркомания, игровая зависимость);</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приводить примеры мер защиты от инфекционных и неинфекционных заболеваний;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безопасно действовать в случае возникновения чрезвычайных ситуаций биолого-социального происхождения (эпидемии, пандемии);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оказывать первую помощь и самопомощь при неотложных состояниях;</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4.5</w:t>
      </w:r>
      <w:r w:rsidRPr="008937B5">
        <w:rPr>
          <w:rFonts w:eastAsia="SchoolBookSanPin"/>
          <w:lang w:val="ru-RU" w:eastAsia="en-US" w:bidi="ar-SA"/>
        </w:rPr>
        <w:t>.5.7. </w:t>
      </w:r>
      <w:r w:rsidRPr="007C1CD5">
        <w:rPr>
          <w:rFonts w:eastAsia="OfficinaSansBoldITC"/>
          <w:i/>
          <w:lang w:val="ru-RU" w:eastAsia="en-US" w:bidi="ar-SA"/>
        </w:rPr>
        <w:t>модуль № 7 «Безопасность в социуме»: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приводить примеры межличностного и группового конфликта;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характеризовать способы избегания и разрешения конфликтных ситуаций;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характеризовать опасные проявления конфликтов (в том числе насилие, буллинг (травля);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приводить примеры манипуляций (в том числе в целях вовлечения </w:t>
        <w:br/>
        <w:t xml:space="preserve">в экстремистскую, террористическую и иную деструктивную деятельность, </w:t>
        <w:br/>
        <w:t xml:space="preserve">в субкультуры и формируемые на их основе сообщества экстремистской </w:t>
        <w:br/>
        <w:t>и суицидальной направленности) и способов противостоять манипуляциям;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соблюдать правила коммуникации с незнакомыми людьми (в том числе </w:t>
        <w:br/>
        <w:t>с подозрительными людьми, у которых могут иметься преступные намерения);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распознавать опасности и соблюдать правила безопасного поведения </w:t>
        <w:br/>
        <w:t>в практике современных молодёжных увлечений;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безопасно действовать при опасных проявлениях конфликта и при возможных манипуляциях;</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4.5</w:t>
      </w:r>
      <w:r w:rsidRPr="008937B5">
        <w:rPr>
          <w:rFonts w:eastAsia="SchoolBookSanPin"/>
          <w:lang w:val="ru-RU" w:eastAsia="en-US" w:bidi="ar-SA"/>
        </w:rPr>
        <w:t>.5.8. </w:t>
      </w:r>
      <w:r w:rsidRPr="008937B5">
        <w:rPr>
          <w:rFonts w:eastAsia="OfficinaSansBoldITC"/>
          <w:lang w:val="ru-RU" w:eastAsia="en-US" w:bidi="ar-SA"/>
        </w:rPr>
        <w:t>м</w:t>
      </w:r>
      <w:r w:rsidRPr="007C1CD5">
        <w:rPr>
          <w:rFonts w:eastAsia="OfficinaSansBoldITC"/>
          <w:i/>
          <w:lang w:val="ru-RU" w:eastAsia="en-US" w:bidi="ar-SA"/>
        </w:rPr>
        <w:t xml:space="preserve">одуль № 8 «Безопасность </w:t>
      </w:r>
      <w:r w:rsidRPr="007C1CD5">
        <w:rPr>
          <w:rFonts w:eastAsia="OfficinaSansBoldITC"/>
          <w:i/>
          <w:position w:val="1"/>
          <w:lang w:val="ru-RU" w:eastAsia="en-US" w:bidi="ar-SA"/>
        </w:rPr>
        <w:t>в информационном пространстве»: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приводить примеры информационных и компьютерных угроз; характеризовать потенциальные риски и угрозы при использовании сети</w:t>
        <w:br/>
        <w:t>Интернет, предупреждать риски и угрозы в Интернете (в том числе вовлечения</w:t>
        <w:br/>
        <w:t>в экстремистские, террористические и иные деструктивные интернет</w:t>
      </w:r>
      <w:r w:rsidRPr="008937B5">
        <w:rPr>
          <w:rFonts w:eastAsia="SchoolBookSanPin"/>
          <w:position w:val="1"/>
          <w:lang w:val="ru-RU" w:eastAsia="en-US" w:bidi="ar-SA"/>
        </w:rPr>
        <w:t>сообщества);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предупреждать возникновение сложных и опасных ситуаций;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характеризовать и предотвращать потенциальные риски и угрозы </w:t>
        <w:br/>
        <w:t>при использовании Интернета (например: мошенничество, игромания, деструктивные сообщества в социальных сетях);</w:t>
      </w:r>
    </w:p>
    <w:p w:rsidR="00866D0B" w:rsidRPr="007C1CD5" w:rsidP="003264A2">
      <w:pPr>
        <w:widowControl w:val="0"/>
        <w:spacing w:after="0" w:line="240" w:lineRule="auto"/>
        <w:ind w:firstLine="709"/>
        <w:jc w:val="both"/>
        <w:rPr>
          <w:rFonts w:eastAsia="OfficinaSansBoldITC"/>
          <w:i/>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4.5</w:t>
      </w:r>
      <w:r w:rsidRPr="008937B5">
        <w:rPr>
          <w:rFonts w:eastAsia="SchoolBookSanPin"/>
          <w:lang w:val="ru-RU" w:eastAsia="en-US" w:bidi="ar-SA"/>
        </w:rPr>
        <w:t>.5.9. </w:t>
      </w:r>
      <w:r w:rsidRPr="007C1CD5">
        <w:rPr>
          <w:rFonts w:eastAsia="OfficinaSansBoldITC"/>
          <w:i/>
          <w:lang w:val="ru-RU" w:eastAsia="en-US" w:bidi="ar-SA"/>
        </w:rPr>
        <w:t>модуль № 9 «Основы противодействия экстремизму и терроризму»:</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объяснять понятия экстремизма, терроризма, их причины и последствия;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сформировать негативное отношение к экстремистской и террористической деятельности;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объяснять организационные основы системы противодействия терроризму </w:t>
        <w:br/>
        <w:t>и экстремизму в Российской Федерации;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распознавать ситуации угрозы террористического акта в доме,</w:t>
        <w:br/>
        <w:t>в общественном месте;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безопасно действовать при обнаружении в общественных местах бесхозных (или опасных) вещей и предметов;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безопасно действовать в условиях совершения террористического акта, </w:t>
        <w:br/>
        <w:t>в том числе при захвате и освобождении заложников;</w:t>
      </w:r>
    </w:p>
    <w:p w:rsidR="00866D0B" w:rsidRPr="008937B5" w:rsidP="003264A2">
      <w:pPr>
        <w:widowControl w:val="0"/>
        <w:spacing w:after="0" w:line="240" w:lineRule="auto"/>
        <w:ind w:firstLine="709"/>
        <w:jc w:val="both"/>
        <w:rPr>
          <w:rFonts w:eastAsia="OfficinaSansBoldITC"/>
          <w:lang w:val="ru-RU" w:eastAsia="en-US" w:bidi="ar-SA"/>
        </w:rPr>
      </w:pPr>
      <w:r w:rsidRPr="008937B5" w:rsidR="00113FC4">
        <w:rPr>
          <w:rFonts w:eastAsia="OfficinaSansBoldITC"/>
          <w:lang w:val="ru-RU" w:eastAsia="en-US" w:bidi="ar-SA"/>
        </w:rPr>
        <w:t>163.</w:t>
      </w:r>
      <w:r w:rsidRPr="008937B5">
        <w:rPr>
          <w:rFonts w:eastAsia="OfficinaSansBoldITC"/>
          <w:lang w:val="ru-RU" w:eastAsia="en-US" w:bidi="ar-SA"/>
        </w:rPr>
        <w:t>4.5</w:t>
      </w:r>
      <w:r w:rsidRPr="008937B5">
        <w:rPr>
          <w:rFonts w:eastAsia="SchoolBookSanPin"/>
          <w:lang w:val="ru-RU" w:eastAsia="en-US" w:bidi="ar-SA"/>
        </w:rPr>
        <w:t>.5.10. </w:t>
      </w:r>
      <w:r w:rsidRPr="007C1CD5">
        <w:rPr>
          <w:rFonts w:eastAsia="OfficinaSansBoldITC"/>
          <w:i/>
          <w:lang w:val="ru-RU" w:eastAsia="en-US" w:bidi="ar-SA"/>
        </w:rPr>
        <w:t xml:space="preserve">модуль № 10 «Взаимодействие личности, общества и государства </w:t>
        <w:br/>
        <w:t>в обеспечении безопасности жизни и здоровья населения»: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характеризовать роль человека, общества и государства при обеспечении безопасности жизни и здоровья населения в Российской Федерации;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объяснять роль государственных служб Российской Федерации по защите населения при возникновении и ликвидации последствий чрезвычайных ситуаций </w:t>
        <w:br/>
        <w:t xml:space="preserve">в современных условиях; характеризовать основные мероприятия, проводимые </w:t>
        <w:br/>
        <w:t xml:space="preserve">в Российской Федерации, по обеспечению безопасности населения при угрозе </w:t>
        <w:br/>
        <w:t>и во время чрезвычайных ситуаций различного ха</w:t>
      </w:r>
      <w:r w:rsidRPr="008937B5">
        <w:rPr>
          <w:rFonts w:eastAsia="SchoolBookSanPin"/>
          <w:position w:val="1"/>
          <w:lang w:val="ru-RU" w:eastAsia="en-US" w:bidi="ar-SA"/>
        </w:rPr>
        <w:t>рактера;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объяснять правила оповещения и эвакуации населения в условиях чрезвычайных ситуаций;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помнить и объяснять права и обязанности граждан Российской Федерации </w:t>
        <w:br/>
        <w:t>в области безопасности в условиях чрезвычайных ситуаций мирного и военного времени;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 xml:space="preserve">владеть правилами безопасного поведения и безопасно действовать </w:t>
        <w:br/>
        <w:t>в различных ситуациях;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владеть способами антикоррупционного поведения с учётом возрастных обязанностей;</w:t>
      </w:r>
    </w:p>
    <w:p w:rsidR="00866D0B" w:rsidRPr="008937B5" w:rsidP="003264A2">
      <w:pPr>
        <w:widowControl w:val="0"/>
        <w:spacing w:after="0" w:line="240" w:lineRule="auto"/>
        <w:ind w:firstLine="709"/>
        <w:jc w:val="both"/>
        <w:rPr>
          <w:rFonts w:eastAsia="SchoolBookSanPin"/>
          <w:position w:val="1"/>
          <w:lang w:val="ru-RU" w:eastAsia="en-US" w:bidi="ar-SA"/>
        </w:rPr>
      </w:pPr>
      <w:r w:rsidRPr="008937B5">
        <w:rPr>
          <w:rFonts w:eastAsia="SchoolBookSanPin"/>
          <w:position w:val="1"/>
          <w:lang w:val="ru-RU" w:eastAsia="en-US" w:bidi="ar-SA"/>
        </w:rPr>
        <w:t>информировать население и соответствующие органы о возникновении опасных ситуаций.</w:t>
      </w:r>
    </w:p>
    <w:p w:rsidR="007C1CD5" w:rsidRPr="007C1CD5" w:rsidP="003264A2">
      <w:pPr>
        <w:keepNext/>
        <w:keepLines/>
        <w:widowControl w:val="0"/>
        <w:pBdr>
          <w:bottom w:val="none" w:sz="0" w:space="0" w:color="auto"/>
        </w:pBdr>
        <w:spacing w:before="0" w:after="0" w:line="240" w:lineRule="auto"/>
        <w:ind w:firstLine="708"/>
        <w:jc w:val="both"/>
        <w:outlineLvl w:val="0"/>
        <w:rPr>
          <w:sz w:val="28"/>
          <w:lang w:val="ru-RU" w:eastAsia="x-none" w:bidi="ar-SA"/>
        </w:rPr>
      </w:pPr>
    </w:p>
    <w:p w:rsidR="00866D0B" w:rsidRPr="007C1CD5" w:rsidP="003264A2">
      <w:pPr>
        <w:keepNext/>
        <w:keepLines/>
        <w:widowControl w:val="0"/>
        <w:pBdr>
          <w:bottom w:val="none" w:sz="0" w:space="0" w:color="auto"/>
        </w:pBdr>
        <w:spacing w:before="0" w:after="0" w:line="240" w:lineRule="auto"/>
        <w:ind w:firstLine="708"/>
        <w:jc w:val="both"/>
        <w:outlineLvl w:val="0"/>
        <w:rPr>
          <w:sz w:val="28"/>
          <w:lang w:val="ru-RU" w:eastAsia="ru-RU" w:bidi="ar-SA"/>
        </w:rPr>
      </w:pPr>
      <w:r w:rsidRPr="007C1CD5" w:rsidR="007C1CD5">
        <w:rPr>
          <w:sz w:val="28"/>
          <w:lang w:val="ru-RU" w:eastAsia="x-none" w:bidi="ar-SA"/>
        </w:rPr>
        <w:t>2.2.</w:t>
      </w:r>
      <w:r w:rsidRPr="007C1CD5">
        <w:rPr>
          <w:sz w:val="28"/>
          <w:lang w:val="ru-RU" w:eastAsia="x-none" w:bidi="ar-SA"/>
        </w:rPr>
        <w:t xml:space="preserve">  </w:t>
      </w:r>
      <w:r w:rsidRPr="007C1CD5">
        <w:rPr>
          <w:b/>
          <w:sz w:val="28"/>
          <w:lang w:val="ru-RU" w:eastAsia="ru-RU" w:bidi="ar-SA"/>
        </w:rPr>
        <w:t>Программа формирования универсальных учебных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Calibri"/>
          <w:lang w:val="ru-RU" w:eastAsia="en-US" w:bidi="ar-SA"/>
        </w:rPr>
        <w:t> </w:t>
      </w:r>
      <w:r w:rsidRPr="008937B5">
        <w:rPr>
          <w:rFonts w:ascii="Calibri" w:eastAsia="Calibri" w:hAnsi="Calibri"/>
          <w:lang w:val="ru-RU" w:eastAsia="en-US" w:bidi="ar-SA"/>
        </w:rPr>
        <w:t xml:space="preserve"> </w:t>
      </w:r>
      <w:r w:rsidRPr="008937B5">
        <w:rPr>
          <w:rFonts w:eastAsia="SchoolBookSanPin"/>
          <w:lang w:val="ru-RU" w:eastAsia="en-US" w:bidi="ar-SA"/>
        </w:rPr>
        <w:t>Целевой раздел.</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Calibri"/>
          <w:lang w:val="ru-RU" w:eastAsia="en-US" w:bidi="ar-SA"/>
        </w:rPr>
        <w:t>.</w:t>
      </w:r>
      <w:r w:rsidRPr="008937B5">
        <w:rPr>
          <w:rFonts w:eastAsia="SchoolBookSanPin"/>
          <w:lang w:val="ru-RU" w:eastAsia="en-US" w:bidi="ar-SA"/>
        </w:rPr>
        <w:t>Программа формирования универсальных учебных действий (далее – УУД) у обучающихся должна обеспечивать:</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развитие способности к саморазвитию и самосовершенствованию;</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формирование внутренней позиции личности, регулятивных, познавательных, коммуникативных УУД у обучающихся;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повышение эффективности усвоения знаний и учебных действий, формирования компетенций в предметных областях, учебно-исследовательской </w:t>
        <w:br/>
        <w:t>и проектной деятельности;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овладение приемами учебного сотрудничества и социального взаимодействия со сверстниками, обучающимися младшего и старшего возраста и взрослыми </w:t>
        <w:br/>
        <w:t>в совместной учебно-исследовательской и проектной деятельности;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формирование и развитие компетенций обучающихся в области использования ИКТ;</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 уровне общего пользования, включая владение ИКТ, поиском, анализом </w:t>
        <w:br/>
        <w:t xml:space="preserve">и передачей информации, презентацией выполненных работ, основами информационной безопасности, умением безопасного использования средств ИКТ </w:t>
        <w:br/>
        <w:t>и информационно-телекоммуникационной сети «Интернет» (далее – Интернет), формирование культуры пользования ИКТ;</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формирование знаний и навыков в области финансовой грамотности </w:t>
        <w:br/>
        <w:t>и устойчивого развития общества.</w:t>
      </w:r>
    </w:p>
    <w:p w:rsidR="00866D0B" w:rsidRPr="008937B5" w:rsidP="003264A2">
      <w:pPr>
        <w:widowControl w:val="0"/>
        <w:spacing w:after="0" w:line="240" w:lineRule="auto"/>
        <w:ind w:firstLine="709"/>
        <w:jc w:val="both"/>
        <w:rPr>
          <w:rFonts w:eastAsia="SchoolBookSanPin"/>
          <w:lang w:val="ru-RU" w:eastAsia="en-US" w:bidi="ar-SA"/>
        </w:rPr>
      </w:pPr>
      <w:r w:rsidR="004000C6">
        <w:rPr>
          <w:rFonts w:eastAsia="Calibri"/>
          <w:lang w:val="ru-RU" w:eastAsia="en-US" w:bidi="ar-SA"/>
        </w:rPr>
        <w:t>2.2</w:t>
      </w:r>
      <w:r w:rsidRPr="008937B5" w:rsidR="00113FC4">
        <w:rPr>
          <w:rFonts w:eastAsia="Calibri"/>
          <w:lang w:val="ru-RU" w:eastAsia="en-US" w:bidi="ar-SA"/>
        </w:rPr>
        <w:t>.</w:t>
      </w:r>
      <w:r w:rsidRPr="008937B5">
        <w:rPr>
          <w:rFonts w:eastAsia="Calibri"/>
          <w:lang w:val="ru-RU" w:eastAsia="en-US" w:bidi="ar-SA"/>
        </w:rPr>
        <w:t>1.2. </w:t>
      </w:r>
      <w:r w:rsidRPr="008937B5">
        <w:rPr>
          <w:rFonts w:ascii="Calibri" w:eastAsia="Calibri" w:hAnsi="Calibri"/>
          <w:lang w:val="ru-RU" w:eastAsia="en-US" w:bidi="ar-SA"/>
        </w:rPr>
        <w:t xml:space="preserve"> </w:t>
      </w:r>
      <w:r w:rsidRPr="008937B5">
        <w:rPr>
          <w:rFonts w:eastAsia="SchoolBookSanPin"/>
          <w:lang w:val="ru-RU" w:eastAsia="en-US" w:bidi="ar-SA"/>
        </w:rPr>
        <w:t>УУД позволяют решать широкий круг задач в различных предметных областях и являющиеся результатами освоения обучающимися ООП ООО.</w:t>
      </w:r>
    </w:p>
    <w:p w:rsidR="00866D0B" w:rsidRPr="008937B5" w:rsidP="003264A2">
      <w:pPr>
        <w:widowControl w:val="0"/>
        <w:spacing w:after="0" w:line="240" w:lineRule="auto"/>
        <w:ind w:firstLine="709"/>
        <w:jc w:val="both"/>
        <w:rPr>
          <w:rFonts w:eastAsia="SchoolBookSanPin"/>
          <w:lang w:val="ru-RU" w:eastAsia="en-US" w:bidi="ar-SA"/>
        </w:rPr>
      </w:pPr>
      <w:r w:rsidR="004000C6">
        <w:rPr>
          <w:rFonts w:eastAsia="Calibri"/>
          <w:lang w:val="ru-RU" w:eastAsia="en-US" w:bidi="ar-SA"/>
        </w:rPr>
        <w:t>2.2</w:t>
      </w:r>
      <w:r w:rsidRPr="008937B5" w:rsidR="00113FC4">
        <w:rPr>
          <w:rFonts w:eastAsia="Calibri"/>
          <w:lang w:val="ru-RU" w:eastAsia="en-US" w:bidi="ar-SA"/>
        </w:rPr>
        <w:t>.</w:t>
      </w:r>
      <w:r w:rsidRPr="008937B5">
        <w:rPr>
          <w:rFonts w:eastAsia="Calibri"/>
          <w:lang w:val="ru-RU" w:eastAsia="en-US" w:bidi="ar-SA"/>
        </w:rPr>
        <w:t>1.3. </w:t>
      </w:r>
      <w:r w:rsidRPr="008937B5">
        <w:rPr>
          <w:rFonts w:ascii="Calibri" w:eastAsia="Calibri" w:hAnsi="Calibri"/>
          <w:lang w:val="ru-RU" w:eastAsia="en-US" w:bidi="ar-SA"/>
        </w:rPr>
        <w:t xml:space="preserve"> </w:t>
      </w:r>
      <w:r w:rsidRPr="008937B5">
        <w:rPr>
          <w:rFonts w:eastAsia="SchoolBookSanPin"/>
          <w:lang w:val="ru-RU" w:eastAsia="en-US" w:bidi="ar-SA"/>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овладение умениями замещения, моделирования, кодирования </w:t>
        <w:br/>
        <w:t>и декодирования информации, логическими операциями, включая общие приемы решения задач (универсальные учебные познавательные действия);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приобретение ими умения учитывать позицию собеседника, организовывать </w:t>
        <w:br/>
        <w:t xml:space="preserve">и осуществлять сотрудничество, коррекцию с педагогическими работниками </w:t>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866D0B" w:rsidRPr="008937B5" w:rsidP="003264A2">
      <w:pPr>
        <w:widowControl w:val="0"/>
        <w:spacing w:after="0" w:line="240" w:lineRule="auto"/>
        <w:ind w:firstLine="709"/>
        <w:jc w:val="both"/>
        <w:rPr>
          <w:rFonts w:eastAsia="SchoolBookSanPin"/>
          <w:lang w:val="ru-RU" w:eastAsia="en-US" w:bidi="ar-SA"/>
        </w:rPr>
      </w:pPr>
      <w:r w:rsidR="004000C6">
        <w:rPr>
          <w:rFonts w:eastAsia="Calibri"/>
          <w:lang w:val="ru-RU" w:eastAsia="en-US" w:bidi="ar-SA"/>
        </w:rPr>
        <w:t>2.2.</w:t>
      </w:r>
      <w:r w:rsidRPr="008937B5">
        <w:rPr>
          <w:rFonts w:eastAsia="Calibri"/>
          <w:lang w:val="ru-RU" w:eastAsia="en-US" w:bidi="ar-SA"/>
        </w:rPr>
        <w:t>2. </w:t>
      </w:r>
      <w:r w:rsidRPr="008937B5">
        <w:rPr>
          <w:rFonts w:ascii="Calibri" w:eastAsia="Calibri" w:hAnsi="Calibri"/>
          <w:lang w:val="ru-RU" w:eastAsia="en-US" w:bidi="ar-SA"/>
        </w:rPr>
        <w:t xml:space="preserve"> </w:t>
      </w:r>
      <w:r w:rsidRPr="008937B5">
        <w:rPr>
          <w:rFonts w:eastAsia="SchoolBookSanPin"/>
          <w:lang w:val="ru-RU" w:eastAsia="en-US" w:bidi="ar-SA"/>
        </w:rPr>
        <w:t>Содержательный раздел.</w:t>
      </w:r>
    </w:p>
    <w:p w:rsidR="00866D0B" w:rsidRPr="008937B5" w:rsidP="003264A2">
      <w:pPr>
        <w:widowControl w:val="0"/>
        <w:spacing w:after="0" w:line="240" w:lineRule="auto"/>
        <w:ind w:firstLine="709"/>
        <w:jc w:val="both"/>
        <w:rPr>
          <w:rFonts w:eastAsia="SchoolBookSanPin"/>
          <w:lang w:val="ru-RU" w:eastAsia="en-US" w:bidi="ar-SA"/>
        </w:rPr>
      </w:pPr>
      <w:r w:rsidR="004000C6">
        <w:rPr>
          <w:rFonts w:eastAsia="Calibri"/>
          <w:lang w:val="ru-RU" w:eastAsia="en-US" w:bidi="ar-SA"/>
        </w:rPr>
        <w:t>2.2</w:t>
      </w:r>
      <w:r w:rsidRPr="008937B5" w:rsidR="00113FC4">
        <w:rPr>
          <w:rFonts w:eastAsia="Calibri"/>
          <w:lang w:val="ru-RU" w:eastAsia="en-US" w:bidi="ar-SA"/>
        </w:rPr>
        <w:t>.</w:t>
      </w:r>
      <w:r w:rsidRPr="008937B5">
        <w:rPr>
          <w:rFonts w:eastAsia="Calibri"/>
          <w:lang w:val="ru-RU" w:eastAsia="en-US" w:bidi="ar-SA"/>
        </w:rPr>
        <w:t>2.1 </w:t>
      </w:r>
      <w:r w:rsidRPr="008937B5">
        <w:rPr>
          <w:rFonts w:ascii="Calibri" w:eastAsia="Calibri" w:hAnsi="Calibri"/>
          <w:lang w:val="ru-RU" w:eastAsia="en-US" w:bidi="ar-SA"/>
        </w:rPr>
        <w:t xml:space="preserve"> </w:t>
      </w:r>
      <w:r w:rsidRPr="008937B5">
        <w:rPr>
          <w:rFonts w:eastAsia="SchoolBookSanPin"/>
          <w:lang w:val="ru-RU" w:eastAsia="en-US" w:bidi="ar-SA"/>
        </w:rPr>
        <w:t>Программа формирования УУД у обучающихся должна содержать:</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описание взаимосвязи универсальных учебных действий с содержанием учебных предметов;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866D0B" w:rsidRPr="008937B5" w:rsidP="003264A2">
      <w:pPr>
        <w:widowControl w:val="0"/>
        <w:spacing w:after="0" w:line="240" w:lineRule="auto"/>
        <w:ind w:firstLine="709"/>
        <w:jc w:val="both"/>
        <w:rPr>
          <w:rFonts w:eastAsia="SchoolBookSanPin"/>
          <w:lang w:val="ru-RU" w:eastAsia="en-US" w:bidi="ar-SA"/>
        </w:rPr>
      </w:pPr>
      <w:r w:rsidR="004000C6">
        <w:rPr>
          <w:rFonts w:eastAsia="Calibri"/>
          <w:lang w:val="ru-RU" w:eastAsia="en-US" w:bidi="ar-SA"/>
        </w:rPr>
        <w:t>2.2</w:t>
      </w:r>
      <w:r w:rsidRPr="008937B5" w:rsidR="00113FC4">
        <w:rPr>
          <w:rFonts w:eastAsia="Calibri"/>
          <w:lang w:val="ru-RU" w:eastAsia="en-US" w:bidi="ar-SA"/>
        </w:rPr>
        <w:t>.</w:t>
      </w:r>
      <w:r w:rsidRPr="008937B5">
        <w:rPr>
          <w:rFonts w:eastAsia="Calibri"/>
          <w:lang w:val="ru-RU" w:eastAsia="en-US" w:bidi="ar-SA"/>
        </w:rPr>
        <w:t>2.2 </w:t>
      </w:r>
      <w:r w:rsidRPr="008937B5">
        <w:rPr>
          <w:rFonts w:ascii="Calibri" w:eastAsia="Calibri" w:hAnsi="Calibri"/>
          <w:lang w:val="ru-RU" w:eastAsia="en-US" w:bidi="ar-SA"/>
        </w:rPr>
        <w:t xml:space="preserve"> </w:t>
      </w:r>
      <w:r w:rsidRPr="008937B5">
        <w:rPr>
          <w:rFonts w:eastAsia="SchoolBookSanPin"/>
          <w:lang w:val="ru-RU" w:eastAsia="en-US" w:bidi="ar-SA"/>
        </w:rPr>
        <w:t>Описание взаимосвязи УУД с содержанием учебных предметов.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w:t>
        <w:br/>
        <w:t>в рабочих программах.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 соотнесении с предметными результатами по основным разделам и темам учебного содержания;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 разделе «Основные виды деятельности» тематического планирования.</w:t>
      </w:r>
    </w:p>
    <w:p w:rsidR="00866D0B" w:rsidRPr="008937B5" w:rsidP="003264A2">
      <w:pPr>
        <w:widowControl w:val="0"/>
        <w:spacing w:after="0" w:line="240" w:lineRule="auto"/>
        <w:ind w:firstLine="709"/>
        <w:jc w:val="both"/>
        <w:rPr>
          <w:rFonts w:eastAsia="SchoolBookSanPin"/>
          <w:lang w:val="ru-RU" w:eastAsia="en-US" w:bidi="ar-SA"/>
        </w:rPr>
      </w:pPr>
      <w:r w:rsidR="004000C6">
        <w:rPr>
          <w:rFonts w:eastAsia="Calibri"/>
          <w:lang w:val="ru-RU" w:eastAsia="en-US" w:bidi="ar-SA"/>
        </w:rPr>
        <w:t>2.2</w:t>
      </w:r>
      <w:r w:rsidRPr="008937B5" w:rsidR="00113FC4">
        <w:rPr>
          <w:rFonts w:eastAsia="Calibri"/>
          <w:lang w:val="ru-RU" w:eastAsia="en-US" w:bidi="ar-SA"/>
        </w:rPr>
        <w:t>.</w:t>
      </w:r>
      <w:r w:rsidRPr="008937B5">
        <w:rPr>
          <w:rFonts w:eastAsia="Calibri"/>
          <w:lang w:val="ru-RU" w:eastAsia="en-US" w:bidi="ar-SA"/>
        </w:rPr>
        <w:t>2.3. </w:t>
      </w:r>
      <w:r w:rsidRPr="008937B5">
        <w:rPr>
          <w:rFonts w:eastAsia="SchoolBookSanPin"/>
          <w:lang w:val="ru-RU" w:eastAsia="en-US" w:bidi="ar-SA"/>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866D0B" w:rsidRPr="008937B5" w:rsidP="003264A2">
      <w:pPr>
        <w:widowControl w:val="0"/>
        <w:spacing w:after="0" w:line="240" w:lineRule="auto"/>
        <w:ind w:firstLine="709"/>
        <w:jc w:val="both"/>
        <w:rPr>
          <w:rFonts w:eastAsia="SchoolBookSanPin"/>
          <w:lang w:val="ru-RU" w:eastAsia="en-US" w:bidi="ar-SA"/>
        </w:rPr>
      </w:pPr>
      <w:r w:rsidR="004000C6">
        <w:rPr>
          <w:rFonts w:eastAsia="Calibri"/>
          <w:lang w:val="ru-RU" w:eastAsia="en-US" w:bidi="ar-SA"/>
        </w:rPr>
        <w:t>2.2</w:t>
      </w:r>
      <w:r w:rsidRPr="008937B5" w:rsidR="00113FC4">
        <w:rPr>
          <w:rFonts w:eastAsia="Calibri"/>
          <w:lang w:val="ru-RU" w:eastAsia="en-US" w:bidi="ar-SA"/>
        </w:rPr>
        <w:t>.</w:t>
      </w:r>
      <w:r w:rsidRPr="008937B5">
        <w:rPr>
          <w:rFonts w:eastAsia="Calibri"/>
          <w:lang w:val="ru-RU" w:eastAsia="en-US" w:bidi="ar-SA"/>
        </w:rPr>
        <w:t>2.3.1. </w:t>
      </w:r>
      <w:r w:rsidRPr="008937B5">
        <w:rPr>
          <w:rFonts w:eastAsia="SchoolBookSanPin"/>
          <w:lang w:val="ru-RU" w:eastAsia="en-US" w:bidi="ar-SA"/>
        </w:rPr>
        <w:t>Русский язык и литература.</w:t>
      </w:r>
    </w:p>
    <w:p w:rsidR="00866D0B" w:rsidRPr="008937B5" w:rsidP="003264A2">
      <w:pPr>
        <w:widowControl w:val="0"/>
        <w:spacing w:after="0" w:line="240" w:lineRule="auto"/>
        <w:ind w:firstLine="709"/>
        <w:jc w:val="both"/>
        <w:rPr>
          <w:rFonts w:eastAsia="SchoolBookSanPin"/>
          <w:lang w:val="ru-RU" w:eastAsia="en-US" w:bidi="ar-SA"/>
        </w:rPr>
      </w:pPr>
      <w:r w:rsidR="004000C6">
        <w:rPr>
          <w:rFonts w:eastAsia="Calibri"/>
          <w:lang w:val="ru-RU" w:eastAsia="en-US" w:bidi="ar-SA"/>
        </w:rPr>
        <w:t>2.2</w:t>
      </w:r>
      <w:r w:rsidRPr="008937B5" w:rsidR="00113FC4">
        <w:rPr>
          <w:rFonts w:eastAsia="Calibri"/>
          <w:lang w:val="ru-RU" w:eastAsia="en-US" w:bidi="ar-SA"/>
        </w:rPr>
        <w:t>.</w:t>
      </w:r>
      <w:r w:rsidRPr="008937B5">
        <w:rPr>
          <w:rFonts w:eastAsia="Calibri"/>
          <w:lang w:val="ru-RU" w:eastAsia="en-US" w:bidi="ar-SA"/>
        </w:rPr>
        <w:t>2.3.1.1. </w:t>
      </w:r>
      <w:r w:rsidRPr="008937B5">
        <w:rPr>
          <w:rFonts w:eastAsia="SchoolBookSanPin"/>
          <w:lang w:val="ru-RU" w:eastAsia="en-US" w:bidi="ar-SA"/>
        </w:rPr>
        <w:t xml:space="preserve">Формирование универсальных учебных познавательных действий </w:t>
        <w:br/>
        <w:t>в части базовых логических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Выявлять и характеризовать существенные признаки классификации, основания для обобщения и сравнения, критерии проводимого анализа</w:t>
        <w:br/>
        <w:t>языковых единиц, текстов различных функциональных разновидностей языка, функционально-смысловых типов речи и жанров.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Самостоятельно выбирать способ решения учебной задачи при работе </w:t>
        <w:br/>
        <w:t>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Выявлять (в рамках предложенной задачи) критерии определения закономерностей и противоречий в рассматриваемых литературных фактах </w:t>
        <w:br/>
        <w:t>и наблюдениях над текстом.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Выявлять дефицит литературной и другой информации, данных, необходимых для решения поставленной учебной задачи.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Устанавливать причинно-следственные связи при изучении литературных явлений и процессов, формулировать гипотезы об их взаимосвязях.</w:t>
      </w:r>
    </w:p>
    <w:p w:rsidR="00866D0B" w:rsidRPr="008937B5" w:rsidP="003264A2">
      <w:pPr>
        <w:widowControl w:val="0"/>
        <w:spacing w:after="0" w:line="240" w:lineRule="auto"/>
        <w:ind w:firstLine="709"/>
        <w:jc w:val="both"/>
        <w:rPr>
          <w:rFonts w:eastAsia="SchoolBookSanPin"/>
          <w:lang w:val="ru-RU" w:eastAsia="en-US" w:bidi="ar-SA"/>
        </w:rPr>
      </w:pPr>
      <w:r w:rsidR="004000C6">
        <w:rPr>
          <w:rFonts w:eastAsia="Calibri"/>
          <w:lang w:val="ru-RU" w:eastAsia="en-US" w:bidi="ar-SA"/>
        </w:rPr>
        <w:t>2.2</w:t>
      </w:r>
      <w:r w:rsidRPr="008937B5" w:rsidR="00113FC4">
        <w:rPr>
          <w:rFonts w:eastAsia="Calibri"/>
          <w:lang w:val="ru-RU" w:eastAsia="en-US" w:bidi="ar-SA"/>
        </w:rPr>
        <w:t>.</w:t>
      </w:r>
      <w:r w:rsidRPr="008937B5">
        <w:rPr>
          <w:rFonts w:eastAsia="Calibri"/>
          <w:lang w:val="ru-RU" w:eastAsia="en-US" w:bidi="ar-SA"/>
        </w:rPr>
        <w:t>2.3.1.2. </w:t>
      </w:r>
      <w:r w:rsidRPr="008937B5">
        <w:rPr>
          <w:rFonts w:eastAsia="SchoolBookSanPin"/>
          <w:lang w:val="ru-RU" w:eastAsia="en-US" w:bidi="ar-SA"/>
        </w:rPr>
        <w:t xml:space="preserve">Формирование универсальных учебных познавательных действий </w:t>
        <w:br/>
        <w:t>в части базовых исследовательских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w:t>
        <w:br/>
        <w:t>в устной и письменной форме, в виде электронной презентации, схемы, таблицы, диаграммы и других.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Овладеть инструментами оценки достоверности полученных выводов </w:t>
        <w:br/>
        <w:t>и обобщений.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Прогнозировать возможное дальнейшее развитие событий и их последствия </w:t>
        <w:br/>
        <w:t xml:space="preserve">в аналогичных или сходных ситуациях, а также выдвигать предположения </w:t>
        <w:br/>
        <w:t>об их развитии в новых условиях и контекстах, в том числе в литературных произведениях.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2.3.1.3. </w:t>
      </w:r>
      <w:r w:rsidRPr="008937B5">
        <w:rPr>
          <w:rFonts w:eastAsia="SchoolBookSanPin"/>
          <w:lang w:val="ru-RU" w:eastAsia="en-US" w:bidi="ar-SA"/>
        </w:rPr>
        <w:t xml:space="preserve">Формирование универсальных учебных познавательных действий </w:t>
        <w:br/>
        <w:t>в части базовых работа с информацией.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Выбирать, анализировать, обобщать, систематизировать интерпретировать </w:t>
        <w:br/>
        <w:t>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w:t>
        <w:br/>
        <w:t xml:space="preserve">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w:t>
        <w:br/>
        <w:t>с точки зрения использованных в нем языковых средств; оценивать достоверность содержащейся в тексте информации.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Выделять главную и дополнительную информацию текстов; выявлять дефицит информации текста, необходимой для решения поставленной задачи, </w:t>
        <w:br/>
        <w:t>и восполнять его путем использования других источников информации.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Находить и формулировать аргументы, подтверждающую </w:t>
        <w:br/>
        <w:t xml:space="preserve">или опровергающую позицию автора текста и собственную точку зрения </w:t>
        <w:br/>
        <w:t>на проблему текста, в анализируемом тексте и других источниках.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Самостоятельно выбирать оптимальную форму представления литературной </w:t>
        <w:br/>
        <w:t xml:space="preserve">и другой информации (текст, презентация, таблица, схема) в зависимости </w:t>
        <w:br/>
        <w:t>от коммуникативной установки.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2.3.1.4. </w:t>
      </w:r>
      <w:r w:rsidRPr="008937B5">
        <w:rPr>
          <w:rFonts w:eastAsia="SchoolBookSanPin"/>
          <w:lang w:val="ru-RU" w:eastAsia="en-US" w:bidi="ar-SA"/>
        </w:rPr>
        <w:t>Формирование универсальных учебных коммуникативных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Владеть различными видами монолога и диалога, формулировать в устной </w:t>
        <w:br/>
        <w:t xml:space="preserve">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w:t>
        <w:br/>
        <w:t>по поставленной проблеме.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w:t>
        <w:br/>
        <w:t>к суждениям собеседников.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Осуществлять речевую рефлексию (выявлять коммуникативные неудачи </w:t>
        <w:br/>
        <w:t>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Управлять собственными эмоциями, корректно выражать их в процессе речевого общения.</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2.3.1.4. </w:t>
      </w:r>
      <w:r w:rsidRPr="008937B5">
        <w:rPr>
          <w:rFonts w:eastAsia="SchoolBookSanPin"/>
          <w:lang w:val="ru-RU" w:eastAsia="en-US" w:bidi="ar-SA"/>
        </w:rPr>
        <w:t>Формирование универсальных учебных регулятивных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Владеть социокультурными нормами и нормами речевого поведения </w:t>
        <w:br/>
        <w:t>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w:t>
        <w:br/>
        <w:t>и особенностей аудитории и в соответствии с этим составлять устные и письменные тексты с использованием иллюстративного материала.</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2.3.2. </w:t>
      </w:r>
      <w:r w:rsidRPr="008937B5">
        <w:rPr>
          <w:rFonts w:eastAsia="SchoolBookSanPin"/>
          <w:lang w:val="ru-RU" w:eastAsia="en-US" w:bidi="ar-SA"/>
        </w:rPr>
        <w:t>Иностранный язык.</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2.3.2.1. </w:t>
      </w:r>
      <w:r w:rsidRPr="008937B5">
        <w:rPr>
          <w:rFonts w:eastAsia="SchoolBookSanPin"/>
          <w:lang w:val="ru-RU" w:eastAsia="en-US" w:bidi="ar-SA"/>
        </w:rPr>
        <w:t xml:space="preserve">Формирование универсальных учебных познавательных действий </w:t>
        <w:br/>
        <w:t>в части базовых логических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Выявлять признаки и свойства языковых единиц и языковых явлений иностранного языка; применять изученные правила, алгоритмы.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Анализировать, устанавливать аналогии, между способами выражения мысли средствами родного и иностранного языков.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Сравнивать, упорядочивать, классифицировать языковые единицы и языковые явления иностранного языка, разные типы высказывания.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Моделировать отношения между объектами (членами предложения, структурными единицами диалога и другие).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Использовать информацию, извлеченную из несплошных текстов (таблицы, диаграммы), в собственных устных и письменных высказываниях.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Выдвигать гипотезы (например, об употреблении глагола-связки </w:t>
        <w:br/>
        <w:t>в иностранном языке); обосновывать, аргументировать свои суждения, выводы.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Распознавать свойства и признаки языковых единиц и языковых явлений (например, с помощью словообразовательных элементов).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Сравнивать языковые единицы разного уровня (звуки, буквы, слова, речевые клише, грамматические явления, тексты и т.п.).</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Пользоваться классификациями (по типу чтения, по типу высказывания</w:t>
        <w:br/>
        <w:t>и другим).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Выбирать, анализировать, интерпретировать, систематизировать информацию, представленную в разных формах: сплошных текстах, иллюстрациях, графически </w:t>
        <w:br/>
        <w:t>(в таблицах, диаграммах).</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2.3.2.2. </w:t>
      </w:r>
      <w:r w:rsidRPr="008937B5">
        <w:rPr>
          <w:rFonts w:eastAsia="SchoolBookSanPin"/>
          <w:lang w:val="ru-RU" w:eastAsia="en-US" w:bidi="ar-SA"/>
        </w:rPr>
        <w:t xml:space="preserve">Формирование универсальных учебных познавательных действий </w:t>
        <w:br/>
        <w:t>в части работы с информацией.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Фиксировать информацию доступными средствами (в виде ключевых слов, плана).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Оценивать достоверность информации, полученной из иноязычных источников.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2.3.2.3. </w:t>
      </w:r>
      <w:r w:rsidRPr="008937B5">
        <w:rPr>
          <w:rFonts w:eastAsia="SchoolBookSanPin"/>
          <w:lang w:val="ru-RU" w:eastAsia="en-US" w:bidi="ar-SA"/>
        </w:rPr>
        <w:t>Формирование универсальных учебных коммуникативных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Воспринимать и создавать собственные диалогические и монологические высказывания, участвуя в обсуждениях, выступлениях; выражать эмоции </w:t>
        <w:br/>
        <w:t>в соответствии с условиями и целями общения.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Осуществлять смысловое чтение текста с учетом коммуникативной задачи </w:t>
        <w:br/>
        <w:t>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Анализировать и восстанавливать текст с опущенными в учебных целях фрагментами.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Выстраивать и представлять в письменной форме логику решения коммуникативной задачи (например, в виде плана высказывания, состоящего </w:t>
        <w:br/>
        <w:t>из вопросов или утверждений).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Удерживать цель деятельности; планировать выполнение учебной задачи, выбирать и аргументировать способ деятельности.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Оказывать влияние на речевое поведение партнера (например, поощряя </w:t>
        <w:br/>
        <w:t>его продолжать поиск совместного решения поставленной задачи).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Корректировать деятельность с учетом возникших трудностей, ошибок, новых данных или информации.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Оценивать процесс и общий результат деятельности; анализировать </w:t>
        <w:br/>
        <w:t>и оценивать собственную работу: меру собственной самостоятельности, затруднения, дефициты, ошибки и другие.</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2.3.3. </w:t>
      </w:r>
      <w:r w:rsidRPr="008937B5">
        <w:rPr>
          <w:rFonts w:eastAsia="SchoolBookSanPin"/>
          <w:lang w:val="ru-RU" w:eastAsia="en-US" w:bidi="ar-SA"/>
        </w:rPr>
        <w:t>Математика и информатика.</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2.3.3.1. </w:t>
      </w:r>
      <w:r w:rsidRPr="008937B5">
        <w:rPr>
          <w:rFonts w:eastAsia="SchoolBookSanPin"/>
          <w:lang w:val="ru-RU" w:eastAsia="en-US" w:bidi="ar-SA"/>
        </w:rPr>
        <w:t xml:space="preserve">Формирование универсальных учебных познавательных действий </w:t>
        <w:br/>
        <w:t>в части базовых логических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Выявлять качества, свойства, характеристики математических объектов.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Различать свойства и признаки объектов.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Сравнивать, упорядочивать, классифицировать числа, величины, выражения, формулы, графики, геометрические фигуры и другие.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Устанавливать связи и отношения, проводить аналогии, распознавать зависимости между объектами.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Анализировать изменения и находить закономерности.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Формулировать и использовать определения понятий, теоремы; выводить следствия, строить отрицания, формулировать обратные теоремы.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Использовать логические связки «и», «или», «если ..., то ...».</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Обобщать и конкретизировать; строить заключения от общего к частному </w:t>
        <w:br/>
        <w:t>и от частного к общему.</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Использовать кванторы «все», «всякий», «любой», «некоторый», «существует»; приводить пример и контрпример.</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Различать, распознавать верные и неверные утверждения.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Выражать отношения, зависимости, правила, закономерности с помощью формул.</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Моделировать отношения между объектами, использовать символьные </w:t>
        <w:br/>
        <w:t>и графические модели.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Воспроизводить и строить логические цепочки утверждений, прямые </w:t>
        <w:br/>
        <w:t>и от противного.</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Устанавливать противоречия в рассуждениях.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Создавать, применять и преобразовывать знаки и символы, модели и схемы для решения учебных и познавательных задач.</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w:t>
        <w:br/>
        <w:t>и заданных критериев.</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2.3.3.2. </w:t>
      </w:r>
      <w:r w:rsidRPr="008937B5">
        <w:rPr>
          <w:rFonts w:eastAsia="SchoolBookSanPin"/>
          <w:lang w:val="ru-RU" w:eastAsia="en-US" w:bidi="ar-SA"/>
        </w:rPr>
        <w:t xml:space="preserve">Формирование универсальных учебных познавательных действий </w:t>
        <w:br/>
        <w:t>в части базовых исследовательских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Доказывать, обосновывать, аргументировать свои суждения, выводы, закономерности и результаты.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Дописывать выводы, результаты опытов, экспериментов, исследований, используя математический язык и символику.</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Оценивать надежность информации по критериям, предложенным учителем или сформулированным самостоятельно.</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2.3.3.3. </w:t>
      </w:r>
      <w:r w:rsidRPr="008937B5">
        <w:rPr>
          <w:rFonts w:eastAsia="SchoolBookSanPin"/>
          <w:lang w:val="ru-RU" w:eastAsia="en-US" w:bidi="ar-SA"/>
        </w:rPr>
        <w:t xml:space="preserve">Формирование универсальных учебных познавательных действий </w:t>
        <w:br/>
        <w:t>в части работы с информацией.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Использовать таблицы и схемы для структурированного представления информации, графические способы представления данных.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Переводить вербальную информацию в графическую форму и наоборот.</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Выявлять недостаточность и избыточность информации, данных, необходимых для решения учебной или практической задачи.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Распознавать неверную информацию, данные, утверждения; устанавливать противоречия в фактах, данных.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Находить ошибки в неверных утверждениях и исправлять их.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Оценивать надежность информации по критериям, предложенным учителем или сформулированным самостоятельно.</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2.3.3.4. </w:t>
      </w:r>
      <w:r w:rsidRPr="008937B5">
        <w:rPr>
          <w:rFonts w:eastAsia="SchoolBookSanPin"/>
          <w:lang w:val="ru-RU" w:eastAsia="en-US" w:bidi="ar-SA"/>
        </w:rPr>
        <w:t>Формирование универсальных учебных коммуникативных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Выстраивать и представлять в письменной форме логику решения задачи, доказательства, исследования, подкрепляя пояснениями, обоснованиями </w:t>
        <w:br/>
        <w:t>в текстовом и графическом виде.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Принимать цель совместной информационной деятельности по сбору, обработке, передаче, формализации информации.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Коллективно строить действия по ее достижению: распределять роли, договариваться, обсуждать процесс и результат совместной работы.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Выполнять свою часть работы с информацией или информационным продуктом, достигая качественного результата по своему направлению </w:t>
        <w:br/>
        <w:t>и координируя свои действия с другими членами команды.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Оценивать качество своего вклада в общий информационный продукт </w:t>
        <w:br/>
        <w:t>по критериям, самостоятельно сформулированным участниками взаимодействия.</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2.3.3.5. </w:t>
      </w:r>
      <w:r w:rsidRPr="008937B5">
        <w:rPr>
          <w:rFonts w:eastAsia="SchoolBookSanPin"/>
          <w:lang w:val="ru-RU" w:eastAsia="en-US" w:bidi="ar-SA"/>
        </w:rPr>
        <w:t>Формирование универсальных учебных регулятивных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Удерживать цель деятельности.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Планировать выполнение учебной задачи, выбирать и аргументировать способ деятельности.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Корректировать деятельность с учетом возникших трудностей, ошибок, новых данных или информации.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Анализировать и оценивать собственную работу: меру собственной самостоятельности, затруднения, дефициты, ошибки и другое.</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2.3.4. </w:t>
      </w:r>
      <w:r w:rsidRPr="008937B5">
        <w:rPr>
          <w:rFonts w:eastAsia="SchoolBookSanPin"/>
          <w:lang w:val="ru-RU" w:eastAsia="en-US" w:bidi="ar-SA"/>
        </w:rPr>
        <w:t>Естественнонаучные предметы.</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2.3.4.1. </w:t>
      </w:r>
      <w:r w:rsidRPr="008937B5">
        <w:rPr>
          <w:rFonts w:eastAsia="SchoolBookSanPin"/>
          <w:lang w:val="ru-RU" w:eastAsia="en-US" w:bidi="ar-SA"/>
        </w:rPr>
        <w:t xml:space="preserve">Формирование универсальных учебных познавательных действий </w:t>
        <w:br/>
        <w:t>в части базовых логических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Выдвигать гипотезы, объясняющие простые явления, например, почему останавливается движущееся по горизонтальной поверхности тело; почему</w:t>
        <w:br/>
        <w:t>в жаркую погоду в светлой одежде прохладнее, чем в темной.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Прогнозировать свойства веществ на основе общих химических свойств изученных классов (групп) веществ, к которым они относятся.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2.3.4.2. </w:t>
      </w:r>
      <w:r w:rsidRPr="008937B5">
        <w:rPr>
          <w:rFonts w:eastAsia="SchoolBookSanPin"/>
          <w:lang w:val="ru-RU" w:eastAsia="en-US" w:bidi="ar-SA"/>
        </w:rPr>
        <w:t xml:space="preserve">Формирование универсальных учебных познавательных действий </w:t>
        <w:br/>
        <w:t>в части базовых исследовательских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Исследование явления теплообмена при смешивании холодной и горячей воды.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Исследование процесса испарения различных жидкостей.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w:t>
        <w:br/>
        <w:t>с цинком.</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2.3.4.3. </w:t>
      </w:r>
      <w:r w:rsidRPr="008937B5">
        <w:rPr>
          <w:rFonts w:eastAsia="SchoolBookSanPin"/>
          <w:lang w:val="ru-RU" w:eastAsia="en-US" w:bidi="ar-SA"/>
        </w:rPr>
        <w:t xml:space="preserve">Формирование универсальных учебных познавательных действий </w:t>
        <w:br/>
        <w:t>в части работы с информацией.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Анализировать оригинальный текст, посвященный использованию звука </w:t>
        <w:br/>
        <w:t>(или ультразвука) в технике (эхолокация, ультразвук в медицине и другие).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Выполнять задания по тексту (смысловое чтение).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2.3.4.4. </w:t>
      </w:r>
      <w:r w:rsidRPr="008937B5">
        <w:rPr>
          <w:rFonts w:eastAsia="SchoolBookSanPin"/>
          <w:lang w:val="ru-RU" w:eastAsia="en-US" w:bidi="ar-SA"/>
        </w:rPr>
        <w:t>Формирование универсальных учебных коммуникативных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Сопоставлять свои суждения с суждениями других участников дискуссии, </w:t>
        <w:br/>
        <w:t>при выявлении различий и сходства позиций по отношению к обсуждаемой естественнонаучной проблеме.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Выражать свою точку зрения на решение естественнонаучной задачи </w:t>
        <w:br/>
        <w:t>в устных и письменных текстах.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Координировать свои действия с другими членами команды при решении задачи, выполнении естественнонаучного исследования или проекта.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Оценивать свой вклад в решение естественнонаучной проблемы </w:t>
        <w:br/>
        <w:t>по критериям, самостоятельно сформулированным участниками команды.</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2.3.4.5. </w:t>
      </w:r>
      <w:r w:rsidRPr="008937B5">
        <w:rPr>
          <w:rFonts w:eastAsia="SchoolBookSanPin"/>
          <w:lang w:val="ru-RU" w:eastAsia="en-US" w:bidi="ar-SA"/>
        </w:rPr>
        <w:t>Формирование универсальных учебных регулятивных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Выявление проблем в жизненных и учебных ситуациях, требующих </w:t>
        <w:br/>
        <w:t>для решения проявлений естественнонаучной грамотности.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Объяснение причин достижения (недостижения) результатов деятельности </w:t>
        <w:br/>
        <w:t>по решению естественнонаучной задачи, выполнении естественно-научного исследования.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Оценка соответствия результата решения естественнонаучной проблемы поставленным целям и условиям.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Готовность ставить себя на место другого человека в ходе спора </w:t>
        <w:br/>
        <w:t>или дискуссии по естественнонаучной проблеме, интерпретации результатов естественнонаучного исследования; готовность понимать мотивы, намерения</w:t>
        <w:br/>
        <w:t>и логику другого.</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2.3.5. </w:t>
      </w:r>
      <w:r w:rsidRPr="008937B5">
        <w:rPr>
          <w:rFonts w:eastAsia="SchoolBookSanPin"/>
          <w:lang w:val="ru-RU" w:eastAsia="en-US" w:bidi="ar-SA"/>
        </w:rPr>
        <w:t>Общественно-научные предметы.</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2.3.5.1. </w:t>
      </w:r>
      <w:r w:rsidRPr="008937B5">
        <w:rPr>
          <w:rFonts w:eastAsia="SchoolBookSanPin"/>
          <w:lang w:val="ru-RU" w:eastAsia="en-US" w:bidi="ar-SA"/>
        </w:rPr>
        <w:t xml:space="preserve">Формирование универсальных учебных познавательных действий </w:t>
        <w:br/>
        <w:t>в части базовых логических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Систематизировать, классифицировать и обобщать исторические факты.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Составлять синхронистические и систематические таблицы.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Выявлять и характеризовать существенные признаки исторических явлений, процессов.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Сравнивать исторические явления, процессы (политическое устройство государств, социально-экономические отношения, пути модернизации и другие) </w:t>
        <w:br/>
        <w:t>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Использовать понятия и категории современного исторического знания (эпоха, цивилизация, исторический источник, исторический факт, историзм </w:t>
        <w:br/>
        <w:t>и другие).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Выявлять причины и следствия исторических событий и процессов.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Соотносить результаты своего исследования с уже имеющимися данными, оценивать их значимость.</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Классифицировать (выделять основания, заполнять составлять схему, таблицу) виды деятельности человека: виды юридической ответственности </w:t>
        <w:br/>
        <w:t>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Сравнивать формы политического участия (выборы и референдум), проступок и преступление, дееспособность малолетних в возрасте от 6 до 14 лет </w:t>
        <w:br/>
        <w:t>и несовершеннолетних в возрасте от 14 до 18 лет, мораль и право.</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Определять конструктивные модели поведения в конфликтной ситуации, находить конструктивное разрешение конфликта.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Преобразовывать статистическую и визуальную информацию о достижениях России в текст.</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Вносить коррективы в моделируемую экономическую деятельность на основе изменившихся ситуаций.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Использовать полученные знания для публичного представления результатов своей деятельности в сфере духовной культуры.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Выступать с сообщениями в соответствии с особенностями аудитории </w:t>
        <w:br/>
        <w:t>и регламентом.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Устанавливать и объяснять взаимосвязи между правами человека </w:t>
        <w:br/>
        <w:t>и гражданина и обязанностями граждан.</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Объяснять причины смены дня и ночи и времен года.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Устанавливать эмпирические зависимости между продолжительностью дня </w:t>
        <w:br/>
        <w:t xml:space="preserve">и географической широтой местности, между высотой Солнца над горизонтом </w:t>
        <w:br/>
        <w:t>и географической широтой местности на основе анализа данных наблюдений.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Классифицировать формы рельефа суши по высоте и по внешнему облику.</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Классифицировать острова по происхождению.</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Самостоятельно составлять план решения учебной географической задачи.</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2.3.5.2. </w:t>
      </w:r>
      <w:r w:rsidRPr="008937B5">
        <w:rPr>
          <w:rFonts w:eastAsia="SchoolBookSanPin"/>
          <w:lang w:val="ru-RU" w:eastAsia="en-US" w:bidi="ar-SA"/>
        </w:rPr>
        <w:t xml:space="preserve">Формирование универсальных учебных познавательных действий </w:t>
        <w:br/>
        <w:t>в части базовых исследовательских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w:t>
        <w:br/>
        <w:t>в табличной и (или) графической форме.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Формулировать вопросы, поиск ответов на которые необходим </w:t>
        <w:br/>
        <w:t xml:space="preserve">для прогнозирования изменения численности населения Российской Федерации </w:t>
        <w:br/>
        <w:t>в будущем.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Представлять результаты фенологических наблюдений и наблюдений </w:t>
        <w:br/>
        <w:t>за погодой в различной форме (табличной, графической, географического описания).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Проводить по самостоятельно составленному плану небольшое исследование роли традиций в обществе.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Исследовать несложные практические ситуации, связанные с использованием различных способов повышения эффективности производства.</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2.3.5.3. </w:t>
      </w:r>
      <w:r w:rsidRPr="008937B5">
        <w:rPr>
          <w:rFonts w:eastAsia="SchoolBookSanPin"/>
          <w:lang w:val="ru-RU" w:eastAsia="en-US" w:bidi="ar-SA"/>
        </w:rPr>
        <w:t xml:space="preserve">Формирование универсальных учебных познавательных действий </w:t>
        <w:br/>
        <w:t>в части работы с информацией.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Проводить поиск необходимой исторической информации в учебной </w:t>
        <w:br/>
        <w:t>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Сравнивать данные разных источников исторической информации, выявлять их сходство и различия, в том числе, связанные со степенью информированности </w:t>
        <w:br/>
        <w:t>и позицией авторов.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Проводить поиск необходимой исторической информации в учебной </w:t>
        <w:br/>
        <w:t>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Определять информацию, недостающую для решения той или иной задачи.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Анализировать и обобщать текстовую и статистическую информацию </w:t>
        <w:br/>
        <w:t xml:space="preserve">об отклоняющемся поведении, его причинах и негативных последствиях </w:t>
        <w:br/>
        <w:t>из адаптированных источников (в том числе учебных материалов) и публикаций СМИ.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Представлять информацию в виде кратких выводов и обобщений.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Осуществлять поиск информации о роли непрерывного образования </w:t>
        <w:br/>
        <w:t xml:space="preserve">в современном обществе в разных источниках информации: сопоставлять </w:t>
        <w:br/>
        <w:t>и обобщать информацию, представленную в разных формах (описательную, графическую, аудиовизуальную).</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2.3.5.4. </w:t>
      </w:r>
      <w:r w:rsidRPr="008937B5">
        <w:rPr>
          <w:rFonts w:eastAsia="SchoolBookSanPin"/>
          <w:lang w:val="ru-RU" w:eastAsia="en-US" w:bidi="ar-SA"/>
        </w:rPr>
        <w:t>Формирование универсальных учебных коммуникативных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Определять характер отношений между людьми в различных исторических </w:t>
        <w:br/>
        <w:t>и современных ситуациях, событиях.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Раскрывать значение совместной деятельности, сотрудничества людей </w:t>
        <w:br/>
        <w:t>в разных сферах в различные исторические эпохи.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Принимать участие в обсуждении открытых (в том числе дискуссионных) вопросов истории, высказывая и аргументируя свои суждения.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Осуществлять презентацию выполненной самостоятельной работы </w:t>
        <w:br/>
        <w:t>по истории, проявляя способность к диалогу с аудиторией.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Оценивать собственные поступки и поведение других людей с точки зрения их соответствия правовым и нравственным нормам.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Анализировать причины социальных и межличностных конфликтов, моделировать варианты выхода из конфликтной ситуации.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Выражать свою точку зрения, участвовать в дискуссии.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w:t>
        <w:br/>
        <w:t>с точки зрения их соответствия духовным традициям общества.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Сравнивать результаты выполнения учебного географического проекта </w:t>
        <w:br/>
        <w:t>с исходной задачей и оценивать вклад каждого члена команды в достижение результатов, разделять сферу ответственности.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w:t>
        <w:br/>
        <w:t>в обсуждении.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Сравнивать результаты выполнения учебного географического проекта </w:t>
        <w:br/>
        <w:t>с исходной задачей и вклад каждого члена команды в достижение результатов.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Разделять сферу ответственности.</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2.3.5.5. </w:t>
      </w:r>
      <w:r w:rsidRPr="008937B5">
        <w:rPr>
          <w:rFonts w:eastAsia="SchoolBookSanPin"/>
          <w:lang w:val="ru-RU" w:eastAsia="en-US" w:bidi="ar-SA"/>
        </w:rPr>
        <w:t>Формирование универсальных учебных регулятивных действий.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Раскрывать смысл и значение целенаправленной деятельности людей </w:t>
        <w:br/>
        <w:t xml:space="preserve">в истории – на уровне отдельно взятых личностей (правителей, общественных деятелей, ученых, деятелей культуры и другие) и общества в целом </w:t>
        <w:br/>
        <w:t xml:space="preserve">(при характеристике целей и задач социальных движений, реформ и революций </w:t>
        <w:br/>
        <w:t>и другого).</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Осуществлять самоконтроль и рефлексию применительно к результатам своей учебной деятельности, соотнося их с исторической информацией, содержащейся </w:t>
        <w:br/>
        <w:t>в учебной и исторической литературе.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Самостоятельно составлять алгоритм решения географических задач </w:t>
        <w:br/>
        <w:t>и выбирать способ их решения с учетом имеющихся ресурсов и собственных возможностей, аргументировать предлагаемые варианты решений.</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2.4. </w:t>
      </w:r>
      <w:r w:rsidRPr="008937B5">
        <w:rPr>
          <w:rFonts w:eastAsia="SchoolBookSanPin"/>
          <w:lang w:val="ru-RU" w:eastAsia="en-US" w:bidi="ar-SA"/>
        </w:rPr>
        <w:t>Особенности реализации основных направлений и форм</w:t>
        <w:br/>
        <w:t>учебно-исследовательской и проектной деятельности в рамках урочной</w:t>
        <w:br/>
        <w:t>и внеурочной деятельности.</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2.4.1. </w:t>
      </w:r>
      <w:r w:rsidRPr="008937B5">
        <w:rPr>
          <w:rFonts w:eastAsia="SchoolBookSanPin"/>
          <w:lang w:val="ru-RU" w:eastAsia="en-US" w:bidi="ar-SA"/>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2.4.2. </w:t>
      </w:r>
      <w:r w:rsidRPr="008937B5">
        <w:rPr>
          <w:rFonts w:eastAsia="SchoolBookSanPin"/>
          <w:lang w:val="ru-RU" w:eastAsia="en-US" w:bidi="ar-SA"/>
        </w:rPr>
        <w:t xml:space="preserve">Организация УИПД призвана обеспечивать формирование </w:t>
        <w:br/>
        <w:t>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2.4.3. </w:t>
      </w:r>
      <w:r w:rsidRPr="008937B5">
        <w:rPr>
          <w:rFonts w:eastAsia="SchoolBookSanPin"/>
          <w:lang w:val="ru-RU" w:eastAsia="en-US" w:bidi="ar-SA"/>
        </w:rPr>
        <w:t xml:space="preserve">УИПД обучающихся должна быть сориентирована </w:t>
        <w:br/>
        <w:t xml:space="preserve">на формирование и развитие у школьников научного способа мышления, устойчивого познавательного интереса, готовности к постоянному саморазвитию </w:t>
        <w:br/>
        <w:t xml:space="preserve">и самообразованию, способности к проявлению самостоятельности и творчества </w:t>
        <w:br/>
        <w:t>при решении личностно и социально значимых проблем.</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2.4.4. </w:t>
      </w:r>
      <w:r w:rsidRPr="008937B5">
        <w:rPr>
          <w:rFonts w:eastAsia="SchoolBookSanPin"/>
          <w:lang w:val="ru-RU" w:eastAsia="en-US" w:bidi="ar-SA"/>
        </w:rPr>
        <w:t xml:space="preserve">УИПД может осуществляться обучающимися индивидуально </w:t>
        <w:br/>
        <w:t>и коллективно (в составе малых групп, класса).</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2.4.5. </w:t>
      </w:r>
      <w:r w:rsidRPr="008937B5">
        <w:rPr>
          <w:rFonts w:eastAsia="SchoolBookSanPin"/>
          <w:lang w:val="ru-RU" w:eastAsia="en-US" w:bidi="ar-SA"/>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w:t>
        <w:br/>
        <w:t>их формирования.</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2.4.6. </w:t>
      </w:r>
      <w:r w:rsidRPr="008937B5">
        <w:rPr>
          <w:rFonts w:eastAsia="SchoolBookSanPin"/>
          <w:lang w:val="ru-RU" w:eastAsia="en-US" w:bidi="ar-SA"/>
        </w:rPr>
        <w:t>Материально-техническое оснащение образовательного процесса должно обеспечивать возможность включения всех обучающихся в УИПД.</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w:t>
        <w:br/>
        <w:t>УИПД может быть реализована в дистанционном формате.</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2.4.7. </w:t>
      </w:r>
      <w:r w:rsidRPr="008937B5">
        <w:rPr>
          <w:rFonts w:eastAsia="SchoolBookSanPin"/>
          <w:lang w:val="ru-RU" w:eastAsia="en-US" w:bidi="ar-SA"/>
        </w:rPr>
        <w:t xml:space="preserve">Особенность учебно-исследовательской деятельности </w:t>
        <w:br/>
        <w:t xml:space="preserve">(далее – УИД) состоит в том, что она нацелена на решение обучающимися познавательной проблемы, носит теоретический характер, ориентирована </w:t>
        <w:br/>
        <w:t xml:space="preserve">на получение обучающимися субъективно нового знания (ранее неизвестного </w:t>
        <w:br/>
        <w:t>или мало известного), на организацию его теоретической опытно-экспериментальной проверки.</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2.4.8. </w:t>
      </w:r>
      <w:r w:rsidRPr="008937B5">
        <w:rPr>
          <w:rFonts w:eastAsia="SchoolBookSanPin"/>
          <w:lang w:val="ru-RU" w:eastAsia="en-US" w:bidi="ar-SA"/>
        </w:rPr>
        <w:t>Исследовательские задачи представляют собой особый вид педагогической установки, ориентированной: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 формирование и развитие у школьников навыков поиска ответов </w:t>
        <w:br/>
        <w:t>на проблемные вопросы, предполагающие не использование имеющихся</w:t>
        <w:br/>
        <w:t>у школьников знаний, а получение новых посредством размышлений, рассуждений, предположений, экспериментирования;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2.4.9. </w:t>
      </w:r>
      <w:r w:rsidRPr="008937B5">
        <w:rPr>
          <w:rFonts w:eastAsia="SchoolBookSanPin"/>
          <w:lang w:val="ru-RU" w:eastAsia="en-US" w:bidi="ar-SA"/>
        </w:rPr>
        <w:t>Осуществление УИД обучающимися включает в себя ряд этапов: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обоснование актуальности исследования;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собственно проведение исследования с обязательным поэтапным контролем</w:t>
        <w:br/>
        <w:t>и коррекцией результатов работ, проверка гипотезы;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описание процесса исследования, оформление результатов учебно-исследовательской деятельности в виде конечного продукта;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2.4.10. </w:t>
      </w:r>
      <w:r w:rsidRPr="008937B5">
        <w:rPr>
          <w:rFonts w:eastAsia="SchoolBookSanPin"/>
          <w:lang w:val="ru-RU" w:eastAsia="en-US" w:bidi="ar-SA"/>
        </w:rPr>
        <w:t xml:space="preserve">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w:t>
        <w:br/>
        <w:t xml:space="preserve">и в рамках выполнения домашних заданий, крайне ограничено и ориентировано </w:t>
        <w:br/>
        <w:t>в первую очередь на реализацию задач предметного обучения.</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2.4.11. </w:t>
      </w:r>
      <w:r w:rsidRPr="008937B5">
        <w:rPr>
          <w:rFonts w:eastAsia="SchoolBookSanPin"/>
          <w:lang w:val="ru-RU" w:eastAsia="en-US" w:bidi="ar-SA"/>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предметные учебные исследования;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междисциплинарные учебные исследования.</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2.4.12. </w:t>
      </w:r>
      <w:r w:rsidRPr="008937B5">
        <w:rPr>
          <w:rFonts w:eastAsia="SchoolBookSanPin"/>
          <w:lang w:val="ru-RU" w:eastAsia="en-US" w:bidi="ar-SA"/>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2.4.13. </w:t>
      </w:r>
      <w:r w:rsidRPr="008937B5">
        <w:rPr>
          <w:rFonts w:eastAsia="SchoolBookSanPin"/>
          <w:lang w:val="ru-RU" w:eastAsia="en-US" w:bidi="ar-SA"/>
        </w:rPr>
        <w:t xml:space="preserve">УИД в рамках урочной деятельности выполняется обучающимся самостоятельно под руководством учителя по выбранной теме в рамках одного </w:t>
        <w:br/>
        <w:t>или нескольких изучаемых учебных предметов (курсов) в любой избранной области учебной деятельности в индивидуальном и групповом форматах.</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2.4.14. </w:t>
      </w:r>
      <w:r w:rsidRPr="008937B5">
        <w:rPr>
          <w:rFonts w:eastAsia="SchoolBookSanPin"/>
          <w:lang w:val="ru-RU" w:eastAsia="en-US" w:bidi="ar-SA"/>
        </w:rPr>
        <w:t>Формы организации исследовательской деятельности обучающихся могут быть следующие: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урок-исследование;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урок с использованием интерактивной беседы в исследовательском ключе;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урок-консультация;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мини-исследование в рамках домашнего задания.</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2.4.15. </w:t>
      </w:r>
      <w:r w:rsidRPr="008937B5">
        <w:rPr>
          <w:rFonts w:eastAsia="SchoolBookSanPin"/>
          <w:lang w:val="ru-RU" w:eastAsia="en-US" w:bidi="ar-SA"/>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учебных исследовательских задач, предполагающих деятельность учащихся </w:t>
        <w:br/>
        <w:t>в проблемной ситуации, поставленной перед ними учителем в рамках следующих теоретических вопросов: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Как (в каком направлении)... в какой степени… изменилось... ?</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Как (каким образом)... в какой степени повлияло... на… ?</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Какой (в чем проявилась)... насколько важной… была роль... ?</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Каково (в чем проявилось)... как можно оценить… значение... ?</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Что произойдет... как изменится..., если... ?</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мини-исследований, организуемых педагогом в течение одного или 2 уроков («сдвоенный урок») и ориентирующих обучающихся на поиск ответов на один</w:t>
        <w:br/>
        <w:t>или несколько проблемных вопросов.</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2.4.16. </w:t>
      </w:r>
      <w:r w:rsidRPr="008937B5">
        <w:rPr>
          <w:rFonts w:eastAsia="SchoolBookSanPin"/>
          <w:lang w:val="ru-RU" w:eastAsia="en-US" w:bidi="ar-SA"/>
        </w:rPr>
        <w:t>Основными формами представления итогов учебных исследований являются: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доклад, реферат;</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статьи, обзоры, отчеты и заключения по итогам исследований по различным предметным областям.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Особенности организации УИД в рамках внеурочной деятельности.</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2.4.17. </w:t>
      </w:r>
      <w:r w:rsidRPr="008937B5">
        <w:rPr>
          <w:rFonts w:eastAsia="SchoolBookSanPin"/>
          <w:lang w:val="ru-RU" w:eastAsia="en-US" w:bidi="ar-SA"/>
        </w:rPr>
        <w:t xml:space="preserve">Особенность УИД обучающихся в рамках внеурочной деятельности связана с тем, что в данном случае имеется достаточно времени на организацию </w:t>
        <w:br/>
        <w:t>и проведение развернутого и полноценного исследования.</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2.4.18. </w:t>
      </w:r>
      <w:r w:rsidRPr="008937B5">
        <w:rPr>
          <w:rFonts w:eastAsia="SchoolBookSanPin"/>
          <w:lang w:val="ru-RU" w:eastAsia="en-US" w:bidi="ar-SA"/>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социально-гуманитарное;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филологическое;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естественнонаучное;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информационно-технологическое;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междисциплинарное.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Основными формами организации УИД во внеурочное время являются: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конференция, семинар, дискуссия, диспут;</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брифинг, интервью, телемост;</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исследовательская практика, образовательные экспедиции, походы, поездки, экскурсии;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научно-исследовательское общество учащихся.</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2.4.19. </w:t>
      </w:r>
      <w:r w:rsidRPr="008937B5">
        <w:rPr>
          <w:rFonts w:eastAsia="SchoolBookSanPin"/>
          <w:lang w:val="ru-RU" w:eastAsia="en-US" w:bidi="ar-SA"/>
        </w:rPr>
        <w:t>Для представления итогов УИД во внеурочное время наиболее целесообразно использование следующих форм предъявления результатов: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письменная исследовательская работа (эссе, доклад, реферат);</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статьи, обзоры, отчеты и заключения по итогам исследований, проводимых</w:t>
        <w:br/>
        <w:t>в рамках исследовательских экспедиций, обработки архивов, исследований</w:t>
        <w:br/>
        <w:t>по различным предметным областям.</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2.4.20. </w:t>
      </w:r>
      <w:r w:rsidRPr="008937B5">
        <w:rPr>
          <w:rFonts w:eastAsia="SchoolBookSanPin"/>
          <w:lang w:val="ru-RU" w:eastAsia="en-US" w:bidi="ar-SA"/>
        </w:rPr>
        <w:t xml:space="preserve">При оценивании результатов УИД следует ориентироваться </w:t>
        <w:br/>
        <w:t xml:space="preserve">на то, что основными критериями учебного исследования является то, насколько доказательно и корректно решена поставленная проблема, насколько полно </w:t>
        <w:br/>
        <w:t>и последовательно достигнуты сформулированные цель, задачи, гипотеза.</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2.4.21. </w:t>
      </w:r>
      <w:r w:rsidRPr="008937B5">
        <w:rPr>
          <w:rFonts w:eastAsia="SchoolBookSanPin"/>
          <w:lang w:val="ru-RU" w:eastAsia="en-US" w:bidi="ar-SA"/>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использовать вопросы как исследовательский инструмент познания;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формулировать вопросы, фиксирующие разрыв между реальным</w:t>
        <w:br/>
        <w:t>и желательным состоянием ситуации, объекта, самостоятельно устанавливать искомое и данное;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формировать гипотезу об истинности собственных суждений и суждений других, аргументировать свою позицию, мнение;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проводить по самостоятельно составленному плану опыт, несложный эксперимент, небольшое исследование;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оценивать на применимость и достоверность информацию, полученную в ходе исследования (эксперимента);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прогнозировать возможное дальнейшее развитие процессов, событий и их последствия в аналогичных или сходных ситуациях, выдвигать предположения</w:t>
        <w:br/>
        <w:t>об их развитии в новых условиях и контекстах.</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2.4.22. </w:t>
      </w:r>
      <w:r w:rsidRPr="008937B5">
        <w:rPr>
          <w:rFonts w:eastAsia="SchoolBookSanPin"/>
          <w:lang w:val="ru-RU" w:eastAsia="en-US" w:bidi="ar-SA"/>
        </w:rPr>
        <w:t xml:space="preserve">Особенность проектной деятельности (далее – ПД) заключается </w:t>
        <w:br/>
        <w:t xml:space="preserve">в том, что она нацелена на получение конкретного результата (далее – продукта), </w:t>
        <w:br/>
        <w:t>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2.4.23. </w:t>
      </w:r>
      <w:r w:rsidRPr="008937B5">
        <w:rPr>
          <w:rFonts w:eastAsia="SchoolBookSanPin"/>
          <w:lang w:val="ru-RU" w:eastAsia="en-US" w:bidi="ar-SA"/>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определять оптимальный путь решения проблемного вопроса, прогнозировать проектный результат и оформлять его в виде реального «продукта»;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2.4.24. </w:t>
      </w:r>
      <w:r w:rsidRPr="008937B5">
        <w:rPr>
          <w:rFonts w:eastAsia="SchoolBookSanPin"/>
          <w:lang w:val="ru-RU" w:eastAsia="en-US" w:bidi="ar-SA"/>
        </w:rPr>
        <w:t>Осуществление ПД обучающимися включает в себя ряд этапов: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анализ и формулирование проблемы;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формулирование темы проекта;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постановка цели и задач проекта;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составление плана работы;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сбор информации (исследование);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выполнение технологического этапа;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подготовка и защита проекта;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рефлексия, анализ результатов выполнения проекта, оценка качества выполнения.</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2.4.25. </w:t>
      </w:r>
      <w:r w:rsidRPr="008937B5">
        <w:rPr>
          <w:rFonts w:eastAsia="SchoolBookSanPin"/>
          <w:lang w:val="ru-RU" w:eastAsia="en-US" w:bidi="ar-SA"/>
        </w:rPr>
        <w:t xml:space="preserve">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w:t>
        <w:br/>
        <w:t>и эффективности продукта.</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2.4.26. </w:t>
      </w:r>
      <w:r w:rsidRPr="008937B5">
        <w:rPr>
          <w:rFonts w:eastAsia="SchoolBookSanPin"/>
          <w:lang w:val="ru-RU" w:eastAsia="en-US" w:bidi="ar-SA"/>
        </w:rPr>
        <w:t xml:space="preserve">Особенности организации проектной деятельности обучающихся </w:t>
        <w:br/>
        <w:t>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2.4.27. </w:t>
      </w:r>
      <w:r w:rsidRPr="008937B5">
        <w:rPr>
          <w:rFonts w:eastAsia="SchoolBookSanPin"/>
          <w:lang w:val="ru-RU" w:eastAsia="en-US" w:bidi="ar-SA"/>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предметные проекты;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метапредметные проекты.</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2.4.28. </w:t>
      </w:r>
      <w:r w:rsidRPr="008937B5">
        <w:rPr>
          <w:rFonts w:eastAsia="SchoolBookSanPin"/>
          <w:lang w:val="ru-RU" w:eastAsia="en-US" w:bidi="ar-SA"/>
        </w:rPr>
        <w:t>В отличие от предметных проектов, нацеленных на решение задач предметного обучения, метапредметные проекты могут быть сориентированы</w:t>
        <w:br/>
        <w:t>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2.4.29. </w:t>
      </w:r>
      <w:r w:rsidRPr="008937B5">
        <w:rPr>
          <w:rFonts w:eastAsia="SchoolBookSanPin"/>
          <w:lang w:val="ru-RU" w:eastAsia="en-US" w:bidi="ar-SA"/>
        </w:rPr>
        <w:t>Формы организации ПД обучающихся могут быть следующие: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монопроект (использование содержания одного предмета);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межпредметный проект (использование интегрированного знания и способов учебной деятельности различных предметов);</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метапроект (использование областей знания и методов деятельности, выходящих за рамки предметного обучения).</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2.4.30. </w:t>
      </w:r>
      <w:r w:rsidRPr="008937B5">
        <w:rPr>
          <w:rFonts w:eastAsia="SchoolBookSanPin"/>
          <w:lang w:val="ru-RU" w:eastAsia="en-US" w:bidi="ar-SA"/>
        </w:rPr>
        <w:t xml:space="preserve">В связи с недостаточностью времени на реализацию полноценного проекта на уроке, наиболее целесообразным с методической точки зрения </w:t>
        <w:br/>
        <w:t>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Какое средство поможет в решении проблемы... (опишите, объясните)?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Каким должно быть средство для решения проблемы... (опишите, смоделируйте)?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Как сделать средство для решения проблемы (дайте инструкцию)?</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Как выглядело... (опишите, реконструируйте)?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Как будет выглядеть... (опишите, спрогнозируйте)? </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2.4.31. </w:t>
      </w:r>
      <w:r w:rsidRPr="008937B5">
        <w:rPr>
          <w:rFonts w:eastAsia="SchoolBookSanPin"/>
          <w:lang w:val="ru-RU" w:eastAsia="en-US" w:bidi="ar-SA"/>
        </w:rPr>
        <w:t>Основными формами представления итогов ПД являются: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материальный объект, макет, конструкторское изделие;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отчетные материалы по проекту (тексты, мультимедийные продукты).</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2.4.32. </w:t>
      </w:r>
      <w:r w:rsidRPr="008937B5">
        <w:rPr>
          <w:rFonts w:eastAsia="SchoolBookSanPin"/>
          <w:lang w:val="ru-RU" w:eastAsia="en-US" w:bidi="ar-SA"/>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2.4.33. </w:t>
      </w:r>
      <w:r w:rsidRPr="008937B5">
        <w:rPr>
          <w:rFonts w:eastAsia="SchoolBookSanPin"/>
          <w:lang w:val="ru-RU" w:eastAsia="en-US" w:bidi="ar-SA"/>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гуманитарное;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естественнонаучное;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социально-ориентированное;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инженерно-техническое;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художественно-творческое;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спортивно-оздоровительное;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туристско-краеведческое.</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2.4.34. </w:t>
      </w:r>
      <w:r w:rsidRPr="008937B5">
        <w:rPr>
          <w:rFonts w:eastAsia="SchoolBookSanPin"/>
          <w:lang w:val="ru-RU" w:eastAsia="en-US" w:bidi="ar-SA"/>
        </w:rPr>
        <w:t>В качестве основных форм организации ПД могут быть использованы: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творческие мастерские;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экспериментальные лаборатории;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конструкторское бюро;</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проектные недели;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практикумы.</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2.4.35. </w:t>
      </w:r>
      <w:r w:rsidRPr="008937B5">
        <w:rPr>
          <w:rFonts w:eastAsia="SchoolBookSanPin"/>
          <w:lang w:val="ru-RU" w:eastAsia="en-US" w:bidi="ar-SA"/>
        </w:rPr>
        <w:t>Формами представления итогов ПД во внеурочное время являются: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материальный продукт (объект, макет, конструкторское изделие и другое);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медийный продукт (плакат, газета, журнал, рекламная продукция, фильм </w:t>
        <w:br/>
        <w:t>и другие);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публичное мероприятие (образовательное событие, социальное мероприятие (акция), театральная постановка и другие);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отчетные материалы по проекту (тексты, мультимедийные продукты).</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2.4.36. </w:t>
      </w:r>
      <w:r w:rsidRPr="008937B5">
        <w:rPr>
          <w:rFonts w:eastAsia="SchoolBookSanPin"/>
          <w:lang w:val="ru-RU" w:eastAsia="en-US" w:bidi="ar-SA"/>
        </w:rPr>
        <w:t xml:space="preserve">При оценивании результатов ПД следует ориентироваться на то, </w:t>
        <w:br/>
        <w:t>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2.4.37. </w:t>
      </w:r>
      <w:r w:rsidRPr="008937B5">
        <w:rPr>
          <w:rFonts w:eastAsia="SchoolBookSanPin"/>
          <w:lang w:val="ru-RU" w:eastAsia="en-US" w:bidi="ar-SA"/>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понимание проблемы, связанных с нею цели и задач;</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умение определить оптимальный путь решения проблемы;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умение планировать и работать по плану;</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умение реализовать проектный замысел и оформить его в виде реального «продукта»;</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умение осуществлять самооценку деятельности и результата, взаимоценку деятельности в группе.</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Calibri"/>
          <w:lang w:val="ru-RU" w:eastAsia="en-US" w:bidi="ar-SA"/>
        </w:rPr>
        <w:t>164.</w:t>
      </w:r>
      <w:r w:rsidRPr="008937B5">
        <w:rPr>
          <w:rFonts w:eastAsia="Calibri"/>
          <w:lang w:val="ru-RU" w:eastAsia="en-US" w:bidi="ar-SA"/>
        </w:rPr>
        <w:t>2.4.38. </w:t>
      </w:r>
      <w:r w:rsidRPr="008937B5">
        <w:rPr>
          <w:rFonts w:eastAsia="SchoolBookSanPin"/>
          <w:lang w:val="ru-RU" w:eastAsia="en-US" w:bidi="ar-SA"/>
        </w:rPr>
        <w:t>В процессе публичной презентации результатов проекта оценивается: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качество защиты проекта (четкость и ясность изложения задачи; убедительность рассуждений; последовательность в аргументации; логичность </w:t>
        <w:br/>
        <w:t>и оригинальность);</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качество наглядного представления проекта (использование рисунков, схем, графиков, моделей и других средств наглядной презентации);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качество письменного текста (соответствие плану, оформление работы, грамотность изложения);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уровень коммуникативных умений (умение отвечать на поставленные вопросы, аргументировать и отстаивать собственную точку зрения, участвовать </w:t>
        <w:br/>
        <w:t>в дискуссии).</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164.</w:t>
      </w:r>
      <w:r w:rsidRPr="008937B5">
        <w:rPr>
          <w:rFonts w:eastAsia="SchoolBookSanPin"/>
          <w:lang w:val="ru-RU" w:eastAsia="en-US" w:bidi="ar-SA"/>
        </w:rPr>
        <w:t>3. Организационный раздел.</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164.</w:t>
      </w:r>
      <w:r w:rsidRPr="008937B5">
        <w:rPr>
          <w:rFonts w:eastAsia="SchoolBookSanPin"/>
          <w:lang w:val="ru-RU" w:eastAsia="en-US" w:bidi="ar-SA"/>
        </w:rPr>
        <w:t xml:space="preserve">3.1. Формы взаимодействия участников образовательного процесса </w:t>
        <w:br/>
        <w:t>при создании и реализации программы формирования УУД.</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164.</w:t>
      </w:r>
      <w:r w:rsidRPr="008937B5">
        <w:rPr>
          <w:rFonts w:eastAsia="SchoolBookSanPin"/>
          <w:lang w:val="ru-RU" w:eastAsia="en-US" w:bidi="ar-SA"/>
        </w:rPr>
        <w:t xml:space="preserve">3.1.1. C целью разработки и реализации программы формирования УУД </w:t>
        <w:br/>
        <w:t>в образовательной организации может быть создана рабочая группа, реализующая свою деятельность по следующим направлениям: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w:t>
        <w:br/>
        <w:t>по развитию УУД;</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определение этапов и форм постепенного усложнения деятельности учащихся по овладению УУД;</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разработка общего алгоритма (технологической схемы) урока, имеющего </w:t>
        <w:br/>
        <w:t>два целевых фокуса (предметный и метапредметный);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разработка основных подходов к конструированию задач на применение УУД;</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конкретизация основных подходов к организации учебно-исследовательской </w:t>
        <w:br/>
        <w:t>и проектной деятельности обучающихся в рамках урочной и внеурочной деятельности;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разработка основных подходов к организации учебной деятельности </w:t>
        <w:br/>
        <w:t>по формированию и развитию ИКТ-компетенций;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разработка методики и инструментария мониторинга успешности освоения </w:t>
        <w:br/>
        <w:t>и применения обучающимися УУД;</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организация и проведение серии семинаров с учителями, работающими </w:t>
        <w:br/>
        <w:t>на уровне начального общего образования в целях реализации принципа преемственности в плане развития УУД;</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организация и проведение методических семинаров с педагогами-предметниками и педагогами-психологами по анализу и способам минимизации рисков развития УУД у обучающихся;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организация разъяснительной (просветительской работы) с родителями </w:t>
        <w:br/>
        <w:t>по проблемам развития УУД у обучающихся;</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организация отражения аналитических материалов о результатах работы </w:t>
        <w:br/>
        <w:t xml:space="preserve">по формированию УУД у обучающихся на сайте образовательной организации. </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164.</w:t>
      </w:r>
      <w:r w:rsidRPr="008937B5">
        <w:rPr>
          <w:rFonts w:eastAsia="SchoolBookSanPin"/>
          <w:lang w:val="ru-RU" w:eastAsia="en-US" w:bidi="ar-SA"/>
        </w:rPr>
        <w:t xml:space="preserve">3.1.2. Рабочей группой может быть реализовано несколько этапов </w:t>
        <w:br/>
        <w:t>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 подготовительном этапе команда образовательной организации может провести следующие аналитические работы:</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рассматривать, какие рекомендательные, теоретические, методические материалы могут быть использованы в данной образовательной организации </w:t>
        <w:br/>
        <w:t>для наиболее эффективного выполнения задач программы формирования УУД;</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анализировать результаты учащихся по линии развития УУД на предыдущем уровне;</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866D0B"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866D0B" w:rsidRPr="008937B5" w:rsidP="003264A2">
      <w:pPr>
        <w:widowControl w:val="0"/>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164.</w:t>
      </w:r>
      <w:r w:rsidRPr="008937B5">
        <w:rPr>
          <w:rFonts w:eastAsia="SchoolBookSanPin"/>
          <w:lang w:val="ru-RU" w:eastAsia="en-US" w:bidi="ar-SA"/>
        </w:rPr>
        <w:t xml:space="preserve">3.1.3. В целях соотнесения формирования метапредметных результатов </w:t>
        <w:br/>
        <w:t xml:space="preserve">с рабочими программами по учебным предметам необходимо, чтобы образовательная организация на регулярной основе проводила методические советы </w:t>
        <w:br/>
        <w:t xml:space="preserve">для определения, как с учетом используемой базы образовательных технологий, </w:t>
        <w:br/>
        <w:t>так и методик, возможности обеспечения формирования УУД, аккумулируя потенциал разных специалистов-предметников.</w:t>
      </w:r>
    </w:p>
    <w:p w:rsidR="005513D3" w:rsidP="007C1CD5">
      <w:pPr>
        <w:keepNext/>
        <w:keepLines/>
        <w:widowControl w:val="0"/>
        <w:pBdr>
          <w:bottom w:val="none" w:sz="0" w:space="0" w:color="auto"/>
        </w:pBdr>
        <w:spacing w:before="0" w:after="0" w:line="240" w:lineRule="auto"/>
        <w:ind w:firstLine="708"/>
        <w:jc w:val="center"/>
        <w:outlineLvl w:val="0"/>
        <w:rPr>
          <w:sz w:val="28"/>
          <w:lang w:val="ru-RU" w:eastAsia="x-none" w:bidi="ar-SA"/>
        </w:rPr>
      </w:pPr>
    </w:p>
    <w:p w:rsidR="00866D0B" w:rsidRPr="007C1CD5" w:rsidP="007C1CD5">
      <w:pPr>
        <w:keepNext/>
        <w:keepLines/>
        <w:widowControl w:val="0"/>
        <w:pBdr>
          <w:bottom w:val="none" w:sz="0" w:space="0" w:color="auto"/>
        </w:pBdr>
        <w:spacing w:before="0" w:after="0" w:line="240" w:lineRule="auto"/>
        <w:ind w:firstLine="708"/>
        <w:jc w:val="center"/>
        <w:outlineLvl w:val="0"/>
        <w:rPr>
          <w:rFonts w:eastAsia="SchoolBookSanPin"/>
          <w:sz w:val="28"/>
          <w:lang w:val="ru-RU" w:eastAsia="x-none" w:bidi="ar-SA"/>
        </w:rPr>
      </w:pPr>
      <w:r w:rsidRPr="007C1CD5" w:rsidR="007C1CD5">
        <w:rPr>
          <w:sz w:val="28"/>
          <w:lang w:val="ru-RU" w:eastAsia="x-none" w:bidi="ar-SA"/>
        </w:rPr>
        <w:t>2.3.</w:t>
      </w:r>
      <w:r w:rsidRPr="007C1CD5">
        <w:rPr>
          <w:sz w:val="28"/>
          <w:lang w:val="ru-RU" w:eastAsia="x-none" w:bidi="ar-SA"/>
        </w:rPr>
        <w:t xml:space="preserve"> </w:t>
      </w:r>
      <w:r w:rsidRPr="007C1CD5">
        <w:rPr>
          <w:rFonts w:eastAsia="SchoolBookSanPin"/>
          <w:b/>
          <w:sz w:val="28"/>
          <w:lang w:val="ru-RU" w:eastAsia="x-none" w:bidi="ar-SA"/>
        </w:rPr>
        <w:t>Федеральная рабочая программа воспитания.</w:t>
      </w:r>
    </w:p>
    <w:p w:rsidR="00866D0B" w:rsidRPr="008937B5" w:rsidP="003264A2">
      <w:pPr>
        <w:widowControl/>
        <w:spacing w:after="0" w:line="240" w:lineRule="auto"/>
        <w:ind w:firstLine="709"/>
        <w:jc w:val="both"/>
        <w:rPr>
          <w:rFonts w:eastAsia="SchoolBookSanPin"/>
          <w:lang w:val="ru-RU" w:eastAsia="en-US" w:bidi="ar-SA"/>
        </w:rPr>
      </w:pPr>
      <w:r w:rsidR="004000C6">
        <w:rPr>
          <w:rFonts w:eastAsia="SchoolBookSanPin"/>
          <w:lang w:val="ru-RU" w:eastAsia="en-US" w:bidi="ar-SA"/>
        </w:rPr>
        <w:t>2.3.1.</w:t>
      </w:r>
      <w:r w:rsidRPr="008937B5">
        <w:rPr>
          <w:rFonts w:eastAsia="SchoolBookSanPin"/>
          <w:lang w:val="ru-RU" w:eastAsia="en-US" w:bidi="ar-SA"/>
        </w:rPr>
        <w:t>Пояснительная записка.</w:t>
      </w:r>
    </w:p>
    <w:p w:rsidR="00866D0B" w:rsidRPr="008937B5" w:rsidP="005513D3">
      <w:pPr>
        <w:widowControl/>
        <w:spacing w:after="0" w:line="240" w:lineRule="auto"/>
        <w:jc w:val="both"/>
        <w:rPr>
          <w:rFonts w:eastAsia="SchoolBookSanPin"/>
          <w:lang w:val="ru-RU" w:eastAsia="en-US" w:bidi="ar-SA"/>
        </w:rPr>
      </w:pPr>
      <w:r w:rsidRPr="008937B5">
        <w:rPr>
          <w:rFonts w:eastAsia="SchoolBookSanPin"/>
          <w:lang w:val="ru-RU" w:eastAsia="en-US" w:bidi="ar-SA"/>
        </w:rPr>
        <w:t xml:space="preserve">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w:t>
        <w:br/>
        <w:t xml:space="preserve">на единстве и преемственности образовательного процесса всех уровней общего образования, соотносится с рабочими программами воспитания </w:t>
        <w:br/>
        <w:t>для образовательных организаций дошкольного и среднего профессионального образования.</w:t>
      </w:r>
    </w:p>
    <w:p w:rsidR="00866D0B" w:rsidRPr="008937B5" w:rsidP="003264A2">
      <w:pPr>
        <w:widowControl/>
        <w:spacing w:after="0" w:line="240" w:lineRule="auto"/>
        <w:ind w:firstLine="709"/>
        <w:jc w:val="both"/>
        <w:rPr>
          <w:rFonts w:eastAsia="SchoolBookSanPin"/>
          <w:lang w:val="ru-RU" w:eastAsia="en-US" w:bidi="ar-SA"/>
        </w:rPr>
      </w:pPr>
      <w:r w:rsidR="00911021">
        <w:rPr>
          <w:rFonts w:eastAsia="SchoolBookSanPin"/>
          <w:lang w:val="ru-RU" w:eastAsia="en-US" w:bidi="ar-SA"/>
        </w:rPr>
        <w:t>2.3</w:t>
      </w:r>
      <w:r w:rsidRPr="008937B5" w:rsidR="00113FC4">
        <w:rPr>
          <w:rFonts w:eastAsia="SchoolBookSanPin"/>
          <w:lang w:val="ru-RU" w:eastAsia="en-US" w:bidi="ar-SA"/>
        </w:rPr>
        <w:t>.</w:t>
      </w:r>
      <w:r w:rsidRPr="008937B5">
        <w:rPr>
          <w:rFonts w:eastAsia="SchoolBookSanPin"/>
          <w:lang w:val="ru-RU" w:eastAsia="en-US" w:bidi="ar-SA"/>
        </w:rPr>
        <w:t>1.2. Программа воспитания:</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предназначена для планирования и организации системной воспитательной деятельности в образовательной организации;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предусматривает приобщение обучающихся к российским традиционным духовным ценностям, включая ценности своей этнической группы, правилам </w:t>
        <w:br/>
        <w:t xml:space="preserve">и нормам поведения, принятым в российском обществе на основе российских базовых конституционных норм и ценностей; </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предусматривает историческое просвещение, формирование российской культурной и гражданской идентичности обучающихся.</w:t>
      </w:r>
    </w:p>
    <w:p w:rsidR="00866D0B" w:rsidRPr="008937B5" w:rsidP="003264A2">
      <w:pPr>
        <w:widowControl/>
        <w:spacing w:after="0" w:line="240" w:lineRule="auto"/>
        <w:ind w:firstLine="709"/>
        <w:jc w:val="both"/>
        <w:rPr>
          <w:rFonts w:eastAsia="SchoolBookSanPin"/>
          <w:lang w:val="ru-RU" w:eastAsia="en-US" w:bidi="ar-SA"/>
        </w:rPr>
      </w:pPr>
      <w:r w:rsidR="00911021">
        <w:rPr>
          <w:rFonts w:eastAsia="SchoolBookSanPin"/>
          <w:lang w:val="ru-RU" w:eastAsia="en-US" w:bidi="ar-SA"/>
        </w:rPr>
        <w:t>2.3</w:t>
      </w:r>
      <w:r w:rsidRPr="008937B5" w:rsidR="00113FC4">
        <w:rPr>
          <w:rFonts w:eastAsia="SchoolBookSanPin"/>
          <w:lang w:val="ru-RU" w:eastAsia="en-US" w:bidi="ar-SA"/>
        </w:rPr>
        <w:t>.</w:t>
      </w:r>
      <w:r w:rsidRPr="008937B5">
        <w:rPr>
          <w:rFonts w:eastAsia="SchoolBookSanPin"/>
          <w:lang w:val="ru-RU" w:eastAsia="en-US" w:bidi="ar-SA"/>
        </w:rPr>
        <w:t>1.3. Программа воспитания включает три раздела: целевой, содержательный, организационный.</w:t>
      </w:r>
    </w:p>
    <w:p w:rsidR="00866D0B" w:rsidRPr="008937B5" w:rsidP="003264A2">
      <w:pPr>
        <w:widowControl/>
        <w:spacing w:after="0" w:line="240" w:lineRule="auto"/>
        <w:ind w:firstLine="709"/>
        <w:jc w:val="both"/>
        <w:rPr>
          <w:rFonts w:ascii="Calibri" w:eastAsia="Calibri" w:hAnsi="Calibri"/>
          <w:lang w:val="ru-RU" w:eastAsia="en-US" w:bidi="ar-SA"/>
        </w:rPr>
      </w:pPr>
      <w:r w:rsidR="00911021">
        <w:rPr>
          <w:rFonts w:eastAsia="SchoolBookSanPin"/>
          <w:lang w:val="ru-RU" w:eastAsia="en-US" w:bidi="ar-SA"/>
        </w:rPr>
        <w:t>2.3</w:t>
      </w:r>
      <w:r w:rsidRPr="008937B5" w:rsidR="00113FC4">
        <w:rPr>
          <w:rFonts w:eastAsia="SchoolBookSanPin"/>
          <w:lang w:val="ru-RU" w:eastAsia="en-US" w:bidi="ar-SA"/>
        </w:rPr>
        <w:t>.</w:t>
      </w:r>
      <w:r w:rsidRPr="008937B5">
        <w:rPr>
          <w:rFonts w:eastAsia="SchoolBookSanPin"/>
          <w:lang w:val="ru-RU" w:eastAsia="en-US" w:bidi="ar-SA"/>
        </w:rPr>
        <w:t xml:space="preserve">1.4. При разработке или обновлении рабочей программы воспитания </w:t>
        <w:br/>
        <w:t>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r w:rsidRPr="008937B5">
        <w:rPr>
          <w:rFonts w:ascii="Calibri" w:eastAsia="Calibri" w:hAnsi="Calibri"/>
          <w:lang w:val="ru-RU" w:eastAsia="en-US" w:bidi="ar-SA"/>
        </w:rPr>
        <w:t xml:space="preserve"> </w:t>
      </w:r>
    </w:p>
    <w:p w:rsidR="00866D0B" w:rsidRPr="008937B5" w:rsidP="003264A2">
      <w:pPr>
        <w:widowControl/>
        <w:spacing w:after="0" w:line="240" w:lineRule="auto"/>
        <w:ind w:firstLine="709"/>
        <w:jc w:val="both"/>
        <w:rPr>
          <w:rFonts w:eastAsia="SchoolBookSanPin"/>
          <w:lang w:val="ru-RU" w:eastAsia="en-US" w:bidi="ar-SA"/>
        </w:rPr>
      </w:pPr>
      <w:r w:rsidR="00911021">
        <w:rPr>
          <w:rFonts w:eastAsia="SchoolBookSanPin"/>
          <w:lang w:val="ru-RU" w:eastAsia="en-US" w:bidi="ar-SA"/>
        </w:rPr>
        <w:t>2.3</w:t>
      </w:r>
      <w:r w:rsidRPr="008937B5" w:rsidR="00911021">
        <w:rPr>
          <w:rFonts w:eastAsia="SchoolBookSanPin"/>
          <w:lang w:val="ru-RU" w:eastAsia="en-US" w:bidi="ar-SA"/>
        </w:rPr>
        <w:t>.</w:t>
      </w:r>
      <w:r w:rsidRPr="008937B5">
        <w:rPr>
          <w:rFonts w:eastAsia="SchoolBookSanPin"/>
          <w:lang w:val="ru-RU" w:eastAsia="en-US" w:bidi="ar-SA"/>
        </w:rPr>
        <w:t>2. Целевой раздел.</w:t>
      </w:r>
    </w:p>
    <w:p w:rsidR="00866D0B" w:rsidRPr="008937B5" w:rsidP="003264A2">
      <w:pPr>
        <w:widowControl/>
        <w:spacing w:after="0" w:line="240" w:lineRule="auto"/>
        <w:ind w:firstLine="709"/>
        <w:jc w:val="both"/>
        <w:rPr>
          <w:rFonts w:eastAsia="SchoolBookSanPin"/>
          <w:lang w:val="ru-RU" w:eastAsia="en-US" w:bidi="ar-SA"/>
        </w:rPr>
      </w:pPr>
      <w:r w:rsidR="00911021">
        <w:rPr>
          <w:rFonts w:eastAsia="SchoolBookSanPin"/>
          <w:lang w:val="ru-RU" w:eastAsia="en-US" w:bidi="ar-SA"/>
        </w:rPr>
        <w:t>2.3</w:t>
      </w:r>
      <w:r w:rsidRPr="008937B5" w:rsidR="00911021">
        <w:rPr>
          <w:rFonts w:eastAsia="SchoolBookSanPin"/>
          <w:lang w:val="ru-RU" w:eastAsia="en-US" w:bidi="ar-SA"/>
        </w:rPr>
        <w:t>.</w:t>
      </w:r>
      <w:r w:rsidRPr="008937B5" w:rsidR="00113FC4">
        <w:rPr>
          <w:rFonts w:eastAsia="SchoolBookSanPin"/>
          <w:lang w:val="ru-RU" w:eastAsia="en-US" w:bidi="ar-SA"/>
        </w:rPr>
        <w:t>.</w:t>
      </w:r>
      <w:r w:rsidRPr="008937B5">
        <w:rPr>
          <w:rFonts w:eastAsia="SchoolBookSanPin"/>
          <w:lang w:val="ru-RU" w:eastAsia="en-US" w:bidi="ar-SA"/>
        </w:rPr>
        <w:t xml:space="preserve">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w:t>
        <w:br/>
        <w:t>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866D0B" w:rsidRPr="008937B5" w:rsidP="003264A2">
      <w:pPr>
        <w:widowControl/>
        <w:spacing w:after="0" w:line="240" w:lineRule="auto"/>
        <w:ind w:firstLine="709"/>
        <w:jc w:val="both"/>
        <w:rPr>
          <w:rFonts w:ascii="Calibri" w:eastAsia="OfficinaSansBoldITC" w:hAnsi="Calibri"/>
          <w:b/>
          <w:lang w:val="ru-RU" w:eastAsia="en-US" w:bidi="ar-SA"/>
        </w:rPr>
      </w:pPr>
      <w:r w:rsidR="00911021">
        <w:rPr>
          <w:rFonts w:eastAsia="SchoolBookSanPin"/>
          <w:lang w:val="ru-RU" w:eastAsia="en-US" w:bidi="ar-SA"/>
        </w:rPr>
        <w:t>2.3</w:t>
      </w:r>
      <w:r w:rsidRPr="008937B5" w:rsidR="00911021">
        <w:rPr>
          <w:rFonts w:eastAsia="SchoolBookSanPin"/>
          <w:lang w:val="ru-RU" w:eastAsia="en-US" w:bidi="ar-SA"/>
        </w:rPr>
        <w:t>.</w:t>
      </w:r>
      <w:r w:rsidRPr="008937B5" w:rsidR="00113FC4">
        <w:rPr>
          <w:rFonts w:eastAsia="SchoolBookSanPin"/>
          <w:lang w:val="ru-RU" w:eastAsia="en-US" w:bidi="ar-SA"/>
        </w:rPr>
        <w:t>.</w:t>
      </w:r>
      <w:r w:rsidRPr="008937B5">
        <w:rPr>
          <w:rFonts w:eastAsia="SchoolBookSanPin"/>
          <w:lang w:val="ru-RU" w:eastAsia="en-US" w:bidi="ar-SA"/>
        </w:rPr>
        <w:t xml:space="preserve">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w:t>
        <w:br/>
        <w:t xml:space="preserve">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w:t>
        <w:br/>
        <w:t>в условиях современного общества, готовой к мирному созиданию и защите Родины.</w:t>
      </w:r>
      <w:r w:rsidRPr="008937B5">
        <w:rPr>
          <w:rFonts w:ascii="Calibri" w:eastAsia="OfficinaSansBoldITC" w:hAnsi="Calibri"/>
          <w:b/>
          <w:lang w:val="ru-RU" w:eastAsia="en-US" w:bidi="ar-SA"/>
        </w:rPr>
        <w:t xml:space="preserve"> </w:t>
      </w:r>
    </w:p>
    <w:p w:rsidR="00866D0B" w:rsidRPr="008937B5" w:rsidP="003264A2">
      <w:pPr>
        <w:widowControl/>
        <w:spacing w:after="0" w:line="240" w:lineRule="auto"/>
        <w:ind w:firstLine="709"/>
        <w:jc w:val="both"/>
        <w:rPr>
          <w:rFonts w:eastAsia="SchoolBookSanPin"/>
          <w:lang w:val="ru-RU" w:eastAsia="en-US" w:bidi="ar-SA"/>
        </w:rPr>
      </w:pPr>
      <w:r w:rsidR="00911021">
        <w:rPr>
          <w:rFonts w:eastAsia="SchoolBookSanPin"/>
          <w:lang w:val="ru-RU" w:eastAsia="en-US" w:bidi="ar-SA"/>
        </w:rPr>
        <w:t>2.3</w:t>
      </w:r>
      <w:r w:rsidRPr="008937B5" w:rsidR="00911021">
        <w:rPr>
          <w:rFonts w:eastAsia="SchoolBookSanPin"/>
          <w:lang w:val="ru-RU" w:eastAsia="en-US" w:bidi="ar-SA"/>
        </w:rPr>
        <w:t>.</w:t>
      </w:r>
      <w:r w:rsidRPr="008937B5" w:rsidR="00113FC4">
        <w:rPr>
          <w:rFonts w:eastAsia="SchoolBookSanPin"/>
          <w:lang w:val="ru-RU" w:eastAsia="en-US" w:bidi="ar-SA"/>
        </w:rPr>
        <w:t>.</w:t>
      </w:r>
      <w:r w:rsidRPr="008937B5">
        <w:rPr>
          <w:rFonts w:eastAsia="SchoolBookSanPin"/>
          <w:lang w:val="ru-RU" w:eastAsia="en-US" w:bidi="ar-SA"/>
        </w:rPr>
        <w:t>2.3. Цель и задачи воспитания обучающихся.</w:t>
      </w:r>
    </w:p>
    <w:p w:rsidR="00866D0B" w:rsidRPr="008937B5" w:rsidP="003264A2">
      <w:pPr>
        <w:widowControl/>
        <w:spacing w:after="0" w:line="240" w:lineRule="auto"/>
        <w:ind w:firstLine="709"/>
        <w:jc w:val="both"/>
        <w:rPr>
          <w:rFonts w:eastAsia="SchoolBookSanPin"/>
          <w:lang w:val="ru-RU" w:eastAsia="en-US" w:bidi="ar-SA"/>
        </w:rPr>
      </w:pPr>
      <w:r w:rsidR="00911021">
        <w:rPr>
          <w:rFonts w:eastAsia="SchoolBookSanPin"/>
          <w:lang w:val="ru-RU" w:eastAsia="en-US" w:bidi="ar-SA"/>
        </w:rPr>
        <w:t>2.3</w:t>
      </w:r>
      <w:r w:rsidRPr="008937B5" w:rsidR="00911021">
        <w:rPr>
          <w:rFonts w:eastAsia="SchoolBookSanPin"/>
          <w:lang w:val="ru-RU" w:eastAsia="en-US" w:bidi="ar-SA"/>
        </w:rPr>
        <w:t>.</w:t>
      </w:r>
      <w:r w:rsidRPr="008937B5" w:rsidR="00113FC4">
        <w:rPr>
          <w:rFonts w:eastAsia="SchoolBookSanPin"/>
          <w:lang w:val="ru-RU" w:eastAsia="en-US" w:bidi="ar-SA"/>
        </w:rPr>
        <w:t>.</w:t>
      </w:r>
      <w:r w:rsidRPr="008937B5">
        <w:rPr>
          <w:rFonts w:eastAsia="SchoolBookSanPin"/>
          <w:lang w:val="ru-RU" w:eastAsia="en-US" w:bidi="ar-SA"/>
        </w:rPr>
        <w:t>2.3.1. Ц</w:t>
      </w:r>
      <w:r w:rsidRPr="008937B5">
        <w:rPr>
          <w:rFonts w:eastAsia="SchoolBookSanPin"/>
          <w:bCs/>
          <w:lang w:val="ru-RU" w:eastAsia="en-US" w:bidi="ar-SA"/>
        </w:rPr>
        <w:t xml:space="preserve">ель воспитания </w:t>
      </w:r>
      <w:r w:rsidRPr="008937B5">
        <w:rPr>
          <w:rFonts w:eastAsia="SchoolBookSanPin"/>
          <w:lang w:val="ru-RU" w:eastAsia="en-US" w:bidi="ar-SA"/>
        </w:rPr>
        <w:t xml:space="preserve">обучающихся в образовательной организации: </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развитие личности, создание условий для самоопределения и социализации </w:t>
        <w:br/>
        <w:t xml:space="preserve">на основе социокультурных, духовно-нравственных ценностей и принятых </w:t>
        <w:br/>
        <w:t>в российском обществе правил и норм поведения в интересах человека, семьи, общества и государства;</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w:t>
        <w:br/>
        <w:t>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66D0B" w:rsidRPr="008937B5" w:rsidP="003264A2">
      <w:pPr>
        <w:widowControl/>
        <w:spacing w:after="0" w:line="240" w:lineRule="auto"/>
        <w:ind w:firstLine="709"/>
        <w:jc w:val="both"/>
        <w:rPr>
          <w:rFonts w:eastAsia="SchoolBookSanPin"/>
          <w:lang w:val="ru-RU" w:eastAsia="en-US" w:bidi="ar-SA"/>
        </w:rPr>
      </w:pPr>
      <w:r w:rsidR="00911021">
        <w:rPr>
          <w:rFonts w:eastAsia="SchoolBookSanPin"/>
          <w:lang w:val="ru-RU" w:eastAsia="en-US" w:bidi="ar-SA"/>
        </w:rPr>
        <w:t>2.3</w:t>
      </w:r>
      <w:r w:rsidRPr="008937B5" w:rsidR="00911021">
        <w:rPr>
          <w:rFonts w:eastAsia="SchoolBookSanPin"/>
          <w:lang w:val="ru-RU" w:eastAsia="en-US" w:bidi="ar-SA"/>
        </w:rPr>
        <w:t>.</w:t>
      </w:r>
      <w:r w:rsidRPr="008937B5" w:rsidR="00113FC4">
        <w:rPr>
          <w:rFonts w:eastAsia="SchoolBookSanPin"/>
          <w:lang w:val="ru-RU" w:eastAsia="en-US" w:bidi="ar-SA"/>
        </w:rPr>
        <w:t>.</w:t>
      </w:r>
      <w:r w:rsidRPr="008937B5">
        <w:rPr>
          <w:rFonts w:eastAsia="SchoolBookSanPin"/>
          <w:lang w:val="ru-RU" w:eastAsia="en-US" w:bidi="ar-SA"/>
        </w:rPr>
        <w:t>2.3.2. </w:t>
      </w:r>
      <w:r w:rsidRPr="008937B5">
        <w:rPr>
          <w:rFonts w:eastAsia="SchoolBookSanPin"/>
          <w:bCs/>
          <w:lang w:val="ru-RU" w:eastAsia="en-US" w:bidi="ar-SA"/>
        </w:rPr>
        <w:t xml:space="preserve">Задачи воспитания </w:t>
      </w:r>
      <w:r w:rsidRPr="008937B5">
        <w:rPr>
          <w:rFonts w:eastAsia="SchoolBookSanPin"/>
          <w:lang w:val="ru-RU" w:eastAsia="en-US" w:bidi="ar-SA"/>
        </w:rPr>
        <w:t>обучающихся в образовательной организации: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формирование и развитие личностных отношений к этим нормам, ценностям, традициям (их освоение, принятие); </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достижение личностных результатов освоения общеобразовательных программ в соответствии с ФГОС ООО. </w:t>
      </w:r>
    </w:p>
    <w:p w:rsidR="00866D0B" w:rsidRPr="008937B5" w:rsidP="003264A2">
      <w:pPr>
        <w:widowControl/>
        <w:spacing w:after="0" w:line="240" w:lineRule="auto"/>
        <w:ind w:firstLine="709"/>
        <w:jc w:val="both"/>
        <w:rPr>
          <w:rFonts w:eastAsia="SchoolBookSanPin"/>
          <w:lang w:val="ru-RU" w:eastAsia="en-US" w:bidi="ar-SA"/>
        </w:rPr>
      </w:pPr>
      <w:r w:rsidR="00911021">
        <w:rPr>
          <w:rFonts w:eastAsia="SchoolBookSanPin"/>
          <w:lang w:val="ru-RU" w:eastAsia="en-US" w:bidi="ar-SA"/>
        </w:rPr>
        <w:t>2.3</w:t>
      </w:r>
      <w:r w:rsidRPr="008937B5" w:rsidR="00911021">
        <w:rPr>
          <w:rFonts w:eastAsia="SchoolBookSanPin"/>
          <w:lang w:val="ru-RU" w:eastAsia="en-US" w:bidi="ar-SA"/>
        </w:rPr>
        <w:t>.</w:t>
      </w:r>
      <w:r w:rsidRPr="008937B5" w:rsidR="00113FC4">
        <w:rPr>
          <w:rFonts w:eastAsia="SchoolBookSanPin"/>
          <w:lang w:val="ru-RU" w:eastAsia="en-US" w:bidi="ar-SA"/>
        </w:rPr>
        <w:t>.</w:t>
      </w:r>
      <w:r w:rsidRPr="008937B5">
        <w:rPr>
          <w:rFonts w:eastAsia="SchoolBookSanPin"/>
          <w:lang w:val="ru-RU" w:eastAsia="en-US" w:bidi="ar-SA"/>
        </w:rPr>
        <w:t>2.3.3. Личностные результаты освоения обучающимися образовательных программ включают:</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осознание российской гражданской идентичности; </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сформированность ценностей самостоятельности и инициативы;</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готовность обучающихся к саморазвитию, самостоятельности и личностному самоопределению;</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наличие мотивации к целенаправленной социально значимой деятельности;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сформированность внутренней позиции личности как особого ценностного отношения к себе, окружающим людям и жизни в целом.</w:t>
      </w:r>
    </w:p>
    <w:p w:rsidR="00866D0B" w:rsidRPr="008937B5" w:rsidP="003264A2">
      <w:pPr>
        <w:widowControl/>
        <w:spacing w:after="0" w:line="240" w:lineRule="auto"/>
        <w:ind w:firstLine="709"/>
        <w:jc w:val="both"/>
        <w:rPr>
          <w:rFonts w:ascii="Calibri" w:eastAsia="OfficinaSansBoldITC" w:hAnsi="Calibri"/>
          <w:b/>
          <w:lang w:val="ru-RU" w:eastAsia="en-US" w:bidi="ar-SA"/>
        </w:rPr>
      </w:pPr>
      <w:r w:rsidR="00911021">
        <w:rPr>
          <w:rFonts w:eastAsia="SchoolBookSanPin"/>
          <w:lang w:val="ru-RU" w:eastAsia="en-US" w:bidi="ar-SA"/>
        </w:rPr>
        <w:t>2.3</w:t>
      </w:r>
      <w:r w:rsidRPr="008937B5" w:rsidR="00911021">
        <w:rPr>
          <w:rFonts w:eastAsia="SchoolBookSanPin"/>
          <w:lang w:val="ru-RU" w:eastAsia="en-US" w:bidi="ar-SA"/>
        </w:rPr>
        <w:t>.</w:t>
      </w:r>
      <w:r w:rsidRPr="008937B5">
        <w:rPr>
          <w:rFonts w:eastAsia="SchoolBookSanPin"/>
          <w:lang w:val="ru-RU" w:eastAsia="en-US" w:bidi="ar-SA"/>
        </w:rPr>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sidRPr="008937B5">
        <w:rPr>
          <w:rFonts w:ascii="Calibri" w:eastAsia="OfficinaSansBoldITC" w:hAnsi="Calibri"/>
          <w:b/>
          <w:lang w:val="ru-RU" w:eastAsia="en-US" w:bidi="ar-SA"/>
        </w:rPr>
        <w:t xml:space="preserve"> </w:t>
      </w:r>
    </w:p>
    <w:p w:rsidR="00866D0B" w:rsidRPr="008937B5" w:rsidP="003264A2">
      <w:pPr>
        <w:widowControl/>
        <w:spacing w:after="0" w:line="240" w:lineRule="auto"/>
        <w:ind w:firstLine="709"/>
        <w:jc w:val="both"/>
        <w:rPr>
          <w:rFonts w:eastAsia="SchoolBookSanPin"/>
          <w:lang w:val="ru-RU" w:eastAsia="en-US" w:bidi="ar-SA"/>
        </w:rPr>
      </w:pPr>
      <w:r w:rsidR="00911021">
        <w:rPr>
          <w:rFonts w:eastAsia="SchoolBookSanPin"/>
          <w:lang w:val="ru-RU" w:eastAsia="en-US" w:bidi="ar-SA"/>
        </w:rPr>
        <w:t>2.3</w:t>
      </w:r>
      <w:r w:rsidRPr="008937B5" w:rsidR="00911021">
        <w:rPr>
          <w:rFonts w:eastAsia="SchoolBookSanPin"/>
          <w:lang w:val="ru-RU" w:eastAsia="en-US" w:bidi="ar-SA"/>
        </w:rPr>
        <w:t>.</w:t>
      </w:r>
      <w:r w:rsidRPr="008937B5" w:rsidR="00113FC4">
        <w:rPr>
          <w:rFonts w:eastAsia="SchoolBookSanPin"/>
          <w:lang w:val="ru-RU" w:eastAsia="en-US" w:bidi="ar-SA"/>
        </w:rPr>
        <w:t>.</w:t>
      </w:r>
      <w:r w:rsidRPr="008937B5">
        <w:rPr>
          <w:rFonts w:eastAsia="SchoolBookSanPin"/>
          <w:lang w:val="ru-RU" w:eastAsia="en-US" w:bidi="ar-SA"/>
        </w:rPr>
        <w:t>2.4. Направления воспитания.</w:t>
      </w:r>
    </w:p>
    <w:p w:rsidR="00866D0B" w:rsidRPr="008937B5" w:rsidP="003264A2">
      <w:pPr>
        <w:widowControl/>
        <w:spacing w:after="0" w:line="240" w:lineRule="auto"/>
        <w:ind w:firstLine="709"/>
        <w:jc w:val="both"/>
        <w:rPr>
          <w:rFonts w:eastAsia="SchoolBookSanPin"/>
          <w:lang w:val="ru-RU" w:eastAsia="en-US" w:bidi="ar-SA"/>
        </w:rPr>
      </w:pPr>
      <w:r w:rsidR="00911021">
        <w:rPr>
          <w:rFonts w:eastAsia="SchoolBookSanPin"/>
          <w:lang w:val="ru-RU" w:eastAsia="en-US" w:bidi="ar-SA"/>
        </w:rPr>
        <w:t>2.3</w:t>
      </w:r>
      <w:r w:rsidRPr="008937B5" w:rsidR="00911021">
        <w:rPr>
          <w:rFonts w:eastAsia="SchoolBookSanPin"/>
          <w:lang w:val="ru-RU" w:eastAsia="en-US" w:bidi="ar-SA"/>
        </w:rPr>
        <w:t>.</w:t>
      </w:r>
      <w:r w:rsidRPr="008937B5">
        <w:rPr>
          <w:rFonts w:eastAsia="SchoolBookSanPin"/>
          <w:lang w:val="ru-RU" w:eastAsia="en-US" w:bidi="ar-SA"/>
        </w:rPr>
        <w:t xml:space="preserve">2.4.1. Программа воспитания реализуется в единстве учебной </w:t>
        <w:br/>
        <w:t xml:space="preserve">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866D0B" w:rsidRPr="008937B5" w:rsidP="003264A2">
      <w:pPr>
        <w:widowControl/>
        <w:spacing w:after="0" w:line="240" w:lineRule="auto"/>
        <w:ind w:firstLine="709"/>
        <w:jc w:val="both"/>
        <w:rPr>
          <w:rFonts w:eastAsia="SchoolBookSanPin"/>
          <w:lang w:val="ru-RU" w:eastAsia="en-US" w:bidi="ar-SA"/>
        </w:rPr>
      </w:pPr>
      <w:r w:rsidR="00911021">
        <w:rPr>
          <w:rFonts w:eastAsia="SchoolBookSanPin"/>
          <w:lang w:val="ru-RU" w:eastAsia="en-US" w:bidi="ar-SA"/>
        </w:rPr>
        <w:t>2.3</w:t>
      </w:r>
      <w:r w:rsidRPr="008937B5" w:rsidR="00911021">
        <w:rPr>
          <w:rFonts w:eastAsia="SchoolBookSanPin"/>
          <w:lang w:val="ru-RU" w:eastAsia="en-US" w:bidi="ar-SA"/>
        </w:rPr>
        <w:t>.</w:t>
      </w:r>
      <w:r w:rsidRPr="008937B5" w:rsidR="00113FC4">
        <w:rPr>
          <w:rFonts w:eastAsia="SchoolBookSanPin"/>
          <w:lang w:val="ru-RU" w:eastAsia="en-US" w:bidi="ar-SA"/>
        </w:rPr>
        <w:t>.</w:t>
      </w:r>
      <w:r w:rsidRPr="008937B5">
        <w:rPr>
          <w:rFonts w:eastAsia="SchoolBookSanPin"/>
          <w:lang w:val="ru-RU" w:eastAsia="en-US" w:bidi="ar-SA"/>
        </w:rPr>
        <w:t>2.4.1.1. </w:t>
      </w:r>
      <w:r w:rsidRPr="008937B5">
        <w:rPr>
          <w:rFonts w:eastAsia="SchoolBookSanPin"/>
          <w:bCs/>
          <w:lang w:val="ru-RU" w:eastAsia="en-US" w:bidi="ar-SA"/>
        </w:rPr>
        <w:t xml:space="preserve">Гражданского воспитания, способствующего </w:t>
      </w:r>
      <w:r w:rsidRPr="008937B5">
        <w:rPr>
          <w:rFonts w:eastAsia="SchoolBookSanPin"/>
          <w:lang w:val="ru-RU" w:eastAsia="en-US" w:bidi="ar-SA"/>
        </w:rPr>
        <w:t xml:space="preserve">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w:t>
        <w:br/>
        <w:t>к правам, свободам и обязанностям гражданина России, правовой и политической культуры.</w:t>
      </w:r>
    </w:p>
    <w:p w:rsidR="00866D0B" w:rsidRPr="008937B5" w:rsidP="003264A2">
      <w:pPr>
        <w:widowControl/>
        <w:spacing w:after="0" w:line="240" w:lineRule="auto"/>
        <w:ind w:firstLine="709"/>
        <w:jc w:val="both"/>
        <w:rPr>
          <w:rFonts w:eastAsia="SchoolBookSanPin"/>
          <w:lang w:val="ru-RU" w:eastAsia="en-US" w:bidi="ar-SA"/>
        </w:rPr>
      </w:pPr>
      <w:r w:rsidR="00911021">
        <w:rPr>
          <w:rFonts w:eastAsia="SchoolBookSanPin"/>
          <w:lang w:val="ru-RU" w:eastAsia="en-US" w:bidi="ar-SA"/>
        </w:rPr>
        <w:t>2.3</w:t>
      </w:r>
      <w:r w:rsidRPr="008937B5" w:rsidR="00911021">
        <w:rPr>
          <w:rFonts w:eastAsia="SchoolBookSanPin"/>
          <w:lang w:val="ru-RU" w:eastAsia="en-US" w:bidi="ar-SA"/>
        </w:rPr>
        <w:t>.</w:t>
      </w:r>
      <w:r w:rsidRPr="008937B5" w:rsidR="00113FC4">
        <w:rPr>
          <w:rFonts w:eastAsia="SchoolBookSanPin"/>
          <w:lang w:val="ru-RU" w:eastAsia="en-US" w:bidi="ar-SA"/>
        </w:rPr>
        <w:t>.</w:t>
      </w:r>
      <w:r w:rsidRPr="008937B5">
        <w:rPr>
          <w:rFonts w:eastAsia="SchoolBookSanPin"/>
          <w:lang w:val="ru-RU" w:eastAsia="en-US" w:bidi="ar-SA"/>
        </w:rPr>
        <w:t>2.4.1.2. </w:t>
      </w:r>
      <w:r w:rsidRPr="008937B5">
        <w:rPr>
          <w:rFonts w:eastAsia="SchoolBookSanPin"/>
          <w:bCs/>
          <w:lang w:val="ru-RU" w:eastAsia="en-US" w:bidi="ar-SA"/>
        </w:rPr>
        <w:t xml:space="preserve">Патриотического воспитания, основанного на </w:t>
      </w:r>
      <w:r w:rsidRPr="008937B5">
        <w:rPr>
          <w:rFonts w:eastAsia="SchoolBookSanPin"/>
          <w:lang w:val="ru-RU" w:eastAsia="en-US" w:bidi="ar-SA"/>
        </w:rPr>
        <w:t xml:space="preserve">воспитании любви </w:t>
        <w:br/>
        <w:t>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2.4.1.3. </w:t>
      </w:r>
      <w:r w:rsidRPr="008937B5">
        <w:rPr>
          <w:rFonts w:eastAsia="SchoolBookSanPin"/>
          <w:bCs/>
          <w:lang w:val="ru-RU" w:eastAsia="en-US" w:bidi="ar-SA"/>
        </w:rPr>
        <w:t xml:space="preserve">Духовно-нравственного воспитания </w:t>
      </w:r>
      <w:r w:rsidRPr="008937B5">
        <w:rPr>
          <w:rFonts w:eastAsia="SchoolBookSanPin"/>
          <w:lang w:val="ru-RU" w:eastAsia="en-US" w:bidi="ar-SA"/>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2.4.1.4. </w:t>
      </w:r>
      <w:r w:rsidRPr="008937B5">
        <w:rPr>
          <w:rFonts w:eastAsia="SchoolBookSanPin"/>
          <w:bCs/>
          <w:lang w:val="ru-RU" w:eastAsia="en-US" w:bidi="ar-SA"/>
        </w:rPr>
        <w:t xml:space="preserve">Эстетического воспитания, способствующего </w:t>
      </w:r>
      <w:r w:rsidRPr="008937B5">
        <w:rPr>
          <w:rFonts w:eastAsia="SchoolBookSanPin"/>
          <w:lang w:val="ru-RU" w:eastAsia="en-US" w:bidi="ar-SA"/>
        </w:rPr>
        <w:t>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2.4.1.5. </w:t>
      </w:r>
      <w:r w:rsidRPr="008937B5">
        <w:rPr>
          <w:rFonts w:eastAsia="SchoolBookSanPin"/>
          <w:bCs/>
          <w:lang w:val="ru-RU" w:eastAsia="en-US" w:bidi="ar-SA"/>
        </w:rPr>
        <w:t>Физического воспитания</w:t>
      </w:r>
      <w:r w:rsidRPr="008937B5">
        <w:rPr>
          <w:rFonts w:eastAsia="SchoolBookSanPin"/>
          <w:lang w:val="ru-RU" w:eastAsia="en-US" w:bidi="ar-SA"/>
        </w:rPr>
        <w:t xml:space="preserve">, ориентированного на </w:t>
      </w:r>
      <w:r w:rsidRPr="008937B5">
        <w:rPr>
          <w:rFonts w:eastAsia="SchoolBookSanPin"/>
          <w:bCs/>
          <w:lang w:val="ru-RU" w:eastAsia="en-US" w:bidi="ar-SA"/>
        </w:rPr>
        <w:t xml:space="preserve">формирование культуры здорового образа жизни и эмоционального благополучия </w:t>
      </w:r>
      <w:r w:rsidRPr="008937B5">
        <w:rPr>
          <w:rFonts w:eastAsia="SchoolBookSanPin"/>
          <w:lang w:val="ru-RU" w:eastAsia="en-US" w:bidi="ar-SA"/>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2.4.1.6. </w:t>
      </w:r>
      <w:r w:rsidRPr="008937B5">
        <w:rPr>
          <w:rFonts w:eastAsia="SchoolBookSanPin"/>
          <w:bCs/>
          <w:lang w:val="ru-RU" w:eastAsia="en-US" w:bidi="ar-SA"/>
        </w:rPr>
        <w:t xml:space="preserve">Трудового воспитания, основанного на </w:t>
      </w:r>
      <w:r w:rsidRPr="008937B5">
        <w:rPr>
          <w:rFonts w:eastAsia="SchoolBookSanPin"/>
          <w:lang w:val="ru-RU" w:eastAsia="en-US" w:bidi="ar-SA"/>
        </w:rPr>
        <w:t xml:space="preserve">воспитании уважения </w:t>
        <w:br/>
        <w:t xml:space="preserve">к труду, трудящимся, результатам труда (своего и других людей), ориентации </w:t>
        <w:br/>
        <w:t xml:space="preserve">на трудовую деятельность, получение профессии, личностное самовыражение </w:t>
        <w:br/>
        <w:t>в продуктивном, нравственно достойном труде в российском обществе, достижение выдающихся результатов в профессиональной деятельности.</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2.4.1.7. </w:t>
      </w:r>
      <w:r w:rsidRPr="008937B5">
        <w:rPr>
          <w:rFonts w:eastAsia="SchoolBookSanPin"/>
          <w:bCs/>
          <w:lang w:val="ru-RU" w:eastAsia="en-US" w:bidi="ar-SA"/>
        </w:rPr>
        <w:t xml:space="preserve">Экологического воспитания, способствующего </w:t>
      </w:r>
      <w:r w:rsidRPr="008937B5">
        <w:rPr>
          <w:rFonts w:eastAsia="SchoolBookSanPin"/>
          <w:lang w:val="ru-RU" w:eastAsia="en-US" w:bidi="ar-SA"/>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2.4.1.8. </w:t>
      </w:r>
      <w:r w:rsidRPr="008937B5">
        <w:rPr>
          <w:rFonts w:eastAsia="SchoolBookSanPin"/>
          <w:bCs/>
          <w:lang w:val="ru-RU" w:eastAsia="en-US" w:bidi="ar-SA"/>
        </w:rPr>
        <w:t xml:space="preserve">Ценности научного познания, ориентированного на </w:t>
      </w:r>
      <w:r w:rsidRPr="008937B5">
        <w:rPr>
          <w:rFonts w:eastAsia="SchoolBookSanPin"/>
          <w:lang w:val="ru-RU" w:eastAsia="en-US" w:bidi="ar-SA"/>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2.5. </w:t>
      </w:r>
      <w:r w:rsidRPr="008937B5">
        <w:rPr>
          <w:rFonts w:eastAsia="OfficinaSansBoldITC"/>
          <w:lang w:val="ru-RU" w:eastAsia="en-US" w:bidi="ar-SA"/>
        </w:rPr>
        <w:t xml:space="preserve">Целевые ориентиры результатов воспитания. </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 xml:space="preserve">2.5.1. Требования к личностным результатам освоения обучающимися </w:t>
        <w:br/>
        <w:t>ООП ООО установлены ФГОС ООО.</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 основании этих требований в данном разделе представлены целевые ориентиры результатов в воспитании, развитии личности обучающихся, </w:t>
        <w:br/>
        <w:t>на достижение которых должна быть направлена деятельность педагогического коллектива для выполнения требований ФГОС ООО.</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2.5.3. </w:t>
      </w:r>
      <w:r w:rsidRPr="008937B5">
        <w:rPr>
          <w:rFonts w:eastAsia="SchoolBookSanPin"/>
          <w:bCs/>
          <w:lang w:val="ru-RU" w:eastAsia="en-US" w:bidi="ar-SA"/>
        </w:rPr>
        <w:t>Целевые ориентиры результатов воспитания на уровне основного общего образования.</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2.5.3.1. </w:t>
      </w:r>
      <w:r w:rsidRPr="008937B5" w:rsidR="00DF5C43">
        <w:rPr>
          <w:rFonts w:eastAsia="SchoolBookSanPin"/>
          <w:bCs/>
          <w:lang w:val="ru-RU" w:eastAsia="en-US" w:bidi="ar-SA"/>
        </w:rPr>
        <w:t>Гражданск</w:t>
      </w:r>
      <w:r w:rsidRPr="008937B5">
        <w:rPr>
          <w:rFonts w:eastAsia="SchoolBookSanPin"/>
          <w:bCs/>
          <w:lang w:val="ru-RU" w:eastAsia="en-US" w:bidi="ar-SA"/>
        </w:rPr>
        <w:t>ое воспитание:</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проявляющий уважение к государственным символам России, праздникам;</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выражающий неприятие любой дискриминации граждан, проявлений экстремизма, терроризма, коррупции в обществе;</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принимающий участие в жизни класса, общеобразовательной организации, </w:t>
        <w:br/>
        <w:t>в том числе самоуправлении, ориентированный на участие в социально значимой деятельности.</w:t>
      </w:r>
    </w:p>
    <w:p w:rsidR="00DF5C43"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2.5.3.2. Патриотическое воспитание:</w:t>
      </w:r>
    </w:p>
    <w:p w:rsidR="00DF5C43" w:rsidRPr="008937B5" w:rsidP="003264A2">
      <w:pPr>
        <w:widowControl/>
        <w:spacing w:after="0" w:line="240" w:lineRule="auto"/>
        <w:ind w:firstLine="709"/>
        <w:jc w:val="both"/>
        <w:rPr>
          <w:rFonts w:eastAsia="SchoolBookSanPin"/>
          <w:lang w:val="ru-RU" w:eastAsia="en-US" w:bidi="ar-SA"/>
        </w:rPr>
      </w:pPr>
      <w:bookmarkStart w:id="88" w:name="_Hlk126441483"/>
      <w:r w:rsidRPr="008937B5">
        <w:rPr>
          <w:rFonts w:eastAsia="SchoolBookSanPin"/>
          <w:lang w:val="ru-RU" w:eastAsia="en-US" w:bidi="ar-SA"/>
        </w:rPr>
        <w:t>сознающий свою национальную, этническую принадлежность, любящий свой народ, его традиции, культуру;</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проявляющий интерес к познанию родного языка, истории и культуры своего края, своего народа, других народов России; </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знающий и уважающий достижения нашей Родины — России в науке, искусстве, спорте, технологиях, боевые подвиги и трудовые достижения, героев </w:t>
      </w:r>
      <w:r w:rsidRPr="008937B5" w:rsidR="001708D6">
        <w:rPr>
          <w:rFonts w:eastAsia="SchoolBookSanPin"/>
          <w:lang w:val="ru-RU" w:eastAsia="en-US" w:bidi="ar-SA"/>
        </w:rPr>
        <w:br/>
      </w:r>
      <w:r w:rsidRPr="008937B5">
        <w:rPr>
          <w:rFonts w:eastAsia="SchoolBookSanPin"/>
          <w:lang w:val="ru-RU" w:eastAsia="en-US" w:bidi="ar-SA"/>
        </w:rPr>
        <w:t xml:space="preserve">и защитников Отечества в прошлом и современности; </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принимающий участие в мероприятиях патриотической направленности.</w:t>
      </w:r>
    </w:p>
    <w:p w:rsidR="00866D0B" w:rsidRPr="008937B5" w:rsidP="003264A2">
      <w:pPr>
        <w:widowControl/>
        <w:spacing w:after="0" w:line="240" w:lineRule="auto"/>
        <w:ind w:firstLine="709"/>
        <w:jc w:val="both"/>
        <w:rPr>
          <w:rFonts w:eastAsia="SchoolBookSanPin"/>
          <w:lang w:val="ru-RU" w:eastAsia="en-US" w:bidi="ar-SA"/>
        </w:rPr>
      </w:pPr>
      <w:bookmarkEnd w:id="88"/>
      <w:r w:rsidRPr="008937B5" w:rsidR="00113FC4">
        <w:rPr>
          <w:rFonts w:eastAsia="SchoolBookSanPin"/>
          <w:lang w:val="ru-RU" w:eastAsia="en-US" w:bidi="ar-SA"/>
        </w:rPr>
        <w:t>165.</w:t>
      </w:r>
      <w:r w:rsidRPr="008937B5">
        <w:rPr>
          <w:rFonts w:eastAsia="SchoolBookSanPin"/>
          <w:lang w:val="ru-RU" w:eastAsia="en-US" w:bidi="ar-SA"/>
        </w:rPr>
        <w:t>2.5.3.</w:t>
      </w:r>
      <w:r w:rsidRPr="008937B5" w:rsidR="00DF5C43">
        <w:rPr>
          <w:rFonts w:eastAsia="SchoolBookSanPin"/>
          <w:lang w:val="ru-RU" w:eastAsia="en-US" w:bidi="ar-SA"/>
        </w:rPr>
        <w:t>3</w:t>
      </w:r>
      <w:r w:rsidRPr="008937B5">
        <w:rPr>
          <w:rFonts w:eastAsia="SchoolBookSanPin"/>
          <w:lang w:val="ru-RU" w:eastAsia="en-US" w:bidi="ar-SA"/>
        </w:rPr>
        <w:t>. </w:t>
      </w:r>
      <w:r w:rsidRPr="008937B5">
        <w:rPr>
          <w:rFonts w:eastAsia="SchoolBookSanPin"/>
          <w:bCs/>
          <w:lang w:val="ru-RU" w:eastAsia="en-US" w:bidi="ar-SA"/>
        </w:rPr>
        <w:t>Духовно-нравственное воспитание:</w:t>
      </w:r>
    </w:p>
    <w:p w:rsidR="00DF5C43" w:rsidRPr="008937B5" w:rsidP="003264A2">
      <w:pPr>
        <w:widowControl/>
        <w:spacing w:after="0" w:line="240" w:lineRule="auto"/>
        <w:ind w:firstLine="709"/>
        <w:jc w:val="both"/>
        <w:rPr>
          <w:rFonts w:eastAsia="SchoolBookSanPin"/>
          <w:lang w:val="ru-RU" w:eastAsia="en-US" w:bidi="ar-SA"/>
        </w:rPr>
      </w:pPr>
      <w:bookmarkStart w:id="89" w:name="_Hlk126441867"/>
      <w:r w:rsidRPr="008937B5">
        <w:rPr>
          <w:rFonts w:eastAsia="SchoolBookSanPin"/>
          <w:lang w:val="ru-RU" w:eastAsia="en-US" w:bidi="ar-SA"/>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DF5C43" w:rsidRPr="008937B5" w:rsidP="003264A2">
      <w:pPr>
        <w:widowControl/>
        <w:spacing w:after="0" w:line="240" w:lineRule="auto"/>
        <w:ind w:firstLine="709"/>
        <w:jc w:val="both"/>
        <w:rPr>
          <w:rFonts w:eastAsia="SchoolBookSanPin"/>
          <w:lang w:val="ru-RU" w:eastAsia="en-US" w:bidi="ar-SA"/>
        </w:rPr>
      </w:pPr>
      <w:bookmarkStart w:id="90" w:name="_Hlk126441946"/>
      <w:bookmarkEnd w:id="89"/>
      <w:r w:rsidRPr="008937B5">
        <w:rPr>
          <w:rFonts w:eastAsia="SchoolBookSanPin"/>
          <w:lang w:val="ru-RU" w:eastAsia="en-US" w:bidi="ar-SA"/>
        </w:rPr>
        <w:t xml:space="preserve">выражающий готовность оценивать своё поведение и поступки, поведение </w:t>
        <w:br/>
        <w:t>и поступки других людей с позиций традиционных российских духовно-нравственных ценностей и норм с учётом осознания последствий поступков;</w:t>
      </w:r>
    </w:p>
    <w:p w:rsidR="00DF5C43" w:rsidRPr="008937B5" w:rsidP="003264A2">
      <w:pPr>
        <w:widowControl/>
        <w:spacing w:after="0" w:line="240" w:lineRule="auto"/>
        <w:ind w:firstLine="709"/>
        <w:jc w:val="both"/>
        <w:rPr>
          <w:rFonts w:eastAsia="SchoolBookSanPin"/>
          <w:lang w:val="ru-RU" w:eastAsia="en-US" w:bidi="ar-SA"/>
        </w:rPr>
      </w:pPr>
      <w:bookmarkStart w:id="91" w:name="_Hlk126442040"/>
      <w:bookmarkEnd w:id="90"/>
      <w:r w:rsidRPr="008937B5">
        <w:rPr>
          <w:rFonts w:eastAsia="SchoolBookSanPin"/>
          <w:lang w:val="ru-RU" w:eastAsia="en-US" w:bidi="ar-SA"/>
        </w:rPr>
        <w:t xml:space="preserve">выражающий неприятие антигуманных и асоциальных поступков, поведения, противоречащих традиционным в России духовно-нравственным нормам </w:t>
        <w:br/>
        <w:t>и ценностям;</w:t>
      </w:r>
    </w:p>
    <w:p w:rsidR="00DF5C43" w:rsidRPr="008937B5" w:rsidP="003264A2">
      <w:pPr>
        <w:widowControl/>
        <w:spacing w:after="0" w:line="240" w:lineRule="auto"/>
        <w:ind w:firstLine="709"/>
        <w:jc w:val="both"/>
        <w:rPr>
          <w:rFonts w:eastAsia="SchoolBookSanPin"/>
          <w:lang w:val="ru-RU" w:eastAsia="en-US" w:bidi="ar-SA"/>
        </w:rPr>
      </w:pPr>
      <w:bookmarkStart w:id="92" w:name="_Hlk126442070"/>
      <w:bookmarkEnd w:id="91"/>
      <w:r w:rsidRPr="008937B5">
        <w:rPr>
          <w:rFonts w:eastAsia="SchoolBookSanPin"/>
          <w:lang w:val="ru-RU" w:eastAsia="en-US" w:bidi="ar-SA"/>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DF5C43" w:rsidRPr="008937B5" w:rsidP="003264A2">
      <w:pPr>
        <w:widowControl/>
        <w:spacing w:after="0" w:line="240" w:lineRule="auto"/>
        <w:ind w:firstLine="709"/>
        <w:jc w:val="both"/>
        <w:rPr>
          <w:rFonts w:eastAsia="SchoolBookSanPin"/>
          <w:lang w:val="ru-RU" w:eastAsia="en-US" w:bidi="ar-SA"/>
        </w:rPr>
      </w:pPr>
      <w:bookmarkStart w:id="93" w:name="_Hlk126442124"/>
      <w:bookmarkEnd w:id="92"/>
      <w:r w:rsidRPr="008937B5">
        <w:rPr>
          <w:rFonts w:eastAsia="SchoolBookSanPin"/>
          <w:lang w:val="ru-RU" w:eastAsia="en-US" w:bidi="ar-SA"/>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проявляющий интерес к чтению, к родному языку, русскому языку </w:t>
        <w:br/>
        <w:t>и литературе как части духовной культуры своего народа, российского общества.</w:t>
      </w:r>
    </w:p>
    <w:p w:rsidR="00866D0B" w:rsidRPr="008937B5" w:rsidP="003264A2">
      <w:pPr>
        <w:widowControl/>
        <w:spacing w:after="0" w:line="240" w:lineRule="auto"/>
        <w:ind w:firstLine="709"/>
        <w:jc w:val="both"/>
        <w:rPr>
          <w:rFonts w:eastAsia="SchoolBookSanPin"/>
          <w:lang w:val="ru-RU" w:eastAsia="en-US" w:bidi="ar-SA"/>
        </w:rPr>
      </w:pPr>
      <w:bookmarkEnd w:id="93"/>
      <w:r w:rsidRPr="008937B5" w:rsidR="00113FC4">
        <w:rPr>
          <w:rFonts w:eastAsia="SchoolBookSanPin"/>
          <w:lang w:val="ru-RU" w:eastAsia="en-US" w:bidi="ar-SA"/>
        </w:rPr>
        <w:t>165.</w:t>
      </w:r>
      <w:r w:rsidRPr="008937B5">
        <w:rPr>
          <w:rFonts w:eastAsia="SchoolBookSanPin"/>
          <w:lang w:val="ru-RU" w:eastAsia="en-US" w:bidi="ar-SA"/>
        </w:rPr>
        <w:t>2.5.3.</w:t>
      </w:r>
      <w:r w:rsidRPr="008937B5" w:rsidR="00DF5C43">
        <w:rPr>
          <w:rFonts w:eastAsia="SchoolBookSanPin"/>
          <w:lang w:val="ru-RU" w:eastAsia="en-US" w:bidi="ar-SA"/>
        </w:rPr>
        <w:t>4</w:t>
      </w:r>
      <w:r w:rsidRPr="008937B5">
        <w:rPr>
          <w:rFonts w:eastAsia="SchoolBookSanPin"/>
          <w:lang w:val="ru-RU" w:eastAsia="en-US" w:bidi="ar-SA"/>
        </w:rPr>
        <w:t>. </w:t>
      </w:r>
      <w:r w:rsidRPr="008937B5">
        <w:rPr>
          <w:rFonts w:eastAsia="SchoolBookSanPin"/>
          <w:bCs/>
          <w:lang w:val="ru-RU" w:eastAsia="en-US" w:bidi="ar-SA"/>
        </w:rPr>
        <w:t>Эстетическое воспитание:</w:t>
      </w:r>
    </w:p>
    <w:p w:rsidR="00DF5C43" w:rsidRPr="008937B5" w:rsidP="003264A2">
      <w:pPr>
        <w:widowControl/>
        <w:spacing w:after="0" w:line="240" w:lineRule="auto"/>
        <w:ind w:firstLine="709"/>
        <w:jc w:val="both"/>
        <w:rPr>
          <w:rFonts w:eastAsia="SchoolBookSanPin"/>
          <w:lang w:val="ru-RU" w:eastAsia="en-US" w:bidi="ar-SA"/>
        </w:rPr>
      </w:pPr>
      <w:bookmarkStart w:id="94" w:name="_Hlk126442283"/>
      <w:r w:rsidRPr="008937B5">
        <w:rPr>
          <w:rFonts w:eastAsia="SchoolBookSanPin"/>
          <w:lang w:val="ru-RU" w:eastAsia="en-US" w:bidi="ar-SA"/>
        </w:rPr>
        <w:t xml:space="preserve">выражающий понимание ценности отечественного и мирового искусства, народных традиций и народного творчества в искусстве; </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сознающий роль художественной культуры как средства коммуникации </w:t>
        <w:br/>
        <w:t>и самовыражения в современном обществе, значение нравственных норм, ценностей, традиций в искусстве;</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ориентированный на самовыражение в разных видах искусства, </w:t>
        <w:br/>
        <w:t>в художественном творчестве.</w:t>
      </w:r>
    </w:p>
    <w:p w:rsidR="00866D0B" w:rsidRPr="008937B5" w:rsidP="003264A2">
      <w:pPr>
        <w:widowControl/>
        <w:spacing w:after="0" w:line="240" w:lineRule="auto"/>
        <w:ind w:firstLine="709"/>
        <w:jc w:val="both"/>
        <w:rPr>
          <w:rFonts w:eastAsia="SchoolBookSanPin"/>
          <w:lang w:val="ru-RU" w:eastAsia="en-US" w:bidi="ar-SA"/>
        </w:rPr>
      </w:pPr>
      <w:bookmarkEnd w:id="94"/>
      <w:r w:rsidRPr="008937B5" w:rsidR="00113FC4">
        <w:rPr>
          <w:rFonts w:eastAsia="SchoolBookSanPin"/>
          <w:lang w:val="ru-RU" w:eastAsia="en-US" w:bidi="ar-SA"/>
        </w:rPr>
        <w:t>165.</w:t>
      </w:r>
      <w:r w:rsidRPr="008937B5">
        <w:rPr>
          <w:rFonts w:eastAsia="SchoolBookSanPin"/>
          <w:lang w:val="ru-RU" w:eastAsia="en-US" w:bidi="ar-SA"/>
        </w:rPr>
        <w:t>2.5.3.</w:t>
      </w:r>
      <w:r w:rsidRPr="008937B5" w:rsidR="00DF5C43">
        <w:rPr>
          <w:rFonts w:eastAsia="SchoolBookSanPin"/>
          <w:lang w:val="ru-RU" w:eastAsia="en-US" w:bidi="ar-SA"/>
        </w:rPr>
        <w:t>5</w:t>
      </w:r>
      <w:r w:rsidRPr="008937B5">
        <w:rPr>
          <w:rFonts w:eastAsia="SchoolBookSanPin"/>
          <w:lang w:val="ru-RU" w:eastAsia="en-US" w:bidi="ar-SA"/>
        </w:rPr>
        <w:t>. </w:t>
      </w:r>
      <w:r w:rsidRPr="008937B5">
        <w:rPr>
          <w:rFonts w:eastAsia="SchoolBookSanPin"/>
          <w:bCs/>
          <w:lang w:val="ru-RU" w:eastAsia="en-US" w:bidi="ar-SA"/>
        </w:rPr>
        <w:t xml:space="preserve">Физическое воспитание, формирование культуры здоровья </w:t>
        <w:br/>
        <w:t>и эмоционального благополучия:</w:t>
      </w:r>
    </w:p>
    <w:p w:rsidR="00DF5C43" w:rsidRPr="008937B5" w:rsidP="003264A2">
      <w:pPr>
        <w:widowControl/>
        <w:spacing w:after="0" w:line="240" w:lineRule="auto"/>
        <w:ind w:firstLine="709"/>
        <w:jc w:val="both"/>
        <w:rPr>
          <w:rFonts w:eastAsia="SchoolBookSanPin"/>
          <w:lang w:val="ru-RU" w:eastAsia="en-US" w:bidi="ar-SA"/>
        </w:rPr>
      </w:pPr>
      <w:bookmarkStart w:id="95" w:name="_Hlk126442442"/>
      <w:r w:rsidRPr="008937B5">
        <w:rPr>
          <w:rFonts w:eastAsia="SchoolBookSanPin"/>
          <w:lang w:val="ru-RU" w:eastAsia="en-US" w:bidi="ar-SA"/>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DF5C43" w:rsidRPr="008937B5" w:rsidP="003264A2">
      <w:pPr>
        <w:widowControl/>
        <w:spacing w:after="0" w:line="240" w:lineRule="auto"/>
        <w:ind w:firstLine="709"/>
        <w:jc w:val="both"/>
        <w:rPr>
          <w:rFonts w:eastAsia="SchoolBookSanPin"/>
          <w:lang w:val="ru-RU" w:eastAsia="en-US" w:bidi="ar-SA"/>
        </w:rPr>
      </w:pPr>
      <w:bookmarkStart w:id="96" w:name="_Hlk126442479"/>
      <w:bookmarkEnd w:id="95"/>
      <w:r w:rsidRPr="008937B5">
        <w:rPr>
          <w:rFonts w:eastAsia="SchoolBookSanPin"/>
          <w:lang w:val="ru-RU" w:eastAsia="en-US" w:bidi="ar-SA"/>
        </w:rPr>
        <w:t xml:space="preserve">способный адаптироваться к меняющимся социальным, информационным </w:t>
        <w:br/>
        <w:t>и природным условиям, стрессовым ситуациям.</w:t>
      </w:r>
    </w:p>
    <w:p w:rsidR="00866D0B" w:rsidRPr="008937B5" w:rsidP="003264A2">
      <w:pPr>
        <w:widowControl/>
        <w:spacing w:after="0" w:line="240" w:lineRule="auto"/>
        <w:ind w:firstLine="709"/>
        <w:jc w:val="both"/>
        <w:rPr>
          <w:rFonts w:eastAsia="SchoolBookSanPin"/>
          <w:lang w:val="ru-RU" w:eastAsia="en-US" w:bidi="ar-SA"/>
        </w:rPr>
      </w:pPr>
      <w:bookmarkEnd w:id="96"/>
      <w:r w:rsidRPr="008937B5" w:rsidR="00113FC4">
        <w:rPr>
          <w:rFonts w:eastAsia="SchoolBookSanPin"/>
          <w:lang w:val="ru-RU" w:eastAsia="en-US" w:bidi="ar-SA"/>
        </w:rPr>
        <w:t>165.</w:t>
      </w:r>
      <w:r w:rsidRPr="008937B5">
        <w:rPr>
          <w:rFonts w:eastAsia="SchoolBookSanPin"/>
          <w:lang w:val="ru-RU" w:eastAsia="en-US" w:bidi="ar-SA"/>
        </w:rPr>
        <w:t>2.5.3.</w:t>
      </w:r>
      <w:r w:rsidRPr="008937B5" w:rsidR="00DF5C43">
        <w:rPr>
          <w:rFonts w:eastAsia="SchoolBookSanPin"/>
          <w:lang w:val="ru-RU" w:eastAsia="en-US" w:bidi="ar-SA"/>
        </w:rPr>
        <w:t>6</w:t>
      </w:r>
      <w:r w:rsidRPr="008937B5">
        <w:rPr>
          <w:rFonts w:eastAsia="SchoolBookSanPin"/>
          <w:lang w:val="ru-RU" w:eastAsia="en-US" w:bidi="ar-SA"/>
        </w:rPr>
        <w:t>. </w:t>
      </w:r>
      <w:r w:rsidRPr="008937B5">
        <w:rPr>
          <w:rFonts w:eastAsia="SchoolBookSanPin"/>
          <w:bCs/>
          <w:lang w:val="ru-RU" w:eastAsia="en-US" w:bidi="ar-SA"/>
        </w:rPr>
        <w:t>Трудовое воспитание:</w:t>
      </w:r>
    </w:p>
    <w:p w:rsidR="00DF5C43" w:rsidRPr="008937B5" w:rsidP="003264A2">
      <w:pPr>
        <w:widowControl/>
        <w:spacing w:after="0" w:line="240" w:lineRule="auto"/>
        <w:ind w:firstLine="709"/>
        <w:jc w:val="both"/>
        <w:rPr>
          <w:rFonts w:eastAsia="SchoolBookSanPin"/>
          <w:lang w:val="ru-RU" w:eastAsia="en-US" w:bidi="ar-SA"/>
        </w:rPr>
      </w:pPr>
      <w:bookmarkStart w:id="97" w:name="_Hlk126442623"/>
      <w:r w:rsidRPr="008937B5">
        <w:rPr>
          <w:rFonts w:eastAsia="SchoolBookSanPin"/>
          <w:lang w:val="ru-RU" w:eastAsia="en-US" w:bidi="ar-SA"/>
        </w:rPr>
        <w:t>уважающий труд, результаты своего труда, труда других людей;</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проявляющий интерес к практическому изучению профессий и труда различного рода, в том числе на основе применения предметных знаний;</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866D0B" w:rsidRPr="008937B5" w:rsidP="003264A2">
      <w:pPr>
        <w:widowControl/>
        <w:spacing w:after="0" w:line="240" w:lineRule="auto"/>
        <w:ind w:firstLine="709"/>
        <w:jc w:val="both"/>
        <w:rPr>
          <w:rFonts w:eastAsia="SchoolBookSanPin"/>
          <w:bCs/>
          <w:lang w:val="ru-RU" w:eastAsia="en-US" w:bidi="ar-SA"/>
        </w:rPr>
      </w:pPr>
      <w:bookmarkEnd w:id="97"/>
      <w:r w:rsidRPr="008937B5" w:rsidR="00113FC4">
        <w:rPr>
          <w:rFonts w:eastAsia="SchoolBookSanPin"/>
          <w:lang w:val="ru-RU" w:eastAsia="en-US" w:bidi="ar-SA"/>
        </w:rPr>
        <w:t>165.</w:t>
      </w:r>
      <w:r w:rsidRPr="008937B5">
        <w:rPr>
          <w:rFonts w:eastAsia="SchoolBookSanPin"/>
          <w:lang w:val="ru-RU" w:eastAsia="en-US" w:bidi="ar-SA"/>
        </w:rPr>
        <w:t>2.5.3.</w:t>
      </w:r>
      <w:r w:rsidRPr="008937B5" w:rsidR="00DF5C43">
        <w:rPr>
          <w:rFonts w:eastAsia="SchoolBookSanPin"/>
          <w:lang w:val="ru-RU" w:eastAsia="en-US" w:bidi="ar-SA"/>
        </w:rPr>
        <w:t>7</w:t>
      </w:r>
      <w:r w:rsidRPr="008937B5">
        <w:rPr>
          <w:rFonts w:eastAsia="SchoolBookSanPin"/>
          <w:lang w:val="ru-RU" w:eastAsia="en-US" w:bidi="ar-SA"/>
        </w:rPr>
        <w:t>. </w:t>
      </w:r>
      <w:r w:rsidRPr="008937B5">
        <w:rPr>
          <w:rFonts w:eastAsia="SchoolBookSanPin"/>
          <w:bCs/>
          <w:lang w:val="ru-RU" w:eastAsia="en-US" w:bidi="ar-SA"/>
        </w:rPr>
        <w:t>Экологическое воспитание:</w:t>
      </w:r>
    </w:p>
    <w:p w:rsidR="00DF5C43" w:rsidRPr="008937B5" w:rsidP="003264A2">
      <w:pPr>
        <w:widowControl/>
        <w:spacing w:after="0" w:line="240" w:lineRule="auto"/>
        <w:ind w:firstLine="709"/>
        <w:jc w:val="both"/>
        <w:rPr>
          <w:rFonts w:eastAsia="SchoolBookSanPin"/>
          <w:lang w:val="ru-RU" w:eastAsia="en-US" w:bidi="ar-SA"/>
        </w:rPr>
      </w:pPr>
      <w:bookmarkStart w:id="98" w:name="_Hlk126442730"/>
      <w:r w:rsidRPr="008937B5">
        <w:rPr>
          <w:rFonts w:eastAsia="SchoolBookSanPin"/>
          <w:lang w:val="ru-RU" w:eastAsia="en-US" w:bidi="ar-SA"/>
        </w:rPr>
        <w:t>понимающий значение и глобальный характер экологических проблем, путей их решения, значение экологической культуры человека, общества;</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сознающий свою ответственность как гражданина и потребителя в условиях взаимосвязи природной, технологической и социальной сред;</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выражающий активное неприятие действий, приносящих вред природе;</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участвующий в практической деятельности экологической, природоохранной направленности.</w:t>
      </w:r>
    </w:p>
    <w:p w:rsidR="00866D0B" w:rsidRPr="008937B5" w:rsidP="003264A2">
      <w:pPr>
        <w:widowControl/>
        <w:spacing w:after="0" w:line="240" w:lineRule="auto"/>
        <w:ind w:firstLine="709"/>
        <w:jc w:val="both"/>
        <w:rPr>
          <w:rFonts w:eastAsia="SchoolBookSanPin"/>
          <w:lang w:val="ru-RU" w:eastAsia="en-US" w:bidi="ar-SA"/>
        </w:rPr>
      </w:pPr>
      <w:bookmarkEnd w:id="98"/>
      <w:r w:rsidRPr="008937B5" w:rsidR="00113FC4">
        <w:rPr>
          <w:rFonts w:eastAsia="SchoolBookSanPin"/>
          <w:lang w:val="ru-RU" w:eastAsia="en-US" w:bidi="ar-SA"/>
        </w:rPr>
        <w:t>165.</w:t>
      </w:r>
      <w:r w:rsidRPr="008937B5">
        <w:rPr>
          <w:rFonts w:eastAsia="SchoolBookSanPin"/>
          <w:lang w:val="ru-RU" w:eastAsia="en-US" w:bidi="ar-SA"/>
        </w:rPr>
        <w:t>2.5.3.</w:t>
      </w:r>
      <w:r w:rsidRPr="008937B5" w:rsidR="00DF5C43">
        <w:rPr>
          <w:rFonts w:eastAsia="SchoolBookSanPin"/>
          <w:lang w:val="ru-RU" w:eastAsia="en-US" w:bidi="ar-SA"/>
        </w:rPr>
        <w:t>8</w:t>
      </w:r>
      <w:r w:rsidRPr="008937B5">
        <w:rPr>
          <w:rFonts w:eastAsia="SchoolBookSanPin"/>
          <w:lang w:val="ru-RU" w:eastAsia="en-US" w:bidi="ar-SA"/>
        </w:rPr>
        <w:t>. </w:t>
      </w:r>
      <w:r w:rsidRPr="008937B5">
        <w:rPr>
          <w:rFonts w:eastAsia="SchoolBookSanPin"/>
          <w:bCs/>
          <w:lang w:val="ru-RU" w:eastAsia="en-US" w:bidi="ar-SA"/>
        </w:rPr>
        <w:t>Ценности научного познания:</w:t>
      </w:r>
    </w:p>
    <w:p w:rsidR="00DF5C43" w:rsidRPr="008937B5" w:rsidP="003264A2">
      <w:pPr>
        <w:widowControl/>
        <w:spacing w:after="0" w:line="240" w:lineRule="auto"/>
        <w:ind w:firstLine="709"/>
        <w:jc w:val="both"/>
        <w:rPr>
          <w:rFonts w:eastAsia="SchoolBookSanPin"/>
          <w:lang w:val="ru-RU" w:eastAsia="en-US" w:bidi="ar-SA"/>
        </w:rPr>
      </w:pPr>
      <w:bookmarkStart w:id="99" w:name="_Hlk126443003"/>
      <w:r w:rsidRPr="008937B5">
        <w:rPr>
          <w:rFonts w:eastAsia="SchoolBookSanPin"/>
          <w:lang w:val="ru-RU" w:eastAsia="en-US" w:bidi="ar-SA"/>
        </w:rPr>
        <w:t xml:space="preserve">выражающий познавательные интересы в разных предметных областях </w:t>
        <w:br/>
        <w:t>с учётом индивидуальных интересов, способностей, достижений;</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ориентированный в деятельности на научные знания о природе и обществе, взаимосвязях человека с природной и социальной средой;</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DF5C43"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866D0B" w:rsidRPr="008937B5" w:rsidP="003264A2">
      <w:pPr>
        <w:widowControl/>
        <w:spacing w:after="0" w:line="240" w:lineRule="auto"/>
        <w:ind w:firstLine="709"/>
        <w:jc w:val="both"/>
        <w:rPr>
          <w:rFonts w:eastAsia="SchoolBookSanPin"/>
          <w:lang w:val="ru-RU" w:eastAsia="en-US" w:bidi="ar-SA"/>
        </w:rPr>
      </w:pPr>
      <w:bookmarkEnd w:id="99"/>
      <w:r w:rsidRPr="008937B5" w:rsidR="00113FC4">
        <w:rPr>
          <w:rFonts w:eastAsia="SchoolBookSanPin"/>
          <w:lang w:val="ru-RU" w:eastAsia="en-US" w:bidi="ar-SA"/>
        </w:rPr>
        <w:t>165.</w:t>
      </w:r>
      <w:r w:rsidRPr="008937B5">
        <w:rPr>
          <w:rFonts w:eastAsia="SchoolBookSanPin"/>
          <w:lang w:val="ru-RU" w:eastAsia="en-US" w:bidi="ar-SA"/>
        </w:rPr>
        <w:t>3. Содержательный раздел.</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3.1. Уклад образовательной организации.</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3.1.1. В данном разделе раскрываются основные особенности уклада образовательной организации.</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 xml:space="preserve">3.1.2. Уклад задаёт порядок жизни образовательной организации </w:t>
        <w:br/>
        <w:t>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 xml:space="preserve">3.1.3. Ниже приведён перечень ряда основных и дополнительных характеристик, значимых для описания уклада, особенностей условий воспитания </w:t>
        <w:br/>
        <w:t>в образовательной организации.</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3.1.4. Основные характеристики (целесообразно учитывать в описании):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основные вехи истории образовательной организации, выдающиеся события, деятели в её истории;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цель образовательной организации в самосознании её педагогического коллектива;</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наиболее значимые традиционные дела, события, мероприятия </w:t>
        <w:br/>
        <w:t>в образовательной организации, составляющие основу воспитательной системы;</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традиции и ритуалы, символика, особые нормы этикета </w:t>
        <w:br/>
        <w:t>в образовательной организации;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социальные партнёры образовательной организации, их роль, возможности </w:t>
        <w:br/>
        <w:t>в развитии, совершенствовании условий воспитания, воспитательной деятельности;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реализуемые инновационные, перспективные воспитательные практики, определяющие «уникальность» образовательной организации; результаты </w:t>
        <w:br/>
        <w:t>их реализации, трансляции в системе образования;</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3.1.5. Дополнительные характеристики (могут учитываться в описании):</w:t>
      </w:r>
    </w:p>
    <w:p w:rsidR="00866D0B" w:rsidRPr="008937B5" w:rsidP="003264A2">
      <w:pPr>
        <w:widowControl/>
        <w:tabs>
          <w:tab w:val="left" w:pos="940"/>
        </w:tabs>
        <w:spacing w:after="0" w:line="240" w:lineRule="auto"/>
        <w:ind w:firstLine="709"/>
        <w:jc w:val="both"/>
        <w:rPr>
          <w:rFonts w:eastAsia="SchoolBookSanPin"/>
          <w:lang w:val="ru-RU" w:eastAsia="en-US" w:bidi="ar-SA"/>
        </w:rPr>
      </w:pPr>
      <w:r w:rsidRPr="008937B5">
        <w:rPr>
          <w:rFonts w:eastAsia="SchoolBookSanPin"/>
          <w:lang w:val="ru-RU" w:eastAsia="en-US" w:bidi="ar-SA"/>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контингент обучающихся, их семей, его социально-культурные, этнокультурные, конфессиональные и иные особенности, состав (стабильный </w:t>
        <w:br/>
        <w:t xml:space="preserve">или нет), наличие и состав обучающихся с особыми образовательными потребностями, обучающихся с ОВЗ, находящихся в трудной жизненной ситуации </w:t>
        <w:br/>
        <w:t>и другое;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организационно-правовая форма образовательной организации, наличие разных уровней общего образования, направленность образовательных программ, </w:t>
        <w:br/>
        <w:t>в том числе наличие образовательных программ с углублённым изучением учебных предметов;</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866D0B" w:rsidRPr="008937B5" w:rsidP="003264A2">
      <w:pPr>
        <w:widowControl/>
        <w:spacing w:after="0" w:line="240" w:lineRule="auto"/>
        <w:ind w:firstLine="709"/>
        <w:jc w:val="both"/>
        <w:rPr>
          <w:rFonts w:ascii="Calibri" w:eastAsia="Calibri" w:hAnsi="Calibri"/>
          <w:lang w:val="ru-RU" w:eastAsia="en-US" w:bidi="ar-SA"/>
        </w:rPr>
      </w:pPr>
      <w:r w:rsidRPr="008937B5">
        <w:rPr>
          <w:rFonts w:eastAsia="SchoolBookSanPin"/>
          <w:lang w:val="ru-RU" w:eastAsia="en-US" w:bidi="ar-SA"/>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r w:rsidRPr="008937B5">
        <w:rPr>
          <w:rFonts w:ascii="Calibri" w:eastAsia="Calibri" w:hAnsi="Calibri"/>
          <w:lang w:val="ru-RU" w:eastAsia="en-US" w:bidi="ar-SA"/>
        </w:rPr>
        <w:t xml:space="preserve"> </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3.2. Виды, формы и содержание воспитательной деятельности.</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 xml:space="preserve">3.2.1. Виды, формы и содержание воспитательной деятельности в этом разделе планируются, представляются по модулям. </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 модуле описываются виды, формы и содержание воспитательной работы </w:t>
        <w:br/>
        <w:t xml:space="preserve">в учебном году в рамках определённого направления деятельности </w:t>
        <w:br/>
        <w:t xml:space="preserve">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w:t>
        <w:br/>
        <w:t>и другое).</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 xml:space="preserve">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w:t>
        <w:br/>
        <w:t xml:space="preserve">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w:t>
        <w:br/>
        <w:t>а также описанием иных модулей, разработанных образовательной организацией.</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 xml:space="preserve">3.2.3. Последовательность описания модулей является ориентировочной, </w:t>
        <w:br/>
        <w:t>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3.2.4. Модуль «</w:t>
      </w:r>
      <w:r w:rsidRPr="008937B5">
        <w:rPr>
          <w:rFonts w:eastAsia="SchoolBookSanPin"/>
          <w:bCs/>
          <w:lang w:val="ru-RU" w:eastAsia="en-US" w:bidi="ar-SA"/>
        </w:rPr>
        <w:t>Урочная деятельность».</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выбор методов, методик, технологий, оказывающих воспитательное воздействие на личность в соответствии с воспитательным идеалом, целью </w:t>
        <w:br/>
        <w:t>и задачами воспитания, целевыми ориентирами результатов воспитания; реализацию приоритета воспитания в учебной деятельности;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привлечение внимания обучающихся к ценностному аспекту изучаемых </w:t>
        <w:br/>
        <w:t xml:space="preserve">на уроках предметов, явлений и событий, инициирование обсуждений, высказываний своего мнения, выработки своего личностного отношения </w:t>
        <w:br/>
        <w:t>к изучаемым событиям, явлениям, лицам;</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побуждение обучающихся соблюдать нормы поведения, правила общения </w:t>
        <w:br/>
        <w:t>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866D0B" w:rsidRPr="008937B5" w:rsidP="003264A2">
      <w:pPr>
        <w:widowControl/>
        <w:spacing w:after="0" w:line="240" w:lineRule="auto"/>
        <w:ind w:firstLine="709"/>
        <w:jc w:val="both"/>
        <w:rPr>
          <w:rFonts w:eastAsia="SchoolBookSanPin"/>
          <w:lang w:val="ru-RU" w:eastAsia="x-none" w:bidi="ar-SA"/>
        </w:rPr>
      </w:pPr>
      <w:r w:rsidRPr="008937B5">
        <w:rPr>
          <w:rFonts w:eastAsia="SchoolBookSanPin"/>
          <w:lang w:val="ru-RU" w:eastAsia="x-none" w:bidi="ar-SA"/>
        </w:rPr>
        <w:t xml:space="preserve">организацию </w:t>
      </w:r>
      <w:r w:rsidRPr="008937B5">
        <w:rPr>
          <w:rFonts w:eastAsia="Calibri"/>
          <w:lang w:val="ru-RU" w:eastAsia="x-none" w:bidi="ar-SA"/>
        </w:rPr>
        <w:t>наставничества</w:t>
      </w:r>
      <w:r w:rsidRPr="008937B5">
        <w:rPr>
          <w:rFonts w:eastAsia="SchoolBookSanPin"/>
          <w:lang w:val="ru-RU" w:eastAsia="x-none" w:bidi="ar-SA"/>
        </w:rPr>
        <w:t xml:space="preserve"> мотивированных и эрудированных обучающихся </w:t>
        <w:br/>
        <w:t xml:space="preserve">над неуспевающими одноклассниками, в том числе с особыми образовательными потребностями, дающего обучающимся социально значимый опыт сотрудничества </w:t>
        <w:br/>
        <w:t>и взаимной помощи;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3.2.5. Модуль «</w:t>
      </w:r>
      <w:r w:rsidRPr="008937B5">
        <w:rPr>
          <w:rFonts w:eastAsia="SchoolBookSanPin"/>
          <w:bCs/>
          <w:lang w:val="ru-RU" w:eastAsia="en-US" w:bidi="ar-SA"/>
        </w:rPr>
        <w:t>Внеурочная деятельность».</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w:t>
        <w:br/>
        <w:t>в образовательной организации или запланированные):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курсы, занятия патриотической, гражданско-патриотической, военно-патриотической, краеведческой, историко-культурной направленности;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курсы, занятия познавательной, научной, исследовательской, просветительской направленности;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курсы, занятия экологической, природоохранной направленности;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курсы, занятия в области искусств, художественного творчества разных видов и жанров;</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курсы, занятия туристско-краеведческой направленности;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курсы, занятия оздоровительной и спортивной направленности.</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3.2.6. Модуль «</w:t>
      </w:r>
      <w:r w:rsidRPr="008937B5">
        <w:rPr>
          <w:rFonts w:eastAsia="SchoolBookSanPin"/>
          <w:bCs/>
          <w:lang w:val="ru-RU" w:eastAsia="en-US" w:bidi="ar-SA"/>
        </w:rPr>
        <w:t>Классное руководство».</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w:t>
        <w:br/>
        <w:t>или запланированные):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планирование и проведение классных часов целевой воспитательной тематической направленности;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инициирование и поддержку классными руководителями участия классов </w:t>
        <w:br/>
        <w:t>в общешкольных делах, мероприятиях, оказание необходимой помощи обучающимся в их подготовке, проведении и анализе;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выработку совместно с обучающимися правил поведения класса, участие </w:t>
        <w:br/>
        <w:t>в выработке таких правил поведения в образовательной организации;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w:t>
        <w:br/>
        <w:t>(при необходимости) с педагогом-психологом;</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w:t>
        <w:br/>
        <w:t>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регулярные консультации с учителями-предметниками, направленные </w:t>
        <w:br/>
        <w:t xml:space="preserve">на формирование единства требований по вопросам воспитания и обучения, предупреждение и (или) разрешение конфликтов между учителями </w:t>
        <w:br/>
        <w:t>и обучающимися;</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организацию и проведение регулярных родительских собраний, информирование родителей об успехах и проблемах обучающихся, их положении </w:t>
        <w:br/>
        <w:t xml:space="preserve">в классе, жизни класса в целом, помощь родителям и иным членам семьи </w:t>
        <w:br/>
        <w:t>в отношениях с учителями, администрацией;</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привлечение родителей (законных представителей), членов семей обучающихся к организации и проведению воспитательных дел, мероприятий </w:t>
        <w:br/>
        <w:t>в классе и общеобразовательной организации;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проведение в классе праздников, конкурсов, соревнований и других мероприятий.</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3.2.7. Модуль «</w:t>
      </w:r>
      <w:r w:rsidRPr="008937B5">
        <w:rPr>
          <w:rFonts w:eastAsia="SchoolBookSanPin"/>
          <w:bCs/>
          <w:lang w:val="ru-RU" w:eastAsia="en-US" w:bidi="ar-SA"/>
        </w:rPr>
        <w:t>Основные школьные дела».</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Реализация воспитательного потенциала основных школьных дел может предусматривать (указываются конкретные позиции, имеющиеся </w:t>
        <w:br/>
        <w:t>в образовательной организации или запланированные):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участие во всероссийских акциях, посвящённых значимым событиям в России, мире; </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церемонии награждения (по итогам учебного периода, года) обучающихся </w:t>
        <w:br/>
        <w:t xml:space="preserve">и педагогов за участие в жизни образовательной организации, достижения </w:t>
        <w:br/>
        <w:t>в конкурсах, соревнованиях, олимпиадах, вклад в развитие образовательной организации, своей местности;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социальные проекты в образовательной организации, совместно разрабатываемые и реализуемые обучающимися и педагогическими работниками, </w:t>
        <w:br/>
        <w:t>в том числе с участием социальных партнёров, комплексы дел благотворительной, экологической, патриотической, трудовой и другой направленности;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проводимые для жителей населенного пункта и организуемые совместно </w:t>
        <w:br/>
        <w:t xml:space="preserve">с семьями обучающихся праздники, фестивали, представления в связи </w:t>
        <w:br/>
        <w:t>с памятными датами, значимыми событиями для жителей населенного пункта;</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разновозрастные сборы, многодневные выездные события, включающие </w:t>
        <w:br/>
        <w:t xml:space="preserve">в себя комплекс коллективных творческих дел гражданской, патриотической, историко-краеведческой, экологической, трудовой, спортивно-оздоровительной </w:t>
        <w:br/>
        <w:t>и другой направленности;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наблюдение за поведением обучающихся в ситуациях подготовки, проведения, анализа основных школьных дел, мероприятий, их отношениями </w:t>
        <w:br/>
        <w:t>с обучающимися разных возрастов, с педагогическими работниками и другими взрослыми.</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3.2.8. Модуль «</w:t>
      </w:r>
      <w:r w:rsidRPr="008937B5">
        <w:rPr>
          <w:rFonts w:eastAsia="SchoolBookSanPin"/>
          <w:bCs/>
          <w:lang w:val="ru-RU" w:eastAsia="en-US" w:bidi="ar-SA"/>
        </w:rPr>
        <w:t>Внешкольные мероприятия».</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Реализация воспитательного потенциала внешкольных мероприятий</w:t>
        <w:br/>
        <w:t xml:space="preserve">может предусматривать (указываются конкретные позиции, имеющиеся </w:t>
        <w:br/>
        <w:t>в образовательной организации или запланированные):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общие внешкольные мероприятия, в том числе организуемые совместно </w:t>
        <w:br/>
        <w:t>с социальными партнёрами образовательной организации;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экскурсии, походы выходного дня (в музей, картинную галерею, технопарк,</w:t>
        <w:br/>
        <w:t xml:space="preserve">на предприятие и другое), организуемые в классах классными руководителями, </w:t>
        <w:br/>
        <w:t xml:space="preserve">в том числе совместно с родителями (законными представителями) обучающихся </w:t>
        <w:br/>
        <w:t>с привлечением их к планированию, организации, проведению, оценке мероприятия;</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литературные, исторические, экологические и другие походы, экскурсии, экспедиции, слёты и другие, организуемые педагогическими работниками, </w:t>
        <w:br/>
        <w:t xml:space="preserve">в том числе совместно с родителями (законными представителями) обучающихся </w:t>
        <w:br/>
        <w:t>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3.2.9. Модуль «</w:t>
      </w:r>
      <w:r w:rsidRPr="008937B5">
        <w:rPr>
          <w:rFonts w:eastAsia="SchoolBookSanPin"/>
          <w:bCs/>
          <w:lang w:val="ru-RU" w:eastAsia="en-US" w:bidi="ar-SA"/>
        </w:rPr>
        <w:t>Организация предметно-пространственной среды».</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оформление внешнего вида здания, фасада, холла при входе </w:t>
        <w:br/>
        <w:t>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организацию и проведение церемоний поднятия (спуска) государственного флага Российской Федерации;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w:t>
        <w:br/>
        <w:t>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866D0B" w:rsidRPr="008937B5" w:rsidP="003264A2">
      <w:pPr>
        <w:widowControl/>
        <w:tabs>
          <w:tab w:val="left" w:pos="1800"/>
        </w:tabs>
        <w:spacing w:after="0" w:line="240" w:lineRule="auto"/>
        <w:ind w:firstLine="709"/>
        <w:jc w:val="both"/>
        <w:rPr>
          <w:rFonts w:eastAsia="SchoolBookSanPin"/>
          <w:lang w:val="ru-RU" w:eastAsia="en-US" w:bidi="ar-SA"/>
        </w:rPr>
      </w:pPr>
      <w:r w:rsidRPr="008937B5">
        <w:rPr>
          <w:rFonts w:eastAsia="SchoolBookSanPin"/>
          <w:lang w:val="ru-RU" w:eastAsia="en-US" w:bidi="ar-SA"/>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разработку и популяризацию символики образовательной организации (эмблема, флаг, логотип, элементы костюма обучающихся и другое), используемой </w:t>
        <w:br/>
        <w:t>как повседневно, так и в торжественные моменты;</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поддержание эстетического вида и благоустройство всех помещений </w:t>
        <w:br/>
        <w:t>в образовательной организации, доступных и безопасных рекреационных зон, озеленение территории при образовательной организации;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разработку, оформление, поддержание и использование игровых пространств, спортивных и игровых площадок, зон активного и тихого отдыха;</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w:t>
        <w:br/>
        <w:t>для общего использования свои книги, брать для чтения другие;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деятельность классных руководителей и других педагогов вместе </w:t>
        <w:br/>
        <w:t>с обучающимися, их родителями по благоустройству, оформлению школьных аудиторий, пришкольной территории;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разработку и обновление материалов (стендов, плакатов, инсталляций </w:t>
        <w:br/>
        <w:t>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Предметно-пространственная среда строится как максимально доступная </w:t>
        <w:br/>
        <w:t>для обучающихся с особыми образовательными потребностями.</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3.2.10. Модуль «</w:t>
      </w:r>
      <w:r w:rsidRPr="008937B5">
        <w:rPr>
          <w:rFonts w:eastAsia="SchoolBookSanPin"/>
          <w:bCs/>
          <w:lang w:val="ru-RU" w:eastAsia="en-US" w:bidi="ar-SA"/>
        </w:rPr>
        <w:t>Взаимодействие с родителями (законными представителями)».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w:t>
        <w:br/>
        <w:t>или запланированные):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родительские дни, в которые родители (законные представители) могут посещать уроки и внеурочные занятия;</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проведение тематических собраний (в том числе по инициативе родителей), </w:t>
        <w:br/>
        <w:t>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родительские форумы на официальном сайте образовательной организации </w:t>
        <w:br/>
        <w:t>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привлечение родителей (законных представителей) к подготовке </w:t>
        <w:br/>
        <w:t>и проведению классных и общешкольных мероприятий;</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3.2.11. Модуль «</w:t>
      </w:r>
      <w:r w:rsidRPr="008937B5">
        <w:rPr>
          <w:rFonts w:eastAsia="SchoolBookSanPin"/>
          <w:bCs/>
          <w:lang w:val="ru-RU" w:eastAsia="en-US" w:bidi="ar-SA"/>
        </w:rPr>
        <w:t>Самоуправление».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Реализация воспитательного потенциала ученического самоуправления </w:t>
        <w:br/>
        <w:t>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организацию и деятельность органов ученического самоуправления (совет обучающихся или других), избранных обучающимися;</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представление органами ученического самоуправления интересов обучающихся в процессе управления образовательной организацией;</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защиту органами ученического самоуправления законных интересов и прав обучающихся;</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w:t>
        <w:br/>
        <w:t>в образовательной организации.</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3.2.12. Модуль «</w:t>
      </w:r>
      <w:r w:rsidRPr="008937B5">
        <w:rPr>
          <w:rFonts w:eastAsia="SchoolBookSanPin"/>
          <w:bCs/>
          <w:lang w:val="ru-RU" w:eastAsia="en-US" w:bidi="ar-SA"/>
        </w:rPr>
        <w:t>Профилактика и безопасность».</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Реализация воспитательного потенциала профилактической деятельности </w:t>
        <w:br/>
        <w:t xml:space="preserve">в целях формирования и поддержки безопасной и комфортной среды </w:t>
        <w:br/>
        <w:t>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Calibri"/>
          <w:lang w:val="ru-RU" w:eastAsia="en-US" w:bidi="ar-SA"/>
        </w:rPr>
        <w:t xml:space="preserve">организацию деятельности педагогического коллектива по созданию </w:t>
        <w:br/>
        <w:t xml:space="preserve">в общеобразовательной организации эффективной профилактической среды </w:t>
        <w:br/>
        <w:t>с целью обеспечения безопасности жизнедеятельности как условия успешной воспитательной деятельности</w:t>
      </w:r>
      <w:r w:rsidRPr="008937B5">
        <w:rPr>
          <w:rFonts w:eastAsia="SchoolBookSanPin"/>
          <w:lang w:val="ru-RU" w:eastAsia="en-US" w:bidi="ar-SA"/>
        </w:rPr>
        <w:t>;</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разработку и реализацию профилактических программ, направленных </w:t>
        <w:br/>
        <w:t>на работу как с девиантными обучающимися, так и с их окружением; организацию межведомственного взаимодействия;</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вовлечение обучающихся в воспитательную деятельность, проекты, программы профилактической направленности социальных и природных рисков </w:t>
        <w:br/>
        <w:t>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w:t>
        <w:br/>
        <w:t>(в том числе профессиональной, религиозно-духовной, благотворительной, художественной и другой);</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w:t>
        <w:br/>
        <w:t>с агрессивным поведением и других);</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w:t>
        <w:br/>
        <w:t>дети-мигранты, обучающиеся с ОВЗ и другие).</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3.2.13. Модуль «</w:t>
      </w:r>
      <w:r w:rsidRPr="008937B5">
        <w:rPr>
          <w:rFonts w:eastAsia="SchoolBookSanPin"/>
          <w:bCs/>
          <w:lang w:val="ru-RU" w:eastAsia="en-US" w:bidi="ar-SA"/>
        </w:rPr>
        <w:t>Социальное партнёрство».</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Реализация воспитательного потенциала социального партнёрства может предусматривать (указываются конкретные позиции, имеющиеся </w:t>
        <w:br/>
        <w:t>в образовательной организации или запланированные):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участие представителей организаций-партнёров, в том числе в соответствии </w:t>
        <w:br/>
        <w:t>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проведение на базе организаций-партнёров отдельных уроков, занятий, внешкольных мероприятий, акций воспитательной направленности;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3.2.14. Модуль «</w:t>
      </w:r>
      <w:r w:rsidRPr="008937B5">
        <w:rPr>
          <w:rFonts w:eastAsia="SchoolBookSanPin"/>
          <w:bCs/>
          <w:lang w:val="ru-RU" w:eastAsia="en-US" w:bidi="ar-SA"/>
        </w:rPr>
        <w:t>Профориентация».</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экскурсии на предприятия, в организации, дающие начальные представления </w:t>
        <w:br/>
        <w:t>о существующих профессиях и условиях работы;</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организацию на базе детского лагеря при образовательной организации профориентационных смен с участием экспертов в области профориентации, </w:t>
        <w:br/>
        <w:t xml:space="preserve">где обучающиеся могут познакомиться с профессиями, получить представление </w:t>
        <w:br/>
        <w:t>об их специфике, попробовать свои силы в той или иной профессии, развить соответствующие навыки;</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участие в работе всероссийских профориентационных проектов;</w:t>
      </w:r>
    </w:p>
    <w:p w:rsidR="00866D0B"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w:t>
        <w:br/>
        <w:t>в выборе ими будущей профессии;</w:t>
      </w:r>
    </w:p>
    <w:p w:rsidR="00866D0B" w:rsidRPr="008937B5" w:rsidP="003264A2">
      <w:pPr>
        <w:widowControl/>
        <w:spacing w:after="0" w:line="240" w:lineRule="auto"/>
        <w:ind w:firstLine="709"/>
        <w:jc w:val="both"/>
        <w:rPr>
          <w:rFonts w:ascii="Calibri" w:eastAsia="Calibri" w:hAnsi="Calibri"/>
          <w:lang w:val="ru-RU" w:eastAsia="en-US" w:bidi="ar-SA"/>
        </w:rPr>
      </w:pPr>
      <w:r w:rsidRPr="008937B5">
        <w:rPr>
          <w:rFonts w:eastAsia="SchoolBookSanPin"/>
          <w:lang w:val="ru-RU" w:eastAsia="en-US" w:bidi="ar-SA"/>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Pr="008937B5">
        <w:rPr>
          <w:rFonts w:ascii="Calibri" w:eastAsia="Calibri" w:hAnsi="Calibri"/>
          <w:lang w:val="ru-RU" w:eastAsia="en-US" w:bidi="ar-SA"/>
        </w:rPr>
        <w:t xml:space="preserve"> </w:t>
      </w:r>
    </w:p>
    <w:p w:rsidR="00866D0B"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4. Организационный раздел.</w:t>
      </w:r>
    </w:p>
    <w:p w:rsidR="00134744" w:rsidRPr="008937B5" w:rsidP="003264A2">
      <w:pPr>
        <w:keepNext/>
        <w:keepLines/>
        <w:widowControl/>
        <w:spacing w:before="0" w:after="0" w:line="240" w:lineRule="auto"/>
        <w:ind w:firstLine="709"/>
        <w:outlineLvl w:val="6"/>
        <w:rPr>
          <w:rFonts w:eastAsia="OfficinaSansBoldITC"/>
          <w:iCs/>
          <w:lang w:val="ru-RU" w:eastAsia="en-US" w:bidi="ar-SA"/>
        </w:rPr>
      </w:pPr>
      <w:r w:rsidRPr="008937B5" w:rsidR="00113FC4">
        <w:rPr>
          <w:rFonts w:eastAsia="OfficinaSansBoldITC"/>
          <w:iCs/>
          <w:lang w:val="ru-RU" w:eastAsia="en-US" w:bidi="ar-SA"/>
        </w:rPr>
        <w:t>165.</w:t>
      </w:r>
      <w:r w:rsidRPr="008937B5">
        <w:rPr>
          <w:rFonts w:eastAsia="OfficinaSansBoldITC"/>
          <w:iCs/>
          <w:lang w:val="ru-RU" w:eastAsia="en-US" w:bidi="ar-SA"/>
        </w:rPr>
        <w:t>4.1. Кадровое обеспечение.</w:t>
      </w:r>
    </w:p>
    <w:p w:rsidR="00134744" w:rsidRPr="008937B5" w:rsidP="003264A2">
      <w:pPr>
        <w:widowControl/>
        <w:spacing w:after="0" w:line="240" w:lineRule="auto"/>
        <w:ind w:firstLine="709"/>
        <w:jc w:val="both"/>
        <w:rPr>
          <w:rFonts w:eastAsia="Calibri"/>
          <w:lang w:val="ru-RU" w:eastAsia="x-none" w:bidi="ar-SA"/>
        </w:rPr>
      </w:pPr>
      <w:r w:rsidRPr="008937B5">
        <w:rPr>
          <w:rFonts w:eastAsia="SchoolBookSanPin"/>
          <w:lang w:val="ru-RU" w:eastAsia="x-none" w:bidi="ar-SA"/>
        </w:rPr>
        <w:t xml:space="preserve">В данном разделе могут быть представлены решения в образовательной организации, в соответствии с ФГОС общего образования всех уровней, </w:t>
        <w:br/>
        <w:t>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r w:rsidRPr="008937B5">
        <w:rPr>
          <w:rFonts w:eastAsia="Calibri"/>
          <w:lang w:val="ru-RU" w:eastAsia="x-none" w:bidi="ar-SA"/>
        </w:rPr>
        <w:t xml:space="preserve"> </w:t>
      </w:r>
    </w:p>
    <w:p w:rsidR="00134744" w:rsidRPr="008937B5" w:rsidP="003264A2">
      <w:pPr>
        <w:keepNext/>
        <w:keepLines/>
        <w:widowControl/>
        <w:spacing w:before="0" w:after="0" w:line="240" w:lineRule="auto"/>
        <w:ind w:firstLine="709"/>
        <w:jc w:val="both"/>
        <w:outlineLvl w:val="6"/>
        <w:rPr>
          <w:rFonts w:eastAsia="OfficinaSansBoldITC"/>
          <w:iCs/>
          <w:lang w:val="ru-RU" w:eastAsia="en-US" w:bidi="ar-SA"/>
        </w:rPr>
      </w:pPr>
      <w:r w:rsidRPr="008937B5" w:rsidR="00113FC4">
        <w:rPr>
          <w:rFonts w:eastAsia="OfficinaSansBoldITC"/>
          <w:iCs/>
          <w:lang w:val="ru-RU" w:eastAsia="en-US" w:bidi="ar-SA"/>
        </w:rPr>
        <w:t>165.</w:t>
      </w:r>
      <w:r w:rsidRPr="008937B5">
        <w:rPr>
          <w:rFonts w:eastAsia="OfficinaSansBoldITC"/>
          <w:iCs/>
          <w:lang w:val="ru-RU" w:eastAsia="en-US" w:bidi="ar-SA"/>
        </w:rPr>
        <w:t>4.2. Нормативно-методическое обеспечение.</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В данном разделе могут быть представлены решения на уровне образовательной организации по принятию, внесению изменений </w:t>
        <w:br/>
        <w:t>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Представляются ссылки на локальные нормативные акты, в которые вносятся изменения в связи с утверждением рабочей программы воспитания.</w:t>
      </w:r>
    </w:p>
    <w:p w:rsidR="00134744" w:rsidRPr="008937B5" w:rsidP="003264A2">
      <w:pPr>
        <w:keepNext/>
        <w:keepLines/>
        <w:widowControl/>
        <w:spacing w:before="0" w:after="0" w:line="240" w:lineRule="auto"/>
        <w:ind w:firstLine="709"/>
        <w:jc w:val="both"/>
        <w:outlineLvl w:val="6"/>
        <w:rPr>
          <w:rFonts w:eastAsia="OfficinaSansBoldITC"/>
          <w:iCs/>
          <w:lang w:val="ru-RU" w:eastAsia="en-US" w:bidi="ar-SA"/>
        </w:rPr>
      </w:pPr>
      <w:r w:rsidRPr="008937B5" w:rsidR="00113FC4">
        <w:rPr>
          <w:rFonts w:eastAsia="OfficinaSansBoldITC"/>
          <w:iCs/>
          <w:lang w:val="ru-RU" w:eastAsia="en-US" w:bidi="ar-SA"/>
        </w:rPr>
        <w:t>165.</w:t>
      </w:r>
      <w:r w:rsidRPr="008937B5">
        <w:rPr>
          <w:rFonts w:eastAsia="OfficinaSansBoldITC"/>
          <w:iCs/>
          <w:lang w:val="ru-RU" w:eastAsia="en-US" w:bidi="ar-SA"/>
        </w:rPr>
        <w:t>4.3. Требования к условиям работы с обучающимися с особыми образовательными потребностями.</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4.3.1. Данный раздел наполняется конкретными материалами с учётом</w:t>
        <w:br/>
        <w:t>наличия обучающихся с особыми образовательными потребностями. Требования</w:t>
        <w:br/>
        <w:t>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 xml:space="preserve">4.3.2. В воспитательной работе с категориями обучающихся, имеющих особые образовательные потребности: обучающихся с инвалидностью, с ОВЗ, </w:t>
        <w:br/>
        <w:t>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4.3.3. Особыми задачами воспитания обучающихся с особыми образовательными потребностями являются:</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налаживание эмоционально-положительного взаимодействия с окружающими </w:t>
        <w:br/>
        <w:t>для их успешной социальной адаптации и интеграции в общеобразовательной организации;</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формирование доброжелательного отношения к обучающимся и их семьям </w:t>
        <w:br/>
        <w:t>со стороны всех участников образовательных отношений;</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построение воспитательной деятельности с учётом индивидуальных особенностей и возможностей каждого обучающегося;</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4.3.4. При организации воспитания обучающихся с особыми образовательными потребностями необходимо ориентироваться на:</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формирование личности ребёнка с особыми образовательными потребностями </w:t>
        <w:br/>
        <w:t>с использованием адекватных возрасту и физическому и (или) психическому состоянию методов воспитания;</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создание оптимальных условий совместного воспитания и обучения обучающихся с особыми образовательными потребностями и их сверстников, </w:t>
        <w:br/>
        <w:t>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личностно-ориентированный подход в организации всех видов деятельности обучающихся с особыми образовательными потребностями.</w:t>
      </w:r>
    </w:p>
    <w:p w:rsidR="00134744" w:rsidRPr="008937B5" w:rsidP="003264A2">
      <w:pPr>
        <w:keepNext/>
        <w:keepLines/>
        <w:widowControl/>
        <w:spacing w:before="0" w:after="0" w:line="240" w:lineRule="auto"/>
        <w:ind w:firstLine="709"/>
        <w:jc w:val="both"/>
        <w:outlineLvl w:val="6"/>
        <w:rPr>
          <w:rFonts w:eastAsia="OfficinaSansBoldITC"/>
          <w:iCs/>
          <w:lang w:val="ru-RU" w:eastAsia="en-US" w:bidi="ar-SA"/>
        </w:rPr>
      </w:pPr>
      <w:r w:rsidRPr="008937B5" w:rsidR="00113FC4">
        <w:rPr>
          <w:rFonts w:eastAsia="OfficinaSansBoldITC"/>
          <w:iCs/>
          <w:lang w:val="ru-RU" w:eastAsia="en-US" w:bidi="ar-SA"/>
        </w:rPr>
        <w:t>165.</w:t>
      </w:r>
      <w:r w:rsidRPr="008937B5">
        <w:rPr>
          <w:rFonts w:eastAsia="OfficinaSansBoldITC"/>
          <w:iCs/>
          <w:lang w:val="ru-RU" w:eastAsia="en-US" w:bidi="ar-SA"/>
        </w:rPr>
        <w:t>4.4. Система поощрения социальной успешности и проявлений активной жизненной позиции обучающихся.</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 xml:space="preserve">4.4.1. Система поощрения проявлений активной жизненной позиции </w:t>
        <w:br/>
        <w:t xml:space="preserve">и социальной успешности обучающихся призвана способствовать формированию </w:t>
        <w:br/>
        <w:t xml:space="preserve">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4.4.2. Система проявлений активной жизненной позиции и поощрения социальной успешности обучающихся строится на принципах:</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публичности, открытости поощрений (информирование всех обучающихся </w:t>
        <w:br/>
        <w:t>о награждении, проведение награждений в присутствии значительного числа обучающихся);</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регулирования частоты награждений (недопущение избыточности </w:t>
        <w:br/>
        <w:t>в поощрениях, чрезмерно больших групп поощряемых и другое);</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w:t>
        <w:br/>
        <w:t>и не получившими награды);</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дифференцированности поощрений (наличие уровней и типов наград позволяет продлить стимулирующее действие системы поощрения).</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 xml:space="preserve">4.4.4. Ведение портфолио отражает деятельность обучающихся </w:t>
        <w:br/>
        <w:t>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 xml:space="preserve">4.4.5. Рейтинги формируются через размещение имен (фамилий) обучающихся или названий (номеров) групп обучающихся, классов </w:t>
        <w:br/>
        <w:t>в последовательности, определяемой их успешностью, достижениями.</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 xml:space="preserve">4.4.6. Благотворительная поддержка обучающихся, групп обучающихся (классов) может заключаться в материальной поддержке проведения </w:t>
        <w:br/>
        <w:t xml:space="preserve">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w:t>
        <w:br/>
        <w:t>в помощи обучающихся, семей, педагогических работников.</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Благотворительность предусматривает публичную презентацию благотворителей и их деятельности.</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 xml:space="preserve">4.4.7. 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w:t>
      </w:r>
      <w:r w:rsidRPr="008937B5">
        <w:rPr>
          <w:rFonts w:eastAsia="SchoolBookSanPin"/>
          <w:color w:val="000000"/>
          <w:lang w:val="ru-RU" w:eastAsia="en-US" w:bidi="ar-SA"/>
        </w:rPr>
        <w:t xml:space="preserve">родительского </w:t>
      </w:r>
      <w:r w:rsidRPr="008937B5">
        <w:rPr>
          <w:rFonts w:eastAsia="SchoolBookSanPin"/>
          <w:lang w:val="ru-RU" w:eastAsia="en-US" w:bidi="ar-SA"/>
        </w:rPr>
        <w:t xml:space="preserve">сообщества во избежание деструктивного воздействия </w:t>
        <w:br/>
        <w:t>на взаимоотношения в образовательной организации.</w:t>
      </w:r>
    </w:p>
    <w:p w:rsidR="00134744" w:rsidRPr="008937B5" w:rsidP="003264A2">
      <w:pPr>
        <w:keepNext/>
        <w:keepLines/>
        <w:widowControl/>
        <w:spacing w:before="0" w:after="0" w:line="240" w:lineRule="auto"/>
        <w:ind w:firstLine="709"/>
        <w:jc w:val="both"/>
        <w:outlineLvl w:val="6"/>
        <w:rPr>
          <w:rFonts w:eastAsia="SchoolBookSanPin"/>
          <w:iCs/>
          <w:lang w:val="ru-RU" w:eastAsia="en-US" w:bidi="ar-SA"/>
        </w:rPr>
      </w:pPr>
      <w:r w:rsidRPr="008937B5" w:rsidR="00113FC4">
        <w:rPr>
          <w:rFonts w:eastAsia="OfficinaSansBoldITC"/>
          <w:iCs/>
          <w:lang w:val="ru-RU" w:eastAsia="en-US" w:bidi="ar-SA"/>
        </w:rPr>
        <w:t>165.</w:t>
      </w:r>
      <w:r w:rsidRPr="008937B5">
        <w:rPr>
          <w:rFonts w:eastAsia="OfficinaSansBoldITC"/>
          <w:iCs/>
          <w:lang w:val="ru-RU" w:eastAsia="en-US" w:bidi="ar-SA"/>
        </w:rPr>
        <w:t>4.5. </w:t>
      </w:r>
      <w:r w:rsidRPr="008937B5">
        <w:rPr>
          <w:rFonts w:eastAsia="SchoolBookSanPin"/>
          <w:iCs/>
          <w:lang w:val="ru-RU" w:eastAsia="en-US" w:bidi="ar-SA"/>
        </w:rPr>
        <w:t xml:space="preserve">Анализ воспитательного процесса осуществляется в соответствии </w:t>
        <w:br/>
        <w:t xml:space="preserve">с целевыми ориентирами результатов воспитания, личностными результатами обучающихся на уровне основного общего образования, установленными </w:t>
        <w:br/>
        <w:t>ФГОС ООО.</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Основным методом анализа воспитательного процесса </w:t>
        <w:br/>
        <w:t xml:space="preserve">в образовательной организации является ежегодный самоанализ воспитательной работы с целью выявления основных проблем и последующего их решения </w:t>
        <w:br/>
        <w:t>с привлечением (при необходимости) внешних экспертов, специалистов.</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Планирование анализа воспитательного процесса включается </w:t>
        <w:br/>
        <w:t>в календарный план воспитательной работы.</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4.6. Основные принципы самоанализа воспитательной работы:</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взаимное уважение всех участников образовательных отношений;</w:t>
      </w:r>
    </w:p>
    <w:p w:rsidR="00134744" w:rsidRPr="008937B5" w:rsidP="003264A2">
      <w:pPr>
        <w:widowControl/>
        <w:tabs>
          <w:tab w:val="left" w:pos="2200"/>
          <w:tab w:val="left" w:pos="3740"/>
          <w:tab w:val="left" w:pos="4820"/>
        </w:tabs>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w:t>
        <w:br/>
        <w:t>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развивающий характер осуществляемого анализа ориентирует </w:t>
        <w:br/>
        <w:t xml:space="preserve">на использование его результатов для совершенствования воспитательной деятельности педагогических работников (знания и сохранения в работе цели </w:t>
        <w:br/>
        <w:t>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распределённая ответственность за результаты личностного развития обучающихся ориентирует на понимание того, что личностное развитие – </w:t>
        <w:br/>
        <w:t>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 xml:space="preserve">4.7. Основные направления анализа воспитательного процесса (предложенные направления можно уточнять, корректировать, исходя </w:t>
        <w:br/>
        <w:t>из особенностей уклада, традиций, ресурсов образовательной организации, контингента обучающихся и другого).</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4.7.1. Результаты воспитания, социализации и саморазвития обучающихся.</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Критерием, на основе которого осуществляется данный анализ, является динамика личностного развития обучающихся в каждом классе.</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 xml:space="preserve">4.7.1.2. 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 xml:space="preserve">4.7.1.3. Внимание педагогических работников сосредоточивается </w:t>
        <w:br/>
        <w:t xml:space="preserve">на вопросах: </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какие проблемы, затруднения в личностном развитии обучающихся удалось решить за прошедший учебный год; </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какие проблемы, затруднения решить не удалось и почему; </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какие новые проблемы, трудности появились, над чем предстоит работать педагогическому коллективу.</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4.7.2. Состояние совместной деятельности обучающихся и взрослых.</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 xml:space="preserve">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 xml:space="preserve">4.7.2.4. Результаты обсуждаются на заседании методических объединений классных руководителей или педагогическом совете. </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4.7.2.5. Внимание сосредотачивается на вопросах, связанных с качеством (выбираются вопросы, которые помогут проанализировать проделанную работу):</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реализации воспитательного потенциала урочной деятельности;</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организуемой внеурочной деятельности обучающихся;</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деятельности классных руководителей и их классов;</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проводимых общешкольных основных дел, мероприятий;</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внешкольных мероприятий;</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создания и поддержки предметно-пространственной среды;</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взаимодействия с родительским сообществом;</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деятельности ученического самоуправления;</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деятельности по профилактике и безопасности;</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реализации потенциала социального партнёрства;</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деятельности по профориентации обучающихся;</w:t>
      </w:r>
    </w:p>
    <w:p w:rsidR="00134744" w:rsidRPr="008937B5" w:rsidP="003264A2">
      <w:pPr>
        <w:widowControl/>
        <w:spacing w:after="0" w:line="240" w:lineRule="auto"/>
        <w:ind w:firstLine="709"/>
        <w:jc w:val="both"/>
        <w:rPr>
          <w:rFonts w:eastAsia="SchoolBookSanPin"/>
          <w:lang w:val="ru-RU" w:eastAsia="en-US" w:bidi="ar-SA"/>
        </w:rPr>
      </w:pPr>
      <w:r w:rsidRPr="008937B5">
        <w:rPr>
          <w:rFonts w:eastAsia="SchoolBookSanPin"/>
          <w:lang w:val="ru-RU" w:eastAsia="en-US" w:bidi="ar-SA"/>
        </w:rPr>
        <w:t>и другое по дополнительным модулям.</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 xml:space="preserve">4.7.2.6. Итогом самоанализа является перечень выявленных проблем, </w:t>
        <w:br/>
        <w:t>над решением которых предстоит работать педагогическому коллективу.</w:t>
      </w:r>
    </w:p>
    <w:p w:rsidR="00134744" w:rsidRPr="008937B5" w:rsidP="003264A2">
      <w:pPr>
        <w:widowControl/>
        <w:spacing w:after="0" w:line="240" w:lineRule="auto"/>
        <w:ind w:firstLine="709"/>
        <w:jc w:val="both"/>
        <w:rPr>
          <w:rFonts w:eastAsia="SchoolBookSanPin"/>
          <w:lang w:val="ru-RU" w:eastAsia="en-US" w:bidi="ar-SA"/>
        </w:rPr>
      </w:pPr>
      <w:r w:rsidRPr="008937B5" w:rsidR="00113FC4">
        <w:rPr>
          <w:rFonts w:eastAsia="SchoolBookSanPin"/>
          <w:lang w:val="ru-RU" w:eastAsia="en-US" w:bidi="ar-SA"/>
        </w:rPr>
        <w:t>165.</w:t>
      </w:r>
      <w:r w:rsidRPr="008937B5">
        <w:rPr>
          <w:rFonts w:eastAsia="SchoolBookSanPin"/>
          <w:lang w:val="ru-RU" w:eastAsia="en-US" w:bidi="ar-SA"/>
        </w:rPr>
        <w:t>4.7.2.7.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w:t>
      </w:r>
      <w:r w:rsidRPr="008937B5" w:rsidR="00427FCB">
        <w:rPr>
          <w:rFonts w:eastAsia="SchoolBookSanPin"/>
          <w:lang w:val="ru-RU" w:eastAsia="en-US" w:bidi="ar-SA"/>
        </w:rPr>
        <w:t>бщеобразовательной организации.</w:t>
      </w:r>
    </w:p>
    <w:p w:rsidR="007539E0" w:rsidRPr="008937B5" w:rsidP="003264A2">
      <w:pPr>
        <w:widowControl w:val="0"/>
        <w:spacing w:after="0" w:line="240" w:lineRule="auto"/>
        <w:ind w:firstLine="709"/>
        <w:jc w:val="both"/>
        <w:rPr>
          <w:rFonts w:eastAsia="SchoolBookSanPin"/>
          <w:lang w:val="ru-RU" w:eastAsia="en-US" w:bidi="ar-SA"/>
        </w:rPr>
      </w:pPr>
    </w:p>
    <w:p w:rsidR="00134744" w:rsidRPr="005513D3" w:rsidP="003264A2">
      <w:pPr>
        <w:widowControl w:val="0"/>
        <w:spacing w:after="0" w:line="240" w:lineRule="auto"/>
        <w:jc w:val="center"/>
        <w:rPr>
          <w:rFonts w:eastAsia="Calibri"/>
          <w:b/>
          <w:sz w:val="28"/>
          <w:lang w:val="ru-RU" w:eastAsia="x-none" w:bidi="ar-SA"/>
        </w:rPr>
      </w:pPr>
      <w:r w:rsidRPr="005513D3" w:rsidR="005513D3">
        <w:rPr>
          <w:rFonts w:eastAsia="Calibri"/>
          <w:b/>
          <w:sz w:val="28"/>
          <w:lang w:val="en-US" w:eastAsia="x-none" w:bidi="ar-SA"/>
        </w:rPr>
        <w:t>III</w:t>
      </w:r>
      <w:r w:rsidRPr="005513D3">
        <w:rPr>
          <w:rFonts w:eastAsia="Calibri"/>
          <w:b/>
          <w:sz w:val="28"/>
          <w:lang w:val="ru-RU" w:eastAsia="x-none" w:bidi="ar-SA"/>
        </w:rPr>
        <w:t>. Организационный раздел</w:t>
      </w:r>
    </w:p>
    <w:p w:rsidR="00134744" w:rsidRPr="008937B5" w:rsidP="003264A2">
      <w:pPr>
        <w:widowControl w:val="0"/>
        <w:spacing w:after="0" w:line="240" w:lineRule="auto"/>
        <w:jc w:val="center"/>
        <w:rPr>
          <w:rFonts w:eastAsia="Calibri"/>
          <w:b/>
          <w:lang w:val="ru-RU" w:eastAsia="x-none" w:bidi="ar-SA"/>
        </w:rPr>
      </w:pPr>
    </w:p>
    <w:p w:rsidR="00134744" w:rsidRPr="005513D3" w:rsidP="003264A2">
      <w:pPr>
        <w:keepNext/>
        <w:keepLines/>
        <w:widowControl w:val="0"/>
        <w:spacing w:before="0" w:after="0" w:line="240" w:lineRule="auto"/>
        <w:ind w:firstLine="708"/>
        <w:jc w:val="both"/>
        <w:outlineLvl w:val="6"/>
        <w:rPr>
          <w:b/>
          <w:iCs/>
          <w:lang w:val="ru-RU" w:eastAsia="x-none" w:bidi="ar-SA"/>
        </w:rPr>
      </w:pPr>
      <w:r w:rsidR="005513D3">
        <w:rPr>
          <w:b/>
          <w:iCs/>
          <w:lang w:val="ru-RU" w:eastAsia="x-none" w:bidi="ar-SA"/>
        </w:rPr>
        <w:t xml:space="preserve">3.1. </w:t>
      </w:r>
      <w:r w:rsidRPr="005513D3">
        <w:rPr>
          <w:b/>
          <w:iCs/>
          <w:lang w:val="ru-RU" w:eastAsia="x-none" w:bidi="ar-SA"/>
        </w:rPr>
        <w:t>Федеральный учебный план основного общего образования.</w:t>
      </w:r>
    </w:p>
    <w:p w:rsidR="00134744" w:rsidRPr="008937B5" w:rsidP="003264A2">
      <w:pPr>
        <w:widowControl w:val="0"/>
        <w:spacing w:after="0" w:line="240" w:lineRule="auto"/>
        <w:ind w:firstLine="709"/>
        <w:jc w:val="both"/>
        <w:rPr>
          <w:rFonts w:eastAsia="Calibri"/>
          <w:lang w:val="ru-RU" w:eastAsia="x-none"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1. Федеральный учебный план образовательных организаций, реализующих образовательную программу основного общего образования (далее – федеральный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134744" w:rsidRPr="008937B5" w:rsidP="003264A2">
      <w:pPr>
        <w:widowControl w:val="0"/>
        <w:spacing w:after="0" w:line="240" w:lineRule="auto"/>
        <w:ind w:firstLine="709"/>
        <w:jc w:val="both"/>
        <w:rPr>
          <w:rFonts w:eastAsia="Calibri"/>
          <w:lang w:val="ru-RU" w:eastAsia="x-none"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2. </w:t>
      </w:r>
      <w:r w:rsidRPr="005513D3">
        <w:rPr>
          <w:rFonts w:eastAsia="Calibri"/>
          <w:lang w:val="ru-RU" w:eastAsia="x-none" w:bidi="ar-SA"/>
        </w:rPr>
        <w:t>Федеральный учебный план:</w:t>
      </w:r>
    </w:p>
    <w:p w:rsidR="00134744" w:rsidRPr="008937B5" w:rsidP="003264A2">
      <w:pPr>
        <w:widowControl w:val="0"/>
        <w:spacing w:after="0" w:line="240" w:lineRule="auto"/>
        <w:ind w:firstLine="709"/>
        <w:jc w:val="both"/>
        <w:rPr>
          <w:rFonts w:eastAsia="Calibri"/>
          <w:lang w:val="ru-RU" w:eastAsia="x-none" w:bidi="ar-SA"/>
        </w:rPr>
      </w:pPr>
      <w:r w:rsidRPr="008937B5">
        <w:rPr>
          <w:rFonts w:eastAsia="Calibri"/>
          <w:lang w:val="ru-RU" w:eastAsia="x-none" w:bidi="ar-SA"/>
        </w:rPr>
        <w:t>фиксирует максимальный объем учебной нагрузки обучающихся;</w:t>
      </w:r>
    </w:p>
    <w:p w:rsidR="00134744" w:rsidRPr="008937B5" w:rsidP="003264A2">
      <w:pPr>
        <w:widowControl w:val="0"/>
        <w:spacing w:after="0" w:line="240" w:lineRule="auto"/>
        <w:ind w:firstLine="709"/>
        <w:jc w:val="both"/>
        <w:rPr>
          <w:rFonts w:eastAsia="Calibri"/>
          <w:lang w:val="ru-RU" w:eastAsia="x-none" w:bidi="ar-SA"/>
        </w:rPr>
      </w:pPr>
      <w:r w:rsidRPr="008937B5">
        <w:rPr>
          <w:rFonts w:eastAsia="Calibri"/>
          <w:lang w:val="ru-RU" w:eastAsia="x-none" w:bidi="ar-SA"/>
        </w:rPr>
        <w:t>определяет (регламентирует) перечень учебных предметов, курсов и время, отводимое на их освоение и организацию;</w:t>
      </w:r>
    </w:p>
    <w:p w:rsidR="00134744" w:rsidRPr="008937B5" w:rsidP="003264A2">
      <w:pPr>
        <w:widowControl w:val="0"/>
        <w:spacing w:after="0" w:line="240" w:lineRule="auto"/>
        <w:ind w:firstLine="709"/>
        <w:jc w:val="both"/>
        <w:rPr>
          <w:rFonts w:eastAsia="Calibri"/>
          <w:lang w:val="ru-RU" w:eastAsia="x-none" w:bidi="ar-SA"/>
        </w:rPr>
      </w:pPr>
      <w:r w:rsidRPr="008937B5">
        <w:rPr>
          <w:rFonts w:eastAsia="Calibri"/>
          <w:lang w:val="ru-RU" w:eastAsia="x-none" w:bidi="ar-SA"/>
        </w:rPr>
        <w:t>распределяет учебные предметы, курсы, модули по классам и учебным годам.</w:t>
      </w:r>
    </w:p>
    <w:p w:rsidR="00134744" w:rsidRPr="008937B5" w:rsidP="003264A2">
      <w:pPr>
        <w:widowControl w:val="0"/>
        <w:spacing w:after="0" w:line="240" w:lineRule="auto"/>
        <w:ind w:firstLine="709"/>
        <w:jc w:val="both"/>
        <w:rPr>
          <w:rFonts w:eastAsia="Calibri"/>
          <w:lang w:val="ru-RU" w:eastAsia="x-none" w:bidi="ar-SA"/>
        </w:rPr>
      </w:pPr>
      <w:r w:rsidR="005513D3">
        <w:rPr>
          <w:rFonts w:eastAsia="Calibri"/>
          <w:lang w:val="ru-RU" w:eastAsia="x-none" w:bidi="ar-SA"/>
        </w:rPr>
        <w:t>3.1.</w:t>
      </w:r>
      <w:r w:rsidRPr="008937B5">
        <w:rPr>
          <w:rFonts w:eastAsia="Calibri"/>
          <w:lang w:val="ru-RU" w:eastAsia="x-none" w:bidi="ar-SA"/>
        </w:rPr>
        <w:t>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w:t>
        <w:br/>
        <w:t xml:space="preserve">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w:t>
        <w:br/>
        <w:t>из числа языков народов Российской Федерации, возможность их изучения, а также устанавливает количество занятий.</w:t>
      </w:r>
    </w:p>
    <w:p w:rsidR="00134744" w:rsidRPr="008937B5" w:rsidP="003264A2">
      <w:pPr>
        <w:widowControl w:val="0"/>
        <w:spacing w:after="0" w:line="240" w:lineRule="auto"/>
        <w:ind w:firstLine="709"/>
        <w:jc w:val="both"/>
        <w:rPr>
          <w:rFonts w:eastAsia="Calibri"/>
          <w:lang w:val="ru-RU" w:eastAsia="x-none"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 xml:space="preserve">4. 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w:t>
        <w:br/>
        <w:t>с учетом образовательных потребностей и способностей обучающихся, включая одаренных детей и детей с ОВЗ.</w:t>
      </w:r>
    </w:p>
    <w:p w:rsidR="00134744" w:rsidRPr="008937B5" w:rsidP="003264A2">
      <w:pPr>
        <w:widowControl w:val="0"/>
        <w:spacing w:after="0" w:line="240" w:lineRule="auto"/>
        <w:ind w:firstLine="709"/>
        <w:jc w:val="both"/>
        <w:rPr>
          <w:rFonts w:eastAsia="Calibri"/>
          <w:lang w:val="ru-RU" w:eastAsia="x-none"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5. </w:t>
      </w:r>
      <w:r w:rsidRPr="005513D3">
        <w:rPr>
          <w:rFonts w:eastAsia="Calibri"/>
          <w:lang w:val="ru-RU" w:eastAsia="x-none" w:bidi="ar-SA"/>
        </w:rPr>
        <w:t>Федеральный учебный</w:t>
      </w:r>
      <w:r w:rsidRPr="005513D3">
        <w:rPr>
          <w:rFonts w:eastAsia="Calibri"/>
          <w:b/>
          <w:lang w:val="ru-RU" w:eastAsia="x-none" w:bidi="ar-SA"/>
        </w:rPr>
        <w:t xml:space="preserve"> план</w:t>
      </w:r>
      <w:r w:rsidRPr="008937B5">
        <w:rPr>
          <w:rFonts w:eastAsia="Calibri"/>
          <w:lang w:val="ru-RU" w:eastAsia="x-none" w:bidi="ar-SA"/>
        </w:rPr>
        <w:t xml:space="preserve"> состоит из двух частей: обязательной части </w:t>
        <w:br/>
        <w:t>и части, формируемой участниками образовательных отношений.</w:t>
      </w:r>
    </w:p>
    <w:p w:rsidR="00134744" w:rsidRPr="008937B5" w:rsidP="003264A2">
      <w:pPr>
        <w:widowControl w:val="0"/>
        <w:spacing w:after="0" w:line="240" w:lineRule="auto"/>
        <w:ind w:firstLine="709"/>
        <w:jc w:val="both"/>
        <w:rPr>
          <w:rFonts w:eastAsia="Calibri"/>
          <w:lang w:val="ru-RU" w:eastAsia="x-none"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134744" w:rsidRPr="008937B5" w:rsidP="003264A2">
      <w:pPr>
        <w:widowControl w:val="0"/>
        <w:spacing w:after="0" w:line="240" w:lineRule="auto"/>
        <w:ind w:firstLine="709"/>
        <w:jc w:val="both"/>
        <w:rPr>
          <w:rFonts w:eastAsia="Calibri"/>
          <w:lang w:val="ru-RU" w:eastAsia="x-none"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134744" w:rsidRPr="008937B5" w:rsidP="003264A2">
      <w:pPr>
        <w:widowControl w:val="0"/>
        <w:spacing w:after="0" w:line="240" w:lineRule="auto"/>
        <w:ind w:firstLine="709"/>
        <w:jc w:val="both"/>
        <w:rPr>
          <w:rFonts w:eastAsia="Calibri"/>
          <w:lang w:val="ru-RU" w:eastAsia="x-none" w:bidi="ar-SA"/>
        </w:rPr>
      </w:pPr>
      <w:r w:rsidRPr="008937B5">
        <w:rPr>
          <w:rFonts w:eastAsia="Calibri"/>
          <w:lang w:val="ru-RU" w:eastAsia="x-none" w:bidi="ar-SA"/>
        </w:rPr>
        <w:t>Время, отводимое на данную часть федерального учебного плана, может быть использовано на:</w:t>
      </w:r>
    </w:p>
    <w:p w:rsidR="00134744" w:rsidRPr="008937B5" w:rsidP="003264A2">
      <w:pPr>
        <w:widowControl w:val="0"/>
        <w:spacing w:after="0" w:line="240" w:lineRule="auto"/>
        <w:ind w:firstLine="709"/>
        <w:jc w:val="both"/>
        <w:rPr>
          <w:rFonts w:eastAsia="Calibri"/>
          <w:lang w:val="ru-RU" w:eastAsia="x-none" w:bidi="ar-SA"/>
        </w:rPr>
      </w:pPr>
      <w:r w:rsidRPr="008937B5">
        <w:rPr>
          <w:rFonts w:eastAsia="Calibri"/>
          <w:lang w:val="ru-RU" w:eastAsia="x-none" w:bidi="ar-SA"/>
        </w:rPr>
        <w:t>увеличение учебных часов, предусмотренных на изучение отдельных учебных предметов обязательной части, в том числе на углубленном уровне;</w:t>
      </w:r>
    </w:p>
    <w:p w:rsidR="00134744" w:rsidRPr="008937B5" w:rsidP="003264A2">
      <w:pPr>
        <w:widowControl w:val="0"/>
        <w:spacing w:after="0" w:line="240" w:lineRule="auto"/>
        <w:ind w:firstLine="709"/>
        <w:jc w:val="both"/>
        <w:rPr>
          <w:rFonts w:eastAsia="Calibri"/>
          <w:lang w:val="ru-RU" w:eastAsia="x-none" w:bidi="ar-SA"/>
        </w:rPr>
      </w:pPr>
      <w:r w:rsidRPr="008937B5">
        <w:rPr>
          <w:rFonts w:eastAsia="Calibri"/>
          <w:lang w:val="ru-RU" w:eastAsia="x-none" w:bidi="ar-SA"/>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34744" w:rsidRPr="008937B5" w:rsidP="003264A2">
      <w:pPr>
        <w:widowControl w:val="0"/>
        <w:spacing w:after="0" w:line="240" w:lineRule="auto"/>
        <w:ind w:firstLine="709"/>
        <w:jc w:val="both"/>
        <w:rPr>
          <w:rFonts w:eastAsia="Calibri"/>
          <w:lang w:val="ru-RU" w:eastAsia="x-none" w:bidi="ar-SA"/>
        </w:rPr>
      </w:pPr>
      <w:r w:rsidRPr="008937B5">
        <w:rPr>
          <w:rFonts w:eastAsia="Calibri"/>
          <w:lang w:val="ru-RU" w:eastAsia="x-none" w:bidi="ar-SA"/>
        </w:rPr>
        <w:t>другие виды учебной, воспитательной, спортивной и иной деятельности обучающихся.</w:t>
      </w:r>
    </w:p>
    <w:p w:rsidR="00134744" w:rsidRPr="008937B5" w:rsidP="003264A2">
      <w:pPr>
        <w:widowControl w:val="0"/>
        <w:spacing w:after="0" w:line="240" w:lineRule="auto"/>
        <w:ind w:firstLine="709"/>
        <w:jc w:val="both"/>
        <w:rPr>
          <w:rFonts w:eastAsia="Calibri"/>
          <w:lang w:val="ru-RU" w:eastAsia="x-none"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6. 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134744" w:rsidRPr="008937B5" w:rsidP="003264A2">
      <w:pPr>
        <w:widowControl w:val="0"/>
        <w:spacing w:after="0" w:line="240" w:lineRule="auto"/>
        <w:ind w:firstLine="709"/>
        <w:jc w:val="both"/>
        <w:rPr>
          <w:rFonts w:eastAsia="Calibri"/>
          <w:lang w:val="ru-RU" w:eastAsia="x-none"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7.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134744" w:rsidRPr="008937B5" w:rsidP="005513D3">
      <w:pPr>
        <w:widowControl w:val="0"/>
        <w:spacing w:after="0" w:line="240" w:lineRule="auto"/>
        <w:ind w:firstLine="709"/>
        <w:rPr>
          <w:rFonts w:eastAsia="Calibri"/>
          <w:lang w:val="ru-RU" w:eastAsia="x-none"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8. 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w:t>
      </w:r>
      <w:r w:rsidR="005513D3">
        <w:rPr>
          <w:rFonts w:eastAsia="Calibri"/>
          <w:lang w:val="ru-RU" w:eastAsia="x-none" w:bidi="ar-SA"/>
        </w:rPr>
        <w:t xml:space="preserve">енно. Максимальное число часов </w:t>
      </w:r>
      <w:r w:rsidRPr="008937B5">
        <w:rPr>
          <w:rFonts w:eastAsia="Calibri"/>
          <w:lang w:val="ru-RU" w:eastAsia="x-none" w:bidi="ar-SA"/>
        </w:rPr>
        <w:t>в неделю в 8 и 9 классах составляет 33 часа</w:t>
      </w:r>
      <w:r w:rsidR="005513D3">
        <w:rPr>
          <w:rFonts w:eastAsia="Calibri"/>
          <w:lang w:val="ru-RU" w:eastAsia="x-none" w:bidi="ar-SA"/>
        </w:rPr>
        <w:t xml:space="preserve">. При 6-дневной учебной неделе </w:t>
      </w:r>
      <w:r w:rsidRPr="008937B5">
        <w:rPr>
          <w:rFonts w:eastAsia="Calibri"/>
          <w:lang w:val="ru-RU" w:eastAsia="x-none" w:bidi="ar-SA"/>
        </w:rPr>
        <w:t>в 5, 6, 7 классах – 32, 33, 35 часов соответственно, в 8 и 9 классах – 36 часов.</w:t>
      </w:r>
    </w:p>
    <w:p w:rsidR="00134744" w:rsidRPr="008937B5" w:rsidP="003264A2">
      <w:pPr>
        <w:widowControl w:val="0"/>
        <w:spacing w:after="0" w:line="240" w:lineRule="auto"/>
        <w:ind w:firstLine="709"/>
        <w:jc w:val="both"/>
        <w:rPr>
          <w:rFonts w:eastAsia="Calibri"/>
          <w:lang w:val="ru-RU" w:eastAsia="x-none" w:bidi="ar-SA"/>
        </w:rPr>
      </w:pPr>
      <w:r w:rsidR="005513D3">
        <w:rPr>
          <w:rFonts w:eastAsia="Calibri"/>
          <w:lang w:val="ru-RU" w:eastAsia="x-none" w:bidi="ar-SA"/>
        </w:rPr>
        <w:t>3.1.</w:t>
      </w:r>
      <w:r w:rsidRPr="008937B5">
        <w:rPr>
          <w:rFonts w:eastAsia="Calibri"/>
          <w:lang w:val="ru-RU" w:eastAsia="x-none" w:bidi="ar-SA"/>
        </w:rPr>
        <w:t xml:space="preserve">9. 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w:t>
        <w:br/>
        <w:t>не менее 7 календарных дней.</w:t>
      </w:r>
    </w:p>
    <w:p w:rsidR="00134744" w:rsidRPr="008937B5" w:rsidP="003264A2">
      <w:pPr>
        <w:widowControl w:val="0"/>
        <w:spacing w:after="0" w:line="240" w:lineRule="auto"/>
        <w:ind w:firstLine="709"/>
        <w:jc w:val="both"/>
        <w:rPr>
          <w:rFonts w:eastAsia="Calibri"/>
          <w:lang w:val="ru-RU" w:eastAsia="x-none"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10. Продолжительность урока на уровне основного общего образования составляет 40-45 минут. Для классов, в которых обучаются дети с ОВЗ, – 40 минут. Во время занятий необходим перерыв для гимнастики не менее 2 минут.</w:t>
      </w:r>
    </w:p>
    <w:p w:rsidR="00134744" w:rsidRPr="008937B5" w:rsidP="003264A2">
      <w:pPr>
        <w:widowControl w:val="0"/>
        <w:spacing w:after="0" w:line="240" w:lineRule="auto"/>
        <w:ind w:firstLine="709"/>
        <w:jc w:val="both"/>
        <w:rPr>
          <w:rFonts w:eastAsia="Calibri"/>
          <w:lang w:val="ru-RU" w:eastAsia="x-none"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11. Для основного общего образования представлены шесть вариантов федерального учебного плана:</w:t>
      </w:r>
    </w:p>
    <w:p w:rsidR="00134744" w:rsidRPr="008937B5" w:rsidP="003264A2">
      <w:pPr>
        <w:widowControl w:val="0"/>
        <w:spacing w:after="0" w:line="240" w:lineRule="auto"/>
        <w:ind w:firstLine="709"/>
        <w:jc w:val="both"/>
        <w:rPr>
          <w:rFonts w:eastAsia="Calibri"/>
          <w:lang w:val="ru-RU" w:eastAsia="x-none" w:bidi="ar-SA"/>
        </w:rPr>
      </w:pPr>
      <w:r w:rsidRPr="008937B5">
        <w:rPr>
          <w:rFonts w:eastAsia="Calibri"/>
          <w:lang w:val="ru-RU" w:eastAsia="x-none" w:bidi="ar-SA"/>
        </w:rPr>
        <w:t xml:space="preserve">варианты 1-3 – для образовательных организаций, в которых обучение ведется на русском языке для 5-дневной и 6-дневной учебной недели (1-й и 2-й варианты), </w:t>
        <w:br/>
        <w:t>а также с учетом изучения второго иностранного языка (3-й вариант);</w:t>
      </w:r>
    </w:p>
    <w:p w:rsidR="00084929" w:rsidRPr="005513D3" w:rsidP="005513D3">
      <w:pPr>
        <w:widowControl w:val="0"/>
        <w:spacing w:after="0" w:line="240" w:lineRule="auto"/>
        <w:ind w:firstLine="709"/>
        <w:jc w:val="both"/>
        <w:rPr>
          <w:rFonts w:eastAsia="Calibri"/>
          <w:lang w:val="ru-RU" w:eastAsia="x-none" w:bidi="ar-SA"/>
        </w:rPr>
      </w:pPr>
      <w:r w:rsidRPr="008937B5" w:rsidR="00134744">
        <w:rPr>
          <w:rFonts w:eastAsia="Calibri"/>
          <w:lang w:val="ru-RU" w:eastAsia="x-none" w:bidi="ar-SA"/>
        </w:rPr>
        <w:t>варианты 4, 5 – 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rsidR="00084929" w:rsidRPr="005513D3" w:rsidP="003264A2">
      <w:pPr>
        <w:widowControl w:val="0"/>
        <w:spacing w:after="0" w:line="240" w:lineRule="auto"/>
        <w:ind w:firstLine="709"/>
        <w:jc w:val="both"/>
        <w:rPr>
          <w:rFonts w:eastAsia="Calibri"/>
          <w:lang w:val="ru-RU" w:eastAsia="x-none" w:bidi="ar-SA"/>
        </w:rPr>
      </w:pPr>
    </w:p>
    <w:p w:rsidR="00084929" w:rsidRPr="005513D3" w:rsidP="003264A2">
      <w:pPr>
        <w:widowControl w:val="0"/>
        <w:spacing w:after="0" w:line="240" w:lineRule="auto"/>
        <w:ind w:firstLine="709"/>
        <w:jc w:val="both"/>
        <w:rPr>
          <w:rFonts w:eastAsia="Calibri"/>
          <w:lang w:val="ru-RU" w:eastAsia="x-none" w:bidi="ar-SA"/>
        </w:rPr>
      </w:pPr>
    </w:p>
    <w:tbl>
      <w:tblPr>
        <w:tblStyle w:val="TableNormal"/>
        <w:tblW w:w="101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449"/>
        <w:gridCol w:w="3748"/>
        <w:gridCol w:w="646"/>
        <w:gridCol w:w="709"/>
        <w:gridCol w:w="567"/>
        <w:gridCol w:w="709"/>
        <w:gridCol w:w="567"/>
        <w:gridCol w:w="738"/>
      </w:tblGrid>
      <w:tr w:rsidTr="00134744">
        <w:tblPrEx>
          <w:tblW w:w="101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hRule="exact" w:val="346"/>
        </w:trPr>
        <w:tc>
          <w:tcPr>
            <w:tcW w:w="10133" w:type="dxa"/>
            <w:gridSpan w:val="8"/>
          </w:tcPr>
          <w:p w:rsidR="00134744" w:rsidRPr="008937B5" w:rsidP="003264A2">
            <w:pPr>
              <w:widowControl w:val="0"/>
              <w:spacing w:after="200" w:line="240" w:lineRule="auto"/>
              <w:jc w:val="center"/>
              <w:rPr>
                <w:rFonts w:eastAsia="OfficinaSansBoldITC"/>
                <w:lang w:val="ru-RU" w:eastAsia="en-US" w:bidi="ar-SA"/>
              </w:rPr>
            </w:pPr>
            <w:r w:rsidRPr="008937B5">
              <w:rPr>
                <w:rFonts w:eastAsia="OfficinaSansBoldITC"/>
                <w:lang w:val="ru-RU" w:eastAsia="en-US" w:bidi="ar-SA"/>
              </w:rPr>
              <w:t>Вариант № 4</w:t>
            </w:r>
          </w:p>
          <w:p w:rsidR="00134744" w:rsidRPr="008937B5" w:rsidP="003264A2">
            <w:pPr>
              <w:widowControl w:val="0"/>
              <w:spacing w:after="200" w:line="240" w:lineRule="auto"/>
              <w:jc w:val="center"/>
              <w:rPr>
                <w:rFonts w:eastAsia="Calibri"/>
                <w:lang w:val="ru-RU" w:eastAsia="en-US" w:bidi="ar-SA"/>
              </w:rPr>
            </w:pPr>
          </w:p>
        </w:tc>
      </w:tr>
      <w:tr w:rsidTr="00134744">
        <w:tblPrEx>
          <w:tblW w:w="10133" w:type="dxa"/>
          <w:tblInd w:w="108" w:type="dxa"/>
          <w:tblLayout w:type="fixed"/>
          <w:tblCellMar>
            <w:left w:w="0" w:type="dxa"/>
            <w:right w:w="0" w:type="dxa"/>
          </w:tblCellMar>
          <w:tblLook w:val="01E0"/>
        </w:tblPrEx>
        <w:trPr>
          <w:trHeight w:hRule="exact" w:val="916"/>
        </w:trPr>
        <w:tc>
          <w:tcPr>
            <w:tcW w:w="10133" w:type="dxa"/>
            <w:gridSpan w:val="8"/>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bCs/>
                <w:lang w:val="ru-RU" w:eastAsia="en-US" w:bidi="ar-SA"/>
              </w:rPr>
              <w:t xml:space="preserve">Федеральный недельный учебный план основного общего образования </w:t>
              <w:br/>
              <w:t xml:space="preserve">для 5-дневной учебной недели с изучением родного языка или обучением </w:t>
              <w:br/>
              <w:t>на родном языке</w:t>
            </w:r>
          </w:p>
          <w:p w:rsidR="00134744" w:rsidRPr="008937B5" w:rsidP="003264A2">
            <w:pPr>
              <w:widowControl w:val="0"/>
              <w:spacing w:after="200" w:line="240" w:lineRule="auto"/>
              <w:jc w:val="center"/>
              <w:rPr>
                <w:rFonts w:eastAsia="Calibri"/>
                <w:lang w:val="ru-RU" w:eastAsia="en-US" w:bidi="ar-SA"/>
              </w:rPr>
            </w:pPr>
          </w:p>
        </w:tc>
      </w:tr>
      <w:tr w:rsidTr="00134744">
        <w:tblPrEx>
          <w:tblW w:w="10133" w:type="dxa"/>
          <w:tblInd w:w="108" w:type="dxa"/>
          <w:tblLayout w:type="fixed"/>
          <w:tblCellMar>
            <w:left w:w="0" w:type="dxa"/>
            <w:right w:w="0" w:type="dxa"/>
          </w:tblCellMar>
          <w:tblLook w:val="01E0"/>
        </w:tblPrEx>
        <w:trPr>
          <w:trHeight w:hRule="exact" w:val="346"/>
        </w:trPr>
        <w:tc>
          <w:tcPr>
            <w:tcW w:w="2449" w:type="dxa"/>
            <w:vMerge w:val="restart"/>
            <w:vAlign w:val="center"/>
          </w:tcPr>
          <w:p w:rsidR="00134744" w:rsidRPr="008937B5" w:rsidP="003264A2">
            <w:pPr>
              <w:widowControl w:val="0"/>
              <w:spacing w:after="0" w:line="240" w:lineRule="auto"/>
              <w:ind w:left="57" w:right="57"/>
              <w:jc w:val="center"/>
              <w:rPr>
                <w:rFonts w:eastAsia="SchoolBookSanPin"/>
                <w:lang w:val="ru-RU" w:eastAsia="en-US" w:bidi="ar-SA"/>
              </w:rPr>
            </w:pPr>
            <w:r w:rsidRPr="008937B5">
              <w:rPr>
                <w:rFonts w:eastAsia="SchoolBookSanPin"/>
                <w:bCs/>
                <w:lang w:val="ru-RU" w:eastAsia="en-US" w:bidi="ar-SA"/>
              </w:rPr>
              <w:t>Предметные области</w:t>
            </w:r>
          </w:p>
        </w:tc>
        <w:tc>
          <w:tcPr>
            <w:tcW w:w="3748" w:type="dxa"/>
            <w:vMerge w:val="restart"/>
            <w:vAlign w:val="center"/>
          </w:tcPr>
          <w:p w:rsidR="00134744" w:rsidRPr="008937B5" w:rsidP="003264A2">
            <w:pPr>
              <w:widowControl w:val="0"/>
              <w:spacing w:after="0" w:line="240" w:lineRule="auto"/>
              <w:ind w:left="57" w:right="57"/>
              <w:jc w:val="center"/>
              <w:rPr>
                <w:rFonts w:eastAsia="SchoolBookSanPin"/>
                <w:lang w:val="ru-RU" w:eastAsia="en-US" w:bidi="ar-SA"/>
              </w:rPr>
            </w:pPr>
            <w:r w:rsidRPr="008937B5">
              <w:rPr>
                <w:rFonts w:eastAsia="SchoolBookSanPin"/>
                <w:bCs/>
                <w:lang w:val="ru-RU" w:eastAsia="en-US" w:bidi="ar-SA"/>
              </w:rPr>
              <w:t>Учебные предметы классы</w:t>
            </w:r>
          </w:p>
        </w:tc>
        <w:tc>
          <w:tcPr>
            <w:tcW w:w="3936" w:type="dxa"/>
            <w:gridSpan w:val="6"/>
          </w:tcPr>
          <w:p w:rsidR="00134744" w:rsidRPr="008937B5" w:rsidP="003264A2">
            <w:pPr>
              <w:widowControl w:val="0"/>
              <w:spacing w:after="200" w:line="240" w:lineRule="auto"/>
              <w:jc w:val="center"/>
              <w:rPr>
                <w:rFonts w:eastAsia="Calibri"/>
                <w:lang w:val="ru-RU" w:eastAsia="en-US" w:bidi="ar-SA"/>
              </w:rPr>
            </w:pPr>
            <w:r w:rsidRPr="008937B5">
              <w:rPr>
                <w:rFonts w:eastAsia="SchoolBookSanPin"/>
                <w:bCs/>
                <w:lang w:val="ru-RU" w:eastAsia="en-US" w:bidi="ar-SA"/>
              </w:rPr>
              <w:t>Количество часов в неделю</w:t>
            </w:r>
          </w:p>
        </w:tc>
      </w:tr>
      <w:tr w:rsidTr="00134744">
        <w:tblPrEx>
          <w:tblW w:w="10133" w:type="dxa"/>
          <w:tblInd w:w="108" w:type="dxa"/>
          <w:tblLayout w:type="fixed"/>
          <w:tblCellMar>
            <w:left w:w="0" w:type="dxa"/>
            <w:right w:w="0" w:type="dxa"/>
          </w:tblCellMar>
          <w:tblLook w:val="01E0"/>
        </w:tblPrEx>
        <w:trPr>
          <w:trHeight w:hRule="exact" w:val="346"/>
        </w:trPr>
        <w:tc>
          <w:tcPr>
            <w:tcW w:w="2449" w:type="dxa"/>
            <w:vMerge/>
          </w:tcPr>
          <w:p w:rsidR="00134744" w:rsidRPr="008937B5" w:rsidP="003264A2">
            <w:pPr>
              <w:widowControl w:val="0"/>
              <w:spacing w:after="200" w:line="240" w:lineRule="auto"/>
              <w:rPr>
                <w:rFonts w:eastAsia="Calibri"/>
                <w:lang w:val="ru-RU" w:eastAsia="en-US" w:bidi="ar-SA"/>
              </w:rPr>
            </w:pPr>
          </w:p>
        </w:tc>
        <w:tc>
          <w:tcPr>
            <w:tcW w:w="3748" w:type="dxa"/>
            <w:vMerge/>
          </w:tcPr>
          <w:p w:rsidR="00134744" w:rsidRPr="008937B5" w:rsidP="003264A2">
            <w:pPr>
              <w:widowControl w:val="0"/>
              <w:spacing w:after="200" w:line="240" w:lineRule="auto"/>
              <w:rPr>
                <w:rFonts w:eastAsia="SchoolBookSanPin"/>
                <w:lang w:val="ru-RU" w:eastAsia="en-US" w:bidi="ar-SA"/>
              </w:rPr>
            </w:pPr>
          </w:p>
        </w:tc>
        <w:tc>
          <w:tcPr>
            <w:tcW w:w="646"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bCs/>
                <w:lang w:val="en-US" w:eastAsia="en-US" w:bidi="ar-SA"/>
              </w:rPr>
              <w:t>V</w:t>
            </w:r>
          </w:p>
        </w:tc>
        <w:tc>
          <w:tcPr>
            <w:tcW w:w="709"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bCs/>
                <w:lang w:val="en-US" w:eastAsia="en-US" w:bidi="ar-SA"/>
              </w:rPr>
              <w:t>VI</w:t>
            </w:r>
          </w:p>
        </w:tc>
        <w:tc>
          <w:tcPr>
            <w:tcW w:w="567"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bCs/>
                <w:lang w:val="en-US" w:eastAsia="en-US" w:bidi="ar-SA"/>
              </w:rPr>
              <w:t>VII</w:t>
            </w:r>
          </w:p>
        </w:tc>
        <w:tc>
          <w:tcPr>
            <w:tcW w:w="709"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bCs/>
                <w:lang w:val="en-US" w:eastAsia="en-US" w:bidi="ar-SA"/>
              </w:rPr>
              <w:t>VIII</w:t>
            </w:r>
          </w:p>
        </w:tc>
        <w:tc>
          <w:tcPr>
            <w:tcW w:w="567"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bCs/>
                <w:lang w:val="en-US" w:eastAsia="en-US" w:bidi="ar-SA"/>
              </w:rPr>
              <w:t>IX</w:t>
            </w:r>
          </w:p>
        </w:tc>
        <w:tc>
          <w:tcPr>
            <w:tcW w:w="738"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bCs/>
                <w:lang w:val="ru-RU" w:eastAsia="en-US" w:bidi="ar-SA"/>
              </w:rPr>
              <w:t>Всего</w:t>
            </w:r>
          </w:p>
        </w:tc>
      </w:tr>
      <w:tr w:rsidTr="00134744">
        <w:tblPrEx>
          <w:tblW w:w="10133" w:type="dxa"/>
          <w:tblInd w:w="108" w:type="dxa"/>
          <w:tblLayout w:type="fixed"/>
          <w:tblCellMar>
            <w:left w:w="0" w:type="dxa"/>
            <w:right w:w="0" w:type="dxa"/>
          </w:tblCellMar>
          <w:tblLook w:val="01E0"/>
        </w:tblPrEx>
        <w:trPr>
          <w:trHeight w:hRule="exact" w:val="346"/>
        </w:trPr>
        <w:tc>
          <w:tcPr>
            <w:tcW w:w="6197" w:type="dxa"/>
            <w:gridSpan w:val="2"/>
          </w:tcPr>
          <w:p w:rsidR="00134744" w:rsidRPr="008937B5" w:rsidP="003264A2">
            <w:pPr>
              <w:widowControl w:val="0"/>
              <w:spacing w:after="200" w:line="240" w:lineRule="auto"/>
              <w:rPr>
                <w:rFonts w:eastAsia="SchoolBookSanPin"/>
                <w:lang w:val="ru-RU" w:eastAsia="en-US" w:bidi="ar-SA"/>
              </w:rPr>
            </w:pPr>
            <w:r w:rsidRPr="008937B5">
              <w:rPr>
                <w:rFonts w:eastAsia="SchoolBookSanPin"/>
                <w:lang w:val="ru-RU" w:eastAsia="en-US" w:bidi="ar-SA"/>
              </w:rPr>
              <w:t>Обязательная часть</w:t>
            </w:r>
          </w:p>
        </w:tc>
        <w:tc>
          <w:tcPr>
            <w:tcW w:w="646" w:type="dxa"/>
          </w:tcPr>
          <w:p w:rsidR="00134744" w:rsidRPr="008937B5" w:rsidP="003264A2">
            <w:pPr>
              <w:widowControl w:val="0"/>
              <w:spacing w:after="200" w:line="240" w:lineRule="auto"/>
              <w:jc w:val="center"/>
              <w:rPr>
                <w:rFonts w:eastAsia="Calibri"/>
                <w:lang w:val="ru-RU" w:eastAsia="en-US" w:bidi="ar-SA"/>
              </w:rPr>
            </w:pPr>
          </w:p>
        </w:tc>
        <w:tc>
          <w:tcPr>
            <w:tcW w:w="709" w:type="dxa"/>
          </w:tcPr>
          <w:p w:rsidR="00134744" w:rsidRPr="008937B5" w:rsidP="003264A2">
            <w:pPr>
              <w:widowControl w:val="0"/>
              <w:spacing w:after="200" w:line="240" w:lineRule="auto"/>
              <w:jc w:val="center"/>
              <w:rPr>
                <w:rFonts w:eastAsia="Calibri"/>
                <w:lang w:val="ru-RU" w:eastAsia="en-US" w:bidi="ar-SA"/>
              </w:rPr>
            </w:pPr>
          </w:p>
        </w:tc>
        <w:tc>
          <w:tcPr>
            <w:tcW w:w="567" w:type="dxa"/>
          </w:tcPr>
          <w:p w:rsidR="00134744" w:rsidRPr="008937B5" w:rsidP="003264A2">
            <w:pPr>
              <w:widowControl w:val="0"/>
              <w:spacing w:after="200" w:line="240" w:lineRule="auto"/>
              <w:jc w:val="center"/>
              <w:rPr>
                <w:rFonts w:eastAsia="Calibri"/>
                <w:lang w:val="ru-RU" w:eastAsia="en-US" w:bidi="ar-SA"/>
              </w:rPr>
            </w:pPr>
          </w:p>
        </w:tc>
        <w:tc>
          <w:tcPr>
            <w:tcW w:w="709" w:type="dxa"/>
          </w:tcPr>
          <w:p w:rsidR="00134744" w:rsidRPr="008937B5" w:rsidP="003264A2">
            <w:pPr>
              <w:widowControl w:val="0"/>
              <w:spacing w:after="200" w:line="240" w:lineRule="auto"/>
              <w:jc w:val="center"/>
              <w:rPr>
                <w:rFonts w:eastAsia="Calibri"/>
                <w:lang w:val="ru-RU" w:eastAsia="en-US" w:bidi="ar-SA"/>
              </w:rPr>
            </w:pPr>
          </w:p>
        </w:tc>
        <w:tc>
          <w:tcPr>
            <w:tcW w:w="567" w:type="dxa"/>
          </w:tcPr>
          <w:p w:rsidR="00134744" w:rsidRPr="008937B5" w:rsidP="003264A2">
            <w:pPr>
              <w:widowControl w:val="0"/>
              <w:spacing w:after="200" w:line="240" w:lineRule="auto"/>
              <w:jc w:val="center"/>
              <w:rPr>
                <w:rFonts w:eastAsia="Calibri"/>
                <w:lang w:val="ru-RU" w:eastAsia="en-US" w:bidi="ar-SA"/>
              </w:rPr>
            </w:pPr>
          </w:p>
        </w:tc>
        <w:tc>
          <w:tcPr>
            <w:tcW w:w="738" w:type="dxa"/>
          </w:tcPr>
          <w:p w:rsidR="00134744" w:rsidRPr="008937B5" w:rsidP="003264A2">
            <w:pPr>
              <w:widowControl w:val="0"/>
              <w:spacing w:after="200" w:line="240" w:lineRule="auto"/>
              <w:jc w:val="center"/>
              <w:rPr>
                <w:rFonts w:eastAsia="Calibri"/>
                <w:lang w:val="ru-RU" w:eastAsia="en-US" w:bidi="ar-SA"/>
              </w:rPr>
            </w:pPr>
          </w:p>
        </w:tc>
      </w:tr>
      <w:tr w:rsidTr="00134744">
        <w:tblPrEx>
          <w:tblW w:w="10133" w:type="dxa"/>
          <w:tblInd w:w="108" w:type="dxa"/>
          <w:tblLayout w:type="fixed"/>
          <w:tblCellMar>
            <w:left w:w="0" w:type="dxa"/>
            <w:right w:w="0" w:type="dxa"/>
          </w:tblCellMar>
          <w:tblLook w:val="01E0"/>
        </w:tblPrEx>
        <w:trPr>
          <w:trHeight w:hRule="exact" w:val="346"/>
        </w:trPr>
        <w:tc>
          <w:tcPr>
            <w:tcW w:w="2449" w:type="dxa"/>
            <w:vMerge w:val="restart"/>
          </w:tcPr>
          <w:p w:rsidR="00134744" w:rsidRPr="008937B5" w:rsidP="003264A2">
            <w:pPr>
              <w:widowControl w:val="0"/>
              <w:spacing w:after="200" w:line="240" w:lineRule="auto"/>
              <w:rPr>
                <w:rFonts w:eastAsia="SchoolBookSanPin"/>
                <w:lang w:val="ru-RU" w:eastAsia="en-US" w:bidi="ar-SA"/>
              </w:rPr>
            </w:pPr>
            <w:r w:rsidRPr="008937B5">
              <w:rPr>
                <w:rFonts w:eastAsia="SchoolBookSanPin"/>
                <w:lang w:val="ru-RU" w:eastAsia="en-US" w:bidi="ar-SA"/>
              </w:rPr>
              <w:t xml:space="preserve">Русский язык </w:t>
              <w:br/>
              <w:t>и литература</w:t>
            </w:r>
          </w:p>
        </w:tc>
        <w:tc>
          <w:tcPr>
            <w:tcW w:w="3748" w:type="dxa"/>
          </w:tcPr>
          <w:p w:rsidR="00134744" w:rsidRPr="008937B5" w:rsidP="003264A2">
            <w:pPr>
              <w:widowControl w:val="0"/>
              <w:spacing w:after="200" w:line="240" w:lineRule="auto"/>
              <w:rPr>
                <w:rFonts w:eastAsia="SchoolBookSanPin"/>
                <w:lang w:val="ru-RU" w:eastAsia="en-US" w:bidi="ar-SA"/>
              </w:rPr>
            </w:pPr>
            <w:r w:rsidRPr="008937B5">
              <w:rPr>
                <w:rFonts w:eastAsia="SchoolBookSanPin"/>
                <w:lang w:val="ru-RU" w:eastAsia="en-US" w:bidi="ar-SA"/>
              </w:rPr>
              <w:t>Русский язык</w:t>
            </w:r>
          </w:p>
        </w:tc>
        <w:tc>
          <w:tcPr>
            <w:tcW w:w="646"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5</w:t>
            </w:r>
          </w:p>
        </w:tc>
        <w:tc>
          <w:tcPr>
            <w:tcW w:w="709"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5</w:t>
            </w:r>
          </w:p>
        </w:tc>
        <w:tc>
          <w:tcPr>
            <w:tcW w:w="567"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4</w:t>
            </w:r>
          </w:p>
        </w:tc>
        <w:tc>
          <w:tcPr>
            <w:tcW w:w="709"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3</w:t>
            </w:r>
          </w:p>
        </w:tc>
        <w:tc>
          <w:tcPr>
            <w:tcW w:w="567"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3</w:t>
            </w:r>
          </w:p>
        </w:tc>
        <w:tc>
          <w:tcPr>
            <w:tcW w:w="738"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20</w:t>
            </w:r>
          </w:p>
        </w:tc>
      </w:tr>
      <w:tr w:rsidTr="00134744">
        <w:tblPrEx>
          <w:tblW w:w="10133" w:type="dxa"/>
          <w:tblInd w:w="108" w:type="dxa"/>
          <w:tblLayout w:type="fixed"/>
          <w:tblCellMar>
            <w:left w:w="0" w:type="dxa"/>
            <w:right w:w="0" w:type="dxa"/>
          </w:tblCellMar>
          <w:tblLook w:val="01E0"/>
        </w:tblPrEx>
        <w:trPr>
          <w:trHeight w:hRule="exact" w:val="346"/>
        </w:trPr>
        <w:tc>
          <w:tcPr>
            <w:tcW w:w="2449" w:type="dxa"/>
            <w:vMerge/>
          </w:tcPr>
          <w:p w:rsidR="00134744" w:rsidRPr="008937B5" w:rsidP="003264A2">
            <w:pPr>
              <w:widowControl w:val="0"/>
              <w:spacing w:after="200" w:line="240" w:lineRule="auto"/>
              <w:rPr>
                <w:rFonts w:eastAsia="Calibri"/>
                <w:lang w:val="ru-RU" w:eastAsia="en-US" w:bidi="ar-SA"/>
              </w:rPr>
            </w:pPr>
          </w:p>
        </w:tc>
        <w:tc>
          <w:tcPr>
            <w:tcW w:w="3748" w:type="dxa"/>
          </w:tcPr>
          <w:p w:rsidR="00134744" w:rsidRPr="008937B5" w:rsidP="003264A2">
            <w:pPr>
              <w:widowControl w:val="0"/>
              <w:spacing w:after="200" w:line="240" w:lineRule="auto"/>
              <w:rPr>
                <w:rFonts w:eastAsia="SchoolBookSanPin"/>
                <w:lang w:val="ru-RU" w:eastAsia="en-US" w:bidi="ar-SA"/>
              </w:rPr>
            </w:pPr>
            <w:r w:rsidRPr="008937B5">
              <w:rPr>
                <w:rFonts w:eastAsia="SchoolBookSanPin"/>
                <w:lang w:val="ru-RU" w:eastAsia="en-US" w:bidi="ar-SA"/>
              </w:rPr>
              <w:t>Литература</w:t>
            </w:r>
          </w:p>
        </w:tc>
        <w:tc>
          <w:tcPr>
            <w:tcW w:w="646"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3</w:t>
            </w:r>
          </w:p>
        </w:tc>
        <w:tc>
          <w:tcPr>
            <w:tcW w:w="709"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3</w:t>
            </w:r>
          </w:p>
        </w:tc>
        <w:tc>
          <w:tcPr>
            <w:tcW w:w="567"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2</w:t>
            </w:r>
          </w:p>
        </w:tc>
        <w:tc>
          <w:tcPr>
            <w:tcW w:w="709"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2</w:t>
            </w:r>
          </w:p>
        </w:tc>
        <w:tc>
          <w:tcPr>
            <w:tcW w:w="567"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3</w:t>
            </w:r>
          </w:p>
        </w:tc>
        <w:tc>
          <w:tcPr>
            <w:tcW w:w="738"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13</w:t>
            </w:r>
          </w:p>
        </w:tc>
      </w:tr>
      <w:tr w:rsidTr="005513D3">
        <w:tblPrEx>
          <w:tblW w:w="10133" w:type="dxa"/>
          <w:tblInd w:w="108" w:type="dxa"/>
          <w:tblLayout w:type="fixed"/>
          <w:tblCellMar>
            <w:left w:w="0" w:type="dxa"/>
            <w:right w:w="0" w:type="dxa"/>
          </w:tblCellMar>
          <w:tblLook w:val="01E0"/>
        </w:tblPrEx>
        <w:trPr>
          <w:trHeight w:hRule="exact" w:val="934"/>
        </w:trPr>
        <w:tc>
          <w:tcPr>
            <w:tcW w:w="2449" w:type="dxa"/>
            <w:vMerge w:val="restart"/>
          </w:tcPr>
          <w:p w:rsidR="00134744" w:rsidRPr="008937B5" w:rsidP="003264A2">
            <w:pPr>
              <w:widowControl w:val="0"/>
              <w:spacing w:after="200" w:line="240" w:lineRule="auto"/>
              <w:rPr>
                <w:rFonts w:eastAsia="SchoolBookSanPin"/>
                <w:lang w:val="ru-RU" w:eastAsia="en-US" w:bidi="ar-SA"/>
              </w:rPr>
            </w:pPr>
            <w:r w:rsidRPr="008937B5">
              <w:rPr>
                <w:rFonts w:eastAsia="SchoolBookSanPin"/>
                <w:lang w:val="ru-RU" w:eastAsia="en-US" w:bidi="ar-SA"/>
              </w:rPr>
              <w:t xml:space="preserve">Родной язык </w:t>
            </w:r>
            <w:r w:rsidRPr="008937B5">
              <w:rPr>
                <w:rFonts w:eastAsia="SchoolBookSanPin"/>
                <w:position w:val="1"/>
                <w:lang w:val="ru-RU" w:eastAsia="en-US" w:bidi="ar-SA"/>
              </w:rPr>
              <w:t>и родная литература</w:t>
            </w:r>
          </w:p>
        </w:tc>
        <w:tc>
          <w:tcPr>
            <w:tcW w:w="3748" w:type="dxa"/>
          </w:tcPr>
          <w:p w:rsidR="00134744" w:rsidRPr="008937B5" w:rsidP="003264A2">
            <w:pPr>
              <w:widowControl w:val="0"/>
              <w:spacing w:after="200" w:line="240" w:lineRule="auto"/>
              <w:rPr>
                <w:rFonts w:eastAsia="SchoolBookSanPin"/>
                <w:lang w:val="ru-RU" w:eastAsia="en-US" w:bidi="ar-SA"/>
              </w:rPr>
            </w:pPr>
            <w:r w:rsidRPr="008937B5">
              <w:rPr>
                <w:rFonts w:eastAsia="SchoolBookSanPin"/>
                <w:lang w:val="ru-RU" w:eastAsia="en-US" w:bidi="ar-SA"/>
              </w:rPr>
              <w:t xml:space="preserve">Родной язык </w:t>
              <w:br/>
              <w:t>и (или) государственный язык республики Российской Федерации</w:t>
            </w:r>
          </w:p>
        </w:tc>
        <w:tc>
          <w:tcPr>
            <w:tcW w:w="646" w:type="dxa"/>
            <w:vMerge w:val="restart"/>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2</w:t>
            </w:r>
          </w:p>
        </w:tc>
        <w:tc>
          <w:tcPr>
            <w:tcW w:w="709" w:type="dxa"/>
            <w:vMerge w:val="restart"/>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2</w:t>
            </w:r>
          </w:p>
        </w:tc>
        <w:tc>
          <w:tcPr>
            <w:tcW w:w="567" w:type="dxa"/>
            <w:vMerge w:val="restart"/>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2</w:t>
            </w:r>
          </w:p>
        </w:tc>
        <w:tc>
          <w:tcPr>
            <w:tcW w:w="709" w:type="dxa"/>
            <w:vMerge w:val="restart"/>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2</w:t>
            </w:r>
          </w:p>
        </w:tc>
        <w:tc>
          <w:tcPr>
            <w:tcW w:w="567" w:type="dxa"/>
            <w:vMerge w:val="restart"/>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1</w:t>
            </w:r>
          </w:p>
        </w:tc>
        <w:tc>
          <w:tcPr>
            <w:tcW w:w="738" w:type="dxa"/>
            <w:vMerge w:val="restart"/>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9</w:t>
            </w:r>
          </w:p>
        </w:tc>
      </w:tr>
      <w:tr w:rsidTr="005513D3">
        <w:tblPrEx>
          <w:tblW w:w="10133" w:type="dxa"/>
          <w:tblInd w:w="108" w:type="dxa"/>
          <w:tblLayout w:type="fixed"/>
          <w:tblCellMar>
            <w:left w:w="0" w:type="dxa"/>
            <w:right w:w="0" w:type="dxa"/>
          </w:tblCellMar>
          <w:tblLook w:val="01E0"/>
        </w:tblPrEx>
        <w:trPr>
          <w:trHeight w:hRule="exact" w:val="282"/>
        </w:trPr>
        <w:tc>
          <w:tcPr>
            <w:tcW w:w="2449" w:type="dxa"/>
            <w:vMerge/>
          </w:tcPr>
          <w:p w:rsidR="00134744" w:rsidRPr="008937B5" w:rsidP="003264A2">
            <w:pPr>
              <w:widowControl w:val="0"/>
              <w:spacing w:after="200" w:line="240" w:lineRule="auto"/>
              <w:rPr>
                <w:rFonts w:eastAsia="Calibri"/>
                <w:lang w:val="ru-RU" w:eastAsia="en-US" w:bidi="ar-SA"/>
              </w:rPr>
            </w:pPr>
          </w:p>
        </w:tc>
        <w:tc>
          <w:tcPr>
            <w:tcW w:w="3748" w:type="dxa"/>
          </w:tcPr>
          <w:p w:rsidR="00134744" w:rsidRPr="008937B5" w:rsidP="003264A2">
            <w:pPr>
              <w:widowControl w:val="0"/>
              <w:spacing w:after="200" w:line="240" w:lineRule="auto"/>
              <w:rPr>
                <w:rFonts w:eastAsia="SchoolBookSanPin"/>
                <w:lang w:val="ru-RU" w:eastAsia="en-US" w:bidi="ar-SA"/>
              </w:rPr>
            </w:pPr>
            <w:r w:rsidRPr="008937B5">
              <w:rPr>
                <w:rFonts w:eastAsia="SchoolBookSanPin"/>
                <w:lang w:val="ru-RU" w:eastAsia="en-US" w:bidi="ar-SA"/>
              </w:rPr>
              <w:t>Родная литература</w:t>
            </w:r>
          </w:p>
        </w:tc>
        <w:tc>
          <w:tcPr>
            <w:tcW w:w="646" w:type="dxa"/>
            <w:vMerge/>
          </w:tcPr>
          <w:p w:rsidR="00134744" w:rsidRPr="008937B5" w:rsidP="003264A2">
            <w:pPr>
              <w:widowControl w:val="0"/>
              <w:spacing w:after="200" w:line="240" w:lineRule="auto"/>
              <w:jc w:val="center"/>
              <w:rPr>
                <w:rFonts w:eastAsia="Calibri"/>
                <w:lang w:val="ru-RU" w:eastAsia="en-US" w:bidi="ar-SA"/>
              </w:rPr>
            </w:pPr>
          </w:p>
        </w:tc>
        <w:tc>
          <w:tcPr>
            <w:tcW w:w="709" w:type="dxa"/>
            <w:vMerge/>
          </w:tcPr>
          <w:p w:rsidR="00134744" w:rsidRPr="008937B5" w:rsidP="003264A2">
            <w:pPr>
              <w:widowControl w:val="0"/>
              <w:spacing w:after="200" w:line="240" w:lineRule="auto"/>
              <w:jc w:val="center"/>
              <w:rPr>
                <w:rFonts w:eastAsia="Calibri"/>
                <w:lang w:val="ru-RU" w:eastAsia="en-US" w:bidi="ar-SA"/>
              </w:rPr>
            </w:pPr>
          </w:p>
        </w:tc>
        <w:tc>
          <w:tcPr>
            <w:tcW w:w="567" w:type="dxa"/>
            <w:vMerge/>
          </w:tcPr>
          <w:p w:rsidR="00134744" w:rsidRPr="008937B5" w:rsidP="003264A2">
            <w:pPr>
              <w:widowControl w:val="0"/>
              <w:spacing w:after="200" w:line="240" w:lineRule="auto"/>
              <w:jc w:val="center"/>
              <w:rPr>
                <w:rFonts w:eastAsia="Calibri"/>
                <w:lang w:val="ru-RU" w:eastAsia="en-US" w:bidi="ar-SA"/>
              </w:rPr>
            </w:pPr>
          </w:p>
        </w:tc>
        <w:tc>
          <w:tcPr>
            <w:tcW w:w="709" w:type="dxa"/>
            <w:vMerge/>
          </w:tcPr>
          <w:p w:rsidR="00134744" w:rsidRPr="008937B5" w:rsidP="003264A2">
            <w:pPr>
              <w:widowControl w:val="0"/>
              <w:spacing w:after="200" w:line="240" w:lineRule="auto"/>
              <w:jc w:val="center"/>
              <w:rPr>
                <w:rFonts w:eastAsia="Calibri"/>
                <w:lang w:val="ru-RU" w:eastAsia="en-US" w:bidi="ar-SA"/>
              </w:rPr>
            </w:pPr>
          </w:p>
        </w:tc>
        <w:tc>
          <w:tcPr>
            <w:tcW w:w="567" w:type="dxa"/>
            <w:vMerge/>
          </w:tcPr>
          <w:p w:rsidR="00134744" w:rsidRPr="008937B5" w:rsidP="003264A2">
            <w:pPr>
              <w:widowControl w:val="0"/>
              <w:spacing w:after="200" w:line="240" w:lineRule="auto"/>
              <w:jc w:val="center"/>
              <w:rPr>
                <w:rFonts w:eastAsia="Calibri"/>
                <w:lang w:val="ru-RU" w:eastAsia="en-US" w:bidi="ar-SA"/>
              </w:rPr>
            </w:pPr>
          </w:p>
        </w:tc>
        <w:tc>
          <w:tcPr>
            <w:tcW w:w="738" w:type="dxa"/>
            <w:vMerge/>
          </w:tcPr>
          <w:p w:rsidR="00134744" w:rsidRPr="008937B5" w:rsidP="003264A2">
            <w:pPr>
              <w:widowControl w:val="0"/>
              <w:spacing w:after="200" w:line="240" w:lineRule="auto"/>
              <w:jc w:val="center"/>
              <w:rPr>
                <w:rFonts w:eastAsia="Calibri"/>
                <w:lang w:val="ru-RU" w:eastAsia="en-US" w:bidi="ar-SA"/>
              </w:rPr>
            </w:pPr>
          </w:p>
        </w:tc>
      </w:tr>
      <w:tr w:rsidTr="00134744">
        <w:tblPrEx>
          <w:tblW w:w="10133" w:type="dxa"/>
          <w:tblInd w:w="108" w:type="dxa"/>
          <w:tblLayout w:type="fixed"/>
          <w:tblCellMar>
            <w:left w:w="0" w:type="dxa"/>
            <w:right w:w="0" w:type="dxa"/>
          </w:tblCellMar>
          <w:tblLook w:val="01E0"/>
        </w:tblPrEx>
        <w:trPr>
          <w:trHeight w:hRule="exact" w:val="346"/>
        </w:trPr>
        <w:tc>
          <w:tcPr>
            <w:tcW w:w="2449" w:type="dxa"/>
          </w:tcPr>
          <w:p w:rsidR="00134744" w:rsidRPr="008937B5" w:rsidP="003264A2">
            <w:pPr>
              <w:widowControl w:val="0"/>
              <w:spacing w:after="200" w:line="240" w:lineRule="auto"/>
              <w:rPr>
                <w:rFonts w:eastAsia="SchoolBookSanPin"/>
                <w:lang w:val="ru-RU" w:eastAsia="en-US" w:bidi="ar-SA"/>
              </w:rPr>
            </w:pPr>
            <w:r w:rsidRPr="008937B5">
              <w:rPr>
                <w:rFonts w:eastAsia="SchoolBookSanPin"/>
                <w:lang w:val="ru-RU" w:eastAsia="en-US" w:bidi="ar-SA"/>
              </w:rPr>
              <w:t>Иностранные языки</w:t>
            </w:r>
          </w:p>
        </w:tc>
        <w:tc>
          <w:tcPr>
            <w:tcW w:w="3748" w:type="dxa"/>
          </w:tcPr>
          <w:p w:rsidR="00134744" w:rsidRPr="008937B5" w:rsidP="003264A2">
            <w:pPr>
              <w:widowControl w:val="0"/>
              <w:spacing w:after="200" w:line="240" w:lineRule="auto"/>
              <w:rPr>
                <w:rFonts w:eastAsia="SchoolBookSanPin"/>
                <w:lang w:val="ru-RU" w:eastAsia="en-US" w:bidi="ar-SA"/>
              </w:rPr>
            </w:pPr>
            <w:r w:rsidRPr="008937B5">
              <w:rPr>
                <w:rFonts w:eastAsia="SchoolBookSanPin"/>
                <w:lang w:val="ru-RU" w:eastAsia="en-US" w:bidi="ar-SA"/>
              </w:rPr>
              <w:t>Иностранный язык</w:t>
            </w:r>
          </w:p>
        </w:tc>
        <w:tc>
          <w:tcPr>
            <w:tcW w:w="646"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3</w:t>
            </w:r>
          </w:p>
        </w:tc>
        <w:tc>
          <w:tcPr>
            <w:tcW w:w="709"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3</w:t>
            </w:r>
          </w:p>
        </w:tc>
        <w:tc>
          <w:tcPr>
            <w:tcW w:w="567"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3</w:t>
            </w:r>
          </w:p>
        </w:tc>
        <w:tc>
          <w:tcPr>
            <w:tcW w:w="709"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3</w:t>
            </w:r>
          </w:p>
        </w:tc>
        <w:tc>
          <w:tcPr>
            <w:tcW w:w="567"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3</w:t>
            </w:r>
          </w:p>
        </w:tc>
        <w:tc>
          <w:tcPr>
            <w:tcW w:w="738"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15</w:t>
            </w:r>
          </w:p>
        </w:tc>
      </w:tr>
      <w:tr w:rsidTr="00134744">
        <w:tblPrEx>
          <w:tblW w:w="10133" w:type="dxa"/>
          <w:tblInd w:w="108" w:type="dxa"/>
          <w:tblLayout w:type="fixed"/>
          <w:tblCellMar>
            <w:left w:w="0" w:type="dxa"/>
            <w:right w:w="0" w:type="dxa"/>
          </w:tblCellMar>
          <w:tblLook w:val="01E0"/>
        </w:tblPrEx>
        <w:trPr>
          <w:trHeight w:hRule="exact" w:val="346"/>
        </w:trPr>
        <w:tc>
          <w:tcPr>
            <w:tcW w:w="2449" w:type="dxa"/>
            <w:vMerge w:val="restart"/>
          </w:tcPr>
          <w:p w:rsidR="00134744" w:rsidRPr="008937B5" w:rsidP="003264A2">
            <w:pPr>
              <w:widowControl w:val="0"/>
              <w:spacing w:after="200" w:line="240" w:lineRule="auto"/>
              <w:rPr>
                <w:rFonts w:eastAsia="SchoolBookSanPin"/>
                <w:lang w:val="ru-RU" w:eastAsia="en-US" w:bidi="ar-SA"/>
              </w:rPr>
            </w:pPr>
            <w:r w:rsidRPr="008937B5">
              <w:rPr>
                <w:rFonts w:eastAsia="SchoolBookSanPin"/>
                <w:lang w:val="ru-RU" w:eastAsia="en-US" w:bidi="ar-SA"/>
              </w:rPr>
              <w:t xml:space="preserve">Математика </w:t>
            </w:r>
            <w:r w:rsidRPr="008937B5">
              <w:rPr>
                <w:rFonts w:eastAsia="SchoolBookSanPin"/>
                <w:position w:val="1"/>
                <w:lang w:val="ru-RU" w:eastAsia="en-US" w:bidi="ar-SA"/>
              </w:rPr>
              <w:t>и информатика</w:t>
            </w:r>
          </w:p>
        </w:tc>
        <w:tc>
          <w:tcPr>
            <w:tcW w:w="3748" w:type="dxa"/>
          </w:tcPr>
          <w:p w:rsidR="00134744" w:rsidRPr="008937B5" w:rsidP="003264A2">
            <w:pPr>
              <w:widowControl w:val="0"/>
              <w:spacing w:after="200" w:line="240" w:lineRule="auto"/>
              <w:rPr>
                <w:rFonts w:eastAsia="SchoolBookSanPin"/>
                <w:lang w:val="ru-RU" w:eastAsia="en-US" w:bidi="ar-SA"/>
              </w:rPr>
            </w:pPr>
            <w:r w:rsidRPr="008937B5">
              <w:rPr>
                <w:rFonts w:eastAsia="SchoolBookSanPin"/>
                <w:lang w:val="ru-RU" w:eastAsia="en-US" w:bidi="ar-SA"/>
              </w:rPr>
              <w:t>Математика</w:t>
            </w:r>
          </w:p>
        </w:tc>
        <w:tc>
          <w:tcPr>
            <w:tcW w:w="646"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5</w:t>
            </w:r>
          </w:p>
        </w:tc>
        <w:tc>
          <w:tcPr>
            <w:tcW w:w="709"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5</w:t>
            </w:r>
          </w:p>
        </w:tc>
        <w:tc>
          <w:tcPr>
            <w:tcW w:w="567" w:type="dxa"/>
          </w:tcPr>
          <w:p w:rsidR="00134744" w:rsidRPr="008937B5" w:rsidP="003264A2">
            <w:pPr>
              <w:widowControl w:val="0"/>
              <w:spacing w:after="200" w:line="240" w:lineRule="auto"/>
              <w:jc w:val="center"/>
              <w:rPr>
                <w:rFonts w:eastAsia="Calibri"/>
                <w:lang w:val="ru-RU" w:eastAsia="en-US" w:bidi="ar-SA"/>
              </w:rPr>
            </w:pPr>
          </w:p>
        </w:tc>
        <w:tc>
          <w:tcPr>
            <w:tcW w:w="709" w:type="dxa"/>
          </w:tcPr>
          <w:p w:rsidR="00134744" w:rsidRPr="008937B5" w:rsidP="003264A2">
            <w:pPr>
              <w:widowControl w:val="0"/>
              <w:spacing w:after="200" w:line="240" w:lineRule="auto"/>
              <w:jc w:val="center"/>
              <w:rPr>
                <w:rFonts w:eastAsia="Calibri"/>
                <w:lang w:val="ru-RU" w:eastAsia="en-US" w:bidi="ar-SA"/>
              </w:rPr>
            </w:pPr>
          </w:p>
        </w:tc>
        <w:tc>
          <w:tcPr>
            <w:tcW w:w="567" w:type="dxa"/>
          </w:tcPr>
          <w:p w:rsidR="00134744" w:rsidRPr="008937B5" w:rsidP="003264A2">
            <w:pPr>
              <w:widowControl w:val="0"/>
              <w:spacing w:after="200" w:line="240" w:lineRule="auto"/>
              <w:jc w:val="center"/>
              <w:rPr>
                <w:rFonts w:eastAsia="Calibri"/>
                <w:lang w:val="ru-RU" w:eastAsia="en-US" w:bidi="ar-SA"/>
              </w:rPr>
            </w:pP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10</w:t>
            </w:r>
          </w:p>
        </w:tc>
      </w:tr>
      <w:tr w:rsidTr="00134744">
        <w:tblPrEx>
          <w:tblW w:w="10133" w:type="dxa"/>
          <w:tblInd w:w="108" w:type="dxa"/>
          <w:tblLayout w:type="fixed"/>
          <w:tblCellMar>
            <w:left w:w="0" w:type="dxa"/>
            <w:right w:w="0" w:type="dxa"/>
          </w:tblCellMar>
          <w:tblLook w:val="01E0"/>
        </w:tblPrEx>
        <w:trPr>
          <w:trHeight w:hRule="exact" w:val="346"/>
        </w:trPr>
        <w:tc>
          <w:tcPr>
            <w:tcW w:w="2449" w:type="dxa"/>
            <w:vMerge/>
          </w:tcPr>
          <w:p w:rsidR="00134744" w:rsidRPr="008937B5" w:rsidP="003264A2">
            <w:pPr>
              <w:widowControl w:val="0"/>
              <w:spacing w:after="200" w:line="240" w:lineRule="auto"/>
              <w:rPr>
                <w:rFonts w:eastAsia="Calibri"/>
                <w:lang w:val="en-US" w:eastAsia="en-US" w:bidi="ar-SA"/>
              </w:rPr>
            </w:pPr>
          </w:p>
        </w:tc>
        <w:tc>
          <w:tcPr>
            <w:tcW w:w="3748" w:type="dxa"/>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Алгебра</w:t>
            </w:r>
          </w:p>
        </w:tc>
        <w:tc>
          <w:tcPr>
            <w:tcW w:w="646" w:type="dxa"/>
          </w:tcPr>
          <w:p w:rsidR="00134744" w:rsidRPr="008937B5" w:rsidP="003264A2">
            <w:pPr>
              <w:widowControl w:val="0"/>
              <w:spacing w:after="200" w:line="240" w:lineRule="auto"/>
              <w:jc w:val="center"/>
              <w:rPr>
                <w:rFonts w:eastAsia="Calibri"/>
                <w:lang w:val="en-US" w:eastAsia="en-US" w:bidi="ar-SA"/>
              </w:rPr>
            </w:pPr>
          </w:p>
        </w:tc>
        <w:tc>
          <w:tcPr>
            <w:tcW w:w="709" w:type="dxa"/>
          </w:tcPr>
          <w:p w:rsidR="00134744" w:rsidRPr="008937B5" w:rsidP="003264A2">
            <w:pPr>
              <w:widowControl w:val="0"/>
              <w:spacing w:after="200" w:line="240" w:lineRule="auto"/>
              <w:jc w:val="center"/>
              <w:rPr>
                <w:rFonts w:eastAsia="Calibri"/>
                <w:lang w:val="en-US" w:eastAsia="en-US" w:bidi="ar-SA"/>
              </w:rPr>
            </w:pP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3</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3</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3</w:t>
            </w: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9</w:t>
            </w:r>
          </w:p>
        </w:tc>
      </w:tr>
      <w:tr w:rsidTr="00134744">
        <w:tblPrEx>
          <w:tblW w:w="10133" w:type="dxa"/>
          <w:tblInd w:w="108" w:type="dxa"/>
          <w:tblLayout w:type="fixed"/>
          <w:tblCellMar>
            <w:left w:w="0" w:type="dxa"/>
            <w:right w:w="0" w:type="dxa"/>
          </w:tblCellMar>
          <w:tblLook w:val="01E0"/>
        </w:tblPrEx>
        <w:trPr>
          <w:trHeight w:hRule="exact" w:val="346"/>
        </w:trPr>
        <w:tc>
          <w:tcPr>
            <w:tcW w:w="2449" w:type="dxa"/>
            <w:vMerge/>
          </w:tcPr>
          <w:p w:rsidR="00134744" w:rsidRPr="008937B5" w:rsidP="003264A2">
            <w:pPr>
              <w:widowControl w:val="0"/>
              <w:spacing w:after="200" w:line="240" w:lineRule="auto"/>
              <w:rPr>
                <w:rFonts w:eastAsia="Calibri"/>
                <w:lang w:val="en-US" w:eastAsia="en-US" w:bidi="ar-SA"/>
              </w:rPr>
            </w:pPr>
          </w:p>
        </w:tc>
        <w:tc>
          <w:tcPr>
            <w:tcW w:w="3748" w:type="dxa"/>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Геометрия</w:t>
            </w:r>
          </w:p>
        </w:tc>
        <w:tc>
          <w:tcPr>
            <w:tcW w:w="646" w:type="dxa"/>
          </w:tcPr>
          <w:p w:rsidR="00134744" w:rsidRPr="008937B5" w:rsidP="003264A2">
            <w:pPr>
              <w:widowControl w:val="0"/>
              <w:spacing w:after="200" w:line="240" w:lineRule="auto"/>
              <w:jc w:val="center"/>
              <w:rPr>
                <w:rFonts w:eastAsia="Calibri"/>
                <w:lang w:val="en-US" w:eastAsia="en-US" w:bidi="ar-SA"/>
              </w:rPr>
            </w:pPr>
          </w:p>
        </w:tc>
        <w:tc>
          <w:tcPr>
            <w:tcW w:w="709" w:type="dxa"/>
          </w:tcPr>
          <w:p w:rsidR="00134744" w:rsidRPr="008937B5" w:rsidP="003264A2">
            <w:pPr>
              <w:widowControl w:val="0"/>
              <w:spacing w:after="200" w:line="240" w:lineRule="auto"/>
              <w:jc w:val="center"/>
              <w:rPr>
                <w:rFonts w:eastAsia="Calibri"/>
                <w:lang w:val="en-US" w:eastAsia="en-US" w:bidi="ar-SA"/>
              </w:rPr>
            </w:pP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6</w:t>
            </w:r>
          </w:p>
        </w:tc>
      </w:tr>
      <w:tr w:rsidTr="00134744">
        <w:tblPrEx>
          <w:tblW w:w="10133" w:type="dxa"/>
          <w:tblInd w:w="108" w:type="dxa"/>
          <w:tblLayout w:type="fixed"/>
          <w:tblCellMar>
            <w:left w:w="0" w:type="dxa"/>
            <w:right w:w="0" w:type="dxa"/>
          </w:tblCellMar>
          <w:tblLook w:val="01E0"/>
        </w:tblPrEx>
        <w:trPr>
          <w:trHeight w:hRule="exact" w:val="346"/>
        </w:trPr>
        <w:tc>
          <w:tcPr>
            <w:tcW w:w="2449" w:type="dxa"/>
            <w:vMerge/>
          </w:tcPr>
          <w:p w:rsidR="00134744" w:rsidRPr="008937B5" w:rsidP="003264A2">
            <w:pPr>
              <w:widowControl w:val="0"/>
              <w:spacing w:after="200" w:line="240" w:lineRule="auto"/>
              <w:rPr>
                <w:rFonts w:eastAsia="Calibri"/>
                <w:lang w:val="en-US" w:eastAsia="en-US" w:bidi="ar-SA"/>
              </w:rPr>
            </w:pPr>
          </w:p>
        </w:tc>
        <w:tc>
          <w:tcPr>
            <w:tcW w:w="3748" w:type="dxa"/>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Вероятность и статистика</w:t>
            </w:r>
          </w:p>
        </w:tc>
        <w:tc>
          <w:tcPr>
            <w:tcW w:w="646" w:type="dxa"/>
          </w:tcPr>
          <w:p w:rsidR="00134744" w:rsidRPr="008937B5" w:rsidP="003264A2">
            <w:pPr>
              <w:widowControl w:val="0"/>
              <w:spacing w:after="200" w:line="240" w:lineRule="auto"/>
              <w:jc w:val="center"/>
              <w:rPr>
                <w:rFonts w:eastAsia="Calibri"/>
                <w:lang w:val="en-US" w:eastAsia="en-US" w:bidi="ar-SA"/>
              </w:rPr>
            </w:pPr>
          </w:p>
        </w:tc>
        <w:tc>
          <w:tcPr>
            <w:tcW w:w="709" w:type="dxa"/>
          </w:tcPr>
          <w:p w:rsidR="00134744" w:rsidRPr="008937B5" w:rsidP="003264A2">
            <w:pPr>
              <w:widowControl w:val="0"/>
              <w:spacing w:after="200" w:line="240" w:lineRule="auto"/>
              <w:jc w:val="center"/>
              <w:rPr>
                <w:rFonts w:eastAsia="Calibri"/>
                <w:lang w:val="en-US" w:eastAsia="en-US" w:bidi="ar-SA"/>
              </w:rPr>
            </w:pP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3</w:t>
            </w:r>
          </w:p>
        </w:tc>
      </w:tr>
      <w:tr w:rsidTr="00134744">
        <w:tblPrEx>
          <w:tblW w:w="10133" w:type="dxa"/>
          <w:tblInd w:w="108" w:type="dxa"/>
          <w:tblLayout w:type="fixed"/>
          <w:tblCellMar>
            <w:left w:w="0" w:type="dxa"/>
            <w:right w:w="0" w:type="dxa"/>
          </w:tblCellMar>
          <w:tblLook w:val="01E0"/>
        </w:tblPrEx>
        <w:trPr>
          <w:trHeight w:hRule="exact" w:val="346"/>
        </w:trPr>
        <w:tc>
          <w:tcPr>
            <w:tcW w:w="2449" w:type="dxa"/>
            <w:vMerge/>
          </w:tcPr>
          <w:p w:rsidR="00134744" w:rsidRPr="008937B5" w:rsidP="003264A2">
            <w:pPr>
              <w:widowControl w:val="0"/>
              <w:spacing w:after="200" w:line="240" w:lineRule="auto"/>
              <w:rPr>
                <w:rFonts w:eastAsia="Calibri"/>
                <w:lang w:val="en-US" w:eastAsia="en-US" w:bidi="ar-SA"/>
              </w:rPr>
            </w:pPr>
          </w:p>
        </w:tc>
        <w:tc>
          <w:tcPr>
            <w:tcW w:w="3748" w:type="dxa"/>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Информатика</w:t>
            </w:r>
          </w:p>
        </w:tc>
        <w:tc>
          <w:tcPr>
            <w:tcW w:w="646" w:type="dxa"/>
          </w:tcPr>
          <w:p w:rsidR="00134744" w:rsidRPr="008937B5" w:rsidP="003264A2">
            <w:pPr>
              <w:widowControl w:val="0"/>
              <w:spacing w:after="200" w:line="240" w:lineRule="auto"/>
              <w:jc w:val="center"/>
              <w:rPr>
                <w:rFonts w:eastAsia="Calibri"/>
                <w:lang w:val="en-US" w:eastAsia="en-US" w:bidi="ar-SA"/>
              </w:rPr>
            </w:pPr>
          </w:p>
        </w:tc>
        <w:tc>
          <w:tcPr>
            <w:tcW w:w="709" w:type="dxa"/>
          </w:tcPr>
          <w:p w:rsidR="00134744" w:rsidRPr="008937B5" w:rsidP="003264A2">
            <w:pPr>
              <w:widowControl w:val="0"/>
              <w:spacing w:after="200" w:line="240" w:lineRule="auto"/>
              <w:jc w:val="center"/>
              <w:rPr>
                <w:rFonts w:eastAsia="Calibri"/>
                <w:lang w:val="en-US" w:eastAsia="en-US" w:bidi="ar-SA"/>
              </w:rPr>
            </w:pP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3</w:t>
            </w:r>
          </w:p>
        </w:tc>
      </w:tr>
      <w:tr w:rsidTr="00134744">
        <w:tblPrEx>
          <w:tblW w:w="10133" w:type="dxa"/>
          <w:tblInd w:w="108" w:type="dxa"/>
          <w:tblLayout w:type="fixed"/>
          <w:tblCellMar>
            <w:left w:w="0" w:type="dxa"/>
            <w:right w:w="0" w:type="dxa"/>
          </w:tblCellMar>
          <w:tblLook w:val="01E0"/>
        </w:tblPrEx>
        <w:trPr>
          <w:trHeight w:hRule="exact" w:val="281"/>
        </w:trPr>
        <w:tc>
          <w:tcPr>
            <w:tcW w:w="2449" w:type="dxa"/>
            <w:vMerge w:val="restart"/>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Общественно-научные предметы</w:t>
            </w:r>
          </w:p>
        </w:tc>
        <w:tc>
          <w:tcPr>
            <w:tcW w:w="3748" w:type="dxa"/>
          </w:tcPr>
          <w:p w:rsidR="00134744" w:rsidRPr="008937B5" w:rsidP="003264A2">
            <w:pPr>
              <w:widowControl w:val="0"/>
              <w:spacing w:after="200" w:line="240" w:lineRule="auto"/>
              <w:rPr>
                <w:rFonts w:eastAsia="SchoolBookSanPin"/>
                <w:lang w:val="ru-RU" w:eastAsia="en-US" w:bidi="ar-SA"/>
              </w:rPr>
            </w:pPr>
            <w:r w:rsidRPr="008937B5">
              <w:rPr>
                <w:rFonts w:eastAsia="SchoolBookSanPin"/>
                <w:lang w:val="en-US" w:eastAsia="en-US" w:bidi="ar-SA"/>
              </w:rPr>
              <w:t>История</w:t>
            </w:r>
          </w:p>
        </w:tc>
        <w:tc>
          <w:tcPr>
            <w:tcW w:w="646"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10</w:t>
            </w:r>
          </w:p>
        </w:tc>
      </w:tr>
      <w:tr w:rsidTr="00134744">
        <w:tblPrEx>
          <w:tblW w:w="10133" w:type="dxa"/>
          <w:tblInd w:w="108" w:type="dxa"/>
          <w:tblLayout w:type="fixed"/>
          <w:tblCellMar>
            <w:left w:w="0" w:type="dxa"/>
            <w:right w:w="0" w:type="dxa"/>
          </w:tblCellMar>
          <w:tblLook w:val="01E0"/>
        </w:tblPrEx>
        <w:trPr>
          <w:trHeight w:hRule="exact" w:val="281"/>
        </w:trPr>
        <w:tc>
          <w:tcPr>
            <w:tcW w:w="2449" w:type="dxa"/>
            <w:vMerge/>
          </w:tcPr>
          <w:p w:rsidR="00134744" w:rsidRPr="008937B5" w:rsidP="003264A2">
            <w:pPr>
              <w:widowControl w:val="0"/>
              <w:spacing w:after="200" w:line="240" w:lineRule="auto"/>
              <w:rPr>
                <w:rFonts w:eastAsia="Calibri"/>
                <w:lang w:val="en-US" w:eastAsia="en-US" w:bidi="ar-SA"/>
              </w:rPr>
            </w:pPr>
          </w:p>
        </w:tc>
        <w:tc>
          <w:tcPr>
            <w:tcW w:w="3748" w:type="dxa"/>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Обществознание</w:t>
            </w:r>
          </w:p>
        </w:tc>
        <w:tc>
          <w:tcPr>
            <w:tcW w:w="646" w:type="dxa"/>
          </w:tcPr>
          <w:p w:rsidR="00134744" w:rsidRPr="008937B5" w:rsidP="003264A2">
            <w:pPr>
              <w:widowControl w:val="0"/>
              <w:spacing w:after="200" w:line="240" w:lineRule="auto"/>
              <w:jc w:val="center"/>
              <w:rPr>
                <w:rFonts w:eastAsia="Calibri"/>
                <w:lang w:val="en-US" w:eastAsia="en-US" w:bidi="ar-SA"/>
              </w:rPr>
            </w:pP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4</w:t>
            </w:r>
          </w:p>
        </w:tc>
      </w:tr>
      <w:tr w:rsidTr="00134744">
        <w:tblPrEx>
          <w:tblW w:w="10133" w:type="dxa"/>
          <w:tblInd w:w="108" w:type="dxa"/>
          <w:tblLayout w:type="fixed"/>
          <w:tblCellMar>
            <w:left w:w="0" w:type="dxa"/>
            <w:right w:w="0" w:type="dxa"/>
          </w:tblCellMar>
          <w:tblLook w:val="01E0"/>
        </w:tblPrEx>
        <w:trPr>
          <w:trHeight w:hRule="exact" w:val="281"/>
        </w:trPr>
        <w:tc>
          <w:tcPr>
            <w:tcW w:w="2449" w:type="dxa"/>
            <w:vMerge/>
          </w:tcPr>
          <w:p w:rsidR="00134744" w:rsidRPr="008937B5" w:rsidP="003264A2">
            <w:pPr>
              <w:widowControl w:val="0"/>
              <w:spacing w:after="200" w:line="240" w:lineRule="auto"/>
              <w:rPr>
                <w:rFonts w:eastAsia="Calibri"/>
                <w:lang w:val="en-US" w:eastAsia="en-US" w:bidi="ar-SA"/>
              </w:rPr>
            </w:pPr>
          </w:p>
        </w:tc>
        <w:tc>
          <w:tcPr>
            <w:tcW w:w="3748" w:type="dxa"/>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География</w:t>
            </w:r>
          </w:p>
        </w:tc>
        <w:tc>
          <w:tcPr>
            <w:tcW w:w="646"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8</w:t>
            </w:r>
          </w:p>
        </w:tc>
      </w:tr>
      <w:tr w:rsidTr="00134744">
        <w:tblPrEx>
          <w:tblW w:w="10133" w:type="dxa"/>
          <w:tblInd w:w="108" w:type="dxa"/>
          <w:tblLayout w:type="fixed"/>
          <w:tblCellMar>
            <w:left w:w="0" w:type="dxa"/>
            <w:right w:w="0" w:type="dxa"/>
          </w:tblCellMar>
          <w:tblLook w:val="01E0"/>
        </w:tblPrEx>
        <w:trPr>
          <w:trHeight w:hRule="exact" w:val="281"/>
        </w:trPr>
        <w:tc>
          <w:tcPr>
            <w:tcW w:w="2449" w:type="dxa"/>
            <w:vMerge w:val="restart"/>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Естественнонаучные предметы</w:t>
            </w:r>
          </w:p>
        </w:tc>
        <w:tc>
          <w:tcPr>
            <w:tcW w:w="3748" w:type="dxa"/>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Физика</w:t>
            </w:r>
          </w:p>
        </w:tc>
        <w:tc>
          <w:tcPr>
            <w:tcW w:w="646" w:type="dxa"/>
          </w:tcPr>
          <w:p w:rsidR="00134744" w:rsidRPr="008937B5" w:rsidP="003264A2">
            <w:pPr>
              <w:widowControl w:val="0"/>
              <w:spacing w:after="200" w:line="240" w:lineRule="auto"/>
              <w:jc w:val="center"/>
              <w:rPr>
                <w:rFonts w:eastAsia="Calibri"/>
                <w:lang w:val="en-US" w:eastAsia="en-US" w:bidi="ar-SA"/>
              </w:rPr>
            </w:pPr>
          </w:p>
        </w:tc>
        <w:tc>
          <w:tcPr>
            <w:tcW w:w="709" w:type="dxa"/>
          </w:tcPr>
          <w:p w:rsidR="00134744" w:rsidRPr="008937B5" w:rsidP="003264A2">
            <w:pPr>
              <w:widowControl w:val="0"/>
              <w:spacing w:after="200" w:line="240" w:lineRule="auto"/>
              <w:jc w:val="center"/>
              <w:rPr>
                <w:rFonts w:eastAsia="Calibri"/>
                <w:lang w:val="en-US" w:eastAsia="en-US" w:bidi="ar-SA"/>
              </w:rPr>
            </w:pP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3</w:t>
            </w: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7</w:t>
            </w:r>
          </w:p>
        </w:tc>
      </w:tr>
      <w:tr w:rsidTr="00134744">
        <w:tblPrEx>
          <w:tblW w:w="10133" w:type="dxa"/>
          <w:tblInd w:w="108" w:type="dxa"/>
          <w:tblLayout w:type="fixed"/>
          <w:tblCellMar>
            <w:left w:w="0" w:type="dxa"/>
            <w:right w:w="0" w:type="dxa"/>
          </w:tblCellMar>
          <w:tblLook w:val="01E0"/>
        </w:tblPrEx>
        <w:trPr>
          <w:trHeight w:hRule="exact" w:val="281"/>
        </w:trPr>
        <w:tc>
          <w:tcPr>
            <w:tcW w:w="2449" w:type="dxa"/>
            <w:vMerge/>
          </w:tcPr>
          <w:p w:rsidR="00134744" w:rsidRPr="008937B5" w:rsidP="003264A2">
            <w:pPr>
              <w:widowControl w:val="0"/>
              <w:spacing w:after="200" w:line="240" w:lineRule="auto"/>
              <w:rPr>
                <w:rFonts w:eastAsia="Calibri"/>
                <w:lang w:val="en-US" w:eastAsia="en-US" w:bidi="ar-SA"/>
              </w:rPr>
            </w:pPr>
          </w:p>
        </w:tc>
        <w:tc>
          <w:tcPr>
            <w:tcW w:w="3748" w:type="dxa"/>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Химия</w:t>
            </w:r>
          </w:p>
        </w:tc>
        <w:tc>
          <w:tcPr>
            <w:tcW w:w="646" w:type="dxa"/>
          </w:tcPr>
          <w:p w:rsidR="00134744" w:rsidRPr="008937B5" w:rsidP="003264A2">
            <w:pPr>
              <w:widowControl w:val="0"/>
              <w:spacing w:after="200" w:line="240" w:lineRule="auto"/>
              <w:jc w:val="center"/>
              <w:rPr>
                <w:rFonts w:eastAsia="Calibri"/>
                <w:lang w:val="en-US" w:eastAsia="en-US" w:bidi="ar-SA"/>
              </w:rPr>
            </w:pPr>
          </w:p>
        </w:tc>
        <w:tc>
          <w:tcPr>
            <w:tcW w:w="709" w:type="dxa"/>
          </w:tcPr>
          <w:p w:rsidR="00134744" w:rsidRPr="008937B5" w:rsidP="003264A2">
            <w:pPr>
              <w:widowControl w:val="0"/>
              <w:spacing w:after="200" w:line="240" w:lineRule="auto"/>
              <w:jc w:val="center"/>
              <w:rPr>
                <w:rFonts w:eastAsia="Calibri"/>
                <w:lang w:val="en-US" w:eastAsia="en-US" w:bidi="ar-SA"/>
              </w:rPr>
            </w:pPr>
          </w:p>
        </w:tc>
        <w:tc>
          <w:tcPr>
            <w:tcW w:w="567" w:type="dxa"/>
          </w:tcPr>
          <w:p w:rsidR="00134744" w:rsidRPr="008937B5" w:rsidP="003264A2">
            <w:pPr>
              <w:widowControl w:val="0"/>
              <w:spacing w:after="200" w:line="240" w:lineRule="auto"/>
              <w:jc w:val="center"/>
              <w:rPr>
                <w:rFonts w:eastAsia="Calibri"/>
                <w:lang w:val="en-US" w:eastAsia="en-US" w:bidi="ar-SA"/>
              </w:rPr>
            </w:pP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4</w:t>
            </w:r>
          </w:p>
        </w:tc>
      </w:tr>
      <w:tr w:rsidTr="005513D3">
        <w:tblPrEx>
          <w:tblW w:w="10133" w:type="dxa"/>
          <w:tblInd w:w="108" w:type="dxa"/>
          <w:tblLayout w:type="fixed"/>
          <w:tblCellMar>
            <w:left w:w="0" w:type="dxa"/>
            <w:right w:w="0" w:type="dxa"/>
          </w:tblCellMar>
          <w:tblLook w:val="01E0"/>
        </w:tblPrEx>
        <w:trPr>
          <w:trHeight w:hRule="exact" w:val="360"/>
        </w:trPr>
        <w:tc>
          <w:tcPr>
            <w:tcW w:w="2449" w:type="dxa"/>
            <w:vMerge/>
          </w:tcPr>
          <w:p w:rsidR="00134744" w:rsidRPr="008937B5" w:rsidP="003264A2">
            <w:pPr>
              <w:widowControl w:val="0"/>
              <w:spacing w:after="200" w:line="240" w:lineRule="auto"/>
              <w:rPr>
                <w:rFonts w:eastAsia="Calibri"/>
                <w:lang w:val="en-US" w:eastAsia="en-US" w:bidi="ar-SA"/>
              </w:rPr>
            </w:pPr>
          </w:p>
        </w:tc>
        <w:tc>
          <w:tcPr>
            <w:tcW w:w="3748" w:type="dxa"/>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Биология</w:t>
            </w:r>
          </w:p>
        </w:tc>
        <w:tc>
          <w:tcPr>
            <w:tcW w:w="646"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7</w:t>
            </w:r>
          </w:p>
        </w:tc>
      </w:tr>
      <w:tr w:rsidTr="005513D3">
        <w:tblPrEx>
          <w:tblW w:w="10133" w:type="dxa"/>
          <w:tblInd w:w="108" w:type="dxa"/>
          <w:tblLayout w:type="fixed"/>
          <w:tblCellMar>
            <w:left w:w="0" w:type="dxa"/>
            <w:right w:w="0" w:type="dxa"/>
          </w:tblCellMar>
          <w:tblLook w:val="01E0"/>
        </w:tblPrEx>
        <w:trPr>
          <w:trHeight w:hRule="exact" w:val="890"/>
        </w:trPr>
        <w:tc>
          <w:tcPr>
            <w:tcW w:w="2449" w:type="dxa"/>
          </w:tcPr>
          <w:p w:rsidR="00134744" w:rsidRPr="008937B5" w:rsidP="003264A2">
            <w:pPr>
              <w:widowControl w:val="0"/>
              <w:spacing w:after="200" w:line="240" w:lineRule="auto"/>
              <w:rPr>
                <w:rFonts w:eastAsia="SchoolBookSanPin"/>
                <w:lang w:val="ru-RU" w:eastAsia="en-US" w:bidi="ar-SA"/>
              </w:rPr>
            </w:pPr>
            <w:r w:rsidRPr="008937B5">
              <w:rPr>
                <w:rFonts w:eastAsia="SchoolBookSanPin"/>
                <w:lang w:val="ru-RU" w:eastAsia="en-US" w:bidi="ar-SA"/>
              </w:rPr>
              <w:t>Основы духовно-нравственной культуры народов России</w:t>
            </w:r>
          </w:p>
        </w:tc>
        <w:tc>
          <w:tcPr>
            <w:tcW w:w="3748" w:type="dxa"/>
          </w:tcPr>
          <w:p w:rsidR="00134744" w:rsidRPr="008937B5" w:rsidP="003264A2">
            <w:pPr>
              <w:widowControl w:val="0"/>
              <w:spacing w:after="200" w:line="240" w:lineRule="auto"/>
              <w:rPr>
                <w:rFonts w:eastAsia="SchoolBookSanPin"/>
                <w:lang w:val="ru-RU" w:eastAsia="en-US" w:bidi="ar-SA"/>
              </w:rPr>
            </w:pPr>
            <w:r w:rsidRPr="008937B5">
              <w:rPr>
                <w:rFonts w:eastAsia="SchoolBookSanPin"/>
                <w:lang w:val="ru-RU" w:eastAsia="en-US" w:bidi="ar-SA"/>
              </w:rPr>
              <w:t>Основы духовно-нравственной культуры народов России</w:t>
            </w:r>
          </w:p>
        </w:tc>
        <w:tc>
          <w:tcPr>
            <w:tcW w:w="646"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567" w:type="dxa"/>
          </w:tcPr>
          <w:p w:rsidR="00134744" w:rsidRPr="008937B5" w:rsidP="003264A2">
            <w:pPr>
              <w:widowControl w:val="0"/>
              <w:spacing w:after="200" w:line="240" w:lineRule="auto"/>
              <w:jc w:val="center"/>
              <w:rPr>
                <w:rFonts w:eastAsia="Calibri"/>
                <w:lang w:val="en-US" w:eastAsia="en-US" w:bidi="ar-SA"/>
              </w:rPr>
            </w:pPr>
          </w:p>
        </w:tc>
        <w:tc>
          <w:tcPr>
            <w:tcW w:w="709" w:type="dxa"/>
          </w:tcPr>
          <w:p w:rsidR="00134744" w:rsidRPr="008937B5" w:rsidP="003264A2">
            <w:pPr>
              <w:widowControl w:val="0"/>
              <w:spacing w:after="200" w:line="240" w:lineRule="auto"/>
              <w:jc w:val="center"/>
              <w:rPr>
                <w:rFonts w:eastAsia="Calibri"/>
                <w:lang w:val="en-US" w:eastAsia="en-US" w:bidi="ar-SA"/>
              </w:rPr>
            </w:pPr>
          </w:p>
        </w:tc>
        <w:tc>
          <w:tcPr>
            <w:tcW w:w="567" w:type="dxa"/>
          </w:tcPr>
          <w:p w:rsidR="00134744" w:rsidRPr="008937B5" w:rsidP="003264A2">
            <w:pPr>
              <w:widowControl w:val="0"/>
              <w:spacing w:after="200" w:line="240" w:lineRule="auto"/>
              <w:jc w:val="center"/>
              <w:rPr>
                <w:rFonts w:eastAsia="Calibri"/>
                <w:lang w:val="en-US" w:eastAsia="en-US" w:bidi="ar-SA"/>
              </w:rPr>
            </w:pP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r>
      <w:tr w:rsidTr="00134744">
        <w:tblPrEx>
          <w:tblW w:w="10133" w:type="dxa"/>
          <w:tblInd w:w="108" w:type="dxa"/>
          <w:tblLayout w:type="fixed"/>
          <w:tblCellMar>
            <w:left w:w="0" w:type="dxa"/>
            <w:right w:w="0" w:type="dxa"/>
          </w:tblCellMar>
          <w:tblLook w:val="01E0"/>
        </w:tblPrEx>
        <w:trPr>
          <w:trHeight w:hRule="exact" w:val="281"/>
        </w:trPr>
        <w:tc>
          <w:tcPr>
            <w:tcW w:w="2449" w:type="dxa"/>
            <w:vMerge w:val="restart"/>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Искусство</w:t>
            </w:r>
          </w:p>
        </w:tc>
        <w:tc>
          <w:tcPr>
            <w:tcW w:w="3748" w:type="dxa"/>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Изобразительное искусство</w:t>
            </w:r>
          </w:p>
        </w:tc>
        <w:tc>
          <w:tcPr>
            <w:tcW w:w="646"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709" w:type="dxa"/>
          </w:tcPr>
          <w:p w:rsidR="00134744" w:rsidRPr="008937B5" w:rsidP="003264A2">
            <w:pPr>
              <w:widowControl w:val="0"/>
              <w:spacing w:after="200" w:line="240" w:lineRule="auto"/>
              <w:jc w:val="center"/>
              <w:rPr>
                <w:rFonts w:eastAsia="Calibri"/>
                <w:lang w:val="en-US" w:eastAsia="en-US" w:bidi="ar-SA"/>
              </w:rPr>
            </w:pPr>
          </w:p>
        </w:tc>
        <w:tc>
          <w:tcPr>
            <w:tcW w:w="567" w:type="dxa"/>
          </w:tcPr>
          <w:p w:rsidR="00134744" w:rsidRPr="008937B5" w:rsidP="003264A2">
            <w:pPr>
              <w:widowControl w:val="0"/>
              <w:spacing w:after="200" w:line="240" w:lineRule="auto"/>
              <w:jc w:val="center"/>
              <w:rPr>
                <w:rFonts w:eastAsia="Calibri"/>
                <w:lang w:val="en-US" w:eastAsia="en-US" w:bidi="ar-SA"/>
              </w:rPr>
            </w:pP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3</w:t>
            </w:r>
          </w:p>
        </w:tc>
      </w:tr>
      <w:tr w:rsidTr="00134744">
        <w:tblPrEx>
          <w:tblW w:w="10133" w:type="dxa"/>
          <w:tblInd w:w="108" w:type="dxa"/>
          <w:tblLayout w:type="fixed"/>
          <w:tblCellMar>
            <w:left w:w="0" w:type="dxa"/>
            <w:right w:w="0" w:type="dxa"/>
          </w:tblCellMar>
          <w:tblLook w:val="01E0"/>
        </w:tblPrEx>
        <w:trPr>
          <w:trHeight w:hRule="exact" w:val="281"/>
        </w:trPr>
        <w:tc>
          <w:tcPr>
            <w:tcW w:w="2449" w:type="dxa"/>
            <w:vMerge/>
          </w:tcPr>
          <w:p w:rsidR="00134744" w:rsidRPr="008937B5" w:rsidP="003264A2">
            <w:pPr>
              <w:widowControl w:val="0"/>
              <w:spacing w:after="200" w:line="240" w:lineRule="auto"/>
              <w:rPr>
                <w:rFonts w:eastAsia="Calibri"/>
                <w:lang w:val="en-US" w:eastAsia="en-US" w:bidi="ar-SA"/>
              </w:rPr>
            </w:pPr>
          </w:p>
        </w:tc>
        <w:tc>
          <w:tcPr>
            <w:tcW w:w="3748" w:type="dxa"/>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Музыка</w:t>
            </w:r>
          </w:p>
        </w:tc>
        <w:tc>
          <w:tcPr>
            <w:tcW w:w="646"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567" w:type="dxa"/>
          </w:tcPr>
          <w:p w:rsidR="00134744" w:rsidRPr="008937B5" w:rsidP="003264A2">
            <w:pPr>
              <w:widowControl w:val="0"/>
              <w:spacing w:after="200" w:line="240" w:lineRule="auto"/>
              <w:jc w:val="center"/>
              <w:rPr>
                <w:rFonts w:eastAsia="Calibri"/>
                <w:lang w:val="en-US" w:eastAsia="en-US" w:bidi="ar-SA"/>
              </w:rPr>
            </w:pP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4</w:t>
            </w:r>
          </w:p>
        </w:tc>
      </w:tr>
      <w:tr w:rsidTr="00134744">
        <w:tblPrEx>
          <w:tblW w:w="10133" w:type="dxa"/>
          <w:tblInd w:w="108" w:type="dxa"/>
          <w:tblLayout w:type="fixed"/>
          <w:tblCellMar>
            <w:left w:w="0" w:type="dxa"/>
            <w:right w:w="0" w:type="dxa"/>
          </w:tblCellMar>
          <w:tblLook w:val="01E0"/>
        </w:tblPrEx>
        <w:trPr>
          <w:trHeight w:hRule="exact" w:val="281"/>
        </w:trPr>
        <w:tc>
          <w:tcPr>
            <w:tcW w:w="2449" w:type="dxa"/>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Технология</w:t>
            </w:r>
          </w:p>
        </w:tc>
        <w:tc>
          <w:tcPr>
            <w:tcW w:w="3748" w:type="dxa"/>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Технология</w:t>
            </w:r>
          </w:p>
        </w:tc>
        <w:tc>
          <w:tcPr>
            <w:tcW w:w="646"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8</w:t>
            </w:r>
          </w:p>
        </w:tc>
      </w:tr>
      <w:tr w:rsidTr="00134744">
        <w:tblPrEx>
          <w:tblW w:w="10133" w:type="dxa"/>
          <w:tblInd w:w="108" w:type="dxa"/>
          <w:tblLayout w:type="fixed"/>
          <w:tblCellMar>
            <w:left w:w="0" w:type="dxa"/>
            <w:right w:w="0" w:type="dxa"/>
          </w:tblCellMar>
          <w:tblLook w:val="01E0"/>
        </w:tblPrEx>
        <w:trPr>
          <w:trHeight w:hRule="exact" w:val="281"/>
        </w:trPr>
        <w:tc>
          <w:tcPr>
            <w:tcW w:w="2449" w:type="dxa"/>
            <w:vMerge w:val="restart"/>
          </w:tcPr>
          <w:p w:rsidR="00134744" w:rsidRPr="008937B5" w:rsidP="003264A2">
            <w:pPr>
              <w:widowControl w:val="0"/>
              <w:spacing w:after="200" w:line="240" w:lineRule="auto"/>
              <w:rPr>
                <w:rFonts w:eastAsia="SchoolBookSanPin"/>
                <w:lang w:val="ru-RU" w:eastAsia="en-US" w:bidi="ar-SA"/>
              </w:rPr>
            </w:pPr>
            <w:r w:rsidRPr="008937B5">
              <w:rPr>
                <w:rFonts w:eastAsia="SchoolBookSanPin"/>
                <w:lang w:val="ru-RU" w:eastAsia="en-US" w:bidi="ar-SA"/>
              </w:rPr>
              <w:t>Физическая культура и основы безопасности жизнедеятельности</w:t>
            </w:r>
          </w:p>
        </w:tc>
        <w:tc>
          <w:tcPr>
            <w:tcW w:w="3748" w:type="dxa"/>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Физическая культура</w:t>
            </w:r>
          </w:p>
        </w:tc>
        <w:tc>
          <w:tcPr>
            <w:tcW w:w="646"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10</w:t>
            </w:r>
          </w:p>
        </w:tc>
      </w:tr>
      <w:tr w:rsidTr="00134744">
        <w:tblPrEx>
          <w:tblW w:w="10133" w:type="dxa"/>
          <w:tblInd w:w="108" w:type="dxa"/>
          <w:tblLayout w:type="fixed"/>
          <w:tblCellMar>
            <w:left w:w="0" w:type="dxa"/>
            <w:right w:w="0" w:type="dxa"/>
          </w:tblCellMar>
          <w:tblLook w:val="01E0"/>
        </w:tblPrEx>
        <w:trPr>
          <w:trHeight w:hRule="exact" w:val="360"/>
        </w:trPr>
        <w:tc>
          <w:tcPr>
            <w:tcW w:w="2449" w:type="dxa"/>
            <w:vMerge/>
          </w:tcPr>
          <w:p w:rsidR="00134744" w:rsidRPr="008937B5" w:rsidP="003264A2">
            <w:pPr>
              <w:widowControl w:val="0"/>
              <w:spacing w:after="200" w:line="240" w:lineRule="auto"/>
              <w:rPr>
                <w:rFonts w:eastAsia="Calibri"/>
                <w:lang w:val="en-US" w:eastAsia="en-US" w:bidi="ar-SA"/>
              </w:rPr>
            </w:pPr>
          </w:p>
        </w:tc>
        <w:tc>
          <w:tcPr>
            <w:tcW w:w="3748" w:type="dxa"/>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Основы безопасности жизнедеятельности</w:t>
            </w:r>
          </w:p>
        </w:tc>
        <w:tc>
          <w:tcPr>
            <w:tcW w:w="646" w:type="dxa"/>
          </w:tcPr>
          <w:p w:rsidR="00134744" w:rsidRPr="008937B5" w:rsidP="003264A2">
            <w:pPr>
              <w:widowControl w:val="0"/>
              <w:spacing w:after="200" w:line="240" w:lineRule="auto"/>
              <w:jc w:val="center"/>
              <w:rPr>
                <w:rFonts w:eastAsia="Calibri"/>
                <w:lang w:val="en-US" w:eastAsia="en-US" w:bidi="ar-SA"/>
              </w:rPr>
            </w:pPr>
          </w:p>
        </w:tc>
        <w:tc>
          <w:tcPr>
            <w:tcW w:w="709" w:type="dxa"/>
          </w:tcPr>
          <w:p w:rsidR="00134744" w:rsidRPr="008937B5" w:rsidP="003264A2">
            <w:pPr>
              <w:widowControl w:val="0"/>
              <w:spacing w:after="200" w:line="240" w:lineRule="auto"/>
              <w:jc w:val="center"/>
              <w:rPr>
                <w:rFonts w:eastAsia="Calibri"/>
                <w:lang w:val="en-US" w:eastAsia="en-US" w:bidi="ar-SA"/>
              </w:rPr>
            </w:pPr>
          </w:p>
        </w:tc>
        <w:tc>
          <w:tcPr>
            <w:tcW w:w="567" w:type="dxa"/>
          </w:tcPr>
          <w:p w:rsidR="00134744" w:rsidRPr="008937B5" w:rsidP="003264A2">
            <w:pPr>
              <w:widowControl w:val="0"/>
              <w:spacing w:after="200" w:line="240" w:lineRule="auto"/>
              <w:jc w:val="center"/>
              <w:rPr>
                <w:rFonts w:eastAsia="Calibri"/>
                <w:lang w:val="en-US" w:eastAsia="en-US" w:bidi="ar-SA"/>
              </w:rPr>
            </w:pP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w:t>
            </w: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2</w:t>
            </w:r>
          </w:p>
        </w:tc>
      </w:tr>
      <w:tr w:rsidTr="00134744">
        <w:tblPrEx>
          <w:tblW w:w="10133" w:type="dxa"/>
          <w:tblInd w:w="108" w:type="dxa"/>
          <w:tblLayout w:type="fixed"/>
          <w:tblCellMar>
            <w:left w:w="0" w:type="dxa"/>
            <w:right w:w="0" w:type="dxa"/>
          </w:tblCellMar>
          <w:tblLook w:val="01E0"/>
        </w:tblPrEx>
        <w:trPr>
          <w:trHeight w:hRule="exact" w:val="281"/>
        </w:trPr>
        <w:tc>
          <w:tcPr>
            <w:tcW w:w="6197" w:type="dxa"/>
            <w:gridSpan w:val="2"/>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Итого</w:t>
            </w:r>
          </w:p>
        </w:tc>
        <w:tc>
          <w:tcPr>
            <w:tcW w:w="646"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29</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30</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32</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33</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33</w:t>
            </w:r>
          </w:p>
        </w:tc>
        <w:tc>
          <w:tcPr>
            <w:tcW w:w="738"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en-US" w:eastAsia="en-US" w:bidi="ar-SA"/>
              </w:rPr>
              <w:t>15</w:t>
            </w:r>
            <w:r w:rsidRPr="008937B5">
              <w:rPr>
                <w:rFonts w:eastAsia="SchoolBookSanPin"/>
                <w:lang w:val="ru-RU" w:eastAsia="en-US" w:bidi="ar-SA"/>
              </w:rPr>
              <w:t>7</w:t>
            </w:r>
          </w:p>
        </w:tc>
      </w:tr>
      <w:tr w:rsidTr="00134744">
        <w:tblPrEx>
          <w:tblW w:w="10133" w:type="dxa"/>
          <w:tblInd w:w="108" w:type="dxa"/>
          <w:tblLayout w:type="fixed"/>
          <w:tblCellMar>
            <w:left w:w="0" w:type="dxa"/>
            <w:right w:w="0" w:type="dxa"/>
          </w:tblCellMar>
          <w:tblLook w:val="01E0"/>
        </w:tblPrEx>
        <w:trPr>
          <w:trHeight w:hRule="exact" w:val="633"/>
        </w:trPr>
        <w:tc>
          <w:tcPr>
            <w:tcW w:w="6197" w:type="dxa"/>
            <w:gridSpan w:val="2"/>
          </w:tcPr>
          <w:p w:rsidR="00134744" w:rsidRPr="008937B5" w:rsidP="003264A2">
            <w:pPr>
              <w:widowControl w:val="0"/>
              <w:spacing w:after="200" w:line="240" w:lineRule="auto"/>
              <w:rPr>
                <w:rFonts w:eastAsia="SchoolBookSanPin"/>
                <w:lang w:val="ru-RU" w:eastAsia="en-US" w:bidi="ar-SA"/>
              </w:rPr>
            </w:pPr>
            <w:r w:rsidRPr="008937B5">
              <w:rPr>
                <w:rFonts w:eastAsia="SchoolBookSanPin"/>
                <w:lang w:val="ru-RU" w:eastAsia="en-US" w:bidi="ar-SA"/>
              </w:rPr>
              <w:t>Часть, формируемая участниками образовательных отношений</w:t>
            </w:r>
          </w:p>
        </w:tc>
        <w:tc>
          <w:tcPr>
            <w:tcW w:w="646"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0</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0</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0</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0</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0</w:t>
            </w: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0</w:t>
            </w:r>
          </w:p>
        </w:tc>
      </w:tr>
      <w:tr w:rsidTr="00134744">
        <w:tblPrEx>
          <w:tblW w:w="10133" w:type="dxa"/>
          <w:tblInd w:w="108" w:type="dxa"/>
          <w:tblLayout w:type="fixed"/>
          <w:tblCellMar>
            <w:left w:w="0" w:type="dxa"/>
            <w:right w:w="0" w:type="dxa"/>
          </w:tblCellMar>
          <w:tblLook w:val="01E0"/>
        </w:tblPrEx>
        <w:trPr>
          <w:trHeight w:hRule="exact" w:val="281"/>
        </w:trPr>
        <w:tc>
          <w:tcPr>
            <w:tcW w:w="6197" w:type="dxa"/>
            <w:gridSpan w:val="2"/>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Учебные недели</w:t>
            </w:r>
          </w:p>
        </w:tc>
        <w:tc>
          <w:tcPr>
            <w:tcW w:w="646"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34</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34</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34</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34</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34</w:t>
            </w: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34</w:t>
            </w:r>
          </w:p>
        </w:tc>
      </w:tr>
      <w:tr w:rsidTr="00134744">
        <w:tblPrEx>
          <w:tblW w:w="10133" w:type="dxa"/>
          <w:tblInd w:w="108" w:type="dxa"/>
          <w:tblLayout w:type="fixed"/>
          <w:tblCellMar>
            <w:left w:w="0" w:type="dxa"/>
            <w:right w:w="0" w:type="dxa"/>
          </w:tblCellMar>
          <w:tblLook w:val="01E0"/>
        </w:tblPrEx>
        <w:trPr>
          <w:trHeight w:hRule="exact" w:val="281"/>
        </w:trPr>
        <w:tc>
          <w:tcPr>
            <w:tcW w:w="6197" w:type="dxa"/>
            <w:gridSpan w:val="2"/>
          </w:tcPr>
          <w:p w:rsidR="00134744" w:rsidRPr="008937B5" w:rsidP="003264A2">
            <w:pPr>
              <w:widowControl w:val="0"/>
              <w:spacing w:after="200" w:line="240" w:lineRule="auto"/>
              <w:rPr>
                <w:rFonts w:eastAsia="SchoolBookSanPin"/>
                <w:lang w:val="en-US" w:eastAsia="en-US" w:bidi="ar-SA"/>
              </w:rPr>
            </w:pPr>
            <w:r w:rsidRPr="008937B5">
              <w:rPr>
                <w:rFonts w:eastAsia="SchoolBookSanPin"/>
                <w:lang w:val="en-US" w:eastAsia="en-US" w:bidi="ar-SA"/>
              </w:rPr>
              <w:t>Всего часов</w:t>
            </w:r>
          </w:p>
        </w:tc>
        <w:tc>
          <w:tcPr>
            <w:tcW w:w="646"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986</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1020</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1088</w:t>
            </w:r>
          </w:p>
        </w:tc>
        <w:tc>
          <w:tcPr>
            <w:tcW w:w="709"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1122</w:t>
            </w:r>
          </w:p>
        </w:tc>
        <w:tc>
          <w:tcPr>
            <w:tcW w:w="567"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1122</w:t>
            </w:r>
          </w:p>
        </w:tc>
        <w:tc>
          <w:tcPr>
            <w:tcW w:w="738" w:type="dxa"/>
          </w:tcPr>
          <w:p w:rsidR="00134744" w:rsidRPr="008937B5" w:rsidP="003264A2">
            <w:pPr>
              <w:widowControl w:val="0"/>
              <w:spacing w:after="200" w:line="240" w:lineRule="auto"/>
              <w:jc w:val="center"/>
              <w:rPr>
                <w:rFonts w:eastAsia="SchoolBookSanPin"/>
                <w:lang w:val="en-US" w:eastAsia="en-US" w:bidi="ar-SA"/>
              </w:rPr>
            </w:pPr>
            <w:r w:rsidRPr="008937B5">
              <w:rPr>
                <w:rFonts w:eastAsia="SchoolBookSanPin"/>
                <w:lang w:val="en-US" w:eastAsia="en-US" w:bidi="ar-SA"/>
              </w:rPr>
              <w:t>5338</w:t>
            </w:r>
          </w:p>
        </w:tc>
      </w:tr>
      <w:tr w:rsidTr="00134744">
        <w:tblPrEx>
          <w:tblW w:w="10133" w:type="dxa"/>
          <w:tblInd w:w="108" w:type="dxa"/>
          <w:tblLayout w:type="fixed"/>
          <w:tblCellMar>
            <w:left w:w="0" w:type="dxa"/>
            <w:right w:w="0" w:type="dxa"/>
          </w:tblCellMar>
          <w:tblLook w:val="01E0"/>
        </w:tblPrEx>
        <w:trPr>
          <w:trHeight w:hRule="exact" w:val="1010"/>
        </w:trPr>
        <w:tc>
          <w:tcPr>
            <w:tcW w:w="6197" w:type="dxa"/>
            <w:gridSpan w:val="2"/>
          </w:tcPr>
          <w:p w:rsidR="00134744" w:rsidRPr="008937B5" w:rsidP="003264A2">
            <w:pPr>
              <w:widowControl w:val="0"/>
              <w:spacing w:after="200" w:line="240" w:lineRule="auto"/>
              <w:rPr>
                <w:rFonts w:eastAsia="SchoolBookSanPin"/>
                <w:lang w:val="ru-RU" w:eastAsia="en-US" w:bidi="ar-SA"/>
              </w:rPr>
            </w:pPr>
            <w:r w:rsidRPr="008937B5">
              <w:rPr>
                <w:rFonts w:eastAsia="SchoolBookSanPin"/>
                <w:lang w:val="ru-RU" w:eastAsia="en-US" w:bidi="ar-SA"/>
              </w:rPr>
              <w:t xml:space="preserve">Максимально допустимая недельная нагрузка </w:t>
              <w:br/>
              <w:t>(</w:t>
            </w:r>
            <w:r w:rsidRPr="008937B5">
              <w:rPr>
                <w:rFonts w:eastAsia="SchoolBookSanPin"/>
                <w:position w:val="1"/>
                <w:lang w:val="ru-RU" w:eastAsia="en-US" w:bidi="ar-SA"/>
              </w:rPr>
              <w:t xml:space="preserve">при 5-дневной неделе) в соответствии </w:t>
              <w:br/>
              <w:t>с действующими санитарными правилами и нормами</w:t>
            </w:r>
          </w:p>
        </w:tc>
        <w:tc>
          <w:tcPr>
            <w:tcW w:w="646"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29</w:t>
            </w:r>
          </w:p>
        </w:tc>
        <w:tc>
          <w:tcPr>
            <w:tcW w:w="709"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30</w:t>
            </w:r>
          </w:p>
        </w:tc>
        <w:tc>
          <w:tcPr>
            <w:tcW w:w="567"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32</w:t>
            </w:r>
          </w:p>
        </w:tc>
        <w:tc>
          <w:tcPr>
            <w:tcW w:w="709"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33</w:t>
            </w:r>
          </w:p>
        </w:tc>
        <w:tc>
          <w:tcPr>
            <w:tcW w:w="567"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33</w:t>
            </w:r>
          </w:p>
        </w:tc>
        <w:tc>
          <w:tcPr>
            <w:tcW w:w="738" w:type="dxa"/>
          </w:tcPr>
          <w:p w:rsidR="00134744" w:rsidRPr="008937B5" w:rsidP="003264A2">
            <w:pPr>
              <w:widowControl w:val="0"/>
              <w:spacing w:after="200" w:line="240" w:lineRule="auto"/>
              <w:jc w:val="center"/>
              <w:rPr>
                <w:rFonts w:eastAsia="SchoolBookSanPin"/>
                <w:lang w:val="ru-RU" w:eastAsia="en-US" w:bidi="ar-SA"/>
              </w:rPr>
            </w:pPr>
            <w:r w:rsidRPr="008937B5">
              <w:rPr>
                <w:rFonts w:eastAsia="SchoolBookSanPin"/>
                <w:lang w:val="ru-RU" w:eastAsia="en-US" w:bidi="ar-SA"/>
              </w:rPr>
              <w:t>157</w:t>
            </w:r>
          </w:p>
        </w:tc>
      </w:tr>
    </w:tbl>
    <w:p w:rsidR="00134744" w:rsidRPr="008937B5" w:rsidP="003264A2">
      <w:pPr>
        <w:widowControl w:val="0"/>
        <w:spacing w:after="0" w:line="240" w:lineRule="auto"/>
        <w:ind w:firstLine="709"/>
        <w:jc w:val="both"/>
        <w:rPr>
          <w:rFonts w:eastAsia="Calibri"/>
          <w:lang w:val="ru-RU" w:eastAsia="x-none" w:bidi="ar-SA"/>
        </w:rPr>
      </w:pPr>
    </w:p>
    <w:p w:rsidR="00134744" w:rsidRPr="008937B5" w:rsidP="003264A2">
      <w:pPr>
        <w:widowControl w:val="0"/>
        <w:spacing w:after="0" w:line="240" w:lineRule="auto"/>
        <w:ind w:firstLine="709"/>
        <w:jc w:val="both"/>
        <w:rPr>
          <w:rFonts w:eastAsia="Calibri"/>
          <w:lang w:val="ru-RU" w:eastAsia="x-none"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 xml:space="preserve">12. При реализации 1, 3-6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w:t>
      </w:r>
      <w:r w:rsidRPr="008937B5">
        <w:rPr>
          <w:rFonts w:eastAsia="Calibri"/>
          <w:color w:val="000000"/>
          <w:shd w:val="clear" w:color="auto" w:fill="FFFFFF"/>
          <w:lang w:val="ru-RU" w:eastAsia="en-US" w:bidi="ar-SA"/>
        </w:rPr>
        <w:t xml:space="preserve">части, формируемой участниками образовательных отношений, </w:t>
      </w:r>
      <w:r w:rsidRPr="008937B5">
        <w:rPr>
          <w:rFonts w:eastAsia="Calibri"/>
          <w:lang w:val="ru-RU" w:eastAsia="x-none" w:bidi="ar-SA"/>
        </w:rPr>
        <w:t>внеурочной деятельности</w:t>
      </w:r>
      <w:r w:rsidRPr="008937B5">
        <w:rPr>
          <w:rFonts w:ascii="Calibri" w:eastAsia="Calibri" w:hAnsi="Calibri"/>
          <w:lang w:val="ru-RU" w:eastAsia="en-US" w:bidi="ar-SA"/>
        </w:rPr>
        <w:t xml:space="preserve"> </w:t>
      </w:r>
      <w:r w:rsidRPr="008937B5">
        <w:rPr>
          <w:rFonts w:eastAsia="SchoolBookSanPin"/>
          <w:lang w:val="ru-RU" w:eastAsia="en-US" w:bidi="ar-SA"/>
        </w:rPr>
        <w:t>и (или) за счёт посещения обучающимися спортивных секций, школьных спортивных клубов, включая использование учебных модулей по видам спорта.</w:t>
      </w:r>
    </w:p>
    <w:p w:rsidR="00134744" w:rsidRPr="008937B5" w:rsidP="003264A2">
      <w:pPr>
        <w:widowControl w:val="0"/>
        <w:spacing w:after="0" w:line="240" w:lineRule="auto"/>
        <w:ind w:firstLine="709"/>
        <w:jc w:val="both"/>
        <w:rPr>
          <w:rFonts w:eastAsia="Calibri"/>
          <w:lang w:val="ru-RU" w:eastAsia="x-none"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 xml:space="preserve">13. При реализации модуля «Введение в Новейшую историю России» </w:t>
        <w:br/>
        <w:t>в курсе «История России» количество часов на изучение учебного предмета «История» История России в 9 классе должно быть увеличено на 14 учебных часов.</w:t>
      </w:r>
    </w:p>
    <w:p w:rsidR="00134744" w:rsidRPr="008937B5" w:rsidP="005513D3">
      <w:pPr>
        <w:widowControl w:val="0"/>
        <w:spacing w:after="0" w:line="240" w:lineRule="auto"/>
        <w:ind w:firstLine="709"/>
        <w:jc w:val="both"/>
        <w:rPr>
          <w:rFonts w:eastAsia="Calibri"/>
          <w:lang w:val="ru-RU" w:eastAsia="x-none"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14. 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w:t>
      </w:r>
      <w:r w:rsidR="005513D3">
        <w:rPr>
          <w:rFonts w:eastAsia="Calibri"/>
          <w:lang w:val="ru-RU" w:eastAsia="x-none" w:bidi="ar-SA"/>
        </w:rPr>
        <w:t>дерации. Изучение родных языков</w:t>
      </w:r>
      <w:r w:rsidRPr="008937B5">
        <w:rPr>
          <w:rFonts w:eastAsia="Calibri"/>
          <w:lang w:val="ru-RU" w:eastAsia="x-none" w:bidi="ar-SA"/>
        </w:rPr>
        <w:t>из числа языков народов Российской Федерации, государственных языков республик Российской Федерации следует организовать на основе федеральных рабочих программ по родным языкам и родной литературе, включенных</w:t>
        <w:br/>
        <w:t>в федеральный реестр образовательных программ https://fgosreestr.ru.</w:t>
      </w:r>
    </w:p>
    <w:p w:rsidR="00134744" w:rsidRPr="008937B5" w:rsidP="003264A2">
      <w:pPr>
        <w:widowControl w:val="0"/>
        <w:spacing w:after="0" w:line="240" w:lineRule="auto"/>
        <w:ind w:firstLine="709"/>
        <w:jc w:val="both"/>
        <w:rPr>
          <w:rFonts w:eastAsia="Calibri"/>
          <w:lang w:val="ru-RU" w:eastAsia="x-none"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 xml:space="preserve">15. В образовательных организациях республик Российской Федерации, </w:t>
        <w:br/>
        <w:t xml:space="preserve">в которых введено преподавание и изучение государственных языков республик Российской Федерации, распределение часов предметной области «Родной язык </w:t>
        <w:br/>
        <w:t>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134744" w:rsidRPr="008937B5" w:rsidP="003264A2">
      <w:pPr>
        <w:widowControl w:val="0"/>
        <w:spacing w:after="0" w:line="240" w:lineRule="auto"/>
        <w:ind w:firstLine="709"/>
        <w:jc w:val="both"/>
        <w:rPr>
          <w:rFonts w:eastAsia="Calibri"/>
          <w:lang w:val="ru-RU" w:eastAsia="x-none"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 xml:space="preserve">16. При проведении занятий по родному (нерусскому) языку из числа языков народов Российской Федерации в общеобразовательных организациях, </w:t>
        <w:br/>
        <w:t>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134744" w:rsidRPr="008937B5" w:rsidP="003264A2">
      <w:pPr>
        <w:widowControl w:val="0"/>
        <w:spacing w:after="0" w:line="240" w:lineRule="auto"/>
        <w:ind w:firstLine="709"/>
        <w:jc w:val="both"/>
        <w:rPr>
          <w:rFonts w:eastAsia="Calibri"/>
          <w:lang w:val="ru-RU" w:eastAsia="x-none"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 xml:space="preserve">17. 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w:t>
        <w:br/>
        <w:t>и при наличии возможностей организации, осуществляющей образовательную деятельность.</w:t>
      </w:r>
    </w:p>
    <w:p w:rsidR="00134744" w:rsidRPr="008937B5" w:rsidP="003264A2">
      <w:pPr>
        <w:widowControl w:val="0"/>
        <w:spacing w:after="0" w:line="240" w:lineRule="auto"/>
        <w:ind w:firstLine="709"/>
        <w:jc w:val="both"/>
        <w:rPr>
          <w:rFonts w:eastAsia="SchoolBookSanPin"/>
          <w:lang w:val="ru-RU" w:eastAsia="en-US"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18. </w:t>
      </w:r>
      <w:r w:rsidRPr="008937B5">
        <w:rPr>
          <w:rFonts w:eastAsia="SchoolBookSanPin"/>
          <w:lang w:val="ru-RU" w:eastAsia="en-US" w:bidi="ar-SA"/>
        </w:rPr>
        <w:t xml:space="preserve">Федеральный недельный учебный план является ориентиром при разработке учебного плана образовательной организации, в котором отражаются </w:t>
        <w:br/>
        <w:t>и конкретизируются основные показатели учебного плана: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состав учебных предметов;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недельное распределение учебного времени, отводимого на освоение содержания образования по классам и учебным предметам;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максимально допустимая недельная нагрузка обучающихся и максимальная нагрузка с учетом деления классов на группы;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position w:val="1"/>
          <w:lang w:val="ru-RU" w:eastAsia="en-US" w:bidi="ar-SA"/>
        </w:rPr>
        <w:t>план комплектования классов.</w:t>
      </w:r>
    </w:p>
    <w:p w:rsidR="00134744" w:rsidRPr="008937B5" w:rsidP="003264A2">
      <w:pPr>
        <w:widowControl w:val="0"/>
        <w:spacing w:after="0" w:line="240" w:lineRule="auto"/>
        <w:ind w:firstLine="709"/>
        <w:jc w:val="both"/>
        <w:rPr>
          <w:rFonts w:eastAsia="SchoolBookSanPin"/>
          <w:lang w:val="ru-RU" w:eastAsia="en-US"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19. </w:t>
      </w:r>
      <w:r w:rsidRPr="008937B5">
        <w:rPr>
          <w:rFonts w:eastAsia="SchoolBookSanPin"/>
          <w:position w:val="1"/>
          <w:lang w:val="ru-RU" w:eastAsia="en-US" w:bidi="ar-SA"/>
        </w:rPr>
        <w:t xml:space="preserve">Учебный план образовательной организации может также составляться </w:t>
        <w:br/>
        <w:t xml:space="preserve">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w:t>
        <w:br/>
        <w:t>и наименований образовательных организаций (лицеи, гимназии, центры образования, школы с углубленным изучением отдельных предметов и другие).</w:t>
      </w:r>
    </w:p>
    <w:p w:rsidR="00134744" w:rsidRPr="008937B5" w:rsidP="003264A2">
      <w:pPr>
        <w:widowControl w:val="0"/>
        <w:spacing w:after="0" w:line="240" w:lineRule="auto"/>
        <w:ind w:firstLine="709"/>
        <w:jc w:val="both"/>
        <w:rPr>
          <w:rFonts w:eastAsia="SchoolBookSanPin"/>
          <w:position w:val="1"/>
          <w:lang w:val="ru-RU" w:eastAsia="en-US"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20. </w:t>
      </w:r>
      <w:r w:rsidRPr="008937B5">
        <w:rPr>
          <w:rFonts w:eastAsia="SchoolBookSanPin"/>
          <w:position w:val="1"/>
          <w:lang w:val="ru-RU" w:eastAsia="en-US" w:bidi="ar-SA"/>
        </w:rPr>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w:t>
      </w:r>
    </w:p>
    <w:p w:rsidR="00134744" w:rsidRPr="008937B5" w:rsidP="003264A2">
      <w:pPr>
        <w:widowControl w:val="0"/>
        <w:spacing w:after="0" w:line="240" w:lineRule="auto"/>
        <w:ind w:firstLine="709"/>
        <w:jc w:val="both"/>
        <w:rPr>
          <w:rFonts w:eastAsia="SchoolBookSanPin"/>
          <w:position w:val="1"/>
          <w:lang w:val="ru-RU" w:eastAsia="en-US" w:bidi="ar-SA"/>
        </w:rPr>
      </w:pPr>
      <w:r w:rsidR="005513D3">
        <w:rPr>
          <w:rFonts w:eastAsia="Calibri"/>
          <w:lang w:val="ru-RU" w:eastAsia="x-none" w:bidi="ar-SA"/>
        </w:rPr>
        <w:t>3.1</w:t>
      </w:r>
      <w:r w:rsidRPr="008937B5" w:rsidR="00113FC4">
        <w:rPr>
          <w:rFonts w:eastAsia="Calibri"/>
          <w:lang w:val="ru-RU" w:eastAsia="x-none" w:bidi="ar-SA"/>
        </w:rPr>
        <w:t>.</w:t>
      </w:r>
      <w:r w:rsidRPr="008937B5">
        <w:rPr>
          <w:rFonts w:eastAsia="Calibri"/>
          <w:lang w:val="ru-RU" w:eastAsia="x-none" w:bidi="ar-SA"/>
        </w:rPr>
        <w:t>21. </w:t>
      </w:r>
      <w:r w:rsidRPr="008937B5">
        <w:rPr>
          <w:rFonts w:eastAsia="SchoolBookSanPin"/>
          <w:position w:val="1"/>
          <w:lang w:val="ru-RU" w:eastAsia="en-US" w:bidi="ar-SA"/>
        </w:rPr>
        <w:t xml:space="preserve">Суммарный объём домашнего задания по всем предметам для каждого класса не должен превышать продолжительности выполнения 2 часа – для 5 класса, </w:t>
        <w:br/>
        <w:t>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5513D3" w:rsidP="003264A2">
      <w:pPr>
        <w:keepNext/>
        <w:keepLines/>
        <w:widowControl w:val="0"/>
        <w:spacing w:before="0" w:after="0" w:line="240" w:lineRule="auto"/>
        <w:ind w:firstLine="708"/>
        <w:jc w:val="both"/>
        <w:outlineLvl w:val="6"/>
        <w:rPr>
          <w:b/>
          <w:iCs/>
          <w:lang w:val="ru-RU" w:eastAsia="x-none" w:bidi="ar-SA"/>
        </w:rPr>
      </w:pPr>
    </w:p>
    <w:p w:rsidR="00134744" w:rsidRPr="005513D3" w:rsidP="005513D3">
      <w:pPr>
        <w:keepNext/>
        <w:keepLines/>
        <w:widowControl w:val="0"/>
        <w:spacing w:before="0" w:after="0" w:line="240" w:lineRule="auto"/>
        <w:ind w:firstLine="708"/>
        <w:jc w:val="center"/>
        <w:outlineLvl w:val="6"/>
        <w:rPr>
          <w:rFonts w:eastAsia="SchoolBookSanPin"/>
          <w:b/>
          <w:iCs/>
          <w:sz w:val="28"/>
          <w:lang w:val="ru-RU" w:eastAsia="en-US" w:bidi="ar-SA"/>
        </w:rPr>
      </w:pPr>
      <w:r w:rsidR="005513D3">
        <w:rPr>
          <w:b/>
          <w:iCs/>
          <w:lang w:val="ru-RU" w:eastAsia="x-none" w:bidi="ar-SA"/>
        </w:rPr>
        <w:t>3.2</w:t>
      </w:r>
      <w:r w:rsidRPr="008937B5" w:rsidR="00D042A1">
        <w:rPr>
          <w:rFonts w:eastAsia="SchoolBookSanPin"/>
          <w:iCs/>
          <w:position w:val="1"/>
          <w:lang w:val="ru-RU" w:eastAsia="en-US" w:bidi="ar-SA"/>
        </w:rPr>
        <w:t>.</w:t>
      </w:r>
      <w:r w:rsidRPr="008937B5">
        <w:rPr>
          <w:rFonts w:eastAsia="SchoolBookSanPin"/>
          <w:iCs/>
          <w:position w:val="1"/>
          <w:lang w:val="ru-RU" w:eastAsia="en-US" w:bidi="ar-SA"/>
        </w:rPr>
        <w:t> </w:t>
      </w:r>
      <w:r w:rsidRPr="005513D3">
        <w:rPr>
          <w:rFonts w:eastAsia="SchoolBookSanPin"/>
          <w:b/>
          <w:iCs/>
          <w:position w:val="1"/>
          <w:lang w:val="ru-RU" w:eastAsia="en-US" w:bidi="ar-SA"/>
        </w:rPr>
        <w:t>Федеральный календарный учебный график.</w:t>
      </w:r>
    </w:p>
    <w:p w:rsidR="00134744" w:rsidRPr="008937B5" w:rsidP="003264A2">
      <w:pPr>
        <w:widowControl w:val="0"/>
        <w:spacing w:after="0" w:line="240" w:lineRule="auto"/>
        <w:ind w:firstLine="709"/>
        <w:jc w:val="both"/>
        <w:rPr>
          <w:rFonts w:eastAsia="Calibri"/>
          <w:lang w:val="ru-RU" w:eastAsia="x-none" w:bidi="ar-SA"/>
        </w:rPr>
      </w:pPr>
      <w:r w:rsidR="005513D3">
        <w:rPr>
          <w:rFonts w:eastAsia="SchoolBookSanPin"/>
          <w:position w:val="1"/>
          <w:lang w:val="ru-RU" w:eastAsia="en-US" w:bidi="ar-SA"/>
        </w:rPr>
        <w:t>3.2.</w:t>
      </w:r>
      <w:r w:rsidRPr="008937B5">
        <w:rPr>
          <w:rFonts w:eastAsia="SchoolBookSanPin"/>
          <w:position w:val="1"/>
          <w:lang w:val="ru-RU" w:eastAsia="en-US" w:bidi="ar-SA"/>
        </w:rPr>
        <w:t>1. </w:t>
      </w:r>
      <w:r w:rsidRPr="008937B5">
        <w:rPr>
          <w:rFonts w:eastAsia="SchoolBookSanPin"/>
          <w:lang w:val="ru-RU" w:eastAsia="en-US" w:bidi="ar-SA"/>
        </w:rPr>
        <w:t>Организация образовательной деятельности осуществляется по учебным четвертям.</w:t>
      </w:r>
      <w:r w:rsidRPr="008937B5">
        <w:rPr>
          <w:rFonts w:eastAsia="Calibri"/>
          <w:lang w:val="ru-RU" w:eastAsia="x-none" w:bidi="ar-SA"/>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134744" w:rsidRPr="008937B5" w:rsidP="003264A2">
      <w:pPr>
        <w:widowControl w:val="0"/>
        <w:spacing w:after="0" w:line="240" w:lineRule="auto"/>
        <w:ind w:firstLine="709"/>
        <w:jc w:val="both"/>
        <w:rPr>
          <w:rFonts w:eastAsia="SchoolBookSanPin"/>
          <w:lang w:val="ru-RU" w:eastAsia="en-US" w:bidi="ar-SA"/>
        </w:rPr>
      </w:pPr>
      <w:r w:rsidR="005513D3">
        <w:rPr>
          <w:rFonts w:eastAsia="SchoolBookSanPin"/>
          <w:position w:val="1"/>
          <w:lang w:val="ru-RU" w:eastAsia="en-US" w:bidi="ar-SA"/>
        </w:rPr>
        <w:t>3.2</w:t>
      </w:r>
      <w:r w:rsidRPr="008937B5" w:rsidR="00D042A1">
        <w:rPr>
          <w:rFonts w:eastAsia="SchoolBookSanPin"/>
          <w:position w:val="1"/>
          <w:lang w:val="ru-RU" w:eastAsia="en-US" w:bidi="ar-SA"/>
        </w:rPr>
        <w:t>.</w:t>
      </w:r>
      <w:r w:rsidRPr="008937B5">
        <w:rPr>
          <w:rFonts w:eastAsia="SchoolBookSanPin"/>
          <w:position w:val="1"/>
          <w:lang w:val="ru-RU" w:eastAsia="en-US" w:bidi="ar-SA"/>
        </w:rPr>
        <w:t>2. </w:t>
      </w:r>
      <w:r w:rsidRPr="008937B5">
        <w:rPr>
          <w:rFonts w:eastAsia="SchoolBookSanPin"/>
          <w:lang w:val="ru-RU" w:eastAsia="en-US" w:bidi="ar-SA"/>
        </w:rPr>
        <w:t>Продолжительность учебного года при получении основного общего образования составляет 34 недели.</w:t>
      </w:r>
    </w:p>
    <w:p w:rsidR="00134744" w:rsidRPr="008937B5" w:rsidP="003264A2">
      <w:pPr>
        <w:widowControl w:val="0"/>
        <w:spacing w:after="0" w:line="240" w:lineRule="auto"/>
        <w:ind w:firstLine="709"/>
        <w:jc w:val="both"/>
        <w:rPr>
          <w:rFonts w:eastAsia="SchoolBookSanPin"/>
          <w:lang w:val="ru-RU" w:eastAsia="en-US" w:bidi="ar-SA"/>
        </w:rPr>
      </w:pPr>
      <w:r w:rsidR="005513D3">
        <w:rPr>
          <w:rFonts w:eastAsia="SchoolBookSanPin"/>
          <w:position w:val="1"/>
          <w:lang w:val="ru-RU" w:eastAsia="en-US" w:bidi="ar-SA"/>
        </w:rPr>
        <w:t>3.2</w:t>
      </w:r>
      <w:r w:rsidRPr="008937B5" w:rsidR="00D042A1">
        <w:rPr>
          <w:rFonts w:eastAsia="SchoolBookSanPin"/>
          <w:position w:val="1"/>
          <w:lang w:val="ru-RU" w:eastAsia="en-US" w:bidi="ar-SA"/>
        </w:rPr>
        <w:t>.</w:t>
      </w:r>
      <w:r w:rsidRPr="008937B5">
        <w:rPr>
          <w:rFonts w:eastAsia="SchoolBookSanPin"/>
          <w:position w:val="1"/>
          <w:lang w:val="ru-RU" w:eastAsia="en-US" w:bidi="ar-SA"/>
        </w:rPr>
        <w:t>3. </w:t>
      </w:r>
      <w:r w:rsidRPr="008937B5">
        <w:rPr>
          <w:rFonts w:eastAsia="SchoolBookSanPin"/>
          <w:lang w:val="ru-RU" w:eastAsia="en-US" w:bidi="ar-SA"/>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34744" w:rsidRPr="008937B5" w:rsidP="003264A2">
      <w:pPr>
        <w:widowControl w:val="0"/>
        <w:spacing w:after="0" w:line="240" w:lineRule="auto"/>
        <w:ind w:firstLine="709"/>
        <w:jc w:val="both"/>
        <w:rPr>
          <w:rFonts w:eastAsia="SchoolBookSanPin"/>
          <w:lang w:val="ru-RU" w:eastAsia="en-US" w:bidi="ar-SA"/>
        </w:rPr>
      </w:pPr>
      <w:r w:rsidR="005513D3">
        <w:rPr>
          <w:rFonts w:eastAsia="SchoolBookSanPin"/>
          <w:position w:val="1"/>
          <w:lang w:val="ru-RU" w:eastAsia="en-US" w:bidi="ar-SA"/>
        </w:rPr>
        <w:t>3.2</w:t>
      </w:r>
      <w:r w:rsidRPr="008937B5" w:rsidR="00D042A1">
        <w:rPr>
          <w:rFonts w:eastAsia="SchoolBookSanPin"/>
          <w:position w:val="1"/>
          <w:lang w:val="ru-RU" w:eastAsia="en-US" w:bidi="ar-SA"/>
        </w:rPr>
        <w:t>.</w:t>
      </w:r>
      <w:r w:rsidRPr="008937B5">
        <w:rPr>
          <w:rFonts w:eastAsia="SchoolBookSanPin"/>
          <w:position w:val="1"/>
          <w:lang w:val="ru-RU" w:eastAsia="en-US" w:bidi="ar-SA"/>
        </w:rPr>
        <w:t>4. </w:t>
      </w:r>
      <w:r w:rsidRPr="008937B5">
        <w:rPr>
          <w:rFonts w:eastAsia="SchoolBookSanPin"/>
          <w:lang w:val="ru-RU" w:eastAsia="en-US" w:bidi="ar-SA"/>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134744" w:rsidRPr="008937B5" w:rsidP="003264A2">
      <w:pPr>
        <w:widowControl w:val="0"/>
        <w:spacing w:after="0" w:line="240" w:lineRule="auto"/>
        <w:ind w:firstLine="709"/>
        <w:jc w:val="both"/>
        <w:rPr>
          <w:rFonts w:eastAsia="SchoolBookSanPin"/>
          <w:lang w:val="ru-RU" w:eastAsia="en-US" w:bidi="ar-SA"/>
        </w:rPr>
      </w:pPr>
      <w:r w:rsidR="005513D3">
        <w:rPr>
          <w:rFonts w:eastAsia="SchoolBookSanPin"/>
          <w:position w:val="1"/>
          <w:lang w:val="ru-RU" w:eastAsia="en-US" w:bidi="ar-SA"/>
        </w:rPr>
        <w:t>3.2</w:t>
      </w:r>
      <w:r w:rsidRPr="008937B5" w:rsidR="00D042A1">
        <w:rPr>
          <w:rFonts w:eastAsia="SchoolBookSanPin"/>
          <w:position w:val="1"/>
          <w:lang w:val="ru-RU" w:eastAsia="en-US" w:bidi="ar-SA"/>
        </w:rPr>
        <w:t>.</w:t>
      </w:r>
      <w:r w:rsidRPr="008937B5">
        <w:rPr>
          <w:rFonts w:eastAsia="SchoolBookSanPin"/>
          <w:position w:val="1"/>
          <w:lang w:val="ru-RU" w:eastAsia="en-US" w:bidi="ar-SA"/>
        </w:rPr>
        <w:t>5. </w:t>
      </w:r>
      <w:r w:rsidRPr="008937B5">
        <w:rPr>
          <w:rFonts w:eastAsia="SchoolBookSanPin"/>
          <w:lang w:val="ru-RU" w:eastAsia="en-US" w:bidi="ar-SA"/>
        </w:rPr>
        <w:t xml:space="preserve">С целью профилактики переутомления в федеральном календарном учебном графике предусматривается чередование периодов учебного времени </w:t>
        <w:br/>
        <w:t>и каникул. Продолжительность каникул должна составлять не менее 7 календарных дней.</w:t>
      </w:r>
    </w:p>
    <w:p w:rsidR="00134744" w:rsidRPr="008937B5" w:rsidP="003264A2">
      <w:pPr>
        <w:widowControl w:val="0"/>
        <w:spacing w:after="0" w:line="240" w:lineRule="auto"/>
        <w:ind w:firstLine="709"/>
        <w:jc w:val="both"/>
        <w:rPr>
          <w:rFonts w:eastAsia="SchoolBookSanPin"/>
          <w:lang w:val="ru-RU" w:eastAsia="en-US" w:bidi="ar-SA"/>
        </w:rPr>
      </w:pPr>
      <w:r w:rsidR="005513D3">
        <w:rPr>
          <w:rFonts w:eastAsia="SchoolBookSanPin"/>
          <w:position w:val="1"/>
          <w:lang w:val="ru-RU" w:eastAsia="en-US" w:bidi="ar-SA"/>
        </w:rPr>
        <w:t>3.2</w:t>
      </w:r>
      <w:r w:rsidRPr="008937B5">
        <w:rPr>
          <w:rFonts w:eastAsia="SchoolBookSanPin"/>
          <w:position w:val="1"/>
          <w:lang w:val="ru-RU" w:eastAsia="en-US" w:bidi="ar-SA"/>
        </w:rPr>
        <w:t>6. </w:t>
      </w:r>
      <w:r w:rsidRPr="008937B5">
        <w:rPr>
          <w:rFonts w:eastAsia="SchoolBookSanPin"/>
          <w:lang w:val="ru-RU" w:eastAsia="en-US" w:bidi="ar-SA"/>
        </w:rPr>
        <w:t xml:space="preserve">Продолжительность учебных четвертей составляет: </w:t>
      </w:r>
      <w:r w:rsidRPr="008937B5">
        <w:rPr>
          <w:rFonts w:eastAsia="SchoolBookSanPin"/>
          <w:lang w:val="en-US" w:eastAsia="en-US" w:bidi="ar-SA"/>
        </w:rPr>
        <w:t>I</w:t>
      </w:r>
      <w:r w:rsidRPr="008937B5">
        <w:rPr>
          <w:rFonts w:eastAsia="SchoolBookSanPin"/>
          <w:lang w:val="ru-RU" w:eastAsia="en-US" w:bidi="ar-SA"/>
        </w:rPr>
        <w:t xml:space="preserve"> четверть – </w:t>
        <w:br/>
        <w:t xml:space="preserve">8 учебных недель (для 5-9 классов), </w:t>
      </w:r>
      <w:r w:rsidRPr="008937B5">
        <w:rPr>
          <w:rFonts w:eastAsia="SchoolBookSanPin"/>
          <w:lang w:val="en-US" w:eastAsia="en-US" w:bidi="ar-SA"/>
        </w:rPr>
        <w:t>II</w:t>
      </w:r>
      <w:r w:rsidRPr="008937B5">
        <w:rPr>
          <w:rFonts w:eastAsia="SchoolBookSanPin"/>
          <w:lang w:val="ru-RU" w:eastAsia="en-US" w:bidi="ar-SA"/>
        </w:rPr>
        <w:t xml:space="preserve"> четверть – 8 учебных недель </w:t>
        <w:br/>
        <w:t xml:space="preserve">(для 5-9 классов), </w:t>
      </w:r>
      <w:r w:rsidRPr="008937B5">
        <w:rPr>
          <w:rFonts w:eastAsia="SchoolBookSanPin"/>
          <w:lang w:val="en-US" w:eastAsia="en-US" w:bidi="ar-SA"/>
        </w:rPr>
        <w:t>III</w:t>
      </w:r>
      <w:r w:rsidRPr="008937B5">
        <w:rPr>
          <w:rFonts w:eastAsia="SchoolBookSanPin"/>
          <w:lang w:val="ru-RU" w:eastAsia="en-US" w:bidi="ar-SA"/>
        </w:rPr>
        <w:t xml:space="preserve"> четверть – 10 учебных недель (для 5-9 классов), </w:t>
      </w:r>
      <w:r w:rsidRPr="008937B5">
        <w:rPr>
          <w:rFonts w:eastAsia="SchoolBookSanPin"/>
          <w:lang w:val="en-US" w:eastAsia="en-US" w:bidi="ar-SA"/>
        </w:rPr>
        <w:t>IV</w:t>
      </w:r>
      <w:r w:rsidRPr="008937B5">
        <w:rPr>
          <w:rFonts w:eastAsia="SchoolBookSanPin"/>
          <w:lang w:val="ru-RU" w:eastAsia="en-US" w:bidi="ar-SA"/>
        </w:rPr>
        <w:t xml:space="preserve"> четверть – </w:t>
        <w:br/>
        <w:t>8 учебных недель (для 5-9 классов).</w:t>
      </w:r>
    </w:p>
    <w:p w:rsidR="00134744" w:rsidRPr="008937B5" w:rsidP="003264A2">
      <w:pPr>
        <w:widowControl w:val="0"/>
        <w:spacing w:after="0" w:line="240" w:lineRule="auto"/>
        <w:ind w:firstLine="709"/>
        <w:jc w:val="both"/>
        <w:rPr>
          <w:rFonts w:eastAsia="SchoolBookSanPin"/>
          <w:lang w:val="ru-RU" w:eastAsia="en-US" w:bidi="ar-SA"/>
        </w:rPr>
      </w:pPr>
      <w:r w:rsidR="005513D3">
        <w:rPr>
          <w:rFonts w:eastAsia="SchoolBookSanPin"/>
          <w:position w:val="1"/>
          <w:lang w:val="ru-RU" w:eastAsia="en-US" w:bidi="ar-SA"/>
        </w:rPr>
        <w:t>3.2</w:t>
      </w:r>
      <w:r w:rsidRPr="008937B5" w:rsidR="00D042A1">
        <w:rPr>
          <w:rFonts w:eastAsia="SchoolBookSanPin"/>
          <w:position w:val="1"/>
          <w:lang w:val="ru-RU" w:eastAsia="en-US" w:bidi="ar-SA"/>
        </w:rPr>
        <w:t>.</w:t>
      </w:r>
      <w:r w:rsidRPr="008937B5">
        <w:rPr>
          <w:rFonts w:eastAsia="SchoolBookSanPin"/>
          <w:position w:val="1"/>
          <w:lang w:val="ru-RU" w:eastAsia="en-US" w:bidi="ar-SA"/>
        </w:rPr>
        <w:t>7. </w:t>
      </w:r>
      <w:r w:rsidRPr="008937B5">
        <w:rPr>
          <w:rFonts w:eastAsia="SchoolBookSanPin"/>
          <w:lang w:val="ru-RU" w:eastAsia="en-US" w:bidi="ar-SA"/>
        </w:rPr>
        <w:t xml:space="preserve">Продолжительность каникул составляет: </w:t>
      </w:r>
    </w:p>
    <w:p w:rsidR="00134744" w:rsidRPr="008937B5" w:rsidP="005513D3">
      <w:pPr>
        <w:widowControl w:val="0"/>
        <w:spacing w:after="0" w:line="240" w:lineRule="auto"/>
        <w:ind w:firstLine="709"/>
        <w:rPr>
          <w:rFonts w:eastAsia="SchoolBookSanPin"/>
          <w:lang w:val="ru-RU" w:eastAsia="en-US" w:bidi="ar-SA"/>
        </w:rPr>
      </w:pPr>
      <w:r w:rsidRPr="008937B5">
        <w:rPr>
          <w:rFonts w:eastAsia="SchoolBookSanPin"/>
          <w:lang w:val="ru-RU" w:eastAsia="en-US" w:bidi="ar-SA"/>
        </w:rPr>
        <w:t xml:space="preserve">по окончании </w:t>
      </w:r>
      <w:r w:rsidRPr="008937B5">
        <w:rPr>
          <w:rFonts w:eastAsia="SchoolBookSanPin"/>
          <w:lang w:val="en-US" w:eastAsia="en-US" w:bidi="ar-SA"/>
        </w:rPr>
        <w:t>I</w:t>
      </w:r>
      <w:r w:rsidRPr="008937B5">
        <w:rPr>
          <w:rFonts w:eastAsia="SchoolBookSanPin"/>
          <w:lang w:val="ru-RU" w:eastAsia="en-US" w:bidi="ar-SA"/>
        </w:rPr>
        <w:t xml:space="preserve"> четверти (осенние </w:t>
      </w:r>
      <w:r w:rsidR="005513D3">
        <w:rPr>
          <w:rFonts w:eastAsia="SchoolBookSanPin"/>
          <w:lang w:val="ru-RU" w:eastAsia="en-US" w:bidi="ar-SA"/>
        </w:rPr>
        <w:t xml:space="preserve">каникулы) – 9 календарных дней </w:t>
      </w:r>
      <w:r w:rsidRPr="008937B5">
        <w:rPr>
          <w:rFonts w:eastAsia="SchoolBookSanPin"/>
          <w:lang w:val="ru-RU" w:eastAsia="en-US" w:bidi="ar-SA"/>
        </w:rPr>
        <w:t xml:space="preserve">(для 5-9 классов); </w:t>
      </w:r>
    </w:p>
    <w:p w:rsidR="00134744" w:rsidRPr="008937B5" w:rsidP="005513D3">
      <w:pPr>
        <w:widowControl w:val="0"/>
        <w:spacing w:after="0" w:line="240" w:lineRule="auto"/>
        <w:ind w:firstLine="709"/>
        <w:rPr>
          <w:rFonts w:eastAsia="SchoolBookSanPin"/>
          <w:lang w:val="ru-RU" w:eastAsia="en-US" w:bidi="ar-SA"/>
        </w:rPr>
      </w:pPr>
      <w:r w:rsidRPr="008937B5">
        <w:rPr>
          <w:rFonts w:eastAsia="SchoolBookSanPin"/>
          <w:lang w:val="ru-RU" w:eastAsia="en-US" w:bidi="ar-SA"/>
        </w:rPr>
        <w:t xml:space="preserve">по окончании </w:t>
      </w:r>
      <w:r w:rsidRPr="008937B5">
        <w:rPr>
          <w:rFonts w:eastAsia="SchoolBookSanPin"/>
          <w:lang w:val="en-US" w:eastAsia="en-US" w:bidi="ar-SA"/>
        </w:rPr>
        <w:t>II</w:t>
      </w:r>
      <w:r w:rsidRPr="008937B5">
        <w:rPr>
          <w:rFonts w:eastAsia="SchoolBookSanPin"/>
          <w:lang w:val="ru-RU" w:eastAsia="en-US" w:bidi="ar-SA"/>
        </w:rPr>
        <w:t xml:space="preserve"> четверти (зимние </w:t>
      </w:r>
      <w:r w:rsidR="005513D3">
        <w:rPr>
          <w:rFonts w:eastAsia="SchoolBookSanPin"/>
          <w:lang w:val="ru-RU" w:eastAsia="en-US" w:bidi="ar-SA"/>
        </w:rPr>
        <w:t xml:space="preserve">каникулы) – 9 календарных дней </w:t>
      </w:r>
      <w:r w:rsidRPr="008937B5">
        <w:rPr>
          <w:rFonts w:eastAsia="SchoolBookSanPin"/>
          <w:lang w:val="ru-RU" w:eastAsia="en-US" w:bidi="ar-SA"/>
        </w:rPr>
        <w:t xml:space="preserve">(для 5-9 классов); </w:t>
      </w:r>
    </w:p>
    <w:p w:rsidR="00134744" w:rsidRPr="008937B5" w:rsidP="005513D3">
      <w:pPr>
        <w:widowControl w:val="0"/>
        <w:spacing w:after="0" w:line="240" w:lineRule="auto"/>
        <w:ind w:firstLine="709"/>
        <w:rPr>
          <w:rFonts w:eastAsia="SchoolBookSanPin"/>
          <w:lang w:val="ru-RU" w:eastAsia="en-US" w:bidi="ar-SA"/>
        </w:rPr>
      </w:pPr>
      <w:r w:rsidRPr="008937B5">
        <w:rPr>
          <w:rFonts w:eastAsia="SchoolBookSanPin"/>
          <w:lang w:val="ru-RU" w:eastAsia="en-US" w:bidi="ar-SA"/>
        </w:rPr>
        <w:t xml:space="preserve">по окончании </w:t>
      </w:r>
      <w:r w:rsidRPr="008937B5">
        <w:rPr>
          <w:rFonts w:eastAsia="SchoolBookSanPin"/>
          <w:lang w:val="en-US" w:eastAsia="en-US" w:bidi="ar-SA"/>
        </w:rPr>
        <w:t>III</w:t>
      </w:r>
      <w:r w:rsidRPr="008937B5">
        <w:rPr>
          <w:rFonts w:eastAsia="SchoolBookSanPin"/>
          <w:lang w:val="ru-RU" w:eastAsia="en-US" w:bidi="ar-SA"/>
        </w:rPr>
        <w:t xml:space="preserve"> четверти (весенние </w:t>
      </w:r>
      <w:r w:rsidR="005513D3">
        <w:rPr>
          <w:rFonts w:eastAsia="SchoolBookSanPin"/>
          <w:lang w:val="ru-RU" w:eastAsia="en-US" w:bidi="ar-SA"/>
        </w:rPr>
        <w:t xml:space="preserve">каникулы) – 9 календарных дней </w:t>
      </w:r>
      <w:r w:rsidRPr="008937B5">
        <w:rPr>
          <w:rFonts w:eastAsia="SchoolBookSanPin"/>
          <w:lang w:val="ru-RU" w:eastAsia="en-US" w:bidi="ar-SA"/>
        </w:rPr>
        <w:t xml:space="preserve">(для 5-9 классов); </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 окончании учебного года (летние каникулы) – не менее 8 недель.</w:t>
      </w:r>
    </w:p>
    <w:p w:rsidR="00134744" w:rsidRPr="008937B5" w:rsidP="003264A2">
      <w:pPr>
        <w:widowControl w:val="0"/>
        <w:spacing w:after="0" w:line="240" w:lineRule="auto"/>
        <w:ind w:firstLine="709"/>
        <w:jc w:val="both"/>
        <w:rPr>
          <w:rFonts w:eastAsia="SchoolBookSanPin"/>
          <w:lang w:val="ru-RU" w:eastAsia="en-US" w:bidi="ar-SA"/>
        </w:rPr>
      </w:pPr>
      <w:r w:rsidR="005513D3">
        <w:rPr>
          <w:rFonts w:eastAsia="SchoolBookSanPin"/>
          <w:position w:val="1"/>
          <w:lang w:val="ru-RU" w:eastAsia="en-US" w:bidi="ar-SA"/>
        </w:rPr>
        <w:t>3.2</w:t>
      </w:r>
      <w:r w:rsidRPr="008937B5" w:rsidR="00D042A1">
        <w:rPr>
          <w:rFonts w:eastAsia="SchoolBookSanPin"/>
          <w:position w:val="1"/>
          <w:lang w:val="ru-RU" w:eastAsia="en-US" w:bidi="ar-SA"/>
        </w:rPr>
        <w:t>.</w:t>
      </w:r>
      <w:r w:rsidRPr="008937B5">
        <w:rPr>
          <w:rFonts w:eastAsia="SchoolBookSanPin"/>
          <w:position w:val="1"/>
          <w:lang w:val="ru-RU" w:eastAsia="en-US" w:bidi="ar-SA"/>
        </w:rPr>
        <w:t>8. </w:t>
      </w:r>
      <w:r w:rsidRPr="008937B5">
        <w:rPr>
          <w:rFonts w:eastAsia="SchoolBookSanPin"/>
          <w:lang w:val="ru-RU" w:eastAsia="en-US" w:bidi="ar-SA"/>
        </w:rPr>
        <w:t>Продолжительность урока не должна превышать 45 минут.</w:t>
      </w:r>
    </w:p>
    <w:p w:rsidR="00134744" w:rsidRPr="008937B5" w:rsidP="003264A2">
      <w:pPr>
        <w:widowControl w:val="0"/>
        <w:spacing w:after="0" w:line="240" w:lineRule="auto"/>
        <w:ind w:firstLine="709"/>
        <w:jc w:val="both"/>
        <w:rPr>
          <w:rFonts w:eastAsia="SchoolBookSanPin"/>
          <w:lang w:val="ru-RU" w:eastAsia="en-US" w:bidi="ar-SA"/>
        </w:rPr>
      </w:pPr>
      <w:r w:rsidR="005513D3">
        <w:rPr>
          <w:rFonts w:eastAsia="SchoolBookSanPin"/>
          <w:position w:val="1"/>
          <w:lang w:val="ru-RU" w:eastAsia="en-US" w:bidi="ar-SA"/>
        </w:rPr>
        <w:t>3.2</w:t>
      </w:r>
      <w:r w:rsidRPr="008937B5" w:rsidR="00D042A1">
        <w:rPr>
          <w:rFonts w:eastAsia="SchoolBookSanPin"/>
          <w:position w:val="1"/>
          <w:lang w:val="ru-RU" w:eastAsia="en-US" w:bidi="ar-SA"/>
        </w:rPr>
        <w:t>.</w:t>
      </w:r>
      <w:r w:rsidRPr="008937B5">
        <w:rPr>
          <w:rFonts w:eastAsia="SchoolBookSanPin"/>
          <w:position w:val="1"/>
          <w:lang w:val="ru-RU" w:eastAsia="en-US" w:bidi="ar-SA"/>
        </w:rPr>
        <w:t>9. </w:t>
      </w:r>
      <w:r w:rsidRPr="008937B5">
        <w:rPr>
          <w:rFonts w:eastAsia="SchoolBookSanPin"/>
          <w:lang w:val="ru-RU" w:eastAsia="en-US" w:bidi="ar-SA"/>
        </w:rPr>
        <w:t xml:space="preserve">Продолжительность перемен между уроками составляет не менее </w:t>
        <w:br/>
        <w:t>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Продолжительность перемены между урочной и внеурочной деятельностью должна составлять не менее 20-30 минут, за исключением обучающихся </w:t>
        <w:br/>
        <w:t xml:space="preserve">с ограниченными возможностями здоровья, обучение которых осуществляется </w:t>
        <w:br/>
        <w:t>по специальной индивидуальной программе развития.</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position w:val="1"/>
          <w:lang w:val="ru-RU" w:eastAsia="en-US" w:bidi="ar-SA"/>
        </w:rPr>
        <w:t>3.2</w:t>
      </w:r>
      <w:r w:rsidRPr="008937B5" w:rsidR="00D042A1">
        <w:rPr>
          <w:rFonts w:eastAsia="SchoolBookSanPin"/>
          <w:position w:val="1"/>
          <w:lang w:val="ru-RU" w:eastAsia="en-US" w:bidi="ar-SA"/>
        </w:rPr>
        <w:t>.</w:t>
      </w:r>
      <w:r w:rsidRPr="008937B5">
        <w:rPr>
          <w:rFonts w:eastAsia="SchoolBookSanPin"/>
          <w:position w:val="1"/>
          <w:lang w:val="ru-RU" w:eastAsia="en-US" w:bidi="ar-SA"/>
        </w:rPr>
        <w:t>10. </w:t>
      </w:r>
      <w:r w:rsidRPr="008937B5">
        <w:rPr>
          <w:rFonts w:eastAsia="SchoolBookSanPin"/>
          <w:lang w:val="ru-RU" w:eastAsia="en-US" w:bidi="ar-SA"/>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position w:val="1"/>
          <w:lang w:val="ru-RU" w:eastAsia="en-US" w:bidi="ar-SA"/>
        </w:rPr>
        <w:t>3.2</w:t>
      </w:r>
      <w:r w:rsidRPr="008937B5" w:rsidR="00D042A1">
        <w:rPr>
          <w:rFonts w:eastAsia="SchoolBookSanPin"/>
          <w:position w:val="1"/>
          <w:lang w:val="ru-RU" w:eastAsia="en-US" w:bidi="ar-SA"/>
        </w:rPr>
        <w:t>.</w:t>
      </w:r>
      <w:r w:rsidRPr="008937B5">
        <w:rPr>
          <w:rFonts w:eastAsia="SchoolBookSanPin"/>
          <w:position w:val="1"/>
          <w:lang w:val="ru-RU" w:eastAsia="en-US" w:bidi="ar-SA"/>
        </w:rPr>
        <w:t>11. </w:t>
      </w:r>
      <w:r w:rsidRPr="008937B5">
        <w:rPr>
          <w:rFonts w:eastAsia="SchoolBookSanPin"/>
          <w:lang w:val="ru-RU" w:eastAsia="en-US" w:bidi="ar-SA"/>
        </w:rPr>
        <w:t xml:space="preserve">Образовательная недельная нагрузка распределяется равномерно </w:t>
        <w:br/>
        <w:t xml:space="preserve">в течение учебной недели, при этом объем максимально допустимой нагрузки </w:t>
        <w:br/>
        <w:t>в течение дня составляет: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для обучающихся 5 и 6 классов – не более 6 уроков, для обучающихся </w:t>
        <w:br/>
        <w:t>7-9 классов – не более 7 уроков.</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position w:val="1"/>
          <w:lang w:val="ru-RU" w:eastAsia="en-US" w:bidi="ar-SA"/>
        </w:rPr>
        <w:t>3.2</w:t>
      </w:r>
      <w:r w:rsidRPr="008937B5" w:rsidR="00D042A1">
        <w:rPr>
          <w:rFonts w:eastAsia="SchoolBookSanPin"/>
          <w:position w:val="1"/>
          <w:lang w:val="ru-RU" w:eastAsia="en-US" w:bidi="ar-SA"/>
        </w:rPr>
        <w:t>.</w:t>
      </w:r>
      <w:r w:rsidRPr="008937B5">
        <w:rPr>
          <w:rFonts w:eastAsia="SchoolBookSanPin"/>
          <w:position w:val="1"/>
          <w:lang w:val="ru-RU" w:eastAsia="en-US" w:bidi="ar-SA"/>
        </w:rPr>
        <w:t>12. </w:t>
      </w:r>
      <w:r w:rsidRPr="008937B5">
        <w:rPr>
          <w:rFonts w:eastAsia="SchoolBookSanPin"/>
          <w:lang w:val="ru-RU" w:eastAsia="en-US" w:bidi="ar-SA"/>
        </w:rPr>
        <w:t>Занятия начинаются не ранее 8 часов утра и заканчиваются не позднее</w:t>
        <w:br/>
        <w:t xml:space="preserve">19 часов. </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position w:val="1"/>
          <w:lang w:val="ru-RU" w:eastAsia="en-US" w:bidi="ar-SA"/>
        </w:rPr>
        <w:t>3.2</w:t>
      </w:r>
      <w:r w:rsidRPr="008937B5" w:rsidR="00D042A1">
        <w:rPr>
          <w:rFonts w:eastAsia="SchoolBookSanPin"/>
          <w:position w:val="1"/>
          <w:lang w:val="ru-RU" w:eastAsia="en-US" w:bidi="ar-SA"/>
        </w:rPr>
        <w:t>.</w:t>
      </w:r>
      <w:r w:rsidRPr="008937B5">
        <w:rPr>
          <w:rFonts w:eastAsia="SchoolBookSanPin"/>
          <w:position w:val="1"/>
          <w:lang w:val="ru-RU" w:eastAsia="en-US" w:bidi="ar-SA"/>
        </w:rPr>
        <w:t>13. </w:t>
      </w:r>
      <w:r w:rsidRPr="008937B5">
        <w:rPr>
          <w:rFonts w:eastAsia="SchoolBookSanPin"/>
          <w:lang w:val="ru-RU" w:eastAsia="en-US" w:bidi="ar-SA"/>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position w:val="1"/>
          <w:lang w:val="ru-RU" w:eastAsia="en-US" w:bidi="ar-SA"/>
        </w:rPr>
        <w:t>3.2</w:t>
      </w:r>
      <w:r w:rsidRPr="008937B5" w:rsidR="00D042A1">
        <w:rPr>
          <w:rFonts w:eastAsia="SchoolBookSanPin"/>
          <w:position w:val="1"/>
          <w:lang w:val="ru-RU" w:eastAsia="en-US" w:bidi="ar-SA"/>
        </w:rPr>
        <w:t>.</w:t>
      </w:r>
      <w:r w:rsidRPr="008937B5">
        <w:rPr>
          <w:rFonts w:eastAsia="SchoolBookSanPin"/>
          <w:position w:val="1"/>
          <w:lang w:val="ru-RU" w:eastAsia="en-US" w:bidi="ar-SA"/>
        </w:rPr>
        <w:t>14. </w:t>
      </w:r>
      <w:r w:rsidRPr="008937B5">
        <w:rPr>
          <w:rFonts w:eastAsia="SchoolBookSanPin"/>
          <w:lang w:val="ru-RU" w:eastAsia="en-US" w:bidi="ar-SA"/>
        </w:rPr>
        <w:t xml:space="preserve">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w:t>
        <w:br/>
        <w:t xml:space="preserve">и внеурочной) и плановых перерывов при получении образования для отдыха </w:t>
        <w:br/>
        <w:t>и иных социальных целей (каникул) по календарным периодам учебного года.</w:t>
      </w:r>
    </w:p>
    <w:p w:rsidR="00134744" w:rsidP="003264A2">
      <w:pPr>
        <w:widowControl w:val="0"/>
        <w:spacing w:after="0" w:line="240" w:lineRule="auto"/>
        <w:ind w:firstLine="709"/>
        <w:jc w:val="both"/>
        <w:rPr>
          <w:rFonts w:eastAsia="SchoolBookSanPin"/>
          <w:lang w:val="en-US" w:eastAsia="en-US" w:bidi="ar-SA"/>
        </w:rPr>
      </w:pPr>
      <w:r w:rsidR="00A27A56">
        <w:rPr>
          <w:rFonts w:eastAsia="SchoolBookSanPin"/>
          <w:position w:val="1"/>
          <w:lang w:val="ru-RU" w:eastAsia="en-US" w:bidi="ar-SA"/>
        </w:rPr>
        <w:t>3.2</w:t>
      </w:r>
      <w:r w:rsidRPr="008937B5" w:rsidR="00D042A1">
        <w:rPr>
          <w:rFonts w:eastAsia="SchoolBookSanPin"/>
          <w:lang w:val="ru-RU" w:eastAsia="en-US" w:bidi="ar-SA"/>
        </w:rPr>
        <w:t>.</w:t>
      </w:r>
      <w:r w:rsidRPr="008937B5">
        <w:rPr>
          <w:rFonts w:eastAsia="SchoolBookSanPin"/>
          <w:lang w:val="ru-RU" w:eastAsia="en-US" w:bidi="ar-SA"/>
        </w:rPr>
        <w:t xml:space="preserve">15. При составлении календарного учебного графика образовательная организация может использовать организацию учебного года по триместрам. </w:t>
        <w:br/>
        <w:t>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A92666" w:rsidP="00A92666">
      <w:pPr>
        <w:widowControl w:val="0"/>
        <w:spacing w:after="200" w:line="276" w:lineRule="auto"/>
        <w:jc w:val="center"/>
        <w:rPr>
          <w:rFonts w:ascii="Calibri" w:eastAsia="Calibri"/>
          <w:b/>
          <w:bCs/>
          <w:color w:val="000000"/>
          <w:lang w:val="en-US" w:eastAsia="en-US" w:bidi="ar-SA"/>
        </w:rPr>
      </w:pPr>
    </w:p>
    <w:p w:rsidR="00A92666" w:rsidP="00A92666">
      <w:pPr>
        <w:widowControl w:val="0"/>
        <w:spacing w:after="200" w:line="276" w:lineRule="auto"/>
        <w:jc w:val="center"/>
        <w:rPr>
          <w:rFonts w:ascii="Calibri" w:eastAsia="Calibri"/>
          <w:color w:val="000000"/>
          <w:lang w:val="ru-RU" w:eastAsia="en-US" w:bidi="ar-SA"/>
        </w:rPr>
      </w:pPr>
      <w:r>
        <w:rPr>
          <w:rFonts w:ascii="Calibri" w:eastAsia="Calibri"/>
          <w:b/>
          <w:bCs/>
          <w:color w:val="000000"/>
          <w:lang w:val="ru-RU" w:eastAsia="en-US" w:bidi="ar-SA"/>
        </w:rPr>
        <w:t>Календарный учебный график для ООП основного общего образования</w:t>
      </w:r>
      <w:r>
        <w:rPr>
          <w:rFonts w:ascii="Calibri" w:eastAsia="Calibri" w:hAnsi="Calibri"/>
          <w:sz w:val="22"/>
          <w:szCs w:val="22"/>
          <w:lang w:val="ru-RU" w:eastAsia="en-US" w:bidi="ar-SA"/>
        </w:rPr>
        <w:br/>
      </w:r>
      <w:r>
        <w:rPr>
          <w:rFonts w:ascii="Calibri" w:eastAsia="Calibri"/>
          <w:b/>
          <w:bCs/>
          <w:color w:val="000000"/>
          <w:lang w:val="ru-RU" w:eastAsia="en-US" w:bidi="ar-SA"/>
        </w:rPr>
        <w:t>на 2023/24</w:t>
      </w:r>
      <w:r>
        <w:rPr>
          <w:rFonts w:ascii="Calibri" w:eastAsia="Calibri"/>
          <w:b/>
          <w:bCs/>
          <w:color w:val="000000"/>
          <w:lang w:val="en-US" w:eastAsia="en-US" w:bidi="ar-SA"/>
        </w:rPr>
        <w:t> </w:t>
      </w:r>
      <w:r>
        <w:rPr>
          <w:rFonts w:ascii="Calibri" w:eastAsia="Calibri"/>
          <w:b/>
          <w:bCs/>
          <w:color w:val="000000"/>
          <w:lang w:val="ru-RU" w:eastAsia="en-US" w:bidi="ar-SA"/>
        </w:rPr>
        <w:t>учебный</w:t>
      </w:r>
      <w:r>
        <w:rPr>
          <w:rFonts w:ascii="Calibri" w:eastAsia="Calibri"/>
          <w:b/>
          <w:bCs/>
          <w:color w:val="000000"/>
          <w:lang w:val="en-US" w:eastAsia="en-US" w:bidi="ar-SA"/>
        </w:rPr>
        <w:t> </w:t>
      </w:r>
      <w:r>
        <w:rPr>
          <w:rFonts w:ascii="Calibri" w:eastAsia="Calibri"/>
          <w:b/>
          <w:bCs/>
          <w:color w:val="000000"/>
          <w:lang w:val="ru-RU" w:eastAsia="en-US" w:bidi="ar-SA"/>
        </w:rPr>
        <w:t>год при пятидневной учебной неделе</w:t>
      </w:r>
    </w:p>
    <w:p w:rsidR="00A92666" w:rsidP="00A92666">
      <w:pPr>
        <w:widowControl w:val="0"/>
        <w:spacing w:after="200" w:line="276" w:lineRule="auto"/>
        <w:jc w:val="center"/>
        <w:rPr>
          <w:rFonts w:ascii="Calibri" w:eastAsia="Calibri"/>
          <w:color w:val="000000"/>
          <w:lang w:val="ru-RU" w:eastAsia="en-US" w:bidi="ar-SA"/>
        </w:rPr>
      </w:pPr>
      <w:r>
        <w:rPr>
          <w:rFonts w:ascii="Calibri" w:eastAsia="Calibri"/>
          <w:b/>
          <w:bCs/>
          <w:color w:val="000000"/>
          <w:lang w:val="ru-RU" w:eastAsia="en-US" w:bidi="ar-SA"/>
        </w:rPr>
        <w:t>Пояснительная записка</w:t>
      </w:r>
    </w:p>
    <w:p w:rsidR="00A92666" w:rsidP="00A92666">
      <w:pPr>
        <w:widowControl w:val="0"/>
        <w:spacing w:after="200" w:line="276" w:lineRule="auto"/>
        <w:rPr>
          <w:rFonts w:ascii="Calibri" w:eastAsia="Calibri"/>
          <w:color w:val="000000"/>
          <w:lang w:val="ru-RU" w:eastAsia="en-US" w:bidi="ar-SA"/>
        </w:rPr>
      </w:pPr>
      <w:r>
        <w:rPr>
          <w:rFonts w:ascii="Calibri" w:eastAsia="Calibri"/>
          <w:color w:val="000000"/>
          <w:lang w:val="ru-RU" w:eastAsia="en-US" w:bidi="ar-SA"/>
        </w:rPr>
        <w:t>Календарный учебный график составлен для основной общеобразовательной программы основного общего образования в соответствии:</w:t>
      </w:r>
    </w:p>
    <w:p w:rsidR="00A92666" w:rsidP="00A92666">
      <w:pPr>
        <w:widowControl/>
        <w:numPr>
          <w:ilvl w:val="0"/>
          <w:numId w:val="10"/>
        </w:numPr>
        <w:tabs>
          <w:tab w:val="num" w:pos="720"/>
        </w:tabs>
        <w:spacing w:before="100" w:after="100" w:line="240" w:lineRule="auto"/>
        <w:ind w:left="780" w:right="180" w:hanging="360"/>
        <w:contextualSpacing/>
        <w:rPr>
          <w:rFonts w:ascii="Calibri" w:eastAsia="Calibri"/>
          <w:color w:val="000000"/>
          <w:lang w:val="ru-RU" w:eastAsia="en-US" w:bidi="ar-SA"/>
        </w:rPr>
      </w:pPr>
      <w:r>
        <w:rPr>
          <w:rFonts w:ascii="Calibri" w:eastAsia="Calibri"/>
          <w:color w:val="000000"/>
          <w:lang w:val="ru-RU" w:eastAsia="en-US" w:bidi="ar-SA"/>
        </w:rPr>
        <w:t>с частью 1 статьи 34 Федерального закона от 29.12.2012 № 273-ФЗ «Об образовании в Российской Федерации»;</w:t>
      </w:r>
    </w:p>
    <w:p w:rsidR="00A92666" w:rsidP="00A92666">
      <w:pPr>
        <w:widowControl/>
        <w:numPr>
          <w:ilvl w:val="0"/>
          <w:numId w:val="10"/>
        </w:numPr>
        <w:tabs>
          <w:tab w:val="num" w:pos="720"/>
        </w:tabs>
        <w:spacing w:before="100" w:after="100" w:line="240" w:lineRule="auto"/>
        <w:ind w:left="780" w:right="180" w:hanging="360"/>
        <w:contextualSpacing/>
        <w:rPr>
          <w:rFonts w:ascii="Calibri" w:eastAsia="Calibri"/>
          <w:color w:val="000000"/>
          <w:lang w:val="ru-RU" w:eastAsia="en-US" w:bidi="ar-SA"/>
        </w:rPr>
      </w:pPr>
      <w:r>
        <w:rPr>
          <w:rFonts w:ascii="Calibri" w:eastAsia="Calibri"/>
          <w:color w:val="000000"/>
          <w:lang w:val="ru-RU" w:eastAsia="en-US" w:bidi="ar-SA"/>
        </w:rPr>
        <w:t>СП 2.4.3648-20 «Санитарно-эпидемиологические требования к организациям воспитания и обучения, отдыха и оздоровления детей и молодежи»;</w:t>
      </w:r>
    </w:p>
    <w:p w:rsidR="00A92666" w:rsidP="00A92666">
      <w:pPr>
        <w:widowControl/>
        <w:numPr>
          <w:ilvl w:val="0"/>
          <w:numId w:val="10"/>
        </w:numPr>
        <w:tabs>
          <w:tab w:val="num" w:pos="720"/>
        </w:tabs>
        <w:spacing w:before="100" w:after="100" w:line="240" w:lineRule="auto"/>
        <w:ind w:left="780" w:right="180" w:hanging="360"/>
        <w:contextualSpacing/>
        <w:rPr>
          <w:rFonts w:ascii="Calibri" w:eastAsia="Calibri"/>
          <w:color w:val="000000"/>
          <w:lang w:val="ru-RU" w:eastAsia="en-US" w:bidi="ar-SA"/>
        </w:rPr>
      </w:pPr>
      <w:r>
        <w:rPr>
          <w:rFonts w:ascii="Calibri" w:eastAsia="Calibri"/>
          <w:color w:val="000000"/>
          <w:lang w:val="ru-RU" w:eastAsia="en-US" w:bidi="ar-SA"/>
        </w:rPr>
        <w:t>СанПиН 1.2.3685-21 «Гигиенические нормативы и требования к обеспечению безопасности и (или) безвредности для человека факторов среды обитания»;</w:t>
      </w:r>
    </w:p>
    <w:p w:rsidR="00A92666" w:rsidP="00A92666">
      <w:pPr>
        <w:widowControl/>
        <w:numPr>
          <w:ilvl w:val="0"/>
          <w:numId w:val="10"/>
        </w:numPr>
        <w:tabs>
          <w:tab w:val="num" w:pos="720"/>
        </w:tabs>
        <w:spacing w:before="100" w:after="100" w:line="240" w:lineRule="auto"/>
        <w:ind w:left="780" w:right="180" w:hanging="360"/>
        <w:contextualSpacing/>
        <w:rPr>
          <w:rFonts w:ascii="Calibri" w:eastAsia="Calibri"/>
          <w:color w:val="000000"/>
          <w:lang w:val="ru-RU" w:eastAsia="en-US" w:bidi="ar-SA"/>
        </w:rPr>
      </w:pPr>
      <w:r>
        <w:rPr>
          <w:rFonts w:ascii="Calibri" w:eastAsia="Calibri"/>
          <w:color w:val="000000"/>
          <w:lang w:val="ru-RU" w:eastAsia="en-US" w:bidi="ar-SA"/>
        </w:rPr>
        <w:t>ФГОС ООО, утвержденным приказом Минобнауки от 17.12.2010 № 1897;</w:t>
      </w:r>
    </w:p>
    <w:p w:rsidR="00A92666" w:rsidP="00A92666">
      <w:pPr>
        <w:widowControl/>
        <w:numPr>
          <w:ilvl w:val="0"/>
          <w:numId w:val="10"/>
        </w:numPr>
        <w:tabs>
          <w:tab w:val="num" w:pos="720"/>
        </w:tabs>
        <w:spacing w:before="100" w:after="100" w:line="240" w:lineRule="auto"/>
        <w:ind w:left="780" w:right="180" w:hanging="360"/>
        <w:rPr>
          <w:rFonts w:ascii="Calibri" w:eastAsia="Calibri"/>
          <w:color w:val="000000"/>
          <w:lang w:val="ru-RU" w:eastAsia="en-US" w:bidi="ar-SA"/>
        </w:rPr>
      </w:pPr>
      <w:r>
        <w:rPr>
          <w:rFonts w:ascii="Calibri" w:eastAsia="Calibri"/>
          <w:color w:val="000000"/>
          <w:lang w:val="ru-RU" w:eastAsia="en-US" w:bidi="ar-SA"/>
        </w:rPr>
        <w:t>ФОП ООО, утвержденной приказом</w:t>
      </w:r>
      <w:r>
        <w:rPr>
          <w:rFonts w:ascii="Calibri" w:eastAsia="Calibri"/>
          <w:color w:val="000000"/>
          <w:lang w:val="en-US" w:eastAsia="en-US" w:bidi="ar-SA"/>
        </w:rPr>
        <w:t> </w:t>
      </w:r>
      <w:r>
        <w:rPr>
          <w:rFonts w:ascii="Calibri" w:eastAsia="Calibri"/>
          <w:color w:val="000000"/>
          <w:lang w:val="ru-RU" w:eastAsia="en-US" w:bidi="ar-SA"/>
        </w:rPr>
        <w:t>Минпросвещения от 16.11.2022 № 993.</w:t>
      </w:r>
    </w:p>
    <w:p w:rsidR="00A92666" w:rsidP="00A92666">
      <w:pPr>
        <w:widowControl/>
        <w:numPr>
          <w:ilvl w:val="0"/>
          <w:numId w:val="10"/>
        </w:numPr>
        <w:tabs>
          <w:tab w:val="num" w:pos="720"/>
        </w:tabs>
        <w:spacing w:before="100" w:after="100" w:line="240" w:lineRule="auto"/>
        <w:ind w:left="780" w:right="180" w:hanging="360"/>
        <w:rPr>
          <w:rFonts w:ascii="Calibri" w:eastAsia="Calibri"/>
          <w:color w:val="000000"/>
          <w:lang w:val="ru-RU" w:eastAsia="en-US" w:bidi="ar-SA"/>
        </w:rPr>
      </w:pPr>
      <w:r>
        <w:rPr>
          <w:rFonts w:ascii="Calibri" w:eastAsia="Calibri"/>
          <w:color w:val="000000"/>
          <w:lang w:val="ru-RU" w:eastAsia="en-US" w:bidi="ar-SA"/>
        </w:rPr>
        <w:t>ФОП ООО, утвержденной приказом</w:t>
      </w:r>
      <w:r>
        <w:rPr>
          <w:rFonts w:ascii="Calibri" w:eastAsia="Calibri"/>
          <w:color w:val="000000"/>
          <w:lang w:val="en-US" w:eastAsia="en-US" w:bidi="ar-SA"/>
        </w:rPr>
        <w:t> </w:t>
      </w:r>
      <w:r>
        <w:rPr>
          <w:rFonts w:ascii="Calibri" w:eastAsia="Calibri"/>
          <w:color w:val="000000"/>
          <w:lang w:val="ru-RU" w:eastAsia="en-US" w:bidi="ar-SA"/>
        </w:rPr>
        <w:t>Минпросвещения от 18.05.2023 № 370.</w:t>
      </w:r>
    </w:p>
    <w:p w:rsidR="00A92666" w:rsidRPr="00A92666" w:rsidP="00A92666">
      <w:pPr>
        <w:widowControl w:val="0"/>
        <w:spacing w:after="0" w:line="240" w:lineRule="auto"/>
        <w:rPr>
          <w:rFonts w:eastAsia="Calibri"/>
          <w:b/>
          <w:lang w:val="ru-RU" w:eastAsia="en-US" w:bidi="ar-SA"/>
        </w:rPr>
      </w:pPr>
      <w:r w:rsidRPr="00A92666">
        <w:rPr>
          <w:rFonts w:eastAsia="Calibri"/>
          <w:b/>
          <w:lang w:val="ru-RU" w:eastAsia="en-US" w:bidi="ar-SA"/>
        </w:rPr>
        <w:t xml:space="preserve">1.  Календарные периоды учебного года </w:t>
      </w:r>
    </w:p>
    <w:p w:rsidR="00A92666" w:rsidRPr="00A92666" w:rsidP="00A92666">
      <w:pPr>
        <w:widowControl w:val="0"/>
        <w:spacing w:after="0" w:line="240" w:lineRule="auto"/>
        <w:ind w:left="231" w:right="50"/>
        <w:rPr>
          <w:rFonts w:eastAsia="Calibri"/>
          <w:lang w:val="ru-RU" w:eastAsia="en-US" w:bidi="ar-SA"/>
        </w:rPr>
      </w:pPr>
      <w:r w:rsidRPr="00A92666">
        <w:rPr>
          <w:rFonts w:eastAsia="Calibri"/>
          <w:lang w:val="ru-RU" w:eastAsia="en-US" w:bidi="ar-SA"/>
        </w:rPr>
        <w:t>1.1.</w:t>
      </w:r>
      <w:r w:rsidRPr="00A92666">
        <w:rPr>
          <w:rFonts w:eastAsia="Arial"/>
          <w:lang w:val="ru-RU" w:eastAsia="en-US" w:bidi="ar-SA"/>
        </w:rPr>
        <w:t xml:space="preserve"> </w:t>
      </w:r>
      <w:r w:rsidRPr="00A92666">
        <w:rPr>
          <w:rFonts w:eastAsia="Calibri"/>
          <w:lang w:val="ru-RU" w:eastAsia="en-US" w:bidi="ar-SA"/>
        </w:rPr>
        <w:t xml:space="preserve">Дата начала учебного года: 1 сентября 2023 года </w:t>
      </w:r>
    </w:p>
    <w:p w:rsidR="00A92666" w:rsidRPr="00A92666" w:rsidP="00A92666">
      <w:pPr>
        <w:widowControl w:val="0"/>
        <w:spacing w:after="0" w:line="240" w:lineRule="auto"/>
        <w:ind w:left="231" w:right="50"/>
        <w:rPr>
          <w:rFonts w:eastAsia="Calibri"/>
          <w:lang w:val="ru-RU" w:eastAsia="en-US" w:bidi="ar-SA"/>
        </w:rPr>
      </w:pPr>
      <w:r w:rsidRPr="00A92666">
        <w:rPr>
          <w:rFonts w:eastAsia="Calibri"/>
          <w:lang w:val="ru-RU" w:eastAsia="en-US" w:bidi="ar-SA"/>
        </w:rPr>
        <w:t>1.2.</w:t>
      </w:r>
      <w:r w:rsidRPr="00A92666">
        <w:rPr>
          <w:rFonts w:eastAsia="Arial"/>
          <w:lang w:val="ru-RU" w:eastAsia="en-US" w:bidi="ar-SA"/>
        </w:rPr>
        <w:t xml:space="preserve"> </w:t>
      </w:r>
      <w:r w:rsidRPr="00A92666">
        <w:rPr>
          <w:rFonts w:eastAsia="Calibri"/>
          <w:lang w:val="ru-RU" w:eastAsia="en-US" w:bidi="ar-SA"/>
        </w:rPr>
        <w:t xml:space="preserve">Дата окончания учебного года: 24 мая 2024 года </w:t>
      </w:r>
    </w:p>
    <w:p w:rsidR="00A92666" w:rsidRPr="00A92666" w:rsidP="00A92666">
      <w:pPr>
        <w:widowControl w:val="0"/>
        <w:spacing w:after="0" w:line="240" w:lineRule="auto"/>
        <w:ind w:left="231" w:right="50"/>
        <w:rPr>
          <w:rFonts w:eastAsia="Calibri"/>
          <w:lang w:val="ru-RU" w:eastAsia="en-US" w:bidi="ar-SA"/>
        </w:rPr>
      </w:pPr>
      <w:r w:rsidRPr="00A92666">
        <w:rPr>
          <w:rFonts w:eastAsia="Calibri"/>
          <w:lang w:val="ru-RU" w:eastAsia="en-US" w:bidi="ar-SA"/>
        </w:rPr>
        <w:t>1.3.</w:t>
      </w:r>
      <w:r w:rsidRPr="00A92666">
        <w:rPr>
          <w:rFonts w:eastAsia="Arial"/>
          <w:lang w:val="ru-RU" w:eastAsia="en-US" w:bidi="ar-SA"/>
        </w:rPr>
        <w:t xml:space="preserve"> </w:t>
      </w:r>
      <w:r w:rsidRPr="00A92666">
        <w:rPr>
          <w:rFonts w:eastAsia="Calibri"/>
          <w:lang w:val="ru-RU" w:eastAsia="en-US" w:bidi="ar-SA"/>
        </w:rPr>
        <w:t xml:space="preserve">Продолжительность учебного года: 1класс - 33недели; 2 - 4-й классы – 34 недели. </w:t>
      </w:r>
    </w:p>
    <w:p w:rsidR="00A92666" w:rsidRPr="00A92666" w:rsidP="00A92666">
      <w:pPr>
        <w:widowControl w:val="0"/>
        <w:spacing w:after="0" w:line="240" w:lineRule="auto"/>
        <w:ind w:left="231" w:right="50"/>
        <w:rPr>
          <w:rFonts w:eastAsia="Calibri"/>
          <w:lang w:val="ru-RU" w:eastAsia="en-US" w:bidi="ar-SA"/>
        </w:rPr>
      </w:pPr>
      <w:r w:rsidRPr="00A92666">
        <w:rPr>
          <w:rFonts w:eastAsia="Calibri"/>
          <w:lang w:val="ru-RU" w:eastAsia="en-US" w:bidi="ar-SA"/>
        </w:rPr>
        <w:t>1.4.</w:t>
      </w:r>
      <w:r w:rsidRPr="00A92666">
        <w:rPr>
          <w:rFonts w:eastAsia="Arial"/>
          <w:lang w:val="ru-RU" w:eastAsia="en-US" w:bidi="ar-SA"/>
        </w:rPr>
        <w:t xml:space="preserve"> </w:t>
      </w:r>
      <w:r w:rsidRPr="00A92666">
        <w:rPr>
          <w:rFonts w:eastAsia="Calibri"/>
          <w:lang w:val="ru-RU" w:eastAsia="en-US" w:bidi="ar-SA"/>
        </w:rPr>
        <w:t xml:space="preserve">Продолжительность учебной недели: 5 дней </w:t>
      </w:r>
    </w:p>
    <w:p w:rsidR="00A92666" w:rsidRPr="00A92666" w:rsidP="00A92666">
      <w:pPr>
        <w:widowControl w:val="0"/>
        <w:spacing w:after="0" w:line="240" w:lineRule="auto"/>
        <w:rPr>
          <w:rFonts w:eastAsia="Calibri"/>
          <w:color w:val="000000"/>
          <w:lang w:val="ru-RU" w:eastAsia="en-US" w:bidi="ar-SA"/>
        </w:rPr>
      </w:pPr>
      <w:r w:rsidRPr="00A92666">
        <w:rPr>
          <w:rFonts w:eastAsia="Calibri"/>
          <w:color w:val="000000"/>
          <w:lang w:val="ru-RU" w:eastAsia="en-US" w:bidi="ar-SA"/>
        </w:rPr>
        <w:t>1.5. Дата окончания учебного года для 9-х классов: определяется расписанием ГИА.</w:t>
      </w:r>
    </w:p>
    <w:p w:rsidR="00A92666" w:rsidRPr="00A92666" w:rsidP="00A92666">
      <w:pPr>
        <w:widowControl w:val="0"/>
        <w:spacing w:after="0" w:line="240" w:lineRule="auto"/>
        <w:jc w:val="center"/>
        <w:rPr>
          <w:rFonts w:eastAsia="Calibri"/>
          <w:color w:val="000000"/>
          <w:lang w:val="ru-RU" w:eastAsia="en-US" w:bidi="ar-SA"/>
        </w:rPr>
      </w:pPr>
      <w:r w:rsidRPr="00A92666">
        <w:rPr>
          <w:rFonts w:eastAsia="Calibri"/>
          <w:b/>
          <w:bCs/>
          <w:color w:val="000000"/>
          <w:lang w:val="ru-RU" w:eastAsia="en-US" w:bidi="ar-SA"/>
        </w:rPr>
        <w:t>2. Периоды образовательной деятельности</w:t>
      </w:r>
    </w:p>
    <w:p w:rsidR="00A92666" w:rsidRPr="00A92666" w:rsidP="00A92666">
      <w:pPr>
        <w:widowControl w:val="0"/>
        <w:spacing w:after="0" w:line="240" w:lineRule="auto"/>
        <w:rPr>
          <w:rFonts w:eastAsia="Calibri"/>
          <w:color w:val="000000"/>
          <w:lang w:val="ru-RU" w:eastAsia="en-US" w:bidi="ar-SA"/>
        </w:rPr>
      </w:pPr>
      <w:r w:rsidRPr="00A92666">
        <w:rPr>
          <w:rFonts w:eastAsia="Calibri"/>
          <w:color w:val="000000"/>
          <w:lang w:val="ru-RU" w:eastAsia="en-US" w:bidi="ar-SA"/>
        </w:rPr>
        <w:t xml:space="preserve">2.1. Продолжительность учебного года:  </w:t>
      </w:r>
    </w:p>
    <w:p w:rsidR="00A92666" w:rsidRPr="00A92666" w:rsidP="00A92666">
      <w:pPr>
        <w:widowControl w:val="0"/>
        <w:spacing w:after="0" w:line="240" w:lineRule="auto"/>
        <w:rPr>
          <w:rFonts w:eastAsia="Calibri"/>
          <w:color w:val="000000"/>
          <w:lang w:val="ru-RU" w:eastAsia="en-US" w:bidi="ar-SA"/>
        </w:rPr>
      </w:pPr>
      <w:r w:rsidRPr="00A92666">
        <w:rPr>
          <w:rFonts w:eastAsia="Calibri"/>
          <w:color w:val="000000"/>
          <w:lang w:val="ru-RU" w:eastAsia="en-US" w:bidi="ar-SA"/>
        </w:rPr>
        <w:t xml:space="preserve">5-9-е классы — 34 учебных недели </w:t>
      </w:r>
    </w:p>
    <w:p w:rsidR="00A92666" w:rsidRPr="00A92666" w:rsidP="00A92666">
      <w:pPr>
        <w:widowControl w:val="0"/>
        <w:spacing w:after="0" w:line="240" w:lineRule="auto"/>
        <w:rPr>
          <w:rFonts w:eastAsia="Calibri"/>
          <w:color w:val="000000"/>
          <w:lang w:val="ru-RU" w:eastAsia="en-US" w:bidi="ar-SA"/>
        </w:rPr>
      </w:pPr>
      <w:r w:rsidRPr="00A92666">
        <w:rPr>
          <w:rFonts w:eastAsia="Calibri"/>
          <w:color w:val="000000"/>
          <w:lang w:val="ru-RU" w:eastAsia="en-US" w:bidi="ar-SA"/>
        </w:rPr>
        <w:t>2.2. Продолжительность учебных периодов по четвертям в учебных неделях и учебных днях</w:t>
      </w:r>
    </w:p>
    <w:p w:rsidR="00A92666" w:rsidRPr="00A92666" w:rsidP="00A92666">
      <w:pPr>
        <w:widowControl w:val="0"/>
        <w:spacing w:after="0" w:line="240" w:lineRule="auto"/>
        <w:jc w:val="center"/>
        <w:rPr>
          <w:rFonts w:eastAsia="Calibri"/>
          <w:color w:val="000000"/>
          <w:lang w:val="ru-RU" w:eastAsia="en-US" w:bidi="ar-SA"/>
        </w:rPr>
      </w:pPr>
      <w:r w:rsidRPr="00A92666">
        <w:rPr>
          <w:rFonts w:eastAsia="Calibri"/>
          <w:b/>
          <w:bCs/>
          <w:color w:val="000000"/>
          <w:lang w:val="ru-RU" w:eastAsia="en-US" w:bidi="ar-SA"/>
        </w:rPr>
        <w:t>5</w:t>
      </w:r>
      <w:r w:rsidRPr="00A92666">
        <w:rPr>
          <w:rFonts w:eastAsia="Calibri"/>
          <w:b/>
          <w:bCs/>
          <w:color w:val="000000"/>
          <w:lang w:val="en-US" w:eastAsia="en-US" w:bidi="ar-SA"/>
        </w:rPr>
        <w:t>–</w:t>
      </w:r>
      <w:r w:rsidRPr="00A92666">
        <w:rPr>
          <w:rFonts w:eastAsia="Calibri"/>
          <w:b/>
          <w:bCs/>
          <w:color w:val="000000"/>
          <w:lang w:val="ru-RU" w:eastAsia="en-US" w:bidi="ar-SA"/>
        </w:rPr>
        <w:t>9</w:t>
      </w:r>
      <w:r w:rsidRPr="00A92666">
        <w:rPr>
          <w:rFonts w:eastAsia="Calibri"/>
          <w:b/>
          <w:bCs/>
          <w:color w:val="000000"/>
          <w:lang w:val="en-US" w:eastAsia="en-US" w:bidi="ar-SA"/>
        </w:rPr>
        <w:t>-е классы</w:t>
      </w:r>
    </w:p>
    <w:tbl>
      <w:tblPr>
        <w:tblStyle w:val="TableNormal"/>
        <w:tblW w:w="0" w:type="auto"/>
        <w:tblLayout w:type="fixed"/>
        <w:tblLook w:val="0600"/>
      </w:tblPr>
      <w:tblGrid>
        <w:gridCol w:w="2485"/>
        <w:gridCol w:w="1843"/>
        <w:gridCol w:w="1559"/>
        <w:gridCol w:w="2835"/>
      </w:tblGrid>
      <w:tr w:rsidTr="00A92666">
        <w:tblPrEx>
          <w:tblW w:w="0" w:type="auto"/>
          <w:tblLayout w:type="fixed"/>
          <w:tblLook w:val="0600"/>
        </w:tblPrEx>
        <w:tc>
          <w:tcPr>
            <w:tcW w:w="248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b/>
                <w:bCs/>
                <w:color w:val="000000"/>
                <w:lang w:val="en-US" w:eastAsia="en-US" w:bidi="ar-SA"/>
              </w:rPr>
              <w:t>Учебный период</w:t>
            </w:r>
          </w:p>
        </w:tc>
        <w:tc>
          <w:tcPr>
            <w:tcW w:w="3402"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b/>
                <w:bCs/>
                <w:color w:val="000000"/>
                <w:lang w:val="en-US" w:eastAsia="en-US" w:bidi="ar-SA"/>
              </w:rPr>
              <w:t>Дата</w:t>
            </w:r>
          </w:p>
        </w:tc>
        <w:tc>
          <w:tcPr>
            <w:tcW w:w="2835"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b/>
                <w:bCs/>
                <w:color w:val="000000"/>
                <w:lang w:val="en-US" w:eastAsia="en-US" w:bidi="ar-SA"/>
              </w:rPr>
              <w:t>Продолжительность</w:t>
            </w:r>
          </w:p>
        </w:tc>
      </w:tr>
      <w:tr w:rsidTr="00A92666">
        <w:tblPrEx>
          <w:tblW w:w="0" w:type="auto"/>
          <w:tblLayout w:type="fixed"/>
          <w:tblLook w:val="0600"/>
        </w:tblPrEx>
        <w:tc>
          <w:tcPr>
            <w:tcW w:w="5887" w:type="dxa"/>
            <w:vMerge/>
            <w:tcBorders>
              <w:top w:val="single" w:sz="6" w:space="0" w:color="000000"/>
              <w:left w:val="single" w:sz="6" w:space="0" w:color="000000"/>
              <w:bottom w:val="single" w:sz="6" w:space="0" w:color="000000"/>
              <w:right w:val="single" w:sz="6" w:space="0" w:color="000000"/>
            </w:tcBorders>
            <w:vAlign w:val="center"/>
            <w:hideMark/>
          </w:tcPr>
          <w:p w:rsidR="00A92666" w:rsidRPr="00A92666" w:rsidP="00A92666">
            <w:pPr>
              <w:widowControl w:val="0"/>
              <w:spacing w:after="0" w:line="240" w:lineRule="auto"/>
              <w:rPr>
                <w:rFonts w:eastAsia="Calibri"/>
                <w:color w:val="000000"/>
                <w:lang w:val="en-US" w:eastAsia="en-US" w:bidi="ar-SA"/>
              </w:rPr>
            </w:pPr>
          </w:p>
        </w:tc>
        <w:tc>
          <w:tcPr>
            <w:tcW w:w="184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b/>
                <w:bCs/>
                <w:color w:val="000000"/>
                <w:lang w:val="en-US" w:eastAsia="en-US" w:bidi="ar-SA"/>
              </w:rPr>
              <w:t>Начало</w:t>
            </w:r>
          </w:p>
        </w:tc>
        <w:tc>
          <w:tcPr>
            <w:tcW w:w="155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b/>
                <w:bCs/>
                <w:color w:val="000000"/>
                <w:lang w:val="en-US" w:eastAsia="en-US" w:bidi="ar-SA"/>
              </w:rPr>
              <w:t>Окончание</w:t>
            </w:r>
          </w:p>
        </w:tc>
        <w:tc>
          <w:tcPr>
            <w:tcW w:w="28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b/>
                <w:bCs/>
                <w:color w:val="000000"/>
                <w:lang w:val="en-US" w:eastAsia="en-US" w:bidi="ar-SA"/>
              </w:rPr>
              <w:t>Количество</w:t>
            </w:r>
            <w:r w:rsidRPr="00A92666">
              <w:rPr>
                <w:rFonts w:eastAsia="Calibri"/>
                <w:b/>
                <w:bCs/>
                <w:color w:val="000000"/>
                <w:lang w:val="ru-RU" w:eastAsia="en-US" w:bidi="ar-SA"/>
              </w:rPr>
              <w:t xml:space="preserve"> </w:t>
            </w:r>
            <w:r w:rsidRPr="00A92666">
              <w:rPr>
                <w:rFonts w:eastAsia="Calibri"/>
                <w:b/>
                <w:bCs/>
                <w:color w:val="000000"/>
                <w:lang w:val="en-US" w:eastAsia="en-US" w:bidi="ar-SA"/>
              </w:rPr>
              <w:t>учебных недель</w:t>
            </w:r>
          </w:p>
        </w:tc>
      </w:tr>
      <w:tr w:rsidTr="00A92666">
        <w:tblPrEx>
          <w:tblW w:w="0" w:type="auto"/>
          <w:tblLayout w:type="fixed"/>
          <w:tblLook w:val="0600"/>
        </w:tblPrEx>
        <w:trPr>
          <w:trHeight w:val="269"/>
        </w:trPr>
        <w:tc>
          <w:tcPr>
            <w:tcW w:w="248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I четверть</w:t>
            </w:r>
          </w:p>
        </w:tc>
        <w:tc>
          <w:tcPr>
            <w:tcW w:w="1843" w:type="dxa"/>
            <w:tcBorders>
              <w:top w:val="nil"/>
              <w:left w:val="nil"/>
              <w:bottom w:val="single" w:sz="6" w:space="0" w:color="000000"/>
              <w:right w:val="single" w:sz="6" w:space="0" w:color="000000"/>
            </w:tcBorders>
            <w:tcMar>
              <w:top w:w="75" w:type="dxa"/>
              <w:left w:w="75" w:type="dxa"/>
              <w:bottom w:w="75" w:type="dxa"/>
              <w:right w:w="75" w:type="dxa"/>
            </w:tcMar>
            <w:hideMark/>
          </w:tcPr>
          <w:p w:rsidR="00A92666" w:rsidRPr="00A92666" w:rsidP="00A92666">
            <w:pPr>
              <w:widowControl w:val="0"/>
              <w:spacing w:after="0" w:line="240" w:lineRule="auto"/>
              <w:ind w:left="108"/>
              <w:rPr>
                <w:rFonts w:eastAsia="Calibri"/>
                <w:lang w:val="en-US" w:eastAsia="en-US" w:bidi="ar-SA"/>
              </w:rPr>
            </w:pPr>
            <w:r w:rsidRPr="00A92666">
              <w:rPr>
                <w:rFonts w:eastAsia="Calibri"/>
                <w:lang w:val="en-US" w:eastAsia="en-US" w:bidi="ar-SA"/>
              </w:rPr>
              <w:t xml:space="preserve">01.09.2023г. </w:t>
            </w:r>
          </w:p>
        </w:tc>
        <w:tc>
          <w:tcPr>
            <w:tcW w:w="1559" w:type="dxa"/>
            <w:tcBorders>
              <w:top w:val="nil"/>
              <w:left w:val="nil"/>
              <w:bottom w:val="single" w:sz="6" w:space="0" w:color="000000"/>
              <w:right w:val="single" w:sz="6" w:space="0" w:color="000000"/>
            </w:tcBorders>
            <w:tcMar>
              <w:top w:w="75" w:type="dxa"/>
              <w:left w:w="75" w:type="dxa"/>
              <w:bottom w:w="75" w:type="dxa"/>
              <w:right w:w="75" w:type="dxa"/>
            </w:tcMar>
            <w:hideMark/>
          </w:tcPr>
          <w:p w:rsidR="00A92666" w:rsidRPr="00A92666" w:rsidP="00A92666">
            <w:pPr>
              <w:widowControl w:val="0"/>
              <w:spacing w:after="0" w:line="240" w:lineRule="auto"/>
              <w:ind w:left="108"/>
              <w:rPr>
                <w:rFonts w:eastAsia="Calibri"/>
                <w:lang w:val="en-US" w:eastAsia="en-US" w:bidi="ar-SA"/>
              </w:rPr>
            </w:pPr>
            <w:r w:rsidRPr="00A92666">
              <w:rPr>
                <w:rFonts w:eastAsia="Calibri"/>
                <w:lang w:val="en-US" w:eastAsia="en-US" w:bidi="ar-SA"/>
              </w:rPr>
              <w:t xml:space="preserve">27.10.2023г. </w:t>
            </w:r>
          </w:p>
        </w:tc>
        <w:tc>
          <w:tcPr>
            <w:tcW w:w="2835" w:type="dxa"/>
            <w:tcBorders>
              <w:top w:val="nil"/>
              <w:left w:val="nil"/>
              <w:bottom w:val="single" w:sz="6" w:space="0" w:color="000000"/>
              <w:right w:val="single" w:sz="6" w:space="0" w:color="000000"/>
            </w:tcBorders>
            <w:tcMar>
              <w:top w:w="75" w:type="dxa"/>
              <w:left w:w="75" w:type="dxa"/>
              <w:bottom w:w="75" w:type="dxa"/>
              <w:right w:w="75" w:type="dxa"/>
            </w:tcMar>
            <w:hideMark/>
          </w:tcPr>
          <w:p w:rsidR="00A92666" w:rsidRPr="00A92666" w:rsidP="00A92666">
            <w:pPr>
              <w:widowControl w:val="0"/>
              <w:spacing w:after="0" w:line="240" w:lineRule="auto"/>
              <w:ind w:left="46"/>
              <w:jc w:val="center"/>
              <w:rPr>
                <w:rFonts w:eastAsia="Calibri"/>
                <w:lang w:val="en-US" w:eastAsia="en-US" w:bidi="ar-SA"/>
              </w:rPr>
            </w:pPr>
            <w:r w:rsidRPr="00A92666">
              <w:rPr>
                <w:rFonts w:eastAsia="Calibri"/>
                <w:lang w:val="en-US" w:eastAsia="en-US" w:bidi="ar-SA"/>
              </w:rPr>
              <w:t xml:space="preserve">8 </w:t>
            </w:r>
          </w:p>
        </w:tc>
      </w:tr>
      <w:tr w:rsidTr="00A92666">
        <w:tblPrEx>
          <w:tblW w:w="0" w:type="auto"/>
          <w:tblLayout w:type="fixed"/>
          <w:tblLook w:val="0600"/>
        </w:tblPrEx>
        <w:tc>
          <w:tcPr>
            <w:tcW w:w="248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II четверть</w:t>
            </w:r>
          </w:p>
        </w:tc>
        <w:tc>
          <w:tcPr>
            <w:tcW w:w="1843" w:type="dxa"/>
            <w:tcBorders>
              <w:top w:val="nil"/>
              <w:left w:val="nil"/>
              <w:bottom w:val="single" w:sz="6" w:space="0" w:color="000000"/>
              <w:right w:val="single" w:sz="6" w:space="0" w:color="000000"/>
            </w:tcBorders>
            <w:tcMar>
              <w:top w:w="75" w:type="dxa"/>
              <w:left w:w="75" w:type="dxa"/>
              <w:bottom w:w="75" w:type="dxa"/>
              <w:right w:w="75" w:type="dxa"/>
            </w:tcMar>
            <w:hideMark/>
          </w:tcPr>
          <w:p w:rsidR="00A92666" w:rsidRPr="00A92666" w:rsidP="00A92666">
            <w:pPr>
              <w:widowControl w:val="0"/>
              <w:spacing w:after="0" w:line="240" w:lineRule="auto"/>
              <w:ind w:left="108"/>
              <w:rPr>
                <w:rFonts w:eastAsia="Calibri"/>
                <w:lang w:val="en-US" w:eastAsia="en-US" w:bidi="ar-SA"/>
              </w:rPr>
            </w:pPr>
            <w:r w:rsidRPr="00A92666">
              <w:rPr>
                <w:rFonts w:eastAsia="Calibri"/>
                <w:lang w:val="en-US" w:eastAsia="en-US" w:bidi="ar-SA"/>
              </w:rPr>
              <w:t xml:space="preserve">07.11.2023г. </w:t>
            </w:r>
          </w:p>
        </w:tc>
        <w:tc>
          <w:tcPr>
            <w:tcW w:w="1559" w:type="dxa"/>
            <w:tcBorders>
              <w:top w:val="nil"/>
              <w:left w:val="nil"/>
              <w:bottom w:val="single" w:sz="6" w:space="0" w:color="000000"/>
              <w:right w:val="single" w:sz="6" w:space="0" w:color="000000"/>
            </w:tcBorders>
            <w:tcMar>
              <w:top w:w="75" w:type="dxa"/>
              <w:left w:w="75" w:type="dxa"/>
              <w:bottom w:w="75" w:type="dxa"/>
              <w:right w:w="75" w:type="dxa"/>
            </w:tcMar>
            <w:hideMark/>
          </w:tcPr>
          <w:p w:rsidR="00A92666" w:rsidRPr="00A92666" w:rsidP="00A92666">
            <w:pPr>
              <w:widowControl w:val="0"/>
              <w:spacing w:after="0" w:line="240" w:lineRule="auto"/>
              <w:ind w:left="108"/>
              <w:rPr>
                <w:rFonts w:eastAsia="Calibri"/>
                <w:lang w:val="en-US" w:eastAsia="en-US" w:bidi="ar-SA"/>
              </w:rPr>
            </w:pPr>
            <w:r w:rsidRPr="00A92666">
              <w:rPr>
                <w:rFonts w:eastAsia="Calibri"/>
                <w:lang w:val="en-US" w:eastAsia="en-US" w:bidi="ar-SA"/>
              </w:rPr>
              <w:t xml:space="preserve">29.12.2023г. </w:t>
            </w:r>
          </w:p>
        </w:tc>
        <w:tc>
          <w:tcPr>
            <w:tcW w:w="2835" w:type="dxa"/>
            <w:tcBorders>
              <w:top w:val="nil"/>
              <w:left w:val="nil"/>
              <w:bottom w:val="single" w:sz="6" w:space="0" w:color="000000"/>
              <w:right w:val="single" w:sz="6" w:space="0" w:color="000000"/>
            </w:tcBorders>
            <w:tcMar>
              <w:top w:w="75" w:type="dxa"/>
              <w:left w:w="75" w:type="dxa"/>
              <w:bottom w:w="75" w:type="dxa"/>
              <w:right w:w="75" w:type="dxa"/>
            </w:tcMar>
            <w:hideMark/>
          </w:tcPr>
          <w:p w:rsidR="00A92666" w:rsidRPr="00A92666" w:rsidP="00A92666">
            <w:pPr>
              <w:widowControl w:val="0"/>
              <w:spacing w:after="0" w:line="240" w:lineRule="auto"/>
              <w:ind w:left="46"/>
              <w:jc w:val="center"/>
              <w:rPr>
                <w:rFonts w:eastAsia="Calibri"/>
                <w:lang w:val="en-US" w:eastAsia="en-US" w:bidi="ar-SA"/>
              </w:rPr>
            </w:pPr>
            <w:r w:rsidRPr="00A92666">
              <w:rPr>
                <w:rFonts w:eastAsia="Calibri"/>
                <w:lang w:val="en-US" w:eastAsia="en-US" w:bidi="ar-SA"/>
              </w:rPr>
              <w:t xml:space="preserve">8 </w:t>
            </w:r>
          </w:p>
        </w:tc>
      </w:tr>
      <w:tr w:rsidTr="00A92666">
        <w:tblPrEx>
          <w:tblW w:w="0" w:type="auto"/>
          <w:tblLayout w:type="fixed"/>
          <w:tblLook w:val="0600"/>
        </w:tblPrEx>
        <w:tc>
          <w:tcPr>
            <w:tcW w:w="248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III четверть</w:t>
            </w:r>
          </w:p>
        </w:tc>
        <w:tc>
          <w:tcPr>
            <w:tcW w:w="1843" w:type="dxa"/>
            <w:tcBorders>
              <w:top w:val="nil"/>
              <w:left w:val="nil"/>
              <w:bottom w:val="single" w:sz="6" w:space="0" w:color="000000"/>
              <w:right w:val="single" w:sz="6" w:space="0" w:color="000000"/>
            </w:tcBorders>
            <w:tcMar>
              <w:top w:w="75" w:type="dxa"/>
              <w:left w:w="75" w:type="dxa"/>
              <w:bottom w:w="75" w:type="dxa"/>
              <w:right w:w="75" w:type="dxa"/>
            </w:tcMar>
            <w:hideMark/>
          </w:tcPr>
          <w:p w:rsidR="00A92666" w:rsidRPr="00A92666" w:rsidP="00A92666">
            <w:pPr>
              <w:widowControl w:val="0"/>
              <w:spacing w:after="0" w:line="240" w:lineRule="auto"/>
              <w:ind w:left="108"/>
              <w:rPr>
                <w:rFonts w:eastAsia="Calibri"/>
                <w:lang w:val="en-US" w:eastAsia="en-US" w:bidi="ar-SA"/>
              </w:rPr>
            </w:pPr>
            <w:r w:rsidRPr="00A92666">
              <w:rPr>
                <w:rFonts w:eastAsia="Calibri"/>
                <w:lang w:val="en-US" w:eastAsia="en-US" w:bidi="ar-SA"/>
              </w:rPr>
              <w:t xml:space="preserve">09.01.2024г. </w:t>
            </w:r>
          </w:p>
        </w:tc>
        <w:tc>
          <w:tcPr>
            <w:tcW w:w="1559" w:type="dxa"/>
            <w:tcBorders>
              <w:top w:val="nil"/>
              <w:left w:val="nil"/>
              <w:bottom w:val="single" w:sz="6" w:space="0" w:color="000000"/>
              <w:right w:val="single" w:sz="6" w:space="0" w:color="000000"/>
            </w:tcBorders>
            <w:tcMar>
              <w:top w:w="75" w:type="dxa"/>
              <w:left w:w="75" w:type="dxa"/>
              <w:bottom w:w="75" w:type="dxa"/>
              <w:right w:w="75" w:type="dxa"/>
            </w:tcMar>
            <w:hideMark/>
          </w:tcPr>
          <w:p w:rsidR="00A92666" w:rsidRPr="00A92666" w:rsidP="00A92666">
            <w:pPr>
              <w:widowControl w:val="0"/>
              <w:spacing w:after="0" w:line="240" w:lineRule="auto"/>
              <w:ind w:left="108"/>
              <w:rPr>
                <w:rFonts w:eastAsia="Calibri"/>
                <w:lang w:val="en-US" w:eastAsia="en-US" w:bidi="ar-SA"/>
              </w:rPr>
            </w:pPr>
            <w:r w:rsidRPr="00A92666">
              <w:rPr>
                <w:rFonts w:eastAsia="Calibri"/>
                <w:lang w:val="en-US" w:eastAsia="en-US" w:bidi="ar-SA"/>
              </w:rPr>
              <w:t xml:space="preserve">22.03.2024г. </w:t>
            </w:r>
          </w:p>
        </w:tc>
        <w:tc>
          <w:tcPr>
            <w:tcW w:w="2835" w:type="dxa"/>
            <w:tcBorders>
              <w:top w:val="nil"/>
              <w:left w:val="nil"/>
              <w:bottom w:val="single" w:sz="6" w:space="0" w:color="000000"/>
              <w:right w:val="single" w:sz="6" w:space="0" w:color="000000"/>
            </w:tcBorders>
            <w:tcMar>
              <w:top w:w="75" w:type="dxa"/>
              <w:left w:w="75" w:type="dxa"/>
              <w:bottom w:w="75" w:type="dxa"/>
              <w:right w:w="75" w:type="dxa"/>
            </w:tcMar>
            <w:hideMark/>
          </w:tcPr>
          <w:p w:rsidR="00A92666" w:rsidRPr="00A92666" w:rsidP="00A92666">
            <w:pPr>
              <w:widowControl w:val="0"/>
              <w:spacing w:after="0" w:line="240" w:lineRule="auto"/>
              <w:ind w:left="46"/>
              <w:jc w:val="center"/>
              <w:rPr>
                <w:rFonts w:eastAsia="Calibri"/>
                <w:lang w:val="en-US" w:eastAsia="en-US" w:bidi="ar-SA"/>
              </w:rPr>
            </w:pPr>
            <w:r w:rsidRPr="00A92666">
              <w:rPr>
                <w:rFonts w:eastAsia="Calibri"/>
                <w:lang w:val="en-US" w:eastAsia="en-US" w:bidi="ar-SA"/>
              </w:rPr>
              <w:t>11</w:t>
            </w:r>
          </w:p>
        </w:tc>
      </w:tr>
      <w:tr w:rsidTr="00A92666">
        <w:tblPrEx>
          <w:tblW w:w="0" w:type="auto"/>
          <w:tblLayout w:type="fixed"/>
          <w:tblLook w:val="0600"/>
        </w:tblPrEx>
        <w:tc>
          <w:tcPr>
            <w:tcW w:w="248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IV четверть</w:t>
            </w:r>
          </w:p>
        </w:tc>
        <w:tc>
          <w:tcPr>
            <w:tcW w:w="1843" w:type="dxa"/>
            <w:tcBorders>
              <w:top w:val="nil"/>
              <w:left w:val="nil"/>
              <w:bottom w:val="single" w:sz="6" w:space="0" w:color="000000"/>
              <w:right w:val="single" w:sz="6" w:space="0" w:color="000000"/>
            </w:tcBorders>
            <w:tcMar>
              <w:top w:w="75" w:type="dxa"/>
              <w:left w:w="75" w:type="dxa"/>
              <w:bottom w:w="75" w:type="dxa"/>
              <w:right w:w="75" w:type="dxa"/>
            </w:tcMar>
            <w:hideMark/>
          </w:tcPr>
          <w:p w:rsidR="00A92666" w:rsidRPr="00A92666" w:rsidP="00A92666">
            <w:pPr>
              <w:widowControl w:val="0"/>
              <w:spacing w:after="0" w:line="240" w:lineRule="auto"/>
              <w:ind w:left="108"/>
              <w:rPr>
                <w:rFonts w:eastAsia="Calibri"/>
                <w:lang w:val="en-US" w:eastAsia="en-US" w:bidi="ar-SA"/>
              </w:rPr>
            </w:pPr>
            <w:r w:rsidRPr="00A92666">
              <w:rPr>
                <w:rFonts w:eastAsia="Calibri"/>
                <w:lang w:val="en-US" w:eastAsia="en-US" w:bidi="ar-SA"/>
              </w:rPr>
              <w:t xml:space="preserve">01.04.2024г. </w:t>
            </w:r>
          </w:p>
        </w:tc>
        <w:tc>
          <w:tcPr>
            <w:tcW w:w="1559" w:type="dxa"/>
            <w:tcBorders>
              <w:top w:val="nil"/>
              <w:left w:val="nil"/>
              <w:bottom w:val="single" w:sz="6" w:space="0" w:color="000000"/>
              <w:right w:val="single" w:sz="6" w:space="0" w:color="000000"/>
            </w:tcBorders>
            <w:tcMar>
              <w:top w:w="75" w:type="dxa"/>
              <w:left w:w="75" w:type="dxa"/>
              <w:bottom w:w="75" w:type="dxa"/>
              <w:right w:w="75" w:type="dxa"/>
            </w:tcMar>
            <w:hideMark/>
          </w:tcPr>
          <w:p w:rsidR="00A92666" w:rsidRPr="00A92666" w:rsidP="00A92666">
            <w:pPr>
              <w:widowControl w:val="0"/>
              <w:spacing w:after="0" w:line="240" w:lineRule="auto"/>
              <w:ind w:left="108"/>
              <w:rPr>
                <w:rFonts w:eastAsia="Calibri"/>
                <w:lang w:val="en-US" w:eastAsia="en-US" w:bidi="ar-SA"/>
              </w:rPr>
            </w:pPr>
            <w:r w:rsidRPr="00A92666">
              <w:rPr>
                <w:rFonts w:eastAsia="Calibri"/>
                <w:lang w:val="en-US" w:eastAsia="en-US" w:bidi="ar-SA"/>
              </w:rPr>
              <w:t xml:space="preserve">24.05.2024г. </w:t>
            </w:r>
          </w:p>
        </w:tc>
        <w:tc>
          <w:tcPr>
            <w:tcW w:w="2835" w:type="dxa"/>
            <w:tcBorders>
              <w:top w:val="nil"/>
              <w:left w:val="nil"/>
              <w:bottom w:val="single" w:sz="6" w:space="0" w:color="000000"/>
              <w:right w:val="single" w:sz="6" w:space="0" w:color="000000"/>
            </w:tcBorders>
            <w:tcMar>
              <w:top w:w="75" w:type="dxa"/>
              <w:left w:w="75" w:type="dxa"/>
              <w:bottom w:w="75" w:type="dxa"/>
              <w:right w:w="75" w:type="dxa"/>
            </w:tcMar>
            <w:hideMark/>
          </w:tcPr>
          <w:p w:rsidR="00A92666" w:rsidRPr="00A92666" w:rsidP="00A92666">
            <w:pPr>
              <w:widowControl w:val="0"/>
              <w:spacing w:after="0" w:line="240" w:lineRule="auto"/>
              <w:ind w:left="46"/>
              <w:jc w:val="center"/>
              <w:rPr>
                <w:rFonts w:eastAsia="Calibri"/>
                <w:lang w:val="en-US" w:eastAsia="en-US" w:bidi="ar-SA"/>
              </w:rPr>
            </w:pPr>
            <w:r w:rsidRPr="00A92666">
              <w:rPr>
                <w:rFonts w:eastAsia="Calibri"/>
                <w:lang w:val="en-US" w:eastAsia="en-US" w:bidi="ar-SA"/>
              </w:rPr>
              <w:t xml:space="preserve">7 </w:t>
            </w:r>
          </w:p>
        </w:tc>
      </w:tr>
      <w:tr w:rsidTr="00A92666">
        <w:tblPrEx>
          <w:tblW w:w="0" w:type="auto"/>
          <w:tblLayout w:type="fixed"/>
          <w:tblLook w:val="0600"/>
        </w:tblPrEx>
        <w:tc>
          <w:tcPr>
            <w:tcW w:w="5887"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b/>
                <w:bCs/>
                <w:color w:val="000000"/>
                <w:lang w:val="en-US" w:eastAsia="en-US" w:bidi="ar-SA"/>
              </w:rPr>
              <w:t>Итого в учебном году</w:t>
            </w:r>
          </w:p>
        </w:tc>
        <w:tc>
          <w:tcPr>
            <w:tcW w:w="28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ru-RU" w:eastAsia="en-US" w:bidi="ar-SA"/>
              </w:rPr>
            </w:pPr>
            <w:r w:rsidRPr="00A92666">
              <w:rPr>
                <w:rFonts w:eastAsia="Calibri"/>
                <w:color w:val="000000"/>
                <w:lang w:val="en-US" w:eastAsia="en-US" w:bidi="ar-SA"/>
              </w:rPr>
              <w:t>34</w:t>
            </w:r>
          </w:p>
        </w:tc>
      </w:tr>
    </w:tbl>
    <w:p w:rsidR="00A92666" w:rsidRPr="00A92666" w:rsidP="00A92666">
      <w:pPr>
        <w:widowControl w:val="0"/>
        <w:spacing w:after="0" w:line="240" w:lineRule="auto"/>
        <w:rPr>
          <w:rFonts w:eastAsia="Calibri"/>
          <w:color w:val="000000"/>
          <w:lang w:val="ru-RU" w:eastAsia="en-US" w:bidi="ar-SA"/>
        </w:rPr>
      </w:pPr>
      <w:r w:rsidRPr="00A92666">
        <w:rPr>
          <w:rFonts w:eastAsia="Calibri"/>
          <w:color w:val="000000"/>
          <w:lang w:val="ru-RU" w:eastAsia="en-US" w:bidi="ar-SA"/>
        </w:rPr>
        <w:t>* Сроки проведения ГИА обучающихся устанавливают Минпросвещения и Рособрнадзор.</w:t>
      </w:r>
    </w:p>
    <w:p w:rsidR="00A92666" w:rsidRPr="00A92666" w:rsidP="00A92666">
      <w:pPr>
        <w:widowControl w:val="0"/>
        <w:spacing w:after="0" w:line="240" w:lineRule="auto"/>
        <w:jc w:val="center"/>
        <w:rPr>
          <w:rFonts w:eastAsia="Calibri"/>
          <w:color w:val="000000"/>
          <w:lang w:val="ru-RU" w:eastAsia="en-US" w:bidi="ar-SA"/>
        </w:rPr>
      </w:pPr>
      <w:r w:rsidRPr="00A92666">
        <w:rPr>
          <w:rFonts w:eastAsia="Calibri"/>
          <w:b/>
          <w:bCs/>
          <w:color w:val="000000"/>
          <w:lang w:val="ru-RU" w:eastAsia="en-US" w:bidi="ar-SA"/>
        </w:rPr>
        <w:t>3. Продолжительность каникул, праздничных и выходных дней</w:t>
      </w:r>
    </w:p>
    <w:p w:rsidR="00A92666" w:rsidRPr="00A92666" w:rsidP="00A92666">
      <w:pPr>
        <w:widowControl w:val="0"/>
        <w:spacing w:after="0" w:line="240" w:lineRule="auto"/>
        <w:jc w:val="center"/>
        <w:rPr>
          <w:rFonts w:eastAsia="Calibri"/>
          <w:color w:val="000000"/>
          <w:lang w:val="en-US" w:eastAsia="en-US" w:bidi="ar-SA"/>
        </w:rPr>
      </w:pPr>
      <w:r w:rsidRPr="00A92666">
        <w:rPr>
          <w:rFonts w:eastAsia="Calibri"/>
          <w:b/>
          <w:bCs/>
          <w:color w:val="000000"/>
          <w:lang w:val="ru-RU" w:eastAsia="en-US" w:bidi="ar-SA"/>
        </w:rPr>
        <w:t>5</w:t>
      </w:r>
      <w:r w:rsidRPr="00A92666">
        <w:rPr>
          <w:rFonts w:eastAsia="Calibri"/>
          <w:b/>
          <w:bCs/>
          <w:color w:val="000000"/>
          <w:lang w:val="en-US" w:eastAsia="en-US" w:bidi="ar-SA"/>
        </w:rPr>
        <w:t>–</w:t>
      </w:r>
      <w:r w:rsidRPr="00A92666">
        <w:rPr>
          <w:rFonts w:eastAsia="Calibri"/>
          <w:b/>
          <w:bCs/>
          <w:color w:val="000000"/>
          <w:lang w:val="ru-RU" w:eastAsia="en-US" w:bidi="ar-SA"/>
        </w:rPr>
        <w:t>9</w:t>
      </w:r>
      <w:r w:rsidRPr="00A92666">
        <w:rPr>
          <w:rFonts w:eastAsia="Calibri"/>
          <w:b/>
          <w:bCs/>
          <w:color w:val="000000"/>
          <w:lang w:val="en-US" w:eastAsia="en-US" w:bidi="ar-SA"/>
        </w:rPr>
        <w:t>-е классы</w:t>
      </w:r>
    </w:p>
    <w:tbl>
      <w:tblPr>
        <w:tblStyle w:val="TableNormal"/>
        <w:tblW w:w="9523" w:type="dxa"/>
        <w:tblInd w:w="118" w:type="dxa"/>
        <w:tblCellMar>
          <w:right w:w="0" w:type="dxa"/>
        </w:tblCellMar>
        <w:tblLook w:val="04A0"/>
      </w:tblPr>
      <w:tblGrid>
        <w:gridCol w:w="3147"/>
        <w:gridCol w:w="1496"/>
        <w:gridCol w:w="1764"/>
        <w:gridCol w:w="3116"/>
      </w:tblGrid>
      <w:tr w:rsidTr="00A92666">
        <w:tblPrEx>
          <w:tblW w:w="9523" w:type="dxa"/>
          <w:tblInd w:w="118" w:type="dxa"/>
          <w:tblCellMar>
            <w:right w:w="0" w:type="dxa"/>
          </w:tblCellMar>
          <w:tblLook w:val="04A0"/>
        </w:tblPrEx>
        <w:trPr>
          <w:trHeight w:val="322"/>
        </w:trPr>
        <w:tc>
          <w:tcPr>
            <w:tcW w:w="3147" w:type="dxa"/>
            <w:vMerge w:val="restart"/>
            <w:tcBorders>
              <w:top w:val="single" w:sz="4" w:space="0" w:color="000000"/>
              <w:left w:val="single" w:sz="6"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en-US" w:eastAsia="en-US" w:bidi="ar-SA"/>
              </w:rPr>
            </w:pPr>
            <w:r w:rsidRPr="00A92666">
              <w:rPr>
                <w:rFonts w:eastAsia="Calibri"/>
                <w:lang w:val="en-US" w:eastAsia="en-US" w:bidi="ar-SA"/>
              </w:rPr>
              <w:t>Каникулярны</w:t>
            </w:r>
            <w:r w:rsidRPr="00A92666">
              <w:rPr>
                <w:rFonts w:eastAsia="Calibri"/>
                <w:lang w:val="ru-RU" w:eastAsia="en-US" w:bidi="ar-SA"/>
              </w:rPr>
              <w:t xml:space="preserve"> </w:t>
            </w:r>
            <w:r w:rsidRPr="00A92666">
              <w:rPr>
                <w:rFonts w:eastAsia="Calibri"/>
                <w:lang w:val="en-US" w:eastAsia="en-US" w:bidi="ar-SA"/>
              </w:rPr>
              <w:t xml:space="preserve">й период </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right="107"/>
              <w:jc w:val="center"/>
              <w:rPr>
                <w:rFonts w:eastAsia="Calibri"/>
                <w:lang w:val="en-US" w:eastAsia="en-US" w:bidi="ar-SA"/>
              </w:rPr>
            </w:pPr>
            <w:r w:rsidRPr="00A92666">
              <w:rPr>
                <w:rFonts w:eastAsia="Calibri"/>
                <w:lang w:val="en-US" w:eastAsia="en-US" w:bidi="ar-SA"/>
              </w:rPr>
              <w:t xml:space="preserve">Дата </w:t>
            </w:r>
          </w:p>
        </w:tc>
        <w:tc>
          <w:tcPr>
            <w:tcW w:w="3116" w:type="dxa"/>
            <w:vMerge w:val="restart"/>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left="138" w:hanging="426"/>
              <w:rPr>
                <w:rFonts w:eastAsia="Calibri"/>
                <w:lang w:val="ru-RU" w:eastAsia="en-US" w:bidi="ar-SA"/>
              </w:rPr>
            </w:pPr>
            <w:r w:rsidRPr="00A92666">
              <w:rPr>
                <w:rFonts w:eastAsia="Calibri"/>
                <w:lang w:val="ru-RU" w:eastAsia="en-US" w:bidi="ar-SA"/>
              </w:rPr>
              <w:t xml:space="preserve">    Продолжительность        каникул,  праздничных и выходных дней  в календарных днях </w:t>
            </w:r>
          </w:p>
        </w:tc>
      </w:tr>
      <w:tr w:rsidTr="00A92666">
        <w:tblPrEx>
          <w:tblW w:w="9523" w:type="dxa"/>
          <w:tblInd w:w="118" w:type="dxa"/>
          <w:tblCellMar>
            <w:right w:w="0" w:type="dxa"/>
          </w:tblCellMar>
          <w:tblLook w:val="04A0"/>
        </w:tblPrEx>
        <w:trPr>
          <w:trHeight w:val="693"/>
        </w:trPr>
        <w:tc>
          <w:tcPr>
            <w:tcW w:w="0" w:type="auto"/>
            <w:vMerge/>
            <w:tcBorders>
              <w:top w:val="single" w:sz="4" w:space="0" w:color="000000"/>
              <w:left w:val="single" w:sz="6" w:space="0" w:color="000000"/>
              <w:bottom w:val="single" w:sz="4" w:space="0" w:color="000000"/>
              <w:right w:val="single" w:sz="4" w:space="0" w:color="000000"/>
            </w:tcBorders>
            <w:vAlign w:val="center"/>
            <w:hideMark/>
          </w:tcPr>
          <w:p w:rsidR="00A92666" w:rsidRPr="00A92666" w:rsidP="00A92666">
            <w:pPr>
              <w:widowControl w:val="0"/>
              <w:spacing w:after="0" w:line="240" w:lineRule="auto"/>
              <w:rPr>
                <w:rFonts w:eastAsia="Calibri"/>
                <w:lang w:val="ru-RU" w:eastAsia="en-US" w:bidi="ar-SA"/>
              </w:rPr>
            </w:pPr>
          </w:p>
        </w:tc>
        <w:tc>
          <w:tcPr>
            <w:tcW w:w="1496"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right="145"/>
              <w:jc w:val="center"/>
              <w:rPr>
                <w:rFonts w:eastAsia="Calibri"/>
                <w:lang w:val="en-US" w:eastAsia="en-US" w:bidi="ar-SA"/>
              </w:rPr>
            </w:pPr>
            <w:r w:rsidRPr="00A92666">
              <w:rPr>
                <w:rFonts w:eastAsia="Calibri"/>
                <w:lang w:val="en-US" w:eastAsia="en-US" w:bidi="ar-SA"/>
              </w:rPr>
              <w:t xml:space="preserve">Начало </w:t>
            </w:r>
          </w:p>
        </w:tc>
        <w:tc>
          <w:tcPr>
            <w:tcW w:w="1764"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right="122"/>
              <w:jc w:val="center"/>
              <w:rPr>
                <w:rFonts w:eastAsia="Calibri"/>
                <w:lang w:val="en-US" w:eastAsia="en-US" w:bidi="ar-SA"/>
              </w:rPr>
            </w:pPr>
            <w:r w:rsidRPr="00A92666">
              <w:rPr>
                <w:rFonts w:eastAsia="Calibri"/>
                <w:lang w:val="en-US" w:eastAsia="en-US" w:bidi="ar-SA"/>
              </w:rPr>
              <w:t xml:space="preserve">Окончание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92666" w:rsidRPr="00A92666" w:rsidP="00A92666">
            <w:pPr>
              <w:widowControl w:val="0"/>
              <w:spacing w:after="0" w:line="240" w:lineRule="auto"/>
              <w:rPr>
                <w:rFonts w:eastAsia="Calibri"/>
                <w:lang w:val="ru-RU" w:eastAsia="en-US" w:bidi="ar-SA"/>
              </w:rPr>
            </w:pPr>
          </w:p>
        </w:tc>
      </w:tr>
      <w:tr w:rsidTr="00A92666">
        <w:tblPrEx>
          <w:tblW w:w="9523" w:type="dxa"/>
          <w:tblInd w:w="118" w:type="dxa"/>
          <w:tblCellMar>
            <w:right w:w="0" w:type="dxa"/>
          </w:tblCellMar>
          <w:tblLook w:val="04A0"/>
        </w:tblPrEx>
        <w:trPr>
          <w:trHeight w:val="329"/>
        </w:trPr>
        <w:tc>
          <w:tcPr>
            <w:tcW w:w="3147" w:type="dxa"/>
            <w:tcBorders>
              <w:top w:val="single" w:sz="4" w:space="0" w:color="000000"/>
              <w:left w:val="single" w:sz="6"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en-US" w:eastAsia="en-US" w:bidi="ar-SA"/>
              </w:rPr>
            </w:pPr>
            <w:r w:rsidRPr="00A92666">
              <w:rPr>
                <w:rFonts w:eastAsia="Calibri"/>
                <w:lang w:val="en-US" w:eastAsia="en-US" w:bidi="ar-SA"/>
              </w:rPr>
              <w:t xml:space="preserve">Осенние каникулы </w:t>
            </w:r>
          </w:p>
        </w:tc>
        <w:tc>
          <w:tcPr>
            <w:tcW w:w="1496"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left="5"/>
              <w:rPr>
                <w:rFonts w:eastAsia="Calibri"/>
                <w:lang w:val="en-US" w:eastAsia="en-US" w:bidi="ar-SA"/>
              </w:rPr>
            </w:pPr>
            <w:r w:rsidRPr="00A92666">
              <w:rPr>
                <w:rFonts w:eastAsia="Calibri"/>
                <w:lang w:val="en-US" w:eastAsia="en-US" w:bidi="ar-SA"/>
              </w:rPr>
              <w:t xml:space="preserve">28.10.2023г. </w:t>
            </w:r>
          </w:p>
        </w:tc>
        <w:tc>
          <w:tcPr>
            <w:tcW w:w="1764"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left="5"/>
              <w:rPr>
                <w:rFonts w:eastAsia="Calibri"/>
                <w:lang w:val="en-US" w:eastAsia="en-US" w:bidi="ar-SA"/>
              </w:rPr>
            </w:pPr>
            <w:r w:rsidRPr="00A92666">
              <w:rPr>
                <w:rFonts w:eastAsia="Calibri"/>
                <w:lang w:val="en-US" w:eastAsia="en-US" w:bidi="ar-SA"/>
              </w:rPr>
              <w:t xml:space="preserve">06.11.2023г. </w:t>
            </w:r>
          </w:p>
        </w:tc>
        <w:tc>
          <w:tcPr>
            <w:tcW w:w="3116"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right="108"/>
              <w:jc w:val="center"/>
              <w:rPr>
                <w:rFonts w:eastAsia="Calibri"/>
                <w:lang w:val="en-US" w:eastAsia="en-US" w:bidi="ar-SA"/>
              </w:rPr>
            </w:pPr>
            <w:r w:rsidRPr="00A92666">
              <w:rPr>
                <w:rFonts w:eastAsia="Calibri"/>
                <w:lang w:val="en-US" w:eastAsia="en-US" w:bidi="ar-SA"/>
              </w:rPr>
              <w:t>10</w:t>
            </w:r>
          </w:p>
        </w:tc>
      </w:tr>
      <w:tr w:rsidTr="00A92666">
        <w:tblPrEx>
          <w:tblW w:w="9523" w:type="dxa"/>
          <w:tblInd w:w="118" w:type="dxa"/>
          <w:tblCellMar>
            <w:right w:w="0" w:type="dxa"/>
          </w:tblCellMar>
          <w:tblLook w:val="04A0"/>
        </w:tblPrEx>
        <w:trPr>
          <w:trHeight w:val="329"/>
        </w:trPr>
        <w:tc>
          <w:tcPr>
            <w:tcW w:w="3147" w:type="dxa"/>
            <w:tcBorders>
              <w:top w:val="single" w:sz="4" w:space="0" w:color="000000"/>
              <w:left w:val="single" w:sz="6"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i/>
                <w:lang w:val="ru-RU" w:eastAsia="en-US" w:bidi="ar-SA"/>
              </w:rPr>
            </w:pPr>
            <w:r w:rsidRPr="00A92666">
              <w:rPr>
                <w:rFonts w:eastAsia="Calibri"/>
                <w:i/>
                <w:lang w:val="ru-RU" w:eastAsia="en-US" w:bidi="ar-SA"/>
              </w:rPr>
              <w:t>Дополнительне праздничные</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left="5"/>
              <w:jc w:val="center"/>
              <w:rPr>
                <w:rFonts w:eastAsia="Calibri"/>
                <w:lang w:val="en-US" w:eastAsia="en-US" w:bidi="ar-SA"/>
              </w:rPr>
            </w:pPr>
            <w:r w:rsidRPr="00A92666">
              <w:rPr>
                <w:rFonts w:eastAsia="Calibri"/>
                <w:lang w:val="ru-RU" w:eastAsia="en-US" w:bidi="ar-SA"/>
              </w:rPr>
              <w:t>11.10.2023</w:t>
            </w:r>
          </w:p>
        </w:tc>
        <w:tc>
          <w:tcPr>
            <w:tcW w:w="3116"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right="108"/>
              <w:jc w:val="center"/>
              <w:rPr>
                <w:rFonts w:eastAsia="Calibri"/>
                <w:lang w:val="ru-RU" w:eastAsia="en-US" w:bidi="ar-SA"/>
              </w:rPr>
            </w:pPr>
            <w:r w:rsidRPr="00A92666">
              <w:rPr>
                <w:rFonts w:eastAsia="Calibri"/>
                <w:lang w:val="ru-RU" w:eastAsia="en-US" w:bidi="ar-SA"/>
              </w:rPr>
              <w:t>1</w:t>
            </w:r>
          </w:p>
        </w:tc>
      </w:tr>
      <w:tr w:rsidTr="00A92666">
        <w:tblPrEx>
          <w:tblW w:w="9523" w:type="dxa"/>
          <w:tblInd w:w="118" w:type="dxa"/>
          <w:tblCellMar>
            <w:right w:w="0" w:type="dxa"/>
          </w:tblCellMar>
          <w:tblLook w:val="04A0"/>
        </w:tblPrEx>
        <w:trPr>
          <w:trHeight w:val="326"/>
        </w:trPr>
        <w:tc>
          <w:tcPr>
            <w:tcW w:w="3147" w:type="dxa"/>
            <w:tcBorders>
              <w:top w:val="single" w:sz="4" w:space="0" w:color="000000"/>
              <w:left w:val="single" w:sz="6"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en-US" w:eastAsia="en-US" w:bidi="ar-SA"/>
              </w:rPr>
            </w:pPr>
            <w:r w:rsidRPr="00A92666">
              <w:rPr>
                <w:rFonts w:eastAsia="Calibri"/>
                <w:lang w:val="en-US" w:eastAsia="en-US" w:bidi="ar-SA"/>
              </w:rPr>
              <w:t xml:space="preserve">Зимние каникулы </w:t>
            </w:r>
          </w:p>
        </w:tc>
        <w:tc>
          <w:tcPr>
            <w:tcW w:w="1496"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left="5"/>
              <w:rPr>
                <w:rFonts w:eastAsia="Calibri"/>
                <w:lang w:val="en-US" w:eastAsia="en-US" w:bidi="ar-SA"/>
              </w:rPr>
            </w:pPr>
            <w:r w:rsidRPr="00A92666">
              <w:rPr>
                <w:rFonts w:eastAsia="Calibri"/>
                <w:lang w:val="en-US" w:eastAsia="en-US" w:bidi="ar-SA"/>
              </w:rPr>
              <w:t xml:space="preserve">30.12.2023г. </w:t>
            </w:r>
          </w:p>
        </w:tc>
        <w:tc>
          <w:tcPr>
            <w:tcW w:w="1764"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left="5"/>
              <w:rPr>
                <w:rFonts w:eastAsia="Calibri"/>
                <w:lang w:val="en-US" w:eastAsia="en-US" w:bidi="ar-SA"/>
              </w:rPr>
            </w:pPr>
            <w:r w:rsidRPr="00A92666">
              <w:rPr>
                <w:rFonts w:eastAsia="Calibri"/>
                <w:lang w:val="en-US" w:eastAsia="en-US" w:bidi="ar-SA"/>
              </w:rPr>
              <w:t xml:space="preserve">08.01.2024г. </w:t>
            </w:r>
          </w:p>
        </w:tc>
        <w:tc>
          <w:tcPr>
            <w:tcW w:w="3116"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right="108"/>
              <w:jc w:val="center"/>
              <w:rPr>
                <w:rFonts w:eastAsia="Calibri"/>
                <w:lang w:val="en-US" w:eastAsia="en-US" w:bidi="ar-SA"/>
              </w:rPr>
            </w:pPr>
            <w:r w:rsidRPr="00A92666">
              <w:rPr>
                <w:rFonts w:eastAsia="Calibri"/>
                <w:lang w:val="en-US" w:eastAsia="en-US" w:bidi="ar-SA"/>
              </w:rPr>
              <w:t>10</w:t>
            </w:r>
          </w:p>
        </w:tc>
      </w:tr>
      <w:tr w:rsidTr="00A92666">
        <w:tblPrEx>
          <w:tblW w:w="9523" w:type="dxa"/>
          <w:tblInd w:w="118" w:type="dxa"/>
          <w:tblCellMar>
            <w:right w:w="0" w:type="dxa"/>
          </w:tblCellMar>
          <w:tblLook w:val="04A0"/>
        </w:tblPrEx>
        <w:trPr>
          <w:trHeight w:val="288"/>
        </w:trPr>
        <w:tc>
          <w:tcPr>
            <w:tcW w:w="3147" w:type="dxa"/>
            <w:tcBorders>
              <w:top w:val="single" w:sz="4" w:space="0" w:color="000000"/>
              <w:left w:val="single" w:sz="6"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i/>
                <w:lang w:val="en-US" w:eastAsia="en-US" w:bidi="ar-SA"/>
              </w:rPr>
            </w:pPr>
            <w:r w:rsidRPr="00A92666">
              <w:rPr>
                <w:rFonts w:eastAsia="Calibri"/>
                <w:i/>
                <w:lang w:val="en-US" w:eastAsia="en-US" w:bidi="ar-SA"/>
              </w:rPr>
              <w:t xml:space="preserve">Дополнительные </w:t>
            </w:r>
            <w:r w:rsidRPr="00A92666">
              <w:rPr>
                <w:rFonts w:eastAsia="Calibri"/>
                <w:i/>
                <w:lang w:val="ru-RU" w:eastAsia="en-US" w:bidi="ar-SA"/>
              </w:rPr>
              <w:t>праздничные</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right="2"/>
              <w:jc w:val="center"/>
              <w:rPr>
                <w:rFonts w:eastAsia="Calibri"/>
                <w:lang w:val="en-US" w:eastAsia="en-US" w:bidi="ar-SA"/>
              </w:rPr>
            </w:pPr>
            <w:r w:rsidRPr="00A92666">
              <w:rPr>
                <w:rFonts w:eastAsia="Calibri"/>
                <w:lang w:val="en-US" w:eastAsia="en-US" w:bidi="ar-SA"/>
              </w:rPr>
              <w:t xml:space="preserve">23.02.2024г., 08.03.2024г. </w:t>
            </w:r>
          </w:p>
        </w:tc>
        <w:tc>
          <w:tcPr>
            <w:tcW w:w="3116"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right="21"/>
              <w:jc w:val="center"/>
              <w:rPr>
                <w:rFonts w:eastAsia="Calibri"/>
                <w:lang w:val="en-US" w:eastAsia="en-US" w:bidi="ar-SA"/>
              </w:rPr>
            </w:pPr>
            <w:r w:rsidRPr="00A92666">
              <w:rPr>
                <w:rFonts w:eastAsia="Calibri"/>
                <w:lang w:val="en-US" w:eastAsia="en-US" w:bidi="ar-SA"/>
              </w:rPr>
              <w:t xml:space="preserve">2 </w:t>
            </w:r>
          </w:p>
        </w:tc>
      </w:tr>
      <w:tr w:rsidTr="00A92666">
        <w:tblPrEx>
          <w:tblW w:w="9523" w:type="dxa"/>
          <w:tblInd w:w="118" w:type="dxa"/>
          <w:tblCellMar>
            <w:right w:w="0" w:type="dxa"/>
          </w:tblCellMar>
          <w:tblLook w:val="04A0"/>
        </w:tblPrEx>
        <w:trPr>
          <w:trHeight w:val="286"/>
        </w:trPr>
        <w:tc>
          <w:tcPr>
            <w:tcW w:w="3147" w:type="dxa"/>
            <w:tcBorders>
              <w:top w:val="single" w:sz="4" w:space="0" w:color="000000"/>
              <w:left w:val="single" w:sz="6" w:space="0" w:color="000000"/>
              <w:bottom w:val="single" w:sz="4" w:space="0" w:color="000000"/>
              <w:right w:val="single" w:sz="4" w:space="0" w:color="000000"/>
            </w:tcBorders>
            <w:hideMark/>
          </w:tcPr>
          <w:p w:rsidR="00A92666" w:rsidRPr="00A92666" w:rsidP="00A92666">
            <w:pPr>
              <w:widowControl w:val="0"/>
              <w:spacing w:after="0" w:line="240" w:lineRule="auto"/>
              <w:ind w:left="7"/>
              <w:rPr>
                <w:rFonts w:eastAsia="Calibri"/>
                <w:lang w:val="en-US" w:eastAsia="en-US" w:bidi="ar-SA"/>
              </w:rPr>
            </w:pPr>
            <w:r w:rsidRPr="00A92666">
              <w:rPr>
                <w:rFonts w:eastAsia="Calibri"/>
                <w:lang w:val="en-US" w:eastAsia="en-US" w:bidi="ar-SA"/>
              </w:rPr>
              <w:t xml:space="preserve">Весенние каникулы </w:t>
            </w:r>
          </w:p>
        </w:tc>
        <w:tc>
          <w:tcPr>
            <w:tcW w:w="1496"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left="82"/>
              <w:rPr>
                <w:rFonts w:eastAsia="Calibri"/>
                <w:lang w:val="en-US" w:eastAsia="en-US" w:bidi="ar-SA"/>
              </w:rPr>
            </w:pPr>
            <w:r w:rsidRPr="00A92666">
              <w:rPr>
                <w:rFonts w:eastAsia="Calibri"/>
                <w:lang w:val="en-US" w:eastAsia="en-US" w:bidi="ar-SA"/>
              </w:rPr>
              <w:t xml:space="preserve">23.03.2024г. </w:t>
            </w:r>
          </w:p>
        </w:tc>
        <w:tc>
          <w:tcPr>
            <w:tcW w:w="1764"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left="226"/>
              <w:rPr>
                <w:rFonts w:eastAsia="Calibri"/>
                <w:lang w:val="en-US" w:eastAsia="en-US" w:bidi="ar-SA"/>
              </w:rPr>
            </w:pPr>
            <w:r w:rsidRPr="00A92666">
              <w:rPr>
                <w:rFonts w:eastAsia="Calibri"/>
                <w:lang w:val="en-US" w:eastAsia="en-US" w:bidi="ar-SA"/>
              </w:rPr>
              <w:t xml:space="preserve">31.03.2024г. </w:t>
            </w:r>
          </w:p>
        </w:tc>
        <w:tc>
          <w:tcPr>
            <w:tcW w:w="3116"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right="98"/>
              <w:jc w:val="center"/>
              <w:rPr>
                <w:rFonts w:eastAsia="Calibri"/>
                <w:lang w:val="en-US" w:eastAsia="en-US" w:bidi="ar-SA"/>
              </w:rPr>
            </w:pPr>
            <w:r w:rsidRPr="00A92666">
              <w:rPr>
                <w:rFonts w:eastAsia="Calibri"/>
                <w:lang w:val="en-US" w:eastAsia="en-US" w:bidi="ar-SA"/>
              </w:rPr>
              <w:t xml:space="preserve">9 </w:t>
            </w:r>
          </w:p>
        </w:tc>
      </w:tr>
      <w:tr w:rsidTr="00A92666">
        <w:tblPrEx>
          <w:tblW w:w="9523" w:type="dxa"/>
          <w:tblInd w:w="118" w:type="dxa"/>
          <w:tblCellMar>
            <w:right w:w="0" w:type="dxa"/>
          </w:tblCellMar>
          <w:tblLook w:val="04A0"/>
        </w:tblPrEx>
        <w:trPr>
          <w:trHeight w:val="299"/>
        </w:trPr>
        <w:tc>
          <w:tcPr>
            <w:tcW w:w="3147" w:type="dxa"/>
            <w:tcBorders>
              <w:top w:val="single" w:sz="4" w:space="0" w:color="000000"/>
              <w:left w:val="single" w:sz="6" w:space="0" w:color="000000"/>
              <w:bottom w:val="single" w:sz="4" w:space="0" w:color="000000"/>
              <w:right w:val="single" w:sz="4" w:space="0" w:color="000000"/>
            </w:tcBorders>
            <w:hideMark/>
          </w:tcPr>
          <w:p w:rsidR="00A92666" w:rsidRPr="00A92666" w:rsidP="00A92666">
            <w:pPr>
              <w:widowControl w:val="0"/>
              <w:spacing w:after="0" w:line="240" w:lineRule="auto"/>
              <w:ind w:left="7"/>
              <w:rPr>
                <w:rFonts w:eastAsia="Calibri"/>
                <w:i/>
                <w:lang w:val="en-US" w:eastAsia="en-US" w:bidi="ar-SA"/>
              </w:rPr>
            </w:pPr>
            <w:r w:rsidRPr="00A92666">
              <w:rPr>
                <w:rFonts w:eastAsia="Calibri"/>
                <w:i/>
                <w:lang w:val="en-US" w:eastAsia="en-US" w:bidi="ar-SA"/>
              </w:rPr>
              <w:t xml:space="preserve">Дополнительные </w:t>
            </w:r>
            <w:r w:rsidRPr="00A92666">
              <w:rPr>
                <w:rFonts w:eastAsia="Calibri"/>
                <w:i/>
                <w:lang w:val="ru-RU" w:eastAsia="en-US" w:bidi="ar-SA"/>
              </w:rPr>
              <w:t>праздничные</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left="5"/>
              <w:rPr>
                <w:rFonts w:eastAsia="Calibri"/>
                <w:lang w:val="ru-RU" w:eastAsia="en-US" w:bidi="ar-SA"/>
              </w:rPr>
            </w:pPr>
            <w:r w:rsidRPr="00A92666">
              <w:rPr>
                <w:rFonts w:eastAsia="Calibri"/>
                <w:lang w:val="ru-RU" w:eastAsia="en-US" w:bidi="ar-SA"/>
              </w:rPr>
              <w:t xml:space="preserve">   10.04.2024,  01.05.2024г.,  09.05.2024 </w:t>
            </w:r>
          </w:p>
        </w:tc>
        <w:tc>
          <w:tcPr>
            <w:tcW w:w="3116"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right="98"/>
              <w:jc w:val="center"/>
              <w:rPr>
                <w:rFonts w:eastAsia="Calibri"/>
                <w:lang w:val="ru-RU" w:eastAsia="en-US" w:bidi="ar-SA"/>
              </w:rPr>
            </w:pPr>
            <w:r w:rsidRPr="00A92666">
              <w:rPr>
                <w:rFonts w:eastAsia="Calibri"/>
                <w:lang w:val="ru-RU" w:eastAsia="en-US" w:bidi="ar-SA"/>
              </w:rPr>
              <w:t>3</w:t>
            </w:r>
          </w:p>
        </w:tc>
      </w:tr>
      <w:tr w:rsidTr="00A92666">
        <w:tblPrEx>
          <w:tblW w:w="9523" w:type="dxa"/>
          <w:tblInd w:w="118" w:type="dxa"/>
          <w:tblCellMar>
            <w:right w:w="0" w:type="dxa"/>
          </w:tblCellMar>
          <w:tblLook w:val="04A0"/>
        </w:tblPrEx>
        <w:trPr>
          <w:trHeight w:val="524"/>
        </w:trPr>
        <w:tc>
          <w:tcPr>
            <w:tcW w:w="3147" w:type="dxa"/>
            <w:tcBorders>
              <w:top w:val="single" w:sz="4" w:space="0" w:color="000000"/>
              <w:left w:val="single" w:sz="6" w:space="0" w:color="000000"/>
              <w:bottom w:val="single" w:sz="4" w:space="0" w:color="000000"/>
              <w:right w:val="single" w:sz="4" w:space="0" w:color="000000"/>
            </w:tcBorders>
            <w:hideMark/>
          </w:tcPr>
          <w:p w:rsidR="00A92666" w:rsidRPr="00A92666" w:rsidP="00A92666">
            <w:pPr>
              <w:widowControl w:val="0"/>
              <w:spacing w:after="0" w:line="240" w:lineRule="auto"/>
              <w:ind w:left="7"/>
              <w:rPr>
                <w:rFonts w:eastAsia="Calibri"/>
                <w:lang w:val="ru-RU" w:eastAsia="en-US" w:bidi="ar-SA"/>
              </w:rPr>
            </w:pPr>
            <w:r w:rsidRPr="00A92666">
              <w:rPr>
                <w:rFonts w:eastAsia="Calibri"/>
                <w:lang w:val="ru-RU" w:eastAsia="en-US" w:bidi="ar-SA"/>
              </w:rPr>
              <w:t xml:space="preserve">Летние каникулы </w:t>
            </w:r>
          </w:p>
        </w:tc>
        <w:tc>
          <w:tcPr>
            <w:tcW w:w="1496"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left="5"/>
              <w:rPr>
                <w:rFonts w:eastAsia="Calibri"/>
                <w:lang w:val="ru-RU" w:eastAsia="en-US" w:bidi="ar-SA"/>
              </w:rPr>
            </w:pPr>
            <w:r w:rsidRPr="00A92666">
              <w:rPr>
                <w:rFonts w:eastAsia="Calibri"/>
                <w:lang w:val="ru-RU" w:eastAsia="en-US" w:bidi="ar-SA"/>
              </w:rPr>
              <w:t xml:space="preserve">25.05.2024г. </w:t>
            </w:r>
          </w:p>
        </w:tc>
        <w:tc>
          <w:tcPr>
            <w:tcW w:w="1764"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left="5"/>
              <w:rPr>
                <w:rFonts w:eastAsia="Calibri"/>
                <w:lang w:val="ru-RU" w:eastAsia="en-US" w:bidi="ar-SA"/>
              </w:rPr>
            </w:pPr>
            <w:r w:rsidRPr="00A92666">
              <w:rPr>
                <w:rFonts w:eastAsia="Calibri"/>
                <w:lang w:val="ru-RU" w:eastAsia="en-US" w:bidi="ar-SA"/>
              </w:rPr>
              <w:t xml:space="preserve">31.08.2024г. </w:t>
            </w:r>
          </w:p>
        </w:tc>
        <w:tc>
          <w:tcPr>
            <w:tcW w:w="3116"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ind w:left="279" w:right="602"/>
              <w:rPr>
                <w:rFonts w:eastAsia="Calibri"/>
                <w:lang w:val="ru-RU" w:eastAsia="en-US" w:bidi="ar-SA"/>
              </w:rPr>
            </w:pPr>
            <w:r w:rsidRPr="00A92666">
              <w:rPr>
                <w:rFonts w:eastAsia="Calibri"/>
                <w:lang w:val="ru-RU" w:eastAsia="en-US" w:bidi="ar-SA"/>
              </w:rPr>
              <w:t xml:space="preserve">Не менее 8 недель </w:t>
            </w:r>
          </w:p>
        </w:tc>
      </w:tr>
    </w:tbl>
    <w:p w:rsidR="00A92666" w:rsidRPr="00A92666" w:rsidP="00A92666">
      <w:pPr>
        <w:widowControl w:val="0"/>
        <w:spacing w:after="0" w:line="240" w:lineRule="auto"/>
        <w:rPr>
          <w:rFonts w:eastAsia="Calibri"/>
          <w:color w:val="000000"/>
          <w:lang w:val="ru-RU" w:eastAsia="en-US" w:bidi="ar-SA"/>
        </w:rPr>
      </w:pPr>
      <w:r w:rsidRPr="00A92666">
        <w:rPr>
          <w:rFonts w:eastAsia="Calibri"/>
          <w:color w:val="000000"/>
          <w:lang w:val="ru-RU" w:eastAsia="en-US" w:bidi="ar-SA"/>
        </w:rPr>
        <w:t>* Для обучающихся 9-х классов учебный год завершается в соответствии с расписанием ГИА.</w:t>
      </w:r>
    </w:p>
    <w:p w:rsidR="00A92666" w:rsidRPr="00A92666" w:rsidP="00A92666">
      <w:pPr>
        <w:widowControl w:val="0"/>
        <w:spacing w:after="0" w:line="240" w:lineRule="auto"/>
        <w:jc w:val="center"/>
        <w:rPr>
          <w:rFonts w:eastAsia="Calibri"/>
          <w:color w:val="000000"/>
          <w:lang w:val="ru-RU" w:eastAsia="en-US" w:bidi="ar-SA"/>
        </w:rPr>
      </w:pPr>
      <w:r w:rsidRPr="00A92666">
        <w:rPr>
          <w:rFonts w:eastAsia="Calibri"/>
          <w:b/>
          <w:bCs/>
          <w:color w:val="000000"/>
          <w:lang w:val="ru-RU" w:eastAsia="en-US" w:bidi="ar-SA"/>
        </w:rPr>
        <w:t>4.</w:t>
      </w:r>
      <w:r w:rsidRPr="00A92666">
        <w:rPr>
          <w:rFonts w:eastAsia="Calibri"/>
          <w:b/>
          <w:bCs/>
          <w:color w:val="000000"/>
          <w:lang w:val="en-US" w:eastAsia="en-US" w:bidi="ar-SA"/>
        </w:rPr>
        <w:t> </w:t>
      </w:r>
      <w:r w:rsidRPr="00A92666">
        <w:rPr>
          <w:rFonts w:eastAsia="Calibri"/>
          <w:b/>
          <w:bCs/>
          <w:color w:val="000000"/>
          <w:lang w:val="ru-RU" w:eastAsia="en-US" w:bidi="ar-SA"/>
        </w:rPr>
        <w:t>Сроки проведения промежуточной аттестации</w:t>
      </w:r>
      <w:r w:rsidRPr="00A92666">
        <w:rPr>
          <w:rFonts w:eastAsia="Calibri"/>
          <w:b/>
          <w:bCs/>
          <w:color w:val="000000"/>
          <w:lang w:val="en-US" w:eastAsia="en-US" w:bidi="ar-SA"/>
        </w:rPr>
        <w:t> </w:t>
      </w:r>
    </w:p>
    <w:p w:rsidR="00A92666" w:rsidRPr="00A92666" w:rsidP="00A92666">
      <w:pPr>
        <w:widowControl w:val="0"/>
        <w:spacing w:after="0" w:line="240" w:lineRule="auto"/>
        <w:rPr>
          <w:rFonts w:eastAsia="Calibri"/>
          <w:color w:val="000000"/>
          <w:lang w:val="ru-RU" w:eastAsia="en-US" w:bidi="ar-SA"/>
        </w:rPr>
      </w:pPr>
      <w:r w:rsidRPr="00A92666">
        <w:rPr>
          <w:rFonts w:eastAsia="Calibri"/>
          <w:color w:val="000000"/>
          <w:lang w:val="ru-RU" w:eastAsia="en-US" w:bidi="ar-SA"/>
        </w:rPr>
        <w:t>Промежуточная аттестация проводится без прекращения образовательной деятельности по предметам учебного плана с 15 апреля</w:t>
      </w:r>
      <w:r w:rsidRPr="00A92666">
        <w:rPr>
          <w:rFonts w:eastAsia="Calibri"/>
          <w:color w:val="000000"/>
          <w:lang w:val="en-US" w:eastAsia="en-US" w:bidi="ar-SA"/>
        </w:rPr>
        <w:t> </w:t>
      </w:r>
      <w:r w:rsidRPr="00A92666">
        <w:rPr>
          <w:rFonts w:eastAsia="Calibri"/>
          <w:color w:val="000000"/>
          <w:lang w:val="ru-RU" w:eastAsia="en-US" w:bidi="ar-SA"/>
        </w:rPr>
        <w:t>по 8 мая 2024 года без прекращения образовательной деятельности по предметам учебного плана.</w:t>
      </w:r>
    </w:p>
    <w:tbl>
      <w:tblPr>
        <w:tblStyle w:val="TableNormal"/>
        <w:tblW w:w="0" w:type="auto"/>
        <w:tblLook w:val="0600"/>
      </w:tblPr>
      <w:tblGrid>
        <w:gridCol w:w="1635"/>
        <w:gridCol w:w="4695"/>
        <w:gridCol w:w="3565"/>
      </w:tblGrid>
      <w:tr w:rsidTr="00A92666">
        <w:tblPrEx>
          <w:tblW w:w="0" w:type="auto"/>
          <w:tblLook w:val="0600"/>
        </w:tblPrEx>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en-US" w:eastAsia="en-US" w:bidi="ar-SA"/>
              </w:rPr>
            </w:pPr>
            <w:r w:rsidRPr="00A92666">
              <w:rPr>
                <w:rFonts w:eastAsia="Calibri"/>
                <w:b/>
                <w:bCs/>
                <w:color w:val="000000"/>
                <w:lang w:val="en-US" w:eastAsia="en-US" w:bidi="ar-SA"/>
              </w:rPr>
              <w:t>Класс</w:t>
            </w:r>
          </w:p>
        </w:tc>
        <w:tc>
          <w:tcPr>
            <w:tcW w:w="4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ru-RU" w:eastAsia="en-US" w:bidi="ar-SA"/>
              </w:rPr>
            </w:pPr>
            <w:r w:rsidRPr="00A92666">
              <w:rPr>
                <w:rFonts w:eastAsia="Calibri"/>
                <w:b/>
                <w:bCs/>
                <w:color w:val="000000"/>
                <w:lang w:val="ru-RU" w:eastAsia="en-US" w:bidi="ar-SA"/>
              </w:rPr>
              <w:t>Предметы, по которым осуществляется промежуточная аттестация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en-US" w:eastAsia="en-US" w:bidi="ar-SA"/>
              </w:rPr>
            </w:pPr>
            <w:r w:rsidRPr="00A92666">
              <w:rPr>
                <w:rFonts w:eastAsia="Calibri"/>
                <w:b/>
                <w:bCs/>
                <w:color w:val="000000"/>
                <w:lang w:val="en-US" w:eastAsia="en-US" w:bidi="ar-SA"/>
              </w:rPr>
              <w:t>Формы проведения аттестации</w:t>
            </w:r>
          </w:p>
        </w:tc>
      </w:tr>
      <w:tr w:rsidTr="00A92666">
        <w:tblPrEx>
          <w:tblW w:w="0" w:type="auto"/>
          <w:tblLook w:val="0600"/>
        </w:tblPrEx>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7-й, 8-й</w:t>
            </w:r>
          </w:p>
        </w:tc>
        <w:tc>
          <w:tcPr>
            <w:tcW w:w="4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Диагностическая работа</w:t>
            </w:r>
          </w:p>
        </w:tc>
      </w:tr>
      <w:tr w:rsidTr="00A92666">
        <w:tblPrEx>
          <w:tblW w:w="0" w:type="auto"/>
          <w:tblLook w:val="0600"/>
        </w:tblPrEx>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7-й, 8-й, 9-й</w:t>
            </w:r>
          </w:p>
        </w:tc>
        <w:tc>
          <w:tcPr>
            <w:tcW w:w="4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Диагностическая работа</w:t>
            </w:r>
          </w:p>
        </w:tc>
      </w:tr>
      <w:tr w:rsidTr="00A92666">
        <w:tblPrEx>
          <w:tblW w:w="0" w:type="auto"/>
          <w:tblLook w:val="0600"/>
        </w:tblPrEx>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7-й, 8-й, 9-й</w:t>
            </w:r>
          </w:p>
        </w:tc>
        <w:tc>
          <w:tcPr>
            <w:tcW w:w="4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Иностранный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Диагностическая работа</w:t>
            </w:r>
          </w:p>
        </w:tc>
      </w:tr>
      <w:tr w:rsidTr="00A92666">
        <w:tblPrEx>
          <w:tblW w:w="0" w:type="auto"/>
          <w:tblLook w:val="0600"/>
        </w:tblPrEx>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7-й, 8-й, 9-й</w:t>
            </w:r>
          </w:p>
        </w:tc>
        <w:tc>
          <w:tcPr>
            <w:tcW w:w="4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Второй иностранный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Собеседование</w:t>
            </w:r>
          </w:p>
        </w:tc>
      </w:tr>
      <w:tr w:rsidTr="00A92666">
        <w:tblPrEx>
          <w:tblW w:w="0" w:type="auto"/>
          <w:tblLook w:val="0600"/>
        </w:tblPrEx>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7-й, 8-й</w:t>
            </w:r>
          </w:p>
        </w:tc>
        <w:tc>
          <w:tcPr>
            <w:tcW w:w="4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Алгебра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Диагностическая работа</w:t>
            </w:r>
          </w:p>
        </w:tc>
      </w:tr>
      <w:tr w:rsidTr="00A92666">
        <w:tblPrEx>
          <w:tblW w:w="0" w:type="auto"/>
          <w:tblLook w:val="0600"/>
        </w:tblPrEx>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7-й, 8-й</w:t>
            </w:r>
          </w:p>
        </w:tc>
        <w:tc>
          <w:tcPr>
            <w:tcW w:w="4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Геометрия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Диагностическая работа</w:t>
            </w:r>
          </w:p>
        </w:tc>
      </w:tr>
      <w:tr w:rsidTr="00A92666">
        <w:tblPrEx>
          <w:tblW w:w="0" w:type="auto"/>
          <w:tblLook w:val="0600"/>
        </w:tblPrEx>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7-й, 8-й, 9-й</w:t>
            </w:r>
          </w:p>
        </w:tc>
        <w:tc>
          <w:tcPr>
            <w:tcW w:w="4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Информатика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Диагностическая работа</w:t>
            </w:r>
          </w:p>
        </w:tc>
      </w:tr>
      <w:tr w:rsidTr="00A92666">
        <w:tblPrEx>
          <w:tblW w:w="0" w:type="auto"/>
          <w:tblLook w:val="0600"/>
        </w:tblPrEx>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7-й, 8-й, 9-й</w:t>
            </w:r>
          </w:p>
        </w:tc>
        <w:tc>
          <w:tcPr>
            <w:tcW w:w="4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История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Диагностическая работа</w:t>
            </w:r>
          </w:p>
        </w:tc>
      </w:tr>
      <w:tr w:rsidTr="00A92666">
        <w:tblPrEx>
          <w:tblW w:w="0" w:type="auto"/>
          <w:tblLook w:val="0600"/>
        </w:tblPrEx>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7-й, 8-й, 9-й</w:t>
            </w:r>
          </w:p>
        </w:tc>
        <w:tc>
          <w:tcPr>
            <w:tcW w:w="4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Диагностическая работа</w:t>
            </w:r>
          </w:p>
        </w:tc>
      </w:tr>
      <w:tr w:rsidTr="00A92666">
        <w:tblPrEx>
          <w:tblW w:w="0" w:type="auto"/>
          <w:tblLook w:val="0600"/>
        </w:tblPrEx>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7-й, 8-й, 9-й</w:t>
            </w:r>
          </w:p>
        </w:tc>
        <w:tc>
          <w:tcPr>
            <w:tcW w:w="4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География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Диагностическая работа</w:t>
            </w:r>
          </w:p>
        </w:tc>
      </w:tr>
      <w:tr w:rsidTr="00A92666">
        <w:tblPrEx>
          <w:tblW w:w="0" w:type="auto"/>
          <w:tblLook w:val="0600"/>
        </w:tblPrEx>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7-й, 8-й, 9-й</w:t>
            </w:r>
          </w:p>
        </w:tc>
        <w:tc>
          <w:tcPr>
            <w:tcW w:w="4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Диагностическая работа</w:t>
            </w:r>
          </w:p>
        </w:tc>
      </w:tr>
      <w:tr w:rsidTr="00A92666">
        <w:tblPrEx>
          <w:tblW w:w="0" w:type="auto"/>
          <w:tblLook w:val="0600"/>
        </w:tblPrEx>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7-й, 8-й, 9-й</w:t>
            </w:r>
          </w:p>
        </w:tc>
        <w:tc>
          <w:tcPr>
            <w:tcW w:w="4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Диагностическая работа</w:t>
            </w:r>
          </w:p>
        </w:tc>
      </w:tr>
      <w:tr w:rsidTr="00A92666">
        <w:tblPrEx>
          <w:tblW w:w="0" w:type="auto"/>
          <w:tblLook w:val="0600"/>
        </w:tblPrEx>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8-й, 9-й</w:t>
            </w:r>
          </w:p>
        </w:tc>
        <w:tc>
          <w:tcPr>
            <w:tcW w:w="4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Химия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Диагностическая работа</w:t>
            </w:r>
          </w:p>
        </w:tc>
      </w:tr>
      <w:tr w:rsidTr="00A92666">
        <w:tblPrEx>
          <w:tblW w:w="0" w:type="auto"/>
          <w:tblLook w:val="0600"/>
        </w:tblPrEx>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7-й</w:t>
            </w:r>
          </w:p>
        </w:tc>
        <w:tc>
          <w:tcPr>
            <w:tcW w:w="4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Музыка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Тестирование</w:t>
            </w:r>
          </w:p>
        </w:tc>
      </w:tr>
      <w:tr w:rsidTr="00A92666">
        <w:tblPrEx>
          <w:tblW w:w="0" w:type="auto"/>
          <w:tblLook w:val="0600"/>
        </w:tblPrEx>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7-й, 8-й</w:t>
            </w:r>
          </w:p>
        </w:tc>
        <w:tc>
          <w:tcPr>
            <w:tcW w:w="4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Тестирование</w:t>
            </w:r>
          </w:p>
        </w:tc>
      </w:tr>
      <w:tr w:rsidTr="00A92666">
        <w:tblPrEx>
          <w:tblW w:w="0" w:type="auto"/>
          <w:tblLook w:val="0600"/>
        </w:tblPrEx>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7-й, 8-й</w:t>
            </w:r>
          </w:p>
        </w:tc>
        <w:tc>
          <w:tcPr>
            <w:tcW w:w="4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Технология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Тестирование</w:t>
            </w:r>
          </w:p>
        </w:tc>
      </w:tr>
      <w:tr w:rsidTr="00A92666">
        <w:tblPrEx>
          <w:tblW w:w="0" w:type="auto"/>
          <w:tblLook w:val="0600"/>
        </w:tblPrEx>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7-й, 8-й, 9-й</w:t>
            </w:r>
          </w:p>
        </w:tc>
        <w:tc>
          <w:tcPr>
            <w:tcW w:w="4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Тестирование</w:t>
            </w:r>
          </w:p>
        </w:tc>
      </w:tr>
      <w:tr w:rsidTr="00A92666">
        <w:tblPrEx>
          <w:tblW w:w="0" w:type="auto"/>
          <w:tblLook w:val="0600"/>
        </w:tblPrEx>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7-й, 8-й, 9-й</w:t>
            </w:r>
          </w:p>
        </w:tc>
        <w:tc>
          <w:tcPr>
            <w:tcW w:w="4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Основы безопасности жизнедеятельности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Диагностическая работа</w:t>
            </w:r>
          </w:p>
        </w:tc>
      </w:tr>
    </w:tbl>
    <w:p w:rsidR="00A92666" w:rsidRPr="00A92666" w:rsidP="00A92666">
      <w:pPr>
        <w:widowControl w:val="0"/>
        <w:spacing w:after="0" w:line="240" w:lineRule="auto"/>
        <w:jc w:val="center"/>
        <w:rPr>
          <w:rFonts w:eastAsia="Calibri"/>
          <w:color w:val="000000"/>
          <w:lang w:val="en-US" w:eastAsia="en-US" w:bidi="ar-SA"/>
        </w:rPr>
      </w:pPr>
      <w:r w:rsidRPr="00A92666">
        <w:rPr>
          <w:rFonts w:eastAsia="Calibri"/>
          <w:b/>
          <w:bCs/>
          <w:color w:val="000000"/>
          <w:lang w:val="en-US" w:eastAsia="en-US" w:bidi="ar-SA"/>
        </w:rPr>
        <w:t>5. Дополнительные сведения</w:t>
      </w:r>
    </w:p>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5.1. Режим работы образовательной организации</w:t>
      </w:r>
    </w:p>
    <w:tbl>
      <w:tblPr>
        <w:tblStyle w:val="TableNormal"/>
        <w:tblW w:w="0" w:type="auto"/>
        <w:tblLook w:val="0600"/>
      </w:tblPr>
      <w:tblGrid>
        <w:gridCol w:w="4620"/>
        <w:gridCol w:w="1550"/>
      </w:tblGrid>
      <w:tr w:rsidTr="00A92666">
        <w:tblPrEx>
          <w:tblW w:w="0" w:type="auto"/>
          <w:tblLook w:val="0600"/>
        </w:tblPrEx>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en-US" w:eastAsia="en-US" w:bidi="ar-SA"/>
              </w:rPr>
            </w:pPr>
            <w:r w:rsidRPr="00A92666">
              <w:rPr>
                <w:rFonts w:eastAsia="Calibri"/>
                <w:b/>
                <w:bCs/>
                <w:color w:val="000000"/>
                <w:lang w:val="en-US" w:eastAsia="en-US" w:bidi="ar-SA"/>
              </w:rPr>
              <w:t>Период учебной деятельности</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en-US" w:eastAsia="en-US" w:bidi="ar-SA"/>
              </w:rPr>
            </w:pPr>
            <w:r w:rsidRPr="00A92666">
              <w:rPr>
                <w:rFonts w:eastAsia="Calibri"/>
                <w:b/>
                <w:bCs/>
                <w:color w:val="000000"/>
                <w:lang w:val="en-US" w:eastAsia="en-US" w:bidi="ar-SA"/>
              </w:rPr>
              <w:t>7–9-е классы</w:t>
            </w:r>
          </w:p>
        </w:tc>
      </w:tr>
      <w:tr w:rsidTr="00A92666">
        <w:tblPrEx>
          <w:tblW w:w="0" w:type="auto"/>
          <w:tblLook w:val="0600"/>
        </w:tblPrEx>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Учебная неделя (дней)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en-US" w:eastAsia="en-US" w:bidi="ar-SA"/>
              </w:rPr>
            </w:pPr>
            <w:r w:rsidRPr="00A92666">
              <w:rPr>
                <w:rFonts w:eastAsia="Calibri"/>
                <w:color w:val="000000"/>
                <w:lang w:val="en-US" w:eastAsia="en-US" w:bidi="ar-SA"/>
              </w:rPr>
              <w:t>5</w:t>
            </w:r>
          </w:p>
        </w:tc>
      </w:tr>
      <w:tr w:rsidTr="00A92666">
        <w:tblPrEx>
          <w:tblW w:w="0" w:type="auto"/>
          <w:tblLook w:val="0600"/>
        </w:tblPrEx>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Урок (минут)</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en-US" w:eastAsia="en-US" w:bidi="ar-SA"/>
              </w:rPr>
            </w:pPr>
            <w:r w:rsidRPr="00A92666">
              <w:rPr>
                <w:rFonts w:eastAsia="Calibri"/>
                <w:color w:val="000000"/>
                <w:lang w:val="en-US" w:eastAsia="en-US" w:bidi="ar-SA"/>
              </w:rPr>
              <w:t>45</w:t>
            </w:r>
          </w:p>
        </w:tc>
      </w:tr>
      <w:tr w:rsidTr="00A92666">
        <w:tblPrEx>
          <w:tblW w:w="0" w:type="auto"/>
          <w:tblLook w:val="0600"/>
        </w:tblPrEx>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Перерыв (минут)</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en-US" w:eastAsia="en-US" w:bidi="ar-SA"/>
              </w:rPr>
            </w:pPr>
            <w:r w:rsidRPr="00A92666">
              <w:rPr>
                <w:rFonts w:eastAsia="Calibri"/>
                <w:color w:val="000000"/>
                <w:lang w:val="en-US" w:eastAsia="en-US" w:bidi="ar-SA"/>
              </w:rPr>
              <w:t>10–20</w:t>
            </w:r>
          </w:p>
        </w:tc>
      </w:tr>
      <w:tr w:rsidTr="00A92666">
        <w:tblPrEx>
          <w:tblW w:w="0" w:type="auto"/>
          <w:tblLook w:val="0600"/>
        </w:tblPrEx>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Периодичность промежуточной аттестации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en-US" w:eastAsia="en-US" w:bidi="ar-SA"/>
              </w:rPr>
            </w:pPr>
            <w:r w:rsidRPr="00A92666">
              <w:rPr>
                <w:rFonts w:eastAsia="Calibri"/>
                <w:color w:val="000000"/>
                <w:lang w:val="en-US" w:eastAsia="en-US" w:bidi="ar-SA"/>
              </w:rPr>
              <w:t>1 раз в год</w:t>
            </w:r>
          </w:p>
        </w:tc>
      </w:tr>
    </w:tbl>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5.2. Расписание звонков и перемен.</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10"/>
        <w:gridCol w:w="3211"/>
        <w:gridCol w:w="3211"/>
      </w:tblGrid>
      <w:tr w:rsidTr="00A92666">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3210"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b/>
                <w:lang w:val="ru-RU" w:eastAsia="en-US" w:bidi="ar-SA"/>
              </w:rPr>
            </w:pPr>
            <w:r w:rsidRPr="00A92666">
              <w:rPr>
                <w:rFonts w:eastAsia="Calibri"/>
                <w:b/>
                <w:lang w:val="ru-RU" w:eastAsia="en-US" w:bidi="ar-SA"/>
              </w:rPr>
              <w:t>Урок</w:t>
            </w:r>
          </w:p>
        </w:tc>
        <w:tc>
          <w:tcPr>
            <w:tcW w:w="3211"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b/>
                <w:lang w:val="ru-RU" w:eastAsia="en-US" w:bidi="ar-SA"/>
              </w:rPr>
            </w:pPr>
            <w:r w:rsidRPr="00A92666">
              <w:rPr>
                <w:rFonts w:eastAsia="Calibri"/>
                <w:b/>
                <w:lang w:val="ru-RU" w:eastAsia="en-US" w:bidi="ar-SA"/>
              </w:rPr>
              <w:t>Продолжительность урока</w:t>
            </w:r>
          </w:p>
        </w:tc>
        <w:tc>
          <w:tcPr>
            <w:tcW w:w="3211"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b/>
                <w:lang w:val="ru-RU" w:eastAsia="en-US" w:bidi="ar-SA"/>
              </w:rPr>
            </w:pPr>
            <w:r w:rsidRPr="00A92666">
              <w:rPr>
                <w:rFonts w:eastAsia="Calibri"/>
                <w:b/>
                <w:lang w:val="ru-RU" w:eastAsia="en-US" w:bidi="ar-SA"/>
              </w:rPr>
              <w:t>Продолжительность перемен</w:t>
            </w:r>
          </w:p>
        </w:tc>
      </w:tr>
      <w:tr w:rsidTr="00A92666">
        <w:tblPrEx>
          <w:tblW w:w="0" w:type="auto"/>
          <w:tblLook w:val="04A0"/>
        </w:tblPrEx>
        <w:tc>
          <w:tcPr>
            <w:tcW w:w="3210"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1-й</w:t>
            </w:r>
          </w:p>
        </w:tc>
        <w:tc>
          <w:tcPr>
            <w:tcW w:w="3211"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9.00-9.45</w:t>
            </w:r>
          </w:p>
        </w:tc>
        <w:tc>
          <w:tcPr>
            <w:tcW w:w="3211"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10</w:t>
            </w:r>
          </w:p>
        </w:tc>
      </w:tr>
      <w:tr w:rsidTr="00A92666">
        <w:tblPrEx>
          <w:tblW w:w="0" w:type="auto"/>
          <w:tblLook w:val="04A0"/>
        </w:tblPrEx>
        <w:tc>
          <w:tcPr>
            <w:tcW w:w="3210"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2-й</w:t>
            </w:r>
          </w:p>
        </w:tc>
        <w:tc>
          <w:tcPr>
            <w:tcW w:w="3211"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9.55-10.40</w:t>
            </w:r>
          </w:p>
        </w:tc>
        <w:tc>
          <w:tcPr>
            <w:tcW w:w="3211"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20</w:t>
            </w:r>
          </w:p>
        </w:tc>
      </w:tr>
      <w:tr w:rsidTr="00A92666">
        <w:tblPrEx>
          <w:tblW w:w="0" w:type="auto"/>
          <w:tblLook w:val="04A0"/>
        </w:tblPrEx>
        <w:tc>
          <w:tcPr>
            <w:tcW w:w="3210"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3-й</w:t>
            </w:r>
          </w:p>
        </w:tc>
        <w:tc>
          <w:tcPr>
            <w:tcW w:w="3211"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11.00-11.45</w:t>
            </w:r>
          </w:p>
        </w:tc>
        <w:tc>
          <w:tcPr>
            <w:tcW w:w="3211"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20</w:t>
            </w:r>
          </w:p>
        </w:tc>
      </w:tr>
      <w:tr w:rsidTr="00A92666">
        <w:tblPrEx>
          <w:tblW w:w="0" w:type="auto"/>
          <w:tblLook w:val="04A0"/>
        </w:tblPrEx>
        <w:tc>
          <w:tcPr>
            <w:tcW w:w="3210"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4-й</w:t>
            </w:r>
          </w:p>
        </w:tc>
        <w:tc>
          <w:tcPr>
            <w:tcW w:w="3211"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12.05-12.50</w:t>
            </w:r>
          </w:p>
        </w:tc>
        <w:tc>
          <w:tcPr>
            <w:tcW w:w="3211"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10</w:t>
            </w:r>
          </w:p>
        </w:tc>
      </w:tr>
      <w:tr w:rsidTr="00A92666">
        <w:tblPrEx>
          <w:tblW w:w="0" w:type="auto"/>
          <w:tblLook w:val="04A0"/>
        </w:tblPrEx>
        <w:tc>
          <w:tcPr>
            <w:tcW w:w="3210"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5-й</w:t>
            </w:r>
          </w:p>
        </w:tc>
        <w:tc>
          <w:tcPr>
            <w:tcW w:w="3211"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13.00-13.45</w:t>
            </w:r>
          </w:p>
        </w:tc>
        <w:tc>
          <w:tcPr>
            <w:tcW w:w="3211"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10</w:t>
            </w:r>
          </w:p>
        </w:tc>
      </w:tr>
      <w:tr w:rsidTr="00A92666">
        <w:tblPrEx>
          <w:tblW w:w="0" w:type="auto"/>
          <w:tblLook w:val="04A0"/>
        </w:tblPrEx>
        <w:tc>
          <w:tcPr>
            <w:tcW w:w="3210"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6-й</w:t>
            </w:r>
          </w:p>
        </w:tc>
        <w:tc>
          <w:tcPr>
            <w:tcW w:w="3211"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13.55-14.40</w:t>
            </w:r>
          </w:p>
        </w:tc>
        <w:tc>
          <w:tcPr>
            <w:tcW w:w="3211"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10</w:t>
            </w:r>
          </w:p>
        </w:tc>
      </w:tr>
      <w:tr w:rsidTr="00A92666">
        <w:tblPrEx>
          <w:tblW w:w="0" w:type="auto"/>
          <w:tblLook w:val="04A0"/>
        </w:tblPrEx>
        <w:tc>
          <w:tcPr>
            <w:tcW w:w="3210"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7-й</w:t>
            </w:r>
          </w:p>
        </w:tc>
        <w:tc>
          <w:tcPr>
            <w:tcW w:w="3211"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lang w:val="ru-RU" w:eastAsia="en-US" w:bidi="ar-SA"/>
              </w:rPr>
            </w:pPr>
            <w:r w:rsidRPr="00A92666">
              <w:rPr>
                <w:rFonts w:eastAsia="Calibri"/>
                <w:lang w:val="ru-RU" w:eastAsia="en-US" w:bidi="ar-SA"/>
              </w:rPr>
              <w:t>14.50-15.35</w:t>
            </w:r>
          </w:p>
        </w:tc>
        <w:tc>
          <w:tcPr>
            <w:tcW w:w="3211" w:type="dxa"/>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b/>
                <w:lang w:val="ru-RU" w:eastAsia="en-US" w:bidi="ar-SA"/>
              </w:rPr>
            </w:pPr>
            <w:r w:rsidRPr="00A92666">
              <w:rPr>
                <w:rFonts w:eastAsia="Calibri"/>
                <w:b/>
                <w:lang w:val="ru-RU" w:eastAsia="en-US" w:bidi="ar-SA"/>
              </w:rPr>
              <w:t>-</w:t>
            </w:r>
          </w:p>
        </w:tc>
      </w:tr>
      <w:tr w:rsidTr="00A92666">
        <w:tblPrEx>
          <w:tblW w:w="0" w:type="auto"/>
          <w:tblLook w:val="04A0"/>
        </w:tblPrEx>
        <w:tc>
          <w:tcPr>
            <w:tcW w:w="9632" w:type="dxa"/>
            <w:gridSpan w:val="3"/>
            <w:tcBorders>
              <w:top w:val="single" w:sz="4" w:space="0" w:color="000000"/>
              <w:left w:val="single" w:sz="4" w:space="0" w:color="000000"/>
              <w:bottom w:val="single" w:sz="4" w:space="0" w:color="000000"/>
              <w:right w:val="single" w:sz="4" w:space="0" w:color="000000"/>
            </w:tcBorders>
            <w:hideMark/>
          </w:tcPr>
          <w:p w:rsidR="00A92666" w:rsidRPr="00A92666" w:rsidP="00A92666">
            <w:pPr>
              <w:widowControl w:val="0"/>
              <w:spacing w:after="0" w:line="240" w:lineRule="auto"/>
              <w:rPr>
                <w:rFonts w:eastAsia="Calibri"/>
                <w:b/>
                <w:lang w:val="ru-RU" w:eastAsia="en-US" w:bidi="ar-SA"/>
              </w:rPr>
            </w:pPr>
            <w:r w:rsidRPr="00A92666">
              <w:rPr>
                <w:rFonts w:eastAsia="Calibri"/>
                <w:lang w:val="ru-RU" w:eastAsia="en-US" w:bidi="ar-SA"/>
              </w:rPr>
              <w:t>Перерыв между уроками и занятиями внеурочной деятельности –20-45 минут</w:t>
            </w:r>
          </w:p>
        </w:tc>
      </w:tr>
    </w:tbl>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5.3. Распределение образовательной недельной нагрузки</w:t>
      </w:r>
    </w:p>
    <w:tbl>
      <w:tblPr>
        <w:tblStyle w:val="TableNormal"/>
        <w:tblW w:w="0" w:type="auto"/>
        <w:tblLook w:val="0600"/>
      </w:tblPr>
      <w:tblGrid>
        <w:gridCol w:w="3564"/>
        <w:gridCol w:w="1310"/>
        <w:gridCol w:w="1310"/>
        <w:gridCol w:w="1310"/>
        <w:gridCol w:w="1190"/>
        <w:gridCol w:w="1310"/>
      </w:tblGrid>
      <w:tr w:rsidTr="00A92666">
        <w:tblPrEx>
          <w:tblW w:w="0" w:type="auto"/>
          <w:tblLook w:val="0600"/>
        </w:tblPrEx>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en-US" w:eastAsia="en-US" w:bidi="ar-SA"/>
              </w:rPr>
            </w:pPr>
            <w:r w:rsidRPr="00A92666">
              <w:rPr>
                <w:rFonts w:eastAsia="Calibri"/>
                <w:b/>
                <w:bCs/>
                <w:color w:val="000000"/>
                <w:lang w:val="en-US" w:eastAsia="en-US" w:bidi="ar-SA"/>
              </w:rPr>
              <w:t>Образовательная деятельность</w:t>
            </w:r>
          </w:p>
        </w:tc>
        <w:tc>
          <w:tcPr>
            <w:tcW w:w="0" w:type="auto"/>
            <w:gridSpan w:val="5"/>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b/>
                <w:bCs/>
                <w:color w:val="000000"/>
                <w:lang w:val="ru-RU" w:eastAsia="en-US" w:bidi="ar-SA"/>
              </w:rPr>
            </w:pPr>
            <w:r w:rsidRPr="00A92666">
              <w:rPr>
                <w:rFonts w:eastAsia="Calibri"/>
                <w:b/>
                <w:bCs/>
                <w:color w:val="000000"/>
                <w:lang w:val="ru-RU" w:eastAsia="en-US" w:bidi="ar-SA"/>
              </w:rPr>
              <w:t>Недельная нагрузка в академических часах</w:t>
            </w:r>
          </w:p>
        </w:tc>
      </w:tr>
      <w:tr w:rsidTr="00A92666">
        <w:tblPrEx>
          <w:tblW w:w="0" w:type="auto"/>
          <w:tblLook w:val="0600"/>
        </w:tblPrEx>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92666" w:rsidRPr="00A92666" w:rsidP="00A92666">
            <w:pPr>
              <w:widowControl w:val="0"/>
              <w:spacing w:after="0" w:line="240" w:lineRule="auto"/>
              <w:rPr>
                <w:rFonts w:eastAsia="Calibri"/>
                <w:color w:val="000000"/>
                <w:lang w:val="ru-RU" w:eastAsia="en-US" w:bidi="ar-SA"/>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en-US" w:eastAsia="en-US" w:bidi="ar-SA"/>
              </w:rPr>
            </w:pPr>
            <w:r w:rsidRPr="00A92666">
              <w:rPr>
                <w:rFonts w:eastAsia="Calibri"/>
                <w:b/>
                <w:bCs/>
                <w:color w:val="000000"/>
                <w:lang w:val="ru-RU" w:eastAsia="en-US" w:bidi="ar-SA"/>
              </w:rPr>
              <w:t>5</w:t>
            </w:r>
            <w:r w:rsidRPr="00A92666">
              <w:rPr>
                <w:rFonts w:eastAsia="Calibri"/>
                <w:b/>
                <w:bCs/>
                <w:color w:val="000000"/>
                <w:lang w:val="en-US" w:eastAsia="en-US" w:bidi="ar-SA"/>
              </w:rPr>
              <w:t>-е классы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en-US" w:eastAsia="en-US" w:bidi="ar-SA"/>
              </w:rPr>
            </w:pPr>
            <w:r w:rsidRPr="00A92666">
              <w:rPr>
                <w:rFonts w:eastAsia="Calibri"/>
                <w:b/>
                <w:bCs/>
                <w:color w:val="000000"/>
                <w:lang w:val="ru-RU" w:eastAsia="en-US" w:bidi="ar-SA"/>
              </w:rPr>
              <w:t>6</w:t>
            </w:r>
            <w:r w:rsidRPr="00A92666">
              <w:rPr>
                <w:rFonts w:eastAsia="Calibri"/>
                <w:b/>
                <w:bCs/>
                <w:color w:val="000000"/>
                <w:lang w:val="en-US" w:eastAsia="en-US" w:bidi="ar-SA"/>
              </w:rPr>
              <w:t>-е классы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en-US" w:eastAsia="en-US" w:bidi="ar-SA"/>
              </w:rPr>
            </w:pPr>
            <w:r w:rsidRPr="00A92666">
              <w:rPr>
                <w:rFonts w:eastAsia="Calibri"/>
                <w:b/>
                <w:bCs/>
                <w:color w:val="000000"/>
                <w:lang w:val="ru-RU" w:eastAsia="en-US" w:bidi="ar-SA"/>
              </w:rPr>
              <w:t>7</w:t>
            </w:r>
            <w:r w:rsidRPr="00A92666">
              <w:rPr>
                <w:rFonts w:eastAsia="Calibri"/>
                <w:b/>
                <w:bCs/>
                <w:color w:val="000000"/>
                <w:lang w:val="en-US" w:eastAsia="en-US" w:bidi="ar-SA"/>
              </w:rPr>
              <w:t>-е классы</w:t>
            </w:r>
          </w:p>
        </w:tc>
        <w:tc>
          <w:tcPr>
            <w:tcW w:w="0" w:type="auto"/>
            <w:tcBorders>
              <w:top w:val="nil"/>
              <w:left w:val="nil"/>
              <w:bottom w:val="single" w:sz="6" w:space="0" w:color="000000"/>
              <w:right w:val="single" w:sz="6" w:space="0" w:color="000000"/>
            </w:tcBorders>
            <w:tcMar>
              <w:top w:w="15" w:type="dxa"/>
              <w:left w:w="15" w:type="dxa"/>
              <w:bottom w:w="15" w:type="dxa"/>
              <w:right w:w="15" w:type="dxa"/>
            </w:tcMar>
            <w:vAlign w:val="center"/>
            <w:hideMark/>
          </w:tcPr>
          <w:p w:rsidR="00A92666" w:rsidRPr="00A92666" w:rsidP="00A92666">
            <w:pPr>
              <w:widowControl w:val="0"/>
              <w:spacing w:after="0" w:line="240" w:lineRule="auto"/>
              <w:jc w:val="center"/>
              <w:rPr>
                <w:rFonts w:eastAsia="Calibri"/>
                <w:color w:val="000000"/>
                <w:lang w:val="en-US" w:eastAsia="en-US" w:bidi="ar-SA"/>
              </w:rPr>
            </w:pPr>
            <w:r w:rsidRPr="00A92666">
              <w:rPr>
                <w:rFonts w:eastAsia="Calibri"/>
                <w:b/>
                <w:bCs/>
                <w:color w:val="000000"/>
                <w:lang w:val="en-US" w:eastAsia="en-US" w:bidi="ar-SA"/>
              </w:rPr>
              <w:t>8-е классы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en-US" w:eastAsia="en-US" w:bidi="ar-SA"/>
              </w:rPr>
            </w:pPr>
            <w:r w:rsidRPr="00A92666">
              <w:rPr>
                <w:rFonts w:eastAsia="Calibri"/>
                <w:b/>
                <w:bCs/>
                <w:color w:val="000000"/>
                <w:lang w:val="en-US" w:eastAsia="en-US" w:bidi="ar-SA"/>
              </w:rPr>
              <w:t>9-е классы</w:t>
            </w:r>
          </w:p>
        </w:tc>
      </w:tr>
      <w:tr w:rsidTr="00A92666">
        <w:tblPrEx>
          <w:tblW w:w="0" w:type="auto"/>
          <w:tblLook w:val="0600"/>
        </w:tblPrEx>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Урочная</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ru-RU" w:eastAsia="en-US" w:bidi="ar-SA"/>
              </w:rPr>
            </w:pPr>
            <w:r w:rsidRPr="00A92666">
              <w:rPr>
                <w:rFonts w:eastAsia="Calibri"/>
                <w:color w:val="000000"/>
                <w:lang w:val="ru-RU" w:eastAsia="en-US" w:bidi="ar-SA"/>
              </w:rPr>
              <w:t>29</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ru-RU" w:eastAsia="en-US" w:bidi="ar-SA"/>
              </w:rPr>
            </w:pPr>
            <w:r w:rsidRPr="00A92666">
              <w:rPr>
                <w:rFonts w:eastAsia="Calibri"/>
                <w:color w:val="000000"/>
                <w:lang w:val="ru-RU" w:eastAsia="en-US" w:bidi="ar-SA"/>
              </w:rPr>
              <w:t>30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ru-RU" w:eastAsia="en-US" w:bidi="ar-SA"/>
              </w:rPr>
            </w:pPr>
            <w:r w:rsidRPr="00A92666">
              <w:rPr>
                <w:rFonts w:eastAsia="Calibri"/>
                <w:color w:val="000000"/>
                <w:lang w:val="en-US" w:eastAsia="en-US" w:bidi="ar-SA"/>
              </w:rPr>
              <w:t>3</w:t>
            </w:r>
            <w:r w:rsidRPr="00A92666">
              <w:rPr>
                <w:rFonts w:eastAsia="Calibri"/>
                <w:color w:val="000000"/>
                <w:lang w:val="ru-RU" w:eastAsia="en-US" w:bidi="ar-SA"/>
              </w:rPr>
              <w:t>2</w:t>
            </w:r>
          </w:p>
        </w:tc>
        <w:tc>
          <w:tcPr>
            <w:tcW w:w="0" w:type="auto"/>
            <w:tcBorders>
              <w:top w:val="nil"/>
              <w:left w:val="nil"/>
              <w:bottom w:val="single" w:sz="6" w:space="0" w:color="000000"/>
              <w:right w:val="single" w:sz="6" w:space="0" w:color="000000"/>
            </w:tcBorders>
            <w:tcMar>
              <w:top w:w="15" w:type="dxa"/>
              <w:left w:w="15" w:type="dxa"/>
              <w:bottom w:w="15" w:type="dxa"/>
              <w:right w:w="15" w:type="dxa"/>
            </w:tcMar>
            <w:hideMark/>
          </w:tcPr>
          <w:p w:rsidR="00A92666" w:rsidRPr="00A92666" w:rsidP="00A92666">
            <w:pPr>
              <w:widowControl w:val="0"/>
              <w:spacing w:after="0" w:line="240" w:lineRule="auto"/>
              <w:jc w:val="center"/>
              <w:rPr>
                <w:rFonts w:eastAsia="Calibri"/>
                <w:color w:val="000000"/>
                <w:lang w:val="ru-RU" w:eastAsia="en-US" w:bidi="ar-SA"/>
              </w:rPr>
            </w:pPr>
            <w:r w:rsidRPr="00A92666">
              <w:rPr>
                <w:rFonts w:eastAsia="Calibri"/>
                <w:color w:val="000000"/>
                <w:lang w:val="ru-RU" w:eastAsia="en-US" w:bidi="ar-SA"/>
              </w:rPr>
              <w:t>33</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rsidR="00A92666" w:rsidRPr="00A92666" w:rsidP="00A92666">
            <w:pPr>
              <w:widowControl w:val="0"/>
              <w:spacing w:after="0" w:line="240" w:lineRule="auto"/>
              <w:jc w:val="center"/>
              <w:rPr>
                <w:rFonts w:eastAsia="Calibri"/>
                <w:color w:val="000000"/>
                <w:lang w:val="ru-RU" w:eastAsia="en-US" w:bidi="ar-SA"/>
              </w:rPr>
            </w:pPr>
            <w:r w:rsidRPr="00A92666">
              <w:rPr>
                <w:rFonts w:eastAsia="Calibri"/>
                <w:color w:val="000000"/>
                <w:lang w:val="ru-RU" w:eastAsia="en-US" w:bidi="ar-SA"/>
              </w:rPr>
              <w:t>33</w:t>
            </w:r>
          </w:p>
        </w:tc>
      </w:tr>
      <w:tr w:rsidTr="00A92666">
        <w:tblPrEx>
          <w:tblW w:w="0" w:type="auto"/>
          <w:tblLook w:val="0600"/>
        </w:tblPrEx>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rPr>
                <w:rFonts w:eastAsia="Calibri"/>
                <w:color w:val="000000"/>
                <w:lang w:val="en-US" w:eastAsia="en-US" w:bidi="ar-SA"/>
              </w:rPr>
            </w:pPr>
            <w:r w:rsidRPr="00A92666">
              <w:rPr>
                <w:rFonts w:eastAsia="Calibri"/>
                <w:color w:val="000000"/>
                <w:lang w:val="en-US" w:eastAsia="en-US" w:bidi="ar-SA"/>
              </w:rPr>
              <w:t>Внеурочная</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ru-RU" w:eastAsia="en-US" w:bidi="ar-SA"/>
              </w:rPr>
            </w:pPr>
            <w:r w:rsidRPr="00A92666">
              <w:rPr>
                <w:rFonts w:eastAsia="Calibri"/>
                <w:color w:val="000000"/>
                <w:lang w:val="ru-RU" w:eastAsia="en-US" w:bidi="ar-SA"/>
              </w:rPr>
              <w:t>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ru-RU" w:eastAsia="en-US" w:bidi="ar-SA"/>
              </w:rPr>
            </w:pPr>
            <w:r w:rsidRPr="00A92666">
              <w:rPr>
                <w:rFonts w:eastAsia="Calibri"/>
                <w:color w:val="000000"/>
                <w:lang w:val="ru-RU" w:eastAsia="en-US" w:bidi="ar-SA"/>
              </w:rPr>
              <w:t>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A92666" w:rsidRPr="00A92666" w:rsidP="00A92666">
            <w:pPr>
              <w:widowControl w:val="0"/>
              <w:spacing w:after="0" w:line="240" w:lineRule="auto"/>
              <w:jc w:val="center"/>
              <w:rPr>
                <w:rFonts w:eastAsia="Calibri"/>
                <w:color w:val="000000"/>
                <w:lang w:val="ru-RU" w:eastAsia="en-US" w:bidi="ar-SA"/>
              </w:rPr>
            </w:pPr>
            <w:r w:rsidRPr="00A92666">
              <w:rPr>
                <w:rFonts w:eastAsia="Calibri"/>
                <w:color w:val="000000"/>
                <w:lang w:val="ru-RU" w:eastAsia="en-US" w:bidi="ar-SA"/>
              </w:rPr>
              <w:t>5</w:t>
            </w:r>
          </w:p>
        </w:tc>
        <w:tc>
          <w:tcPr>
            <w:tcW w:w="0" w:type="auto"/>
            <w:tcBorders>
              <w:top w:val="nil"/>
              <w:left w:val="nil"/>
              <w:bottom w:val="single" w:sz="6" w:space="0" w:color="000000"/>
              <w:right w:val="single" w:sz="6" w:space="0" w:color="000000"/>
            </w:tcBorders>
            <w:tcMar>
              <w:top w:w="15" w:type="dxa"/>
              <w:left w:w="15" w:type="dxa"/>
              <w:bottom w:w="15" w:type="dxa"/>
              <w:right w:w="15" w:type="dxa"/>
            </w:tcMar>
            <w:hideMark/>
          </w:tcPr>
          <w:p w:rsidR="00A92666" w:rsidRPr="00A92666" w:rsidP="00A92666">
            <w:pPr>
              <w:widowControl w:val="0"/>
              <w:spacing w:after="0" w:line="240" w:lineRule="auto"/>
              <w:jc w:val="center"/>
              <w:rPr>
                <w:rFonts w:eastAsia="Calibri"/>
                <w:color w:val="000000"/>
                <w:lang w:val="ru-RU" w:eastAsia="en-US" w:bidi="ar-SA"/>
              </w:rPr>
            </w:pPr>
            <w:r w:rsidRPr="00A92666">
              <w:rPr>
                <w:rFonts w:eastAsia="Calibri"/>
                <w:color w:val="000000"/>
                <w:lang w:val="ru-RU" w:eastAsia="en-US" w:bidi="ar-SA"/>
              </w:rPr>
              <w:t>5</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rsidR="00A92666" w:rsidRPr="00A92666" w:rsidP="00A92666">
            <w:pPr>
              <w:widowControl w:val="0"/>
              <w:spacing w:after="0" w:line="240" w:lineRule="auto"/>
              <w:jc w:val="center"/>
              <w:rPr>
                <w:rFonts w:eastAsia="Calibri"/>
                <w:color w:val="000000"/>
                <w:lang w:val="ru-RU" w:eastAsia="en-US" w:bidi="ar-SA"/>
              </w:rPr>
            </w:pPr>
            <w:r w:rsidRPr="00A92666">
              <w:rPr>
                <w:rFonts w:eastAsia="Calibri"/>
                <w:color w:val="000000"/>
                <w:lang w:val="ru-RU" w:eastAsia="en-US" w:bidi="ar-SA"/>
              </w:rPr>
              <w:t>5</w:t>
            </w:r>
          </w:p>
        </w:tc>
      </w:tr>
    </w:tbl>
    <w:p w:rsidR="00A92666" w:rsidRPr="00A92666" w:rsidP="00A92666">
      <w:pPr>
        <w:widowControl w:val="0"/>
        <w:spacing w:after="0" w:line="240" w:lineRule="auto"/>
        <w:rPr>
          <w:rFonts w:eastAsia="Calibri"/>
          <w:lang w:val="en-US" w:eastAsia="en-US" w:bidi="ar-SA"/>
        </w:rPr>
      </w:pPr>
    </w:p>
    <w:p w:rsidR="00A92666" w:rsidRPr="00A92666" w:rsidP="003264A2">
      <w:pPr>
        <w:widowControl w:val="0"/>
        <w:spacing w:after="0" w:line="240" w:lineRule="auto"/>
        <w:ind w:firstLine="709"/>
        <w:jc w:val="both"/>
        <w:rPr>
          <w:rFonts w:eastAsia="SchoolBookSanPin"/>
          <w:lang w:val="en-US" w:eastAsia="en-US" w:bidi="ar-SA"/>
        </w:rPr>
      </w:pPr>
    </w:p>
    <w:p w:rsidR="00134744" w:rsidRPr="00BF443A" w:rsidP="00A27A56">
      <w:pPr>
        <w:keepNext/>
        <w:keepLines/>
        <w:widowControl w:val="0"/>
        <w:spacing w:before="0" w:after="0" w:line="240" w:lineRule="auto"/>
        <w:ind w:firstLine="708"/>
        <w:jc w:val="center"/>
        <w:outlineLvl w:val="6"/>
        <w:rPr>
          <w:rFonts w:eastAsia="SchoolBookSanPin"/>
          <w:iCs/>
          <w:sz w:val="28"/>
          <w:lang w:val="ru-RU" w:eastAsia="en-US" w:bidi="ar-SA"/>
        </w:rPr>
      </w:pPr>
      <w:r w:rsidRPr="00BF443A" w:rsidR="00A27A56">
        <w:rPr>
          <w:rFonts w:eastAsia="SchoolBookSanPin"/>
          <w:b/>
          <w:iCs/>
          <w:position w:val="1"/>
          <w:sz w:val="28"/>
          <w:lang w:val="ru-RU" w:eastAsia="en-US" w:bidi="ar-SA"/>
        </w:rPr>
        <w:t>3.3</w:t>
      </w:r>
      <w:r w:rsidRPr="00BF443A" w:rsidR="00D042A1">
        <w:rPr>
          <w:rFonts w:eastAsia="SchoolBookSanPin"/>
          <w:b/>
          <w:iCs/>
          <w:sz w:val="28"/>
          <w:lang w:val="ru-RU" w:eastAsia="en-US" w:bidi="ar-SA"/>
        </w:rPr>
        <w:t>.</w:t>
      </w:r>
      <w:r w:rsidRPr="00BF443A">
        <w:rPr>
          <w:rFonts w:eastAsia="SchoolBookSanPin"/>
          <w:b/>
          <w:iCs/>
          <w:sz w:val="28"/>
          <w:lang w:val="ru-RU" w:eastAsia="en-US" w:bidi="ar-SA"/>
        </w:rPr>
        <w:t xml:space="preserve"> План внеурочной деятельности.</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lang w:val="ru-RU" w:eastAsia="en-US" w:bidi="ar-SA"/>
        </w:rPr>
        <w:t>3.3</w:t>
      </w:r>
      <w:r w:rsidRPr="008937B5" w:rsidR="00D042A1">
        <w:rPr>
          <w:rFonts w:eastAsia="SchoolBookSanPin"/>
          <w:lang w:val="ru-RU" w:eastAsia="en-US" w:bidi="ar-SA"/>
        </w:rPr>
        <w:t>.</w:t>
      </w:r>
      <w:r w:rsidRPr="008937B5">
        <w:rPr>
          <w:rFonts w:eastAsia="SchoolBookSanPin"/>
          <w:lang w:val="ru-RU" w:eastAsia="en-US" w:bidi="ar-SA"/>
        </w:rPr>
        <w:t xml:space="preserve">1.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w:t>
        <w:br/>
        <w:t>и предметных), осуществляемую в формах, отличных от урочной.</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lang w:val="ru-RU" w:eastAsia="en-US" w:bidi="ar-SA"/>
        </w:rPr>
        <w:t>3.3</w:t>
      </w:r>
      <w:r w:rsidRPr="008937B5" w:rsidR="00D042A1">
        <w:rPr>
          <w:rFonts w:eastAsia="SchoolBookSanPin"/>
          <w:lang w:val="ru-RU" w:eastAsia="en-US" w:bidi="ar-SA"/>
        </w:rPr>
        <w:t>.</w:t>
      </w:r>
      <w:r w:rsidRPr="008937B5">
        <w:rPr>
          <w:rFonts w:eastAsia="SchoolBookSanPin"/>
          <w:lang w:val="ru-RU" w:eastAsia="en-US" w:bidi="ar-SA"/>
        </w:rPr>
        <w:t>2. Внеурочная деятельность является неотъемлемой и обязательной частью основной общеобразовательной программы.</w:t>
      </w:r>
    </w:p>
    <w:p w:rsidR="00134744" w:rsidRPr="008937B5" w:rsidP="003264A2">
      <w:pPr>
        <w:widowControl w:val="0"/>
        <w:spacing w:after="0" w:line="240" w:lineRule="auto"/>
        <w:ind w:firstLine="709"/>
        <w:jc w:val="both"/>
        <w:rPr>
          <w:rFonts w:eastAsia="SchoolBookSanPin"/>
          <w:lang w:val="ru-RU" w:eastAsia="en-US" w:bidi="ar-SA"/>
        </w:rPr>
      </w:pPr>
      <w:r w:rsidRPr="008937B5" w:rsidR="00D042A1">
        <w:rPr>
          <w:rFonts w:eastAsia="SchoolBookSanPin"/>
          <w:lang w:val="ru-RU" w:eastAsia="en-US" w:bidi="ar-SA"/>
        </w:rPr>
        <w:t>168.</w:t>
      </w:r>
      <w:r w:rsidRPr="008937B5">
        <w:rPr>
          <w:rFonts w:eastAsia="SchoolBookSanPin"/>
          <w:lang w:val="ru-RU" w:eastAsia="en-US" w:bidi="ar-SA"/>
        </w:rPr>
        <w:t>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 внеурочную деятельность по учебным предметам образовательной</w:t>
        <w:br/>
        <w:t>программы (учебные курсы, учебные модули по выбору обучающихся, родителей</w:t>
        <w:br/>
        <w:t>(законных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w:t>
      </w:r>
      <w:r w:rsidR="004D67FA">
        <w:rPr>
          <w:rFonts w:eastAsia="SchoolBookSanPin"/>
          <w:lang w:val="ru-RU" w:eastAsia="en-US" w:bidi="ar-SA"/>
        </w:rPr>
        <w:t xml:space="preserve">акже учитывающие этнокультурные </w:t>
      </w:r>
      <w:r w:rsidRPr="008937B5">
        <w:rPr>
          <w:rFonts w:eastAsia="SchoolBookSanPin"/>
          <w:lang w:val="ru-RU" w:eastAsia="en-US" w:bidi="ar-SA"/>
        </w:rPr>
        <w:t>интересы, особые образовательные потребности обучающихся с ограниченными возможностями здоровья;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w:t>
        <w:br/>
        <w:t>и исследовательской деятельности);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w:t>
        <w:br/>
        <w:t>(в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w:t>
        <w:br/>
        <w:t>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w:t>
        <w:br/>
        <w:t>и юношеских общественных объединений, организаций и других;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6) внеурочную деятельность, направленную на организационное обеспечение учебной деятельности (организационные собрания, взаимодействие с родителями </w:t>
        <w:br/>
        <w:t>по обеспечению успешной реализации образовательной программы и другие);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8) внеурочную деятельность, направленную на обеспечение благополучия обучающихся в пространстве общеобразовательной школы (безопасности жизни </w:t>
        <w:br/>
        <w:t xml:space="preserve">и здоровья школьников, безопасных межличностных отношений в учебных группах, профилактики неуспеваемости, профилактики различных рисков, возникающих </w:t>
        <w:br/>
        <w:t>в процессе взаимодействия школьника с окружающей средой, социальной защиты учащихся).</w:t>
      </w:r>
    </w:p>
    <w:p w:rsidR="00134744" w:rsidRPr="008937B5" w:rsidP="003264A2">
      <w:pPr>
        <w:widowControl w:val="0"/>
        <w:spacing w:after="0" w:line="240" w:lineRule="auto"/>
        <w:ind w:firstLine="709"/>
        <w:jc w:val="both"/>
        <w:rPr>
          <w:rFonts w:eastAsia="SchoolBookSanPin"/>
          <w:lang w:val="ru-RU" w:eastAsia="en-US" w:bidi="ar-SA"/>
        </w:rPr>
      </w:pPr>
      <w:r w:rsidRPr="008937B5" w:rsidR="00D042A1">
        <w:rPr>
          <w:rFonts w:eastAsia="SchoolBookSanPin"/>
          <w:lang w:val="ru-RU" w:eastAsia="en-US" w:bidi="ar-SA"/>
        </w:rPr>
        <w:t>168.</w:t>
      </w:r>
      <w:r w:rsidRPr="008937B5">
        <w:rPr>
          <w:rFonts w:eastAsia="SchoolBookSanPin"/>
          <w:lang w:val="ru-RU" w:eastAsia="en-US" w:bidi="ar-SA"/>
        </w:rPr>
        <w:t xml:space="preserve">4. Для достижения целей и задач внеурочной деятельности используется </w:t>
        <w:br/>
        <w:t>все многообразие доступных объектов отечественной культуры, в том числе наследие отечественного кинематографа.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Наследие отечественного кинематографа может использоваться как в качестве дидактического материала при реализации курсов внеурочной деятельности, </w:t>
        <w:br/>
        <w:t>так и быть основной для разработки курсов внеурочной деятельности, посвященной этому виду отечественного искусства.</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lang w:val="ru-RU" w:eastAsia="en-US" w:bidi="ar-SA"/>
        </w:rPr>
        <w:t>3.3</w:t>
      </w:r>
      <w:r w:rsidRPr="008937B5" w:rsidR="00D042A1">
        <w:rPr>
          <w:rFonts w:eastAsia="SchoolBookSanPin"/>
          <w:lang w:val="ru-RU" w:eastAsia="en-US" w:bidi="ar-SA"/>
        </w:rPr>
        <w:t>.</w:t>
      </w:r>
      <w:r w:rsidRPr="008937B5">
        <w:rPr>
          <w:rFonts w:eastAsia="SchoolBookSanPin"/>
          <w:lang w:val="ru-RU" w:eastAsia="en-US" w:bidi="ar-SA"/>
        </w:rPr>
        <w:t>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lang w:val="ru-RU" w:eastAsia="en-US" w:bidi="ar-SA"/>
        </w:rPr>
        <w:t>3.3</w:t>
      </w:r>
      <w:r w:rsidRPr="008937B5" w:rsidR="00D042A1">
        <w:rPr>
          <w:rFonts w:eastAsia="SchoolBookSanPin"/>
          <w:lang w:val="ru-RU" w:eastAsia="en-US" w:bidi="ar-SA"/>
        </w:rPr>
        <w:t>.</w:t>
      </w:r>
      <w:r w:rsidRPr="008937B5">
        <w:rPr>
          <w:rFonts w:eastAsia="SchoolBookSanPin"/>
          <w:lang w:val="ru-RU" w:eastAsia="en-US" w:bidi="ar-SA"/>
        </w:rPr>
        <w:t xml:space="preserve">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w:t>
        <w:br/>
        <w:t xml:space="preserve">10 часов. Для недопущения перегрузки обучающихся допускается перенос образовательной нагрузки, реализуемой через внеурочную деятельность, </w:t>
        <w:br/>
        <w:t xml:space="preserve">на периоды каникул, но не более 1/2 количества часов. Внеурочная деятельность </w:t>
        <w:br/>
        <w:t xml:space="preserve">в каникулярное время может реализовываться в рамках тематических программ (лагерь с дневным пребыванием на базе общеобразовательной организации или </w:t>
        <w:br/>
        <w:t>на базе загородных детских центров, в походах, поездках и другие).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При этом расходы времени на отдельные направления плана внеурочной деятельности могут отличаться:</w:t>
      </w:r>
    </w:p>
    <w:p w:rsidR="00134744" w:rsidRPr="008937B5" w:rsidP="00A27A56">
      <w:pPr>
        <w:widowControl w:val="0"/>
        <w:spacing w:after="0" w:line="240" w:lineRule="auto"/>
        <w:ind w:firstLine="709"/>
        <w:rPr>
          <w:rFonts w:eastAsia="SchoolBookSanPin"/>
          <w:lang w:val="ru-RU" w:eastAsia="en-US" w:bidi="ar-SA"/>
        </w:rPr>
      </w:pPr>
      <w:r w:rsidRPr="008937B5">
        <w:rPr>
          <w:rFonts w:eastAsia="SchoolBookSanPin"/>
          <w:lang w:val="ru-RU" w:eastAsia="en-US" w:bidi="ar-SA"/>
        </w:rPr>
        <w:t>на внеурочную деятельность по учебным предметам (включая занятия физической культурой и углубленное изу</w:t>
      </w:r>
      <w:r w:rsidR="00A27A56">
        <w:rPr>
          <w:rFonts w:eastAsia="SchoolBookSanPin"/>
          <w:lang w:val="ru-RU" w:eastAsia="en-US" w:bidi="ar-SA"/>
        </w:rPr>
        <w:t xml:space="preserve">чение предметов) еженедельно – </w:t>
      </w:r>
      <w:r w:rsidRPr="008937B5">
        <w:rPr>
          <w:rFonts w:eastAsia="SchoolBookSanPin"/>
          <w:lang w:val="ru-RU" w:eastAsia="en-US" w:bidi="ar-SA"/>
        </w:rPr>
        <w:t>от 2 до 4 часов;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 внеурочную деятельность по формированию функциональной</w:t>
        <w:br/>
        <w:t>грамотности – от 1 до 2 часов;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134744" w:rsidRPr="008937B5" w:rsidP="00A27A56">
      <w:pPr>
        <w:widowControl w:val="0"/>
        <w:spacing w:after="0" w:line="240" w:lineRule="auto"/>
        <w:ind w:firstLine="709"/>
        <w:rPr>
          <w:rFonts w:eastAsia="SchoolBookSanPin"/>
          <w:lang w:val="ru-RU" w:eastAsia="en-US" w:bidi="ar-SA"/>
        </w:rPr>
      </w:pPr>
      <w:r w:rsidRPr="008937B5">
        <w:rPr>
          <w:rFonts w:eastAsia="SchoolBookSanPin"/>
          <w:lang w:val="ru-RU" w:eastAsia="en-US" w:bidi="ar-SA"/>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w:t>
      </w:r>
      <w:r w:rsidR="00A27A56">
        <w:rPr>
          <w:rFonts w:eastAsia="SchoolBookSanPin"/>
          <w:lang w:val="ru-RU" w:eastAsia="en-US" w:bidi="ar-SA"/>
        </w:rPr>
        <w:t xml:space="preserve">сштаба ученического коллектива </w:t>
      </w:r>
      <w:r w:rsidRPr="008937B5">
        <w:rPr>
          <w:rFonts w:eastAsia="SchoolBookSanPin"/>
          <w:lang w:val="ru-RU" w:eastAsia="en-US" w:bidi="ar-SA"/>
        </w:rPr>
        <w:t xml:space="preserve">или общешкольных мероприятий за 1-2 </w:t>
      </w:r>
      <w:r w:rsidR="00A27A56">
        <w:rPr>
          <w:rFonts w:eastAsia="SchoolBookSanPin"/>
          <w:lang w:val="ru-RU" w:eastAsia="en-US" w:bidi="ar-SA"/>
        </w:rPr>
        <w:t xml:space="preserve">недели может быть использовано </w:t>
      </w:r>
      <w:r w:rsidRPr="008937B5">
        <w:rPr>
          <w:rFonts w:eastAsia="SchoolBookSanPin"/>
          <w:lang w:val="ru-RU" w:eastAsia="en-US" w:bidi="ar-SA"/>
        </w:rPr>
        <w:t>до 20 часов (бюджет времени, отведенного на реализацию плана внеурочной деятельности);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на организационное обеспечение учебной деятельности, осуществление педагогической поддержки социализации обучающихся и обеспечение </w:t>
        <w:br/>
        <w:t>их благополучия еженедельно – от 2 до 3 часов.</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lang w:val="ru-RU" w:eastAsia="en-US" w:bidi="ar-SA"/>
        </w:rPr>
        <w:t>3.3</w:t>
      </w:r>
      <w:r w:rsidRPr="008937B5" w:rsidR="00D042A1">
        <w:rPr>
          <w:rFonts w:eastAsia="SchoolBookSanPin"/>
          <w:lang w:val="ru-RU" w:eastAsia="en-US" w:bidi="ar-SA"/>
        </w:rPr>
        <w:t>.</w:t>
      </w:r>
      <w:r w:rsidRPr="008937B5">
        <w:rPr>
          <w:rFonts w:eastAsia="SchoolBookSanPin"/>
          <w:lang w:val="ru-RU" w:eastAsia="en-US" w:bidi="ar-SA"/>
        </w:rPr>
        <w:t xml:space="preserve">7. Общий объем внеурочной деятельности не должен превышать 10 часов </w:t>
        <w:br/>
        <w:t>в неделю.</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lang w:val="ru-RU" w:eastAsia="en-US" w:bidi="ar-SA"/>
        </w:rPr>
        <w:t>3.3</w:t>
      </w:r>
      <w:r w:rsidRPr="008937B5" w:rsidR="00D042A1">
        <w:rPr>
          <w:rFonts w:eastAsia="SchoolBookSanPin"/>
          <w:lang w:val="ru-RU" w:eastAsia="en-US" w:bidi="ar-SA"/>
        </w:rPr>
        <w:t>.</w:t>
      </w:r>
      <w:r w:rsidRPr="008937B5">
        <w:rPr>
          <w:rFonts w:eastAsia="SchoolBookSanPin"/>
          <w:lang w:val="ru-RU" w:eastAsia="en-US" w:bidi="ar-SA"/>
        </w:rPr>
        <w:t xml:space="preserve">7.1. Один час в неделю рекомендуется отводить на внеурочное занятие «Разговоры о важном». </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lang w:val="ru-RU" w:eastAsia="en-US" w:bidi="ar-SA"/>
        </w:rPr>
        <w:t>3.3</w:t>
      </w:r>
      <w:r w:rsidRPr="008937B5" w:rsidR="00D042A1">
        <w:rPr>
          <w:rFonts w:eastAsia="SchoolBookSanPin"/>
          <w:lang w:val="ru-RU" w:eastAsia="en-US" w:bidi="ar-SA"/>
        </w:rPr>
        <w:t>.</w:t>
      </w:r>
      <w:r w:rsidRPr="008937B5">
        <w:rPr>
          <w:rFonts w:eastAsia="SchoolBookSanPin"/>
          <w:lang w:val="ru-RU" w:eastAsia="en-US" w:bidi="ar-SA"/>
        </w:rPr>
        <w:t xml:space="preserve">7.2. Внеурочные занятия «Разговоры о важном» направлены на развитие ценностного отношения обучающихся к своей родине – России, населяющим </w:t>
        <w:br/>
        <w:t xml:space="preserve">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134744" w:rsidRPr="008937B5" w:rsidP="003264A2">
      <w:pPr>
        <w:widowControl w:val="0"/>
        <w:spacing w:after="0" w:line="240" w:lineRule="auto"/>
        <w:ind w:firstLine="709"/>
        <w:jc w:val="both"/>
        <w:rPr>
          <w:rFonts w:eastAsia="SchoolBookSanPin"/>
          <w:lang w:val="ru-RU" w:eastAsia="en-US" w:bidi="ar-SA"/>
        </w:rPr>
      </w:pPr>
      <w:r w:rsidRPr="008937B5" w:rsidR="00D042A1">
        <w:rPr>
          <w:rFonts w:eastAsia="SchoolBookSanPin"/>
          <w:lang w:val="ru-RU" w:eastAsia="en-US" w:bidi="ar-SA"/>
        </w:rPr>
        <w:t>168.</w:t>
      </w:r>
      <w:r w:rsidRPr="008937B5">
        <w:rPr>
          <w:rFonts w:eastAsia="SchoolBookSanPin"/>
          <w:lang w:val="ru-RU" w:eastAsia="en-US" w:bidi="ar-SA"/>
        </w:rPr>
        <w:t xml:space="preserve">7.3. Основной формат внеурочных занятий «Разговоры о важном» – разговор и (или) беседа с обучающимися. Основные темы занятий связаны </w:t>
        <w:br/>
        <w:t xml:space="preserve">с важнейшими аспектами жизни человека в современной России: знанием родной истории и пониманием сложностей современного мира, техническим прогрессом </w:t>
        <w:br/>
        <w:t xml:space="preserve">и сохранением природы, ориентацией в мировой художественной культуре </w:t>
        <w:br/>
        <w:t xml:space="preserve">и повседневной культуре поведения, доброжелательным отношением </w:t>
        <w:br/>
        <w:t>к окружающим и ответственным отношением к собственным поступкам.</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lang w:val="ru-RU" w:eastAsia="en-US" w:bidi="ar-SA"/>
        </w:rPr>
        <w:t>3.3</w:t>
      </w:r>
      <w:r w:rsidRPr="008937B5" w:rsidR="00D042A1">
        <w:rPr>
          <w:rFonts w:eastAsia="SchoolBookSanPin"/>
          <w:lang w:val="ru-RU" w:eastAsia="en-US" w:bidi="ar-SA"/>
        </w:rPr>
        <w:t>.</w:t>
      </w:r>
      <w:r w:rsidRPr="008937B5">
        <w:rPr>
          <w:rFonts w:eastAsia="SchoolBookSanPin"/>
          <w:lang w:val="ru-RU" w:eastAsia="en-US" w:bidi="ar-SA"/>
        </w:rPr>
        <w:t>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lang w:val="ru-RU" w:eastAsia="en-US" w:bidi="ar-SA"/>
        </w:rPr>
        <w:t>3.3</w:t>
      </w:r>
      <w:r w:rsidRPr="008937B5" w:rsidR="00D042A1">
        <w:rPr>
          <w:rFonts w:eastAsia="SchoolBookSanPin"/>
          <w:lang w:val="ru-RU" w:eastAsia="en-US" w:bidi="ar-SA"/>
        </w:rPr>
        <w:t>.</w:t>
      </w:r>
      <w:r w:rsidRPr="008937B5">
        <w:rPr>
          <w:rFonts w:eastAsia="SchoolBookSanPin"/>
          <w:lang w:val="ru-RU" w:eastAsia="en-US" w:bidi="ar-SA"/>
        </w:rPr>
        <w:t xml:space="preserve">9.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w:t>
        <w:br/>
        <w:t>с организацией предпрофильной подготовки и т.д.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lang w:val="ru-RU" w:eastAsia="en-US" w:bidi="ar-SA"/>
        </w:rPr>
        <w:t>3.3</w:t>
      </w:r>
      <w:r w:rsidRPr="008937B5" w:rsidR="00D042A1">
        <w:rPr>
          <w:rFonts w:eastAsia="SchoolBookSanPin"/>
          <w:lang w:val="ru-RU" w:eastAsia="en-US" w:bidi="ar-SA"/>
        </w:rPr>
        <w:t>.</w:t>
      </w:r>
      <w:r w:rsidRPr="008937B5">
        <w:rPr>
          <w:rFonts w:eastAsia="SchoolBookSanPin"/>
          <w:lang w:val="ru-RU" w:eastAsia="en-US" w:bidi="ar-SA"/>
        </w:rPr>
        <w:t>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модель плана с преобладанием учебно-познавательной деятельности, когда наибольшее внимание уделяется внеурочной деятельности по учебным предметам </w:t>
        <w:br/>
        <w:t>и организационному обеспечению учебной деятельности;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модель плана с преобладанием педагогической поддержки обучающихся </w:t>
        <w:br/>
        <w:t>и работы по обеспечению их благополучия в пространстве общеобразовательной школы;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модель плана с преобладанием деятельности ученических сообществ </w:t>
        <w:br/>
        <w:t>и воспитательных мероприятий.</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lang w:val="ru-RU" w:eastAsia="en-US" w:bidi="ar-SA"/>
        </w:rPr>
        <w:t>3.3</w:t>
      </w:r>
      <w:r w:rsidRPr="008937B5" w:rsidR="00D042A1">
        <w:rPr>
          <w:rFonts w:eastAsia="SchoolBookSanPin"/>
          <w:lang w:val="ru-RU" w:eastAsia="en-US" w:bidi="ar-SA"/>
        </w:rPr>
        <w:t>.</w:t>
      </w:r>
      <w:r w:rsidRPr="008937B5">
        <w:rPr>
          <w:rFonts w:eastAsia="SchoolBookSanPin"/>
          <w:lang w:val="ru-RU" w:eastAsia="en-US" w:bidi="ar-SA"/>
        </w:rPr>
        <w:t>11. В Формы реализации внеурочной деятельности образовательная организация определяет самостоятельно.</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lang w:val="ru-RU" w:eastAsia="en-US" w:bidi="ar-SA"/>
        </w:rPr>
        <w:t>3.3</w:t>
      </w:r>
      <w:r w:rsidRPr="008937B5" w:rsidR="00D042A1">
        <w:rPr>
          <w:rFonts w:eastAsia="SchoolBookSanPin"/>
          <w:lang w:val="ru-RU" w:eastAsia="en-US" w:bidi="ar-SA"/>
        </w:rPr>
        <w:t>.</w:t>
      </w:r>
      <w:r w:rsidRPr="008937B5">
        <w:rPr>
          <w:rFonts w:eastAsia="SchoolBookSanPin"/>
          <w:lang w:val="ru-RU" w:eastAsia="en-US" w:bidi="ar-SA"/>
        </w:rPr>
        <w:t xml:space="preserve">12. Формы внеурочной деятельности должны предусматривать активность </w:t>
        <w:br/>
        <w:t xml:space="preserve">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w:t>
        <w:br/>
        <w:t xml:space="preserve">(в том числе экспедиции, практики), экскурсии (в музеи, парки, на предприятия </w:t>
        <w:br/>
        <w:t>и другие), походы, деловые игры и другое.</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lang w:val="ru-RU" w:eastAsia="en-US" w:bidi="ar-SA"/>
        </w:rPr>
        <w:t>3.3</w:t>
      </w:r>
      <w:r w:rsidRPr="008937B5" w:rsidR="00D042A1">
        <w:rPr>
          <w:rFonts w:eastAsia="SchoolBookSanPin"/>
          <w:lang w:val="ru-RU" w:eastAsia="en-US" w:bidi="ar-SA"/>
        </w:rPr>
        <w:t>.</w:t>
      </w:r>
      <w:r w:rsidRPr="008937B5">
        <w:rPr>
          <w:rFonts w:eastAsia="SchoolBookSanPin"/>
          <w:lang w:val="ru-RU" w:eastAsia="en-US" w:bidi="ar-SA"/>
        </w:rPr>
        <w:t>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134744" w:rsidP="003264A2">
      <w:pPr>
        <w:widowControl w:val="0"/>
        <w:spacing w:after="0" w:line="240" w:lineRule="auto"/>
        <w:ind w:firstLine="709"/>
        <w:jc w:val="both"/>
        <w:rPr>
          <w:rFonts w:eastAsia="SchoolBookSanPin"/>
          <w:lang w:val="en-US" w:eastAsia="en-US" w:bidi="ar-SA"/>
        </w:rPr>
      </w:pPr>
      <w:r w:rsidR="00A27A56">
        <w:rPr>
          <w:rFonts w:eastAsia="SchoolBookSanPin"/>
          <w:lang w:val="ru-RU" w:eastAsia="en-US" w:bidi="ar-SA"/>
        </w:rPr>
        <w:t>3.3</w:t>
      </w:r>
      <w:r w:rsidRPr="008937B5" w:rsidR="00D042A1">
        <w:rPr>
          <w:rFonts w:eastAsia="SchoolBookSanPin"/>
          <w:lang w:val="ru-RU" w:eastAsia="en-US" w:bidi="ar-SA"/>
        </w:rPr>
        <w:t>.</w:t>
      </w:r>
      <w:r w:rsidRPr="008937B5">
        <w:rPr>
          <w:rFonts w:eastAsia="SchoolBookSanPin"/>
          <w:lang w:val="ru-RU" w:eastAsia="en-US" w:bidi="ar-SA"/>
        </w:rPr>
        <w:t>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BF443A" w:rsidP="00BF443A">
      <w:pPr>
        <w:widowControl w:val="0"/>
        <w:spacing w:after="200" w:line="276" w:lineRule="auto"/>
        <w:jc w:val="center"/>
        <w:rPr>
          <w:rFonts w:ascii="Calibri" w:eastAsia="Calibri" w:hAnsi="Calibri"/>
          <w:b/>
          <w:lang w:val="en-US" w:eastAsia="en-US" w:bidi="ar-SA"/>
        </w:rPr>
      </w:pPr>
    </w:p>
    <w:p w:rsidR="00BF443A" w:rsidRPr="00BF443A" w:rsidP="00BF443A">
      <w:pPr>
        <w:widowControl w:val="0"/>
        <w:spacing w:after="200" w:line="276" w:lineRule="auto"/>
        <w:jc w:val="center"/>
        <w:rPr>
          <w:rFonts w:ascii="Calibri" w:eastAsia="Calibri" w:hAnsi="Calibri"/>
          <w:b/>
          <w:lang w:val="ru-RU" w:eastAsia="en-US" w:bidi="ar-SA"/>
        </w:rPr>
      </w:pPr>
      <w:r w:rsidRPr="00BF443A">
        <w:rPr>
          <w:rFonts w:ascii="Calibri" w:eastAsia="Calibri" w:hAnsi="Calibri"/>
          <w:b/>
          <w:lang w:val="ru-RU" w:eastAsia="en-US" w:bidi="ar-SA"/>
        </w:rPr>
        <w:t>ПЛАН ВНЕУРОЧНОЙ ДЕЯТЕЛЬНОСТИ  5-9 КЛАССЫ</w:t>
      </w:r>
    </w:p>
    <w:p w:rsidR="00BF443A" w:rsidRPr="00BF443A" w:rsidP="00BF443A">
      <w:pPr>
        <w:widowControl w:val="0"/>
        <w:spacing w:after="200" w:line="276" w:lineRule="auto"/>
        <w:jc w:val="center"/>
        <w:rPr>
          <w:rFonts w:ascii="Calibri" w:eastAsia="Calibri" w:hAnsi="Calibri"/>
          <w:b/>
          <w:lang w:val="ru-RU" w:eastAsia="en-US" w:bidi="ar-SA"/>
        </w:rPr>
      </w:pPr>
      <w:r w:rsidRPr="00BF443A">
        <w:rPr>
          <w:rFonts w:ascii="Calibri" w:eastAsia="Calibri" w:hAnsi="Calibri"/>
          <w:b/>
          <w:lang w:val="ru-RU" w:eastAsia="en-US" w:bidi="ar-SA"/>
        </w:rPr>
        <w:t>2023-2024 УЧЕБНЫЙ ГОД</w:t>
      </w:r>
    </w:p>
    <w:tbl>
      <w:tblPr>
        <w:tblStyle w:val="TableNormal"/>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8"/>
        <w:gridCol w:w="2078"/>
        <w:gridCol w:w="1693"/>
        <w:gridCol w:w="772"/>
        <w:gridCol w:w="772"/>
        <w:gridCol w:w="772"/>
        <w:gridCol w:w="772"/>
        <w:gridCol w:w="772"/>
      </w:tblGrid>
      <w:tr w:rsidTr="00BF443A">
        <w:tblPrEx>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837" w:type="dxa"/>
            <w:tcBorders>
              <w:right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 xml:space="preserve">Направление </w:t>
            </w:r>
          </w:p>
        </w:tc>
        <w:tc>
          <w:tcPr>
            <w:tcW w:w="1927" w:type="dxa"/>
            <w:tcBorders>
              <w:left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Программа (название)</w:t>
            </w:r>
          </w:p>
        </w:tc>
        <w:tc>
          <w:tcPr>
            <w:tcW w:w="1693" w:type="dxa"/>
            <w:tcBorders>
              <w:right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 xml:space="preserve">Форма проведения </w:t>
            </w:r>
          </w:p>
        </w:tc>
        <w:tc>
          <w:tcPr>
            <w:tcW w:w="723" w:type="dxa"/>
            <w:tcBorders>
              <w:left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5 класс</w:t>
            </w:r>
          </w:p>
        </w:tc>
        <w:tc>
          <w:tcPr>
            <w:tcW w:w="723"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6</w:t>
            </w:r>
          </w:p>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класс</w:t>
            </w:r>
          </w:p>
        </w:tc>
        <w:tc>
          <w:tcPr>
            <w:tcW w:w="723"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7 класс</w:t>
            </w:r>
          </w:p>
        </w:tc>
        <w:tc>
          <w:tcPr>
            <w:tcW w:w="723"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8 класс</w:t>
            </w:r>
          </w:p>
        </w:tc>
        <w:tc>
          <w:tcPr>
            <w:tcW w:w="680"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9 класс</w:t>
            </w:r>
          </w:p>
        </w:tc>
      </w:tr>
      <w:tr w:rsidTr="00BF443A">
        <w:tblPrEx>
          <w:tblW w:w="0" w:type="auto"/>
          <w:tblInd w:w="-459" w:type="dxa"/>
          <w:tblLook w:val="04A0"/>
        </w:tblPrEx>
        <w:tc>
          <w:tcPr>
            <w:tcW w:w="10030" w:type="dxa"/>
            <w:gridSpan w:val="8"/>
          </w:tcPr>
          <w:p w:rsidR="00BF443A" w:rsidRPr="00BF443A" w:rsidP="00BF443A">
            <w:pPr>
              <w:widowControl w:val="0"/>
              <w:spacing w:after="0" w:line="240" w:lineRule="auto"/>
              <w:jc w:val="center"/>
              <w:rPr>
                <w:rFonts w:eastAsia="Calibri"/>
                <w:b/>
                <w:lang w:val="ru-RU" w:eastAsia="en-US" w:bidi="ar-SA"/>
              </w:rPr>
            </w:pPr>
            <w:r w:rsidRPr="00BF443A">
              <w:rPr>
                <w:rFonts w:eastAsia="Calibri"/>
                <w:b/>
                <w:lang w:val="ru-RU" w:eastAsia="en-US" w:bidi="ar-SA"/>
              </w:rPr>
              <w:t>Часть, рекомендуемая для всех обучающихся</w:t>
            </w:r>
          </w:p>
        </w:tc>
      </w:tr>
      <w:tr w:rsidTr="00BF443A">
        <w:tblPrEx>
          <w:tblW w:w="0" w:type="auto"/>
          <w:tblInd w:w="-459" w:type="dxa"/>
          <w:tblLook w:val="04A0"/>
        </w:tblPrEx>
        <w:tc>
          <w:tcPr>
            <w:tcW w:w="2838" w:type="dxa"/>
            <w:tcBorders>
              <w:right w:val="single" w:sz="4" w:space="0" w:color="auto"/>
            </w:tcBorders>
          </w:tcPr>
          <w:p w:rsidR="00BF443A" w:rsidRPr="00BF443A" w:rsidP="00BF443A">
            <w:pPr>
              <w:widowControl w:val="0"/>
              <w:spacing w:after="0" w:line="240" w:lineRule="auto"/>
              <w:rPr>
                <w:rFonts w:eastAsia="Calibri"/>
                <w:lang w:val="ru-RU" w:eastAsia="en-US" w:bidi="ar-SA"/>
              </w:rPr>
            </w:pPr>
            <w:r w:rsidRPr="00BF443A">
              <w:rPr>
                <w:rFonts w:eastAsia="Calibri"/>
                <w:lang w:val="ru-RU" w:eastAsia="en-US" w:bidi="ar-SA"/>
              </w:rPr>
              <w:t>Информационно-просветительские занятия патриотической, нравственной и экологической направленности «Разговоры о важном»</w:t>
            </w:r>
          </w:p>
          <w:p w:rsidR="00BF443A" w:rsidRPr="00BF443A" w:rsidP="00BF443A">
            <w:pPr>
              <w:widowControl w:val="0"/>
              <w:spacing w:after="0" w:line="240" w:lineRule="auto"/>
              <w:rPr>
                <w:rFonts w:eastAsia="Calibri"/>
                <w:lang w:val="en-US" w:eastAsia="en-US" w:bidi="ar-SA"/>
              </w:rPr>
            </w:pPr>
            <w:r w:rsidRPr="00BF443A">
              <w:rPr>
                <w:rFonts w:eastAsia="Calibri"/>
                <w:lang w:val="en-US" w:eastAsia="en-US" w:bidi="ar-SA"/>
              </w:rPr>
              <w:t>(гражданско-патриотическое)</w:t>
            </w:r>
          </w:p>
        </w:tc>
        <w:tc>
          <w:tcPr>
            <w:tcW w:w="1927" w:type="dxa"/>
            <w:tcBorders>
              <w:left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«Разговоры о важном»</w:t>
            </w:r>
          </w:p>
          <w:p w:rsidR="00BF443A" w:rsidRPr="00BF443A" w:rsidP="00BF443A">
            <w:pPr>
              <w:widowControl w:val="0"/>
              <w:spacing w:after="0" w:line="240" w:lineRule="auto"/>
              <w:jc w:val="center"/>
              <w:rPr>
                <w:rFonts w:eastAsia="Calibri"/>
                <w:lang w:val="en-US" w:eastAsia="en-US" w:bidi="ar-SA"/>
              </w:rPr>
            </w:pPr>
          </w:p>
        </w:tc>
        <w:tc>
          <w:tcPr>
            <w:tcW w:w="1693"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 xml:space="preserve">Занятие </w:t>
            </w:r>
          </w:p>
        </w:tc>
        <w:tc>
          <w:tcPr>
            <w:tcW w:w="723"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723"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723"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723"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680"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r>
      <w:tr w:rsidTr="00BF443A">
        <w:tblPrEx>
          <w:tblW w:w="0" w:type="auto"/>
          <w:tblInd w:w="-459" w:type="dxa"/>
          <w:tblLook w:val="04A0"/>
        </w:tblPrEx>
        <w:tc>
          <w:tcPr>
            <w:tcW w:w="2838" w:type="dxa"/>
          </w:tcPr>
          <w:p w:rsidR="00BF443A" w:rsidRPr="00BF443A" w:rsidP="00BF443A">
            <w:pPr>
              <w:widowControl w:val="0"/>
              <w:spacing w:after="0" w:line="240" w:lineRule="auto"/>
              <w:rPr>
                <w:rFonts w:eastAsia="Calibri"/>
                <w:lang w:val="ru-RU" w:eastAsia="en-US" w:bidi="ar-SA"/>
              </w:rPr>
            </w:pPr>
            <w:r w:rsidRPr="00BF443A">
              <w:rPr>
                <w:rFonts w:eastAsia="Calibri"/>
                <w:lang w:val="ru-RU" w:eastAsia="en-US" w:bidi="ar-SA"/>
              </w:rPr>
              <w:t>Занятия по формированию функциональной грамотности обучающихся</w:t>
            </w:r>
          </w:p>
        </w:tc>
        <w:tc>
          <w:tcPr>
            <w:tcW w:w="1927"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«Функциональная грамотность»</w:t>
            </w:r>
          </w:p>
        </w:tc>
        <w:tc>
          <w:tcPr>
            <w:tcW w:w="1693"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 xml:space="preserve">Занятие </w:t>
            </w:r>
          </w:p>
        </w:tc>
        <w:tc>
          <w:tcPr>
            <w:tcW w:w="723"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723"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723"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723"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680"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r>
      <w:tr w:rsidTr="00BF443A">
        <w:tblPrEx>
          <w:tblW w:w="0" w:type="auto"/>
          <w:tblInd w:w="-459" w:type="dxa"/>
          <w:tblLook w:val="04A0"/>
        </w:tblPrEx>
        <w:tc>
          <w:tcPr>
            <w:tcW w:w="2838" w:type="dxa"/>
          </w:tcPr>
          <w:p w:rsidR="00BF443A" w:rsidRPr="00BF443A" w:rsidP="00BF443A">
            <w:pPr>
              <w:widowControl w:val="0"/>
              <w:spacing w:after="0" w:line="240" w:lineRule="auto"/>
              <w:rPr>
                <w:rFonts w:eastAsia="Calibri"/>
                <w:lang w:val="ru-RU" w:eastAsia="en-US" w:bidi="ar-SA"/>
              </w:rPr>
            </w:pPr>
            <w:r w:rsidRPr="00BF443A">
              <w:rPr>
                <w:rFonts w:eastAsia="Calibri"/>
                <w:lang w:val="ru-RU" w:eastAsia="en-US" w:bidi="ar-SA"/>
              </w:rPr>
              <w:t>Занятия, направленные на удовлетворение профориентационных интересов и потребностей обучающихся</w:t>
            </w:r>
          </w:p>
        </w:tc>
        <w:tc>
          <w:tcPr>
            <w:tcW w:w="1927"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Профориентация</w:t>
            </w:r>
          </w:p>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«Россия – мои горизонты»</w:t>
            </w:r>
          </w:p>
          <w:p w:rsidR="00BF443A" w:rsidRPr="00BF443A" w:rsidP="00BF443A">
            <w:pPr>
              <w:widowControl w:val="0"/>
              <w:spacing w:after="0" w:line="240" w:lineRule="auto"/>
              <w:jc w:val="center"/>
              <w:rPr>
                <w:rFonts w:eastAsia="Calibri"/>
                <w:lang w:val="en-US" w:eastAsia="en-US" w:bidi="ar-SA"/>
              </w:rPr>
            </w:pPr>
          </w:p>
        </w:tc>
        <w:tc>
          <w:tcPr>
            <w:tcW w:w="1693"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 xml:space="preserve">Занятие </w:t>
            </w:r>
          </w:p>
        </w:tc>
        <w:tc>
          <w:tcPr>
            <w:tcW w:w="723" w:type="dxa"/>
          </w:tcPr>
          <w:p w:rsidR="00BF443A" w:rsidRPr="00BF443A" w:rsidP="00BF443A">
            <w:pPr>
              <w:widowControl w:val="0"/>
              <w:spacing w:after="0" w:line="240" w:lineRule="auto"/>
              <w:jc w:val="center"/>
              <w:rPr>
                <w:rFonts w:eastAsia="Calibri"/>
                <w:lang w:val="en-US" w:eastAsia="en-US" w:bidi="ar-SA"/>
              </w:rPr>
            </w:pPr>
          </w:p>
        </w:tc>
        <w:tc>
          <w:tcPr>
            <w:tcW w:w="723"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723"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723"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680"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r>
      <w:tr w:rsidTr="00BF443A">
        <w:tblPrEx>
          <w:tblW w:w="0" w:type="auto"/>
          <w:tblInd w:w="-459" w:type="dxa"/>
          <w:tblLook w:val="04A0"/>
        </w:tblPrEx>
        <w:tc>
          <w:tcPr>
            <w:tcW w:w="10030" w:type="dxa"/>
            <w:gridSpan w:val="8"/>
          </w:tcPr>
          <w:p w:rsidR="00BF443A" w:rsidRPr="00BF443A" w:rsidP="00BF443A">
            <w:pPr>
              <w:widowControl w:val="0"/>
              <w:spacing w:after="0" w:line="240" w:lineRule="auto"/>
              <w:jc w:val="center"/>
              <w:rPr>
                <w:rFonts w:eastAsia="Calibri"/>
                <w:b/>
                <w:lang w:val="en-US" w:eastAsia="en-US" w:bidi="ar-SA"/>
              </w:rPr>
            </w:pPr>
            <w:r w:rsidRPr="00BF443A">
              <w:rPr>
                <w:rFonts w:eastAsia="Calibri"/>
                <w:b/>
                <w:lang w:val="en-US" w:eastAsia="en-US" w:bidi="ar-SA"/>
              </w:rPr>
              <w:t>Вариативная часть</w:t>
            </w:r>
          </w:p>
        </w:tc>
      </w:tr>
      <w:tr w:rsidTr="00BF443A">
        <w:tblPrEx>
          <w:tblW w:w="0" w:type="auto"/>
          <w:tblInd w:w="-459" w:type="dxa"/>
          <w:tblLook w:val="04A0"/>
        </w:tblPrEx>
        <w:trPr>
          <w:trHeight w:val="1587"/>
        </w:trPr>
        <w:tc>
          <w:tcPr>
            <w:tcW w:w="2838" w:type="dxa"/>
            <w:vMerge w:val="restart"/>
          </w:tcPr>
          <w:p w:rsidR="00BF443A" w:rsidRPr="00BF443A" w:rsidP="00BF443A">
            <w:pPr>
              <w:widowControl w:val="0"/>
              <w:spacing w:after="0" w:line="240" w:lineRule="auto"/>
              <w:rPr>
                <w:rFonts w:eastAsia="Calibri"/>
                <w:lang w:val="ru-RU" w:eastAsia="en-US" w:bidi="ar-SA"/>
              </w:rPr>
            </w:pPr>
            <w:r w:rsidRPr="00BF443A">
              <w:rPr>
                <w:rFonts w:eastAsia="Calibri"/>
                <w:lang w:val="ru-RU" w:eastAsia="en-US" w:bidi="ar-SA"/>
              </w:rPr>
              <w:t>Занятия, связанные с реализацией особых интеллектуальных и социокультурных потребностей обучающихся</w:t>
            </w:r>
          </w:p>
        </w:tc>
        <w:tc>
          <w:tcPr>
            <w:tcW w:w="1927" w:type="dxa"/>
            <w:tcBorders>
              <w:bottom w:val="single" w:sz="4" w:space="0" w:color="auto"/>
            </w:tcBorders>
          </w:tcPr>
          <w:p w:rsidR="00BF443A" w:rsidRPr="00BF443A" w:rsidP="00BF443A">
            <w:pPr>
              <w:widowControl w:val="0"/>
              <w:spacing w:after="0" w:line="240" w:lineRule="auto"/>
              <w:jc w:val="center"/>
              <w:rPr>
                <w:rFonts w:eastAsia="Calibri"/>
                <w:lang w:val="ru-RU" w:eastAsia="en-US" w:bidi="ar-SA"/>
              </w:rPr>
            </w:pPr>
            <w:r w:rsidRPr="00BF443A">
              <w:rPr>
                <w:rFonts w:eastAsia="Calibri"/>
                <w:lang w:val="ru-RU" w:eastAsia="en-US" w:bidi="ar-SA"/>
              </w:rPr>
              <w:t>Дополнительное изучение учебных предметов (естественно-научный цикл Занимательная биология «Точка роста»)</w:t>
            </w:r>
          </w:p>
        </w:tc>
        <w:tc>
          <w:tcPr>
            <w:tcW w:w="1693"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Занятие</w:t>
            </w:r>
          </w:p>
          <w:p w:rsidR="00BF443A" w:rsidRPr="00BF443A" w:rsidP="00BF443A">
            <w:pPr>
              <w:widowControl w:val="0"/>
              <w:spacing w:after="0" w:line="240" w:lineRule="auto"/>
              <w:jc w:val="center"/>
              <w:rPr>
                <w:rFonts w:eastAsia="Calibri"/>
                <w:lang w:val="en-US" w:eastAsia="en-US" w:bidi="ar-SA"/>
              </w:rPr>
            </w:pPr>
          </w:p>
        </w:tc>
        <w:tc>
          <w:tcPr>
            <w:tcW w:w="723" w:type="dxa"/>
          </w:tcPr>
          <w:p w:rsidR="00BF443A" w:rsidRPr="00BF443A" w:rsidP="00BF443A">
            <w:pPr>
              <w:widowControl w:val="0"/>
              <w:spacing w:after="0" w:line="240" w:lineRule="auto"/>
              <w:jc w:val="center"/>
              <w:rPr>
                <w:rFonts w:eastAsia="Calibri"/>
                <w:lang w:val="en-US" w:eastAsia="en-US" w:bidi="ar-SA"/>
              </w:rPr>
            </w:pPr>
          </w:p>
        </w:tc>
        <w:tc>
          <w:tcPr>
            <w:tcW w:w="723" w:type="dxa"/>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723" w:type="dxa"/>
          </w:tcPr>
          <w:p w:rsidR="00BF443A" w:rsidRPr="00BF443A" w:rsidP="00BF443A">
            <w:pPr>
              <w:widowControl w:val="0"/>
              <w:spacing w:after="0" w:line="240" w:lineRule="auto"/>
              <w:jc w:val="center"/>
              <w:rPr>
                <w:rFonts w:eastAsia="Calibri"/>
                <w:lang w:val="en-US" w:eastAsia="en-US" w:bidi="ar-SA"/>
              </w:rPr>
            </w:pPr>
          </w:p>
        </w:tc>
        <w:tc>
          <w:tcPr>
            <w:tcW w:w="723" w:type="dxa"/>
          </w:tcPr>
          <w:p w:rsidR="00BF443A" w:rsidRPr="00BF443A" w:rsidP="00BF443A">
            <w:pPr>
              <w:widowControl w:val="0"/>
              <w:spacing w:after="0" w:line="240" w:lineRule="auto"/>
              <w:jc w:val="center"/>
              <w:rPr>
                <w:rFonts w:eastAsia="Calibri"/>
                <w:lang w:val="en-US" w:eastAsia="en-US" w:bidi="ar-SA"/>
              </w:rPr>
            </w:pPr>
          </w:p>
        </w:tc>
        <w:tc>
          <w:tcPr>
            <w:tcW w:w="680" w:type="dxa"/>
          </w:tcPr>
          <w:p w:rsidR="00BF443A" w:rsidRPr="00BF443A" w:rsidP="00BF443A">
            <w:pPr>
              <w:widowControl w:val="0"/>
              <w:spacing w:after="0" w:line="240" w:lineRule="auto"/>
              <w:jc w:val="center"/>
              <w:rPr>
                <w:rFonts w:eastAsia="Calibri"/>
                <w:lang w:val="en-US" w:eastAsia="en-US" w:bidi="ar-SA"/>
              </w:rPr>
            </w:pPr>
          </w:p>
        </w:tc>
      </w:tr>
      <w:tr w:rsidTr="00BF443A">
        <w:tblPrEx>
          <w:tblW w:w="0" w:type="auto"/>
          <w:tblInd w:w="-459" w:type="dxa"/>
          <w:tblLook w:val="04A0"/>
        </w:tblPrEx>
        <w:trPr>
          <w:trHeight w:val="465"/>
        </w:trPr>
        <w:tc>
          <w:tcPr>
            <w:tcW w:w="2838" w:type="dxa"/>
            <w:vMerge/>
            <w:tcBorders>
              <w:bottom w:val="single" w:sz="4" w:space="0" w:color="auto"/>
            </w:tcBorders>
          </w:tcPr>
          <w:p w:rsidR="00BF443A" w:rsidRPr="00BF443A" w:rsidP="00BF443A">
            <w:pPr>
              <w:widowControl w:val="0"/>
              <w:spacing w:after="0" w:line="240" w:lineRule="auto"/>
              <w:rPr>
                <w:rFonts w:eastAsia="Calibri"/>
                <w:lang w:val="en-US" w:eastAsia="en-US" w:bidi="ar-SA"/>
              </w:rPr>
            </w:pPr>
          </w:p>
        </w:tc>
        <w:tc>
          <w:tcPr>
            <w:tcW w:w="1927"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 xml:space="preserve"> Искусство (ИЗО/музыка)</w:t>
            </w:r>
          </w:p>
        </w:tc>
        <w:tc>
          <w:tcPr>
            <w:tcW w:w="169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Занятие</w:t>
            </w:r>
          </w:p>
        </w:tc>
        <w:tc>
          <w:tcPr>
            <w:tcW w:w="72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p>
        </w:tc>
        <w:tc>
          <w:tcPr>
            <w:tcW w:w="72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p>
        </w:tc>
        <w:tc>
          <w:tcPr>
            <w:tcW w:w="72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72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680"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p>
        </w:tc>
      </w:tr>
      <w:tr w:rsidTr="00BF443A">
        <w:tblPrEx>
          <w:tblW w:w="0" w:type="auto"/>
          <w:tblInd w:w="-459" w:type="dxa"/>
          <w:tblLook w:val="04A0"/>
        </w:tblPrEx>
        <w:trPr>
          <w:trHeight w:val="624"/>
        </w:trPr>
        <w:tc>
          <w:tcPr>
            <w:tcW w:w="2838" w:type="dxa"/>
            <w:vMerge w:val="restart"/>
            <w:tcBorders>
              <w:top w:val="single" w:sz="4" w:space="0" w:color="auto"/>
            </w:tcBorders>
          </w:tcPr>
          <w:p w:rsidR="00BF443A" w:rsidRPr="00BF443A" w:rsidP="00BF443A">
            <w:pPr>
              <w:widowControl w:val="0"/>
              <w:spacing w:after="0" w:line="240" w:lineRule="auto"/>
              <w:rPr>
                <w:rFonts w:eastAsia="Calibri"/>
                <w:lang w:val="ru-RU" w:eastAsia="en-US" w:bidi="ar-SA"/>
              </w:rPr>
            </w:pPr>
            <w:r w:rsidRPr="00BF443A">
              <w:rPr>
                <w:rFonts w:eastAsia="Calibri"/>
                <w:lang w:val="ru-RU" w:eastAsia="en-US" w:bidi="ar-SA"/>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927" w:type="dxa"/>
            <w:tcBorders>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 xml:space="preserve">Физическая культура </w:t>
            </w:r>
          </w:p>
        </w:tc>
        <w:tc>
          <w:tcPr>
            <w:tcW w:w="1693" w:type="dxa"/>
            <w:tcBorders>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Занятие</w:t>
            </w:r>
          </w:p>
        </w:tc>
        <w:tc>
          <w:tcPr>
            <w:tcW w:w="723" w:type="dxa"/>
            <w:tcBorders>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723" w:type="dxa"/>
            <w:tcBorders>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723" w:type="dxa"/>
            <w:tcBorders>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723" w:type="dxa"/>
            <w:tcBorders>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680" w:type="dxa"/>
            <w:tcBorders>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1,5</w:t>
            </w:r>
          </w:p>
        </w:tc>
      </w:tr>
      <w:tr w:rsidTr="00BF443A">
        <w:tblPrEx>
          <w:tblW w:w="0" w:type="auto"/>
          <w:tblInd w:w="-459" w:type="dxa"/>
          <w:tblLook w:val="04A0"/>
        </w:tblPrEx>
        <w:trPr>
          <w:trHeight w:val="495"/>
        </w:trPr>
        <w:tc>
          <w:tcPr>
            <w:tcW w:w="2838" w:type="dxa"/>
            <w:vMerge/>
          </w:tcPr>
          <w:p w:rsidR="00BF443A" w:rsidRPr="00BF443A" w:rsidP="00BF443A">
            <w:pPr>
              <w:widowControl w:val="0"/>
              <w:spacing w:after="0" w:line="240" w:lineRule="auto"/>
              <w:rPr>
                <w:rFonts w:eastAsia="Calibri"/>
                <w:lang w:val="en-US" w:eastAsia="en-US" w:bidi="ar-SA"/>
              </w:rPr>
            </w:pPr>
          </w:p>
        </w:tc>
        <w:tc>
          <w:tcPr>
            <w:tcW w:w="1927"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«Маскарад» (школьный театр)</w:t>
            </w:r>
          </w:p>
        </w:tc>
        <w:tc>
          <w:tcPr>
            <w:tcW w:w="169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 xml:space="preserve">Занятие </w:t>
            </w:r>
          </w:p>
        </w:tc>
        <w:tc>
          <w:tcPr>
            <w:tcW w:w="72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72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p>
        </w:tc>
        <w:tc>
          <w:tcPr>
            <w:tcW w:w="72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p>
        </w:tc>
        <w:tc>
          <w:tcPr>
            <w:tcW w:w="72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p>
        </w:tc>
        <w:tc>
          <w:tcPr>
            <w:tcW w:w="680"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p>
        </w:tc>
      </w:tr>
      <w:tr w:rsidTr="00BF443A">
        <w:tblPrEx>
          <w:tblW w:w="0" w:type="auto"/>
          <w:tblInd w:w="-459" w:type="dxa"/>
          <w:tblLook w:val="04A0"/>
        </w:tblPrEx>
        <w:trPr>
          <w:trHeight w:val="495"/>
        </w:trPr>
        <w:tc>
          <w:tcPr>
            <w:tcW w:w="2838" w:type="dxa"/>
            <w:vMerge/>
          </w:tcPr>
          <w:p w:rsidR="00BF443A" w:rsidRPr="00BF443A" w:rsidP="00BF443A">
            <w:pPr>
              <w:widowControl w:val="0"/>
              <w:spacing w:after="0" w:line="240" w:lineRule="auto"/>
              <w:rPr>
                <w:rFonts w:eastAsia="Calibri"/>
                <w:lang w:val="en-US" w:eastAsia="en-US" w:bidi="ar-SA"/>
              </w:rPr>
            </w:pPr>
          </w:p>
        </w:tc>
        <w:tc>
          <w:tcPr>
            <w:tcW w:w="1927"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«Семьеведение»</w:t>
            </w:r>
          </w:p>
        </w:tc>
        <w:tc>
          <w:tcPr>
            <w:tcW w:w="169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Занятие</w:t>
            </w:r>
          </w:p>
        </w:tc>
        <w:tc>
          <w:tcPr>
            <w:tcW w:w="72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p>
        </w:tc>
        <w:tc>
          <w:tcPr>
            <w:tcW w:w="72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p>
        </w:tc>
        <w:tc>
          <w:tcPr>
            <w:tcW w:w="72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p>
        </w:tc>
        <w:tc>
          <w:tcPr>
            <w:tcW w:w="72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680"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p>
        </w:tc>
      </w:tr>
      <w:tr w:rsidTr="00BF443A">
        <w:tblPrEx>
          <w:tblW w:w="0" w:type="auto"/>
          <w:tblInd w:w="-459" w:type="dxa"/>
          <w:tblLook w:val="04A0"/>
        </w:tblPrEx>
        <w:trPr>
          <w:trHeight w:val="1245"/>
        </w:trPr>
        <w:tc>
          <w:tcPr>
            <w:tcW w:w="2838" w:type="dxa"/>
            <w:vMerge w:val="restart"/>
          </w:tcPr>
          <w:p w:rsidR="00BF443A" w:rsidRPr="00BF443A" w:rsidP="00BF443A">
            <w:pPr>
              <w:widowControl w:val="0"/>
              <w:spacing w:after="0" w:line="240" w:lineRule="auto"/>
              <w:rPr>
                <w:rFonts w:eastAsia="Calibri"/>
                <w:lang w:val="ru-RU" w:eastAsia="en-US" w:bidi="ar-SA"/>
              </w:rPr>
            </w:pPr>
            <w:r w:rsidRPr="00BF443A">
              <w:rPr>
                <w:rFonts w:eastAsia="Calibri"/>
                <w:lang w:val="ru-RU" w:eastAsia="en-US" w:bidi="ar-SA"/>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927" w:type="dxa"/>
            <w:tcBorders>
              <w:bottom w:val="single" w:sz="4" w:space="0" w:color="auto"/>
            </w:tcBorders>
          </w:tcPr>
          <w:p w:rsidR="00BF443A" w:rsidRPr="00BF443A" w:rsidP="00BF443A">
            <w:pPr>
              <w:widowControl w:val="0"/>
              <w:spacing w:after="0" w:line="240" w:lineRule="auto"/>
              <w:jc w:val="center"/>
              <w:rPr>
                <w:rFonts w:eastAsia="Calibri"/>
                <w:lang w:val="ru-RU" w:eastAsia="en-US" w:bidi="ar-SA"/>
              </w:rPr>
            </w:pPr>
            <w:r w:rsidRPr="00BF443A">
              <w:rPr>
                <w:rFonts w:eastAsia="Calibri"/>
                <w:lang w:val="ru-RU" w:eastAsia="en-US" w:bidi="ar-SA"/>
              </w:rPr>
              <w:t>«Юнармия»</w:t>
            </w:r>
          </w:p>
          <w:p w:rsidR="00BF443A" w:rsidRPr="00BF443A" w:rsidP="00BF443A">
            <w:pPr>
              <w:widowControl w:val="0"/>
              <w:spacing w:after="0" w:line="240" w:lineRule="auto"/>
              <w:jc w:val="center"/>
              <w:rPr>
                <w:rFonts w:eastAsia="Calibri"/>
                <w:lang w:val="ru-RU" w:eastAsia="en-US" w:bidi="ar-SA"/>
              </w:rPr>
            </w:pPr>
            <w:r w:rsidRPr="00BF443A">
              <w:rPr>
                <w:rFonts w:eastAsia="Calibri"/>
                <w:lang w:val="ru-RU" w:eastAsia="en-US" w:bidi="ar-SA"/>
              </w:rPr>
              <w:t>(в рамках мероприятий патриотической направленности)</w:t>
            </w:r>
          </w:p>
        </w:tc>
        <w:tc>
          <w:tcPr>
            <w:tcW w:w="1693" w:type="dxa"/>
            <w:tcBorders>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Занятие</w:t>
            </w:r>
          </w:p>
        </w:tc>
        <w:tc>
          <w:tcPr>
            <w:tcW w:w="723" w:type="dxa"/>
            <w:tcBorders>
              <w:bottom w:val="single" w:sz="4" w:space="0" w:color="auto"/>
            </w:tcBorders>
          </w:tcPr>
          <w:p w:rsidR="00BF443A" w:rsidRPr="00BF443A" w:rsidP="00BF443A">
            <w:pPr>
              <w:widowControl w:val="0"/>
              <w:spacing w:after="0" w:line="240" w:lineRule="auto"/>
              <w:jc w:val="center"/>
              <w:rPr>
                <w:rFonts w:eastAsia="Calibri"/>
                <w:lang w:val="en-US" w:eastAsia="en-US" w:bidi="ar-SA"/>
              </w:rPr>
            </w:pPr>
          </w:p>
        </w:tc>
        <w:tc>
          <w:tcPr>
            <w:tcW w:w="723" w:type="dxa"/>
            <w:tcBorders>
              <w:bottom w:val="single" w:sz="4" w:space="0" w:color="auto"/>
            </w:tcBorders>
          </w:tcPr>
          <w:p w:rsidR="00BF443A" w:rsidRPr="00BF443A" w:rsidP="00BF443A">
            <w:pPr>
              <w:widowControl w:val="0"/>
              <w:spacing w:after="0" w:line="240" w:lineRule="auto"/>
              <w:jc w:val="center"/>
              <w:rPr>
                <w:rFonts w:eastAsia="Calibri"/>
                <w:lang w:val="en-US" w:eastAsia="en-US" w:bidi="ar-SA"/>
              </w:rPr>
            </w:pPr>
          </w:p>
        </w:tc>
        <w:tc>
          <w:tcPr>
            <w:tcW w:w="723" w:type="dxa"/>
            <w:tcBorders>
              <w:bottom w:val="single" w:sz="4" w:space="0" w:color="auto"/>
            </w:tcBorders>
          </w:tcPr>
          <w:p w:rsidR="00BF443A" w:rsidRPr="00BF443A" w:rsidP="00BF443A">
            <w:pPr>
              <w:widowControl w:val="0"/>
              <w:spacing w:after="0" w:line="240" w:lineRule="auto"/>
              <w:jc w:val="center"/>
              <w:rPr>
                <w:rFonts w:eastAsia="Calibri"/>
                <w:lang w:val="en-US" w:eastAsia="en-US" w:bidi="ar-SA"/>
              </w:rPr>
            </w:pPr>
          </w:p>
        </w:tc>
        <w:tc>
          <w:tcPr>
            <w:tcW w:w="723" w:type="dxa"/>
            <w:tcBorders>
              <w:bottom w:val="single" w:sz="4" w:space="0" w:color="auto"/>
            </w:tcBorders>
          </w:tcPr>
          <w:p w:rsidR="00BF443A" w:rsidRPr="00BF443A" w:rsidP="00BF443A">
            <w:pPr>
              <w:widowControl w:val="0"/>
              <w:spacing w:after="0" w:line="240" w:lineRule="auto"/>
              <w:jc w:val="center"/>
              <w:rPr>
                <w:rFonts w:eastAsia="Calibri"/>
                <w:lang w:val="en-US" w:eastAsia="en-US" w:bidi="ar-SA"/>
              </w:rPr>
            </w:pPr>
          </w:p>
        </w:tc>
        <w:tc>
          <w:tcPr>
            <w:tcW w:w="680" w:type="dxa"/>
            <w:tcBorders>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0,5</w:t>
            </w:r>
          </w:p>
        </w:tc>
      </w:tr>
      <w:tr w:rsidTr="00BF443A">
        <w:tblPrEx>
          <w:tblW w:w="0" w:type="auto"/>
          <w:tblInd w:w="-459" w:type="dxa"/>
          <w:tblLook w:val="04A0"/>
        </w:tblPrEx>
        <w:trPr>
          <w:trHeight w:val="1080"/>
        </w:trPr>
        <w:tc>
          <w:tcPr>
            <w:tcW w:w="2837" w:type="dxa"/>
            <w:vMerge/>
          </w:tcPr>
          <w:p w:rsidR="00BF443A" w:rsidRPr="00BF443A" w:rsidP="00BF443A">
            <w:pPr>
              <w:widowControl w:val="0"/>
              <w:spacing w:after="0" w:line="240" w:lineRule="auto"/>
              <w:rPr>
                <w:rFonts w:eastAsia="Calibri"/>
                <w:lang w:val="en-US" w:eastAsia="en-US" w:bidi="ar-SA"/>
              </w:rPr>
            </w:pPr>
          </w:p>
        </w:tc>
        <w:tc>
          <w:tcPr>
            <w:tcW w:w="1927"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«Дорожный патруль»</w:t>
            </w:r>
          </w:p>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(ЮИД)</w:t>
            </w:r>
          </w:p>
        </w:tc>
        <w:tc>
          <w:tcPr>
            <w:tcW w:w="169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 xml:space="preserve">Занятие </w:t>
            </w:r>
          </w:p>
        </w:tc>
        <w:tc>
          <w:tcPr>
            <w:tcW w:w="72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r w:rsidRPr="00BF443A">
              <w:rPr>
                <w:rFonts w:eastAsia="Calibri"/>
                <w:lang w:val="en-US" w:eastAsia="en-US" w:bidi="ar-SA"/>
              </w:rPr>
              <w:t>1</w:t>
            </w:r>
          </w:p>
        </w:tc>
        <w:tc>
          <w:tcPr>
            <w:tcW w:w="72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p>
        </w:tc>
        <w:tc>
          <w:tcPr>
            <w:tcW w:w="72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p>
        </w:tc>
        <w:tc>
          <w:tcPr>
            <w:tcW w:w="723"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p>
        </w:tc>
        <w:tc>
          <w:tcPr>
            <w:tcW w:w="680" w:type="dxa"/>
            <w:tcBorders>
              <w:top w:val="single" w:sz="4" w:space="0" w:color="auto"/>
              <w:bottom w:val="single" w:sz="4" w:space="0" w:color="auto"/>
            </w:tcBorders>
          </w:tcPr>
          <w:p w:rsidR="00BF443A" w:rsidRPr="00BF443A" w:rsidP="00BF443A">
            <w:pPr>
              <w:widowControl w:val="0"/>
              <w:spacing w:after="0" w:line="240" w:lineRule="auto"/>
              <w:jc w:val="center"/>
              <w:rPr>
                <w:rFonts w:eastAsia="Calibri"/>
                <w:lang w:val="en-US" w:eastAsia="en-US" w:bidi="ar-SA"/>
              </w:rPr>
            </w:pPr>
          </w:p>
        </w:tc>
      </w:tr>
      <w:tr w:rsidTr="00BF443A">
        <w:tblPrEx>
          <w:tblW w:w="0" w:type="auto"/>
          <w:tblInd w:w="-459" w:type="dxa"/>
          <w:tblLook w:val="04A0"/>
        </w:tblPrEx>
        <w:tc>
          <w:tcPr>
            <w:tcW w:w="2837" w:type="dxa"/>
          </w:tcPr>
          <w:p w:rsidR="00BF443A" w:rsidRPr="00BF443A" w:rsidP="00BF443A">
            <w:pPr>
              <w:widowControl w:val="0"/>
              <w:spacing w:after="0" w:line="240" w:lineRule="auto"/>
              <w:rPr>
                <w:rFonts w:eastAsia="Calibri"/>
                <w:b/>
                <w:lang w:val="en-US" w:eastAsia="en-US" w:bidi="ar-SA"/>
              </w:rPr>
            </w:pPr>
            <w:r w:rsidRPr="00BF443A">
              <w:rPr>
                <w:rFonts w:eastAsia="Calibri"/>
                <w:b/>
                <w:lang w:val="en-US" w:eastAsia="en-US" w:bidi="ar-SA"/>
              </w:rPr>
              <w:t>Итого в неделю 5 - 9 классы</w:t>
            </w:r>
          </w:p>
        </w:tc>
        <w:tc>
          <w:tcPr>
            <w:tcW w:w="1927" w:type="dxa"/>
          </w:tcPr>
          <w:p w:rsidR="00BF443A" w:rsidRPr="00BF443A" w:rsidP="00BF443A">
            <w:pPr>
              <w:widowControl w:val="0"/>
              <w:spacing w:after="0" w:line="240" w:lineRule="auto"/>
              <w:jc w:val="center"/>
              <w:rPr>
                <w:rFonts w:eastAsia="Calibri"/>
                <w:lang w:val="en-US" w:eastAsia="en-US" w:bidi="ar-SA"/>
              </w:rPr>
            </w:pPr>
          </w:p>
        </w:tc>
        <w:tc>
          <w:tcPr>
            <w:tcW w:w="1693" w:type="dxa"/>
          </w:tcPr>
          <w:p w:rsidR="00BF443A" w:rsidRPr="00BF443A" w:rsidP="00BF443A">
            <w:pPr>
              <w:widowControl w:val="0"/>
              <w:spacing w:after="0" w:line="240" w:lineRule="auto"/>
              <w:jc w:val="center"/>
              <w:rPr>
                <w:rFonts w:eastAsia="Calibri"/>
                <w:lang w:val="en-US" w:eastAsia="en-US" w:bidi="ar-SA"/>
              </w:rPr>
            </w:pPr>
          </w:p>
        </w:tc>
        <w:tc>
          <w:tcPr>
            <w:tcW w:w="723" w:type="dxa"/>
          </w:tcPr>
          <w:p w:rsidR="00BF443A" w:rsidRPr="00BF443A" w:rsidP="00BF443A">
            <w:pPr>
              <w:widowControl w:val="0"/>
              <w:spacing w:after="0" w:line="240" w:lineRule="auto"/>
              <w:jc w:val="center"/>
              <w:rPr>
                <w:rFonts w:eastAsia="Calibri"/>
                <w:b/>
                <w:lang w:val="en-US" w:eastAsia="en-US" w:bidi="ar-SA"/>
              </w:rPr>
            </w:pPr>
            <w:r w:rsidRPr="00BF443A">
              <w:rPr>
                <w:rFonts w:eastAsia="Calibri"/>
                <w:b/>
                <w:lang w:val="en-US" w:eastAsia="en-US" w:bidi="ar-SA"/>
              </w:rPr>
              <w:t>5 ч</w:t>
            </w:r>
          </w:p>
        </w:tc>
        <w:tc>
          <w:tcPr>
            <w:tcW w:w="723" w:type="dxa"/>
          </w:tcPr>
          <w:p w:rsidR="00BF443A" w:rsidRPr="00BF443A" w:rsidP="00BF443A">
            <w:pPr>
              <w:widowControl w:val="0"/>
              <w:spacing w:after="0" w:line="240" w:lineRule="auto"/>
              <w:jc w:val="center"/>
              <w:rPr>
                <w:rFonts w:eastAsia="Calibri"/>
                <w:b/>
                <w:lang w:val="en-US" w:eastAsia="en-US" w:bidi="ar-SA"/>
              </w:rPr>
            </w:pPr>
            <w:r w:rsidRPr="00BF443A">
              <w:rPr>
                <w:rFonts w:eastAsia="Calibri"/>
                <w:b/>
                <w:lang w:val="en-US" w:eastAsia="en-US" w:bidi="ar-SA"/>
              </w:rPr>
              <w:t>5 ч</w:t>
            </w:r>
          </w:p>
        </w:tc>
        <w:tc>
          <w:tcPr>
            <w:tcW w:w="723" w:type="dxa"/>
          </w:tcPr>
          <w:p w:rsidR="00BF443A" w:rsidRPr="00BF443A" w:rsidP="00BF443A">
            <w:pPr>
              <w:widowControl w:val="0"/>
              <w:spacing w:after="0" w:line="240" w:lineRule="auto"/>
              <w:jc w:val="center"/>
              <w:rPr>
                <w:rFonts w:eastAsia="Calibri"/>
                <w:b/>
                <w:lang w:val="en-US" w:eastAsia="en-US" w:bidi="ar-SA"/>
              </w:rPr>
            </w:pPr>
            <w:r w:rsidRPr="00BF443A">
              <w:rPr>
                <w:rFonts w:eastAsia="Calibri"/>
                <w:b/>
                <w:lang w:val="en-US" w:eastAsia="en-US" w:bidi="ar-SA"/>
              </w:rPr>
              <w:t>5 ч</w:t>
            </w:r>
          </w:p>
        </w:tc>
        <w:tc>
          <w:tcPr>
            <w:tcW w:w="723" w:type="dxa"/>
          </w:tcPr>
          <w:p w:rsidR="00BF443A" w:rsidRPr="00BF443A" w:rsidP="00BF443A">
            <w:pPr>
              <w:widowControl w:val="0"/>
              <w:spacing w:after="0" w:line="240" w:lineRule="auto"/>
              <w:jc w:val="center"/>
              <w:rPr>
                <w:rFonts w:eastAsia="Calibri"/>
                <w:b/>
                <w:lang w:val="en-US" w:eastAsia="en-US" w:bidi="ar-SA"/>
              </w:rPr>
            </w:pPr>
            <w:r w:rsidRPr="00BF443A">
              <w:rPr>
                <w:rFonts w:eastAsia="Calibri"/>
                <w:b/>
                <w:lang w:val="en-US" w:eastAsia="en-US" w:bidi="ar-SA"/>
              </w:rPr>
              <w:t>6ч</w:t>
            </w:r>
          </w:p>
        </w:tc>
        <w:tc>
          <w:tcPr>
            <w:tcW w:w="680" w:type="dxa"/>
          </w:tcPr>
          <w:p w:rsidR="00BF443A" w:rsidRPr="00BF443A" w:rsidP="00BF443A">
            <w:pPr>
              <w:widowControl w:val="0"/>
              <w:spacing w:after="0" w:line="240" w:lineRule="auto"/>
              <w:jc w:val="center"/>
              <w:rPr>
                <w:rFonts w:eastAsia="Calibri"/>
                <w:b/>
                <w:lang w:val="en-US" w:eastAsia="en-US" w:bidi="ar-SA"/>
              </w:rPr>
            </w:pPr>
            <w:r w:rsidRPr="00BF443A">
              <w:rPr>
                <w:rFonts w:eastAsia="Calibri"/>
                <w:b/>
                <w:lang w:val="en-US" w:eastAsia="en-US" w:bidi="ar-SA"/>
              </w:rPr>
              <w:t>5 ч</w:t>
            </w:r>
          </w:p>
        </w:tc>
      </w:tr>
    </w:tbl>
    <w:p w:rsidR="00BF443A" w:rsidRPr="00BF443A" w:rsidP="00BF443A">
      <w:pPr>
        <w:widowControl w:val="0"/>
        <w:spacing w:after="0" w:line="240" w:lineRule="auto"/>
        <w:jc w:val="both"/>
        <w:rPr>
          <w:rFonts w:eastAsia="SchoolBookSanPin"/>
          <w:lang w:val="en-US" w:eastAsia="en-US" w:bidi="ar-SA"/>
        </w:rPr>
      </w:pPr>
    </w:p>
    <w:p w:rsidR="00134744" w:rsidRPr="008937B5" w:rsidP="003264A2">
      <w:pPr>
        <w:keepNext/>
        <w:keepLines/>
        <w:widowControl w:val="0"/>
        <w:spacing w:before="0" w:after="0" w:line="240" w:lineRule="auto"/>
        <w:ind w:firstLine="708"/>
        <w:jc w:val="both"/>
        <w:outlineLvl w:val="6"/>
        <w:rPr>
          <w:rFonts w:eastAsia="SchoolBookSanPin"/>
          <w:iCs/>
          <w:lang w:val="ru-RU" w:eastAsia="en-US" w:bidi="ar-SA"/>
        </w:rPr>
      </w:pPr>
      <w:r w:rsidR="00A27A56">
        <w:rPr>
          <w:rFonts w:eastAsia="SchoolBookSanPin"/>
          <w:b/>
          <w:iCs/>
          <w:lang w:val="ru-RU" w:eastAsia="en-US" w:bidi="ar-SA"/>
        </w:rPr>
        <w:t>3.3</w:t>
      </w:r>
      <w:r w:rsidRPr="008937B5" w:rsidR="00D042A1">
        <w:rPr>
          <w:rFonts w:eastAsia="SchoolBookSanPin"/>
          <w:iCs/>
          <w:lang w:val="ru-RU" w:eastAsia="en-US" w:bidi="ar-SA"/>
        </w:rPr>
        <w:t>.</w:t>
      </w:r>
      <w:r w:rsidR="00A27A56">
        <w:rPr>
          <w:rFonts w:eastAsia="SchoolBookSanPin"/>
          <w:iCs/>
          <w:lang w:val="ru-RU" w:eastAsia="en-US" w:bidi="ar-SA"/>
        </w:rPr>
        <w:t>15</w:t>
      </w:r>
      <w:r w:rsidRPr="00A27A56">
        <w:rPr>
          <w:rFonts w:eastAsia="SchoolBookSanPin"/>
          <w:b/>
          <w:iCs/>
          <w:lang w:val="ru-RU" w:eastAsia="en-US" w:bidi="ar-SA"/>
        </w:rPr>
        <w:t>Федеральный календарный план воспитательной работы.</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lang w:val="ru-RU" w:eastAsia="en-US" w:bidi="ar-SA"/>
        </w:rPr>
        <w:t>3.3</w:t>
      </w:r>
      <w:r w:rsidRPr="008937B5" w:rsidR="00D042A1">
        <w:rPr>
          <w:rFonts w:eastAsia="SchoolBookSanPin"/>
          <w:lang w:val="ru-RU" w:eastAsia="en-US" w:bidi="ar-SA"/>
        </w:rPr>
        <w:t>.</w:t>
      </w:r>
      <w:r w:rsidRPr="008937B5">
        <w:rPr>
          <w:rFonts w:eastAsia="SchoolBookSanPin"/>
          <w:lang w:val="ru-RU" w:eastAsia="en-US" w:bidi="ar-SA"/>
        </w:rPr>
        <w:t>1</w:t>
      </w:r>
      <w:r w:rsidR="00A27A56">
        <w:rPr>
          <w:rFonts w:eastAsia="SchoolBookSanPin"/>
          <w:lang w:val="ru-RU" w:eastAsia="en-US" w:bidi="ar-SA"/>
        </w:rPr>
        <w:t>5</w:t>
      </w:r>
      <w:r w:rsidRPr="008937B5">
        <w:rPr>
          <w:rFonts w:eastAsia="SchoolBookSanPin"/>
          <w:lang w:val="ru-RU" w:eastAsia="en-US" w:bidi="ar-SA"/>
        </w:rPr>
        <w:t xml:space="preserve">. Федеральный календарный план воспитательной работы является единым для образовательных организаций. </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lang w:val="ru-RU" w:eastAsia="en-US" w:bidi="ar-SA"/>
        </w:rPr>
        <w:t>3.3</w:t>
      </w:r>
      <w:r w:rsidRPr="008937B5" w:rsidR="00D042A1">
        <w:rPr>
          <w:rFonts w:eastAsia="SchoolBookSanPin"/>
          <w:lang w:val="ru-RU" w:eastAsia="en-US" w:bidi="ar-SA"/>
        </w:rPr>
        <w:t>.</w:t>
      </w:r>
      <w:r w:rsidR="00A27A56">
        <w:rPr>
          <w:rFonts w:eastAsia="SchoolBookSanPin"/>
          <w:lang w:val="ru-RU" w:eastAsia="en-US" w:bidi="ar-SA"/>
        </w:rPr>
        <w:t>15.1</w:t>
      </w:r>
      <w:r w:rsidRPr="008937B5">
        <w:rPr>
          <w:rFonts w:eastAsia="SchoolBookSanPin"/>
          <w:lang w:val="ru-RU" w:eastAsia="en-US" w:bidi="ar-SA"/>
        </w:rPr>
        <w:t xml:space="preserve">. Федеральный календарный план воспитательной работы может быть реализован в рамках урочной и внеурочной деятельности. </w:t>
      </w:r>
    </w:p>
    <w:p w:rsidR="00134744" w:rsidRPr="008937B5" w:rsidP="003264A2">
      <w:pPr>
        <w:widowControl w:val="0"/>
        <w:spacing w:after="0" w:line="240" w:lineRule="auto"/>
        <w:ind w:firstLine="709"/>
        <w:jc w:val="both"/>
        <w:rPr>
          <w:rFonts w:eastAsia="SchoolBookSanPin"/>
          <w:lang w:val="ru-RU" w:eastAsia="en-US" w:bidi="ar-SA"/>
        </w:rPr>
      </w:pPr>
      <w:r w:rsidR="00A27A56">
        <w:rPr>
          <w:rFonts w:eastAsia="SchoolBookSanPin"/>
          <w:lang w:val="ru-RU" w:eastAsia="en-US" w:bidi="ar-SA"/>
        </w:rPr>
        <w:t>3.3</w:t>
      </w:r>
      <w:r w:rsidRPr="008937B5" w:rsidR="00A27A56">
        <w:rPr>
          <w:rFonts w:eastAsia="SchoolBookSanPin"/>
          <w:lang w:val="ru-RU" w:eastAsia="en-US" w:bidi="ar-SA"/>
        </w:rPr>
        <w:t>.</w:t>
      </w:r>
      <w:r w:rsidR="00A27A56">
        <w:rPr>
          <w:rFonts w:eastAsia="SchoolBookSanPin"/>
          <w:lang w:val="ru-RU" w:eastAsia="en-US" w:bidi="ar-SA"/>
        </w:rPr>
        <w:t>15.2</w:t>
      </w:r>
      <w:r w:rsidRPr="008937B5" w:rsidR="00A27A56">
        <w:rPr>
          <w:rFonts w:eastAsia="SchoolBookSanPin"/>
          <w:lang w:val="ru-RU" w:eastAsia="en-US" w:bidi="ar-SA"/>
        </w:rPr>
        <w:t>. </w:t>
      </w:r>
      <w:r w:rsidRPr="008937B5">
        <w:rPr>
          <w:rFonts w:eastAsia="SchoolBookSanPin"/>
          <w:lang w:val="ru-RU" w:eastAsia="en-US" w:bidi="ar-SA"/>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Сентябрь: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 сентября: День знаний;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3 сентября: День окончания Второй мировой войны, День солидарности </w:t>
        <w:br/>
        <w:t>в борьбе с терроризмом;</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8 сентября: Международный день распространения грамотности.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Октябрь: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 октября: Международный день пожилых людей; Международный день музыки;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4 октября: День защиты животных;</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5 октября: День учителя;</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25 октября: Международный день школьных библиотек;</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Третье воскресенье октября: День отца.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Ноябрь: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4 ноября: День народного единства</w:t>
      </w:r>
      <w:r w:rsidRPr="008937B5" w:rsidR="007539E0">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8 ноября: День памяти погибших при исполнении служебных обязанностей сотрудников органов внутренних дел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Последнее воскресенье ноября: День Матери;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30 ноября: День Государственного герба Российской Федерации.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Декабрь: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3 декабря: День неизвестного солдата; Международный день инвалидов;</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5 декабря: День добровольца (волонтера) в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9 декабря: День Героев Отечества;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12 декабря: День Конституции Российской Федерации.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Январь: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25 января: День российского студенчества;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27 января: День </w:t>
      </w:r>
      <w:r w:rsidRPr="008937B5" w:rsidR="007539E0">
        <w:rPr>
          <w:rFonts w:eastAsia="SchoolBookSanPin"/>
          <w:lang w:val="ru-RU" w:eastAsia="en-US" w:bidi="ar-SA"/>
        </w:rPr>
        <w:t>полного освобождения Ленинграда от фашистской блокады;</w:t>
      </w:r>
      <w:r w:rsidRPr="008937B5">
        <w:rPr>
          <w:rFonts w:eastAsia="SchoolBookSanPin"/>
          <w:lang w:val="ru-RU" w:eastAsia="en-US" w:bidi="ar-SA"/>
        </w:rPr>
        <w:t xml:space="preserve"> День освобождения Красной армией крупнейшего «лагеря смерти» Аушвиц-Биркенау (Освенцима) – День памяти жертв Холокоста.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Февраль: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2 февраля: День разгрома советскими войсками немецко-фашистских войск </w:t>
        <w:br/>
        <w:t>в Сталинградской битве;</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8 февраля: День российской науки;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 xml:space="preserve">15 февраля: День памяти о россиянах, исполнявших служебный долг </w:t>
        <w:br/>
        <w:t>за пределами Отечества;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21 февраля: Международный день родного языка;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23 февраля: День защитника Отечества.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Март:</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8 марта: Международный женский день;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18 марта: День воссоединения Крыма с Россией</w:t>
      </w:r>
      <w:r w:rsidRPr="008937B5" w:rsidR="007539E0">
        <w:rPr>
          <w:rFonts w:eastAsia="SchoolBookSanPin"/>
          <w:lang w:val="ru-RU" w:eastAsia="en-US" w:bidi="ar-SA"/>
        </w:rPr>
        <w:t>;</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27 марта: Всемирный день театра.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Апрель:</w:t>
      </w:r>
    </w:p>
    <w:p w:rsidR="00134744" w:rsidRPr="008937B5" w:rsidP="003264A2">
      <w:pPr>
        <w:widowControl w:val="0"/>
        <w:spacing w:after="0" w:line="240" w:lineRule="auto"/>
        <w:ind w:firstLine="709"/>
        <w:jc w:val="both"/>
        <w:rPr>
          <w:rFonts w:eastAsia="SchoolBookSanPin"/>
          <w:lang w:val="ru-RU" w:eastAsia="en-US" w:bidi="ar-SA"/>
        </w:rPr>
      </w:pPr>
      <w:r w:rsidRPr="008937B5" w:rsidR="007539E0">
        <w:rPr>
          <w:rFonts w:eastAsia="SchoolBookSanPin"/>
          <w:lang w:val="ru-RU" w:eastAsia="en-US" w:bidi="ar-SA"/>
        </w:rPr>
        <w:t>12 апреля: День космонавтики;</w:t>
      </w:r>
    </w:p>
    <w:p w:rsidR="007539E0"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19 апреля: День памяти о геноциде советского народа нацистами и их пособниками в годы Великой Отечественной войны.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Май: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 мая: Праздник Весны и Труда;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9 мая: День Победы;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19 мая: День детских общественных организаций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24 мая: День славянской письменности и культуры.</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Июнь: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 июня: День защиты детей;</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6 июня: День русского языка;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12 июня: День России;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22 июня: День памяти и скорби;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27 июня: День молодежи.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Июль:</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8 июля: День семьи, любви и верности.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Август:</w:t>
      </w:r>
    </w:p>
    <w:p w:rsidR="00134744" w:rsidRPr="008937B5" w:rsidP="003264A2">
      <w:pPr>
        <w:widowControl w:val="0"/>
        <w:spacing w:after="0" w:line="240" w:lineRule="auto"/>
        <w:ind w:firstLine="709"/>
        <w:jc w:val="both"/>
        <w:rPr>
          <w:rFonts w:eastAsia="SchoolBookSanPin"/>
          <w:lang w:val="ru-RU" w:eastAsia="en-US" w:bidi="ar-SA"/>
        </w:rPr>
      </w:pPr>
      <w:r w:rsidRPr="008937B5" w:rsidR="00E43C86">
        <w:rPr>
          <w:rFonts w:eastAsia="SchoolBookSanPin"/>
          <w:lang w:val="ru-RU" w:eastAsia="en-US" w:bidi="ar-SA"/>
        </w:rPr>
        <w:t>Вторая суббота августа</w:t>
      </w:r>
      <w:r w:rsidRPr="008937B5">
        <w:rPr>
          <w:rFonts w:eastAsia="SchoolBookSanPin"/>
          <w:lang w:val="ru-RU" w:eastAsia="en-US" w:bidi="ar-SA"/>
        </w:rPr>
        <w:t>: День физкультурника;</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22 августа: День Государственного флага Российской Федерации;</w:t>
      </w:r>
    </w:p>
    <w:p w:rsidR="00134744" w:rsidRPr="008937B5" w:rsidP="003264A2">
      <w:pPr>
        <w:widowControl w:val="0"/>
        <w:spacing w:after="0" w:line="240" w:lineRule="auto"/>
        <w:ind w:firstLine="709"/>
        <w:jc w:val="both"/>
        <w:rPr>
          <w:rFonts w:eastAsia="SchoolBookSanPin"/>
          <w:lang w:val="ru-RU" w:eastAsia="en-US" w:bidi="ar-SA"/>
        </w:rPr>
      </w:pPr>
      <w:r w:rsidRPr="008937B5">
        <w:rPr>
          <w:rFonts w:eastAsia="SchoolBookSanPin"/>
          <w:lang w:val="ru-RU" w:eastAsia="en-US" w:bidi="ar-SA"/>
        </w:rPr>
        <w:t>27 августа: День российского кино.</w:t>
      </w:r>
    </w:p>
    <w:p w:rsidR="004D67FA" w:rsidP="003264A2">
      <w:pPr>
        <w:widowControl w:val="0"/>
        <w:spacing w:after="0" w:line="240" w:lineRule="auto"/>
        <w:ind w:left="709"/>
        <w:jc w:val="both"/>
        <w:rPr>
          <w:rFonts w:eastAsia="SchoolBookSanPin"/>
          <w:sz w:val="28"/>
          <w:szCs w:val="28"/>
          <w:lang w:val="ru-RU" w:eastAsia="en-US" w:bidi="ar-SA"/>
        </w:rPr>
      </w:pPr>
      <w:bookmarkEnd w:id="2"/>
    </w:p>
    <w:p w:rsidR="004D67FA" w:rsidP="004C030D">
      <w:pPr>
        <w:widowControl w:val="0"/>
        <w:spacing w:after="0" w:line="240" w:lineRule="auto"/>
        <w:ind w:left="142" w:right="289" w:firstLine="653"/>
        <w:jc w:val="both"/>
        <w:rPr>
          <w:rFonts w:eastAsia="Calibri"/>
          <w:b/>
          <w:lang w:val="ru-RU" w:eastAsia="en-US" w:bidi="ar-SA"/>
        </w:rPr>
      </w:pPr>
      <w:r w:rsidRPr="004C030D">
        <w:rPr>
          <w:rFonts w:eastAsia="Calibri"/>
          <w:b/>
          <w:lang w:val="ru-RU" w:eastAsia="en-US" w:bidi="ar-SA"/>
        </w:rPr>
        <w:t xml:space="preserve">3.4. Система условий реализации  программы начального общего образования </w:t>
      </w:r>
    </w:p>
    <w:p w:rsidR="00C66492" w:rsidRPr="004C030D" w:rsidP="004C030D">
      <w:pPr>
        <w:widowControl w:val="0"/>
        <w:spacing w:after="0" w:line="240" w:lineRule="auto"/>
        <w:ind w:left="142" w:right="289" w:firstLine="653"/>
        <w:jc w:val="both"/>
        <w:rPr>
          <w:rFonts w:eastAsia="Calibri"/>
          <w:lang w:val="ru-RU" w:eastAsia="en-US" w:bidi="ar-SA"/>
        </w:rPr>
      </w:pPr>
    </w:p>
    <w:p w:rsidR="004D67FA" w:rsidRPr="004C030D" w:rsidP="004C030D">
      <w:pPr>
        <w:widowControl w:val="0"/>
        <w:spacing w:after="0" w:line="240" w:lineRule="auto"/>
        <w:ind w:left="-15" w:right="13"/>
        <w:jc w:val="both"/>
        <w:rPr>
          <w:rFonts w:eastAsia="Calibri"/>
          <w:lang w:val="ru-RU" w:eastAsia="en-US" w:bidi="ar-SA"/>
        </w:rPr>
      </w:pPr>
      <w:r w:rsidRPr="004C030D">
        <w:rPr>
          <w:rFonts w:eastAsia="Calibri"/>
          <w:lang w:val="ru-RU" w:eastAsia="en-US" w:bidi="ar-SA"/>
        </w:rPr>
        <w:t xml:space="preserve">Система условий реализации программы основного  общего образования, созданная в образовательной организации, направлена на:  </w:t>
      </w:r>
    </w:p>
    <w:p w:rsidR="004D67FA" w:rsidRPr="004C030D" w:rsidP="004C030D">
      <w:pPr>
        <w:widowControl w:val="0"/>
        <w:spacing w:after="0" w:line="240" w:lineRule="auto"/>
        <w:ind w:left="10" w:right="7" w:hanging="10"/>
        <w:jc w:val="both"/>
        <w:rPr>
          <w:rFonts w:eastAsia="Calibri"/>
          <w:lang w:val="ru-RU" w:eastAsia="en-US" w:bidi="ar-SA"/>
        </w:rPr>
      </w:pPr>
      <w:r w:rsidR="004C030D">
        <w:rPr>
          <w:rFonts w:eastAsia="Calibri"/>
          <w:lang w:val="ru-RU" w:eastAsia="en-US" w:bidi="ar-SA"/>
        </w:rPr>
        <w:t xml:space="preserve">    </w:t>
      </w:r>
      <w:r w:rsidRPr="004C030D">
        <w:rPr>
          <w:rFonts w:eastAsia="Calibri"/>
          <w:lang w:val="ru-RU" w:eastAsia="en-US" w:bidi="ar-SA"/>
        </w:rPr>
        <w:t xml:space="preserve">достижение обучающимися планируемых результатов освоения программы основного общего </w:t>
      </w:r>
    </w:p>
    <w:p w:rsidR="004D67FA" w:rsidRPr="004C030D" w:rsidP="004C030D">
      <w:pPr>
        <w:widowControl w:val="0"/>
        <w:spacing w:after="0" w:line="240" w:lineRule="auto"/>
        <w:ind w:left="-15" w:right="13"/>
        <w:jc w:val="both"/>
        <w:rPr>
          <w:rFonts w:eastAsia="Calibri"/>
          <w:lang w:val="ru-RU" w:eastAsia="en-US" w:bidi="ar-SA"/>
        </w:rPr>
      </w:pPr>
      <w:r w:rsidRPr="004C030D">
        <w:rPr>
          <w:rFonts w:eastAsia="Calibri"/>
          <w:lang w:val="ru-RU" w:eastAsia="en-US" w:bidi="ar-SA"/>
        </w:rPr>
        <w:t xml:space="preserve">образования, в том числе адаптированной; </w:t>
      </w:r>
    </w:p>
    <w:p w:rsidR="004D67FA" w:rsidRPr="004C030D" w:rsidP="004C030D">
      <w:pPr>
        <w:widowControl w:val="0"/>
        <w:spacing w:after="0" w:line="240" w:lineRule="auto"/>
        <w:ind w:left="-15" w:right="13"/>
        <w:jc w:val="both"/>
        <w:rPr>
          <w:rFonts w:eastAsia="Calibri"/>
          <w:lang w:val="ru-RU" w:eastAsia="en-US" w:bidi="ar-SA"/>
        </w:rPr>
      </w:pPr>
      <w:r w:rsidR="004C030D">
        <w:rPr>
          <w:rFonts w:eastAsia="Calibri"/>
          <w:lang w:val="ru-RU" w:eastAsia="en-US" w:bidi="ar-SA"/>
        </w:rPr>
        <w:t xml:space="preserve">    </w:t>
      </w:r>
      <w:r w:rsidRPr="004C030D">
        <w:rPr>
          <w:rFonts w:eastAsia="Calibri"/>
          <w:lang w:val="ru-RU" w:eastAsia="en-US" w:bidi="ar-SA"/>
        </w:rPr>
        <w:t xml:space="preserve">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 </w:t>
      </w:r>
    </w:p>
    <w:p w:rsidR="004D67FA" w:rsidRPr="004C030D" w:rsidP="004C030D">
      <w:pPr>
        <w:widowControl w:val="0"/>
        <w:spacing w:after="0" w:line="240" w:lineRule="auto"/>
        <w:ind w:left="-15" w:right="13"/>
        <w:jc w:val="both"/>
        <w:rPr>
          <w:rFonts w:eastAsia="Calibri"/>
          <w:lang w:val="ru-RU" w:eastAsia="en-US" w:bidi="ar-SA"/>
        </w:rPr>
      </w:pPr>
      <w:r w:rsidR="004C030D">
        <w:rPr>
          <w:rFonts w:eastAsia="Calibri"/>
          <w:lang w:val="ru-RU" w:eastAsia="en-US" w:bidi="ar-SA"/>
        </w:rPr>
        <w:t xml:space="preserve">    </w:t>
      </w:r>
      <w:r w:rsidRPr="004C030D">
        <w:rPr>
          <w:rFonts w:eastAsia="Calibri"/>
          <w:lang w:val="ru-RU" w:eastAsia="en-US" w:bidi="ar-SA"/>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 </w:t>
      </w:r>
    </w:p>
    <w:p w:rsidR="004D67FA" w:rsidRPr="004C030D" w:rsidP="004C030D">
      <w:pPr>
        <w:widowControl w:val="0"/>
        <w:spacing w:after="0" w:line="240" w:lineRule="auto"/>
        <w:ind w:left="-15" w:right="13"/>
        <w:jc w:val="both"/>
        <w:rPr>
          <w:rFonts w:eastAsia="Calibri"/>
          <w:lang w:val="ru-RU" w:eastAsia="en-US" w:bidi="ar-SA"/>
        </w:rPr>
      </w:pPr>
      <w:r w:rsidR="004C030D">
        <w:rPr>
          <w:rFonts w:eastAsia="Calibri"/>
          <w:lang w:val="ru-RU" w:eastAsia="en-US" w:bidi="ar-SA"/>
        </w:rPr>
        <w:t xml:space="preserve">    </w:t>
      </w:r>
      <w:r w:rsidRPr="004C030D">
        <w:rPr>
          <w:rFonts w:eastAsia="Calibri"/>
          <w:lang w:val="ru-RU" w:eastAsia="en-US" w:bidi="ar-SA"/>
        </w:rPr>
        <w:t xml:space="preserve">формирование социокультурных и духовно-нравственных ценностей обучающихся, основ их гражданственности, российской гражданской идентичности; </w:t>
      </w:r>
    </w:p>
    <w:p w:rsidR="004D67FA" w:rsidRPr="004C030D" w:rsidP="004C030D">
      <w:pPr>
        <w:widowControl w:val="0"/>
        <w:spacing w:after="0" w:line="240" w:lineRule="auto"/>
        <w:ind w:left="-15" w:right="13"/>
        <w:jc w:val="both"/>
        <w:rPr>
          <w:rFonts w:eastAsia="Calibri"/>
          <w:lang w:val="ru-RU" w:eastAsia="en-US" w:bidi="ar-SA"/>
        </w:rPr>
      </w:pPr>
      <w:r w:rsidR="004C030D">
        <w:rPr>
          <w:rFonts w:eastAsia="Calibri"/>
          <w:lang w:val="ru-RU" w:eastAsia="en-US" w:bidi="ar-SA"/>
        </w:rPr>
        <w:t xml:space="preserve">     </w:t>
      </w:r>
      <w:r w:rsidRPr="004C030D">
        <w:rPr>
          <w:rFonts w:eastAsia="Calibri"/>
          <w:lang w:val="ru-RU" w:eastAsia="en-US" w:bidi="ar-SA"/>
        </w:rPr>
        <w:t xml:space="preserve">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4D67FA" w:rsidRPr="004C030D" w:rsidP="004C030D">
      <w:pPr>
        <w:widowControl w:val="0"/>
        <w:spacing w:after="0" w:line="240" w:lineRule="auto"/>
        <w:ind w:left="-15" w:right="13"/>
        <w:jc w:val="both"/>
        <w:rPr>
          <w:rFonts w:eastAsia="Calibri"/>
          <w:lang w:val="ru-RU" w:eastAsia="en-US" w:bidi="ar-SA"/>
        </w:rPr>
      </w:pPr>
      <w:r w:rsidR="004C030D">
        <w:rPr>
          <w:rFonts w:eastAsia="Calibri"/>
          <w:lang w:val="ru-RU" w:eastAsia="en-US" w:bidi="ar-SA"/>
        </w:rPr>
        <w:t xml:space="preserve">    </w:t>
      </w:r>
      <w:r w:rsidRPr="004C030D">
        <w:rPr>
          <w:rFonts w:eastAsia="Calibri"/>
          <w:lang w:val="ru-RU" w:eastAsia="en-US" w:bidi="ar-SA"/>
        </w:rP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её реализации, учитывающих особенности развития и возможности обучающихся; </w:t>
      </w:r>
    </w:p>
    <w:p w:rsidR="004D67FA" w:rsidRPr="004C030D" w:rsidP="004C030D">
      <w:pPr>
        <w:widowControl w:val="0"/>
        <w:spacing w:after="0" w:line="240" w:lineRule="auto"/>
        <w:ind w:left="-15" w:right="13"/>
        <w:jc w:val="both"/>
        <w:rPr>
          <w:rFonts w:eastAsia="Calibri"/>
          <w:lang w:val="ru-RU" w:eastAsia="en-US" w:bidi="ar-SA"/>
        </w:rPr>
      </w:pPr>
      <w:r w:rsidR="004C030D">
        <w:rPr>
          <w:rFonts w:eastAsia="Calibri"/>
          <w:lang w:val="ru-RU" w:eastAsia="en-US" w:bidi="ar-SA"/>
        </w:rPr>
        <w:t xml:space="preserve">     </w:t>
      </w:r>
      <w:r w:rsidRPr="004C030D">
        <w:rPr>
          <w:rFonts w:eastAsia="Calibri"/>
          <w:lang w:val="ru-RU" w:eastAsia="en-US" w:bidi="ar-SA"/>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4D67FA" w:rsidRPr="004C030D" w:rsidP="004C030D">
      <w:pPr>
        <w:widowControl w:val="0"/>
        <w:spacing w:after="0" w:line="240" w:lineRule="auto"/>
        <w:ind w:left="-15" w:right="13"/>
        <w:jc w:val="both"/>
        <w:rPr>
          <w:rFonts w:eastAsia="Calibri"/>
          <w:lang w:val="ru-RU" w:eastAsia="en-US" w:bidi="ar-SA"/>
        </w:rPr>
      </w:pPr>
      <w:r w:rsidR="004C030D">
        <w:rPr>
          <w:rFonts w:eastAsia="Calibri"/>
          <w:lang w:val="ru-RU" w:eastAsia="en-US" w:bidi="ar-SA"/>
        </w:rPr>
        <w:t xml:space="preserve">   </w:t>
      </w:r>
      <w:r w:rsidRPr="004C030D">
        <w:rPr>
          <w:rFonts w:eastAsia="Calibri"/>
          <w:lang w:val="ru-RU" w:eastAsia="en-US" w:bidi="ar-SA"/>
        </w:rPr>
        <w:t xml:space="preserve">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 формирование у обучающихся экологической грамотности, навыков здорового и безопасного для человека и окружающей его среды образа жизни; </w:t>
      </w:r>
    </w:p>
    <w:p w:rsidR="004D67FA" w:rsidRPr="004C030D" w:rsidP="004C030D">
      <w:pPr>
        <w:widowControl w:val="0"/>
        <w:spacing w:after="0" w:line="240" w:lineRule="auto"/>
        <w:ind w:left="-15" w:right="13"/>
        <w:jc w:val="both"/>
        <w:rPr>
          <w:rFonts w:eastAsia="Calibri"/>
          <w:lang w:val="ru-RU" w:eastAsia="en-US" w:bidi="ar-SA"/>
        </w:rPr>
      </w:pPr>
      <w:r w:rsidR="004C030D">
        <w:rPr>
          <w:rFonts w:eastAsia="Calibri"/>
          <w:lang w:val="ru-RU" w:eastAsia="en-US" w:bidi="ar-SA"/>
        </w:rPr>
        <w:t xml:space="preserve">     </w:t>
      </w:r>
      <w:r w:rsidRPr="004C030D">
        <w:rPr>
          <w:rFonts w:eastAsia="Calibri"/>
          <w:lang w:val="ru-RU" w:eastAsia="en-US" w:bidi="ar-SA"/>
        </w:rPr>
        <w:t xml:space="preserve">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p>
    <w:p w:rsidR="004D67FA" w:rsidRPr="004C030D" w:rsidP="004C030D">
      <w:pPr>
        <w:widowControl w:val="0"/>
        <w:spacing w:after="0" w:line="240" w:lineRule="auto"/>
        <w:ind w:left="-15" w:right="13"/>
        <w:jc w:val="both"/>
        <w:rPr>
          <w:rFonts w:eastAsia="Calibri"/>
          <w:lang w:val="ru-RU" w:eastAsia="en-US" w:bidi="ar-SA"/>
        </w:rPr>
      </w:pPr>
      <w:r w:rsidR="004C030D">
        <w:rPr>
          <w:rFonts w:eastAsia="Calibri"/>
          <w:lang w:val="ru-RU" w:eastAsia="en-US" w:bidi="ar-SA"/>
        </w:rPr>
        <w:t xml:space="preserve">    </w:t>
      </w:r>
      <w:r w:rsidRPr="004C030D">
        <w:rPr>
          <w:rFonts w:eastAsia="Calibri"/>
          <w:lang w:val="ru-RU" w:eastAsia="en-US" w:bidi="ar-SA"/>
        </w:rPr>
        <w:t xml:space="preserve">обновление содержания программы основного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 </w:t>
      </w:r>
    </w:p>
    <w:p w:rsidR="004D67FA" w:rsidRPr="004C030D" w:rsidP="004C030D">
      <w:pPr>
        <w:widowControl w:val="0"/>
        <w:spacing w:after="0" w:line="240" w:lineRule="auto"/>
        <w:ind w:left="-15" w:right="13"/>
        <w:jc w:val="both"/>
        <w:rPr>
          <w:rFonts w:eastAsia="Calibri"/>
          <w:lang w:val="ru-RU" w:eastAsia="en-US" w:bidi="ar-SA"/>
        </w:rPr>
      </w:pPr>
      <w:r w:rsidR="004C030D">
        <w:rPr>
          <w:rFonts w:eastAsia="Calibri"/>
          <w:lang w:val="ru-RU" w:eastAsia="en-US" w:bidi="ar-SA"/>
        </w:rPr>
        <w:t xml:space="preserve">     </w:t>
      </w:r>
      <w:r w:rsidRPr="004C030D">
        <w:rPr>
          <w:rFonts w:eastAsia="Calibri"/>
          <w:lang w:val="ru-RU" w:eastAsia="en-US" w:bidi="ar-SA"/>
        </w:rPr>
        <w:t xml:space="preserve">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4D67FA" w:rsidRPr="004C030D" w:rsidP="004C030D">
      <w:pPr>
        <w:widowControl w:val="0"/>
        <w:spacing w:after="0" w:line="240" w:lineRule="auto"/>
        <w:ind w:left="-15" w:right="13"/>
        <w:jc w:val="both"/>
        <w:rPr>
          <w:rFonts w:eastAsia="Calibri"/>
          <w:lang w:val="ru-RU" w:eastAsia="en-US" w:bidi="ar-SA"/>
        </w:rPr>
      </w:pPr>
      <w:r w:rsidR="004C030D">
        <w:rPr>
          <w:rFonts w:eastAsia="Calibri"/>
          <w:lang w:val="ru-RU" w:eastAsia="en-US" w:bidi="ar-SA"/>
        </w:rPr>
        <w:t xml:space="preserve">    </w:t>
      </w:r>
      <w:r w:rsidRPr="004C030D">
        <w:rPr>
          <w:rFonts w:eastAsia="Calibri"/>
          <w:lang w:val="ru-RU" w:eastAsia="en-US" w:bidi="ar-SA"/>
        </w:rPr>
        <w:t xml:space="preserve">эффективное управление организацией с использованием ИКТ, современных механизмов </w:t>
      </w:r>
    </w:p>
    <w:p w:rsidR="004D67FA" w:rsidRPr="004C030D" w:rsidP="004C030D">
      <w:pPr>
        <w:widowControl w:val="0"/>
        <w:spacing w:after="0" w:line="240" w:lineRule="auto"/>
        <w:ind w:left="-15" w:right="13"/>
        <w:jc w:val="both"/>
        <w:rPr>
          <w:rFonts w:eastAsia="Calibri"/>
          <w:lang w:val="ru-RU" w:eastAsia="en-US" w:bidi="ar-SA"/>
        </w:rPr>
      </w:pPr>
      <w:r w:rsidRPr="004C030D">
        <w:rPr>
          <w:rFonts w:eastAsia="Calibri"/>
          <w:lang w:val="ru-RU" w:eastAsia="en-US" w:bidi="ar-SA"/>
        </w:rPr>
        <w:t xml:space="preserve">финансирования реализации программ основного  общего образования. </w:t>
      </w:r>
    </w:p>
    <w:p w:rsidR="004D67FA" w:rsidRPr="004C030D" w:rsidP="004C030D">
      <w:pPr>
        <w:widowControl w:val="0"/>
        <w:spacing w:after="0" w:line="240" w:lineRule="auto"/>
        <w:ind w:left="-15" w:right="13"/>
        <w:jc w:val="both"/>
        <w:rPr>
          <w:rFonts w:eastAsia="Calibri"/>
          <w:lang w:val="ru-RU" w:eastAsia="en-US" w:bidi="ar-SA"/>
        </w:rPr>
      </w:pPr>
      <w:r w:rsidRPr="004C030D">
        <w:rPr>
          <w:rFonts w:eastAsia="Calibri"/>
          <w:lang w:val="ru-RU" w:eastAsia="en-US" w:bidi="ar-SA"/>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 .</w:t>
      </w:r>
    </w:p>
    <w:p w:rsidR="004D67FA" w:rsidRPr="004C030D" w:rsidP="004C030D">
      <w:pPr>
        <w:widowControl w:val="0"/>
        <w:spacing w:after="0" w:line="240" w:lineRule="auto"/>
        <w:jc w:val="both"/>
        <w:rPr>
          <w:rFonts w:eastAsia="Calibri"/>
          <w:lang w:val="ru-RU" w:eastAsia="en-US" w:bidi="ar-SA"/>
        </w:rPr>
      </w:pPr>
    </w:p>
    <w:p w:rsidR="004D67FA" w:rsidRPr="004C030D" w:rsidP="004C030D">
      <w:pPr>
        <w:widowControl w:val="0"/>
        <w:spacing w:after="0" w:line="240" w:lineRule="auto"/>
        <w:ind w:left="4477" w:hanging="4061"/>
        <w:jc w:val="both"/>
        <w:rPr>
          <w:rFonts w:eastAsia="Calibri"/>
          <w:b/>
          <w:lang w:val="ru-RU" w:eastAsia="en-US" w:bidi="ar-SA"/>
        </w:rPr>
      </w:pPr>
    </w:p>
    <w:p w:rsidR="004D67FA" w:rsidRPr="004C030D" w:rsidP="004C030D">
      <w:pPr>
        <w:widowControl w:val="0"/>
        <w:spacing w:after="0" w:line="240" w:lineRule="auto"/>
        <w:ind w:left="4477" w:hanging="4061"/>
        <w:jc w:val="both"/>
        <w:rPr>
          <w:rFonts w:eastAsia="Calibri"/>
          <w:lang w:val="ru-RU" w:eastAsia="en-US" w:bidi="ar-SA"/>
        </w:rPr>
      </w:pPr>
      <w:r w:rsidRPr="004C030D">
        <w:rPr>
          <w:rFonts w:eastAsia="Calibri"/>
          <w:b/>
          <w:lang w:val="ru-RU" w:eastAsia="en-US" w:bidi="ar-SA"/>
        </w:rPr>
        <w:t xml:space="preserve">3.4.1. Кадровые условия реализации основной образовательной программы основного общего образования </w:t>
      </w:r>
    </w:p>
    <w:p w:rsidR="00AA7F9D" w:rsidRPr="004C030D" w:rsidP="004C030D">
      <w:pPr>
        <w:widowControl w:val="0"/>
        <w:spacing w:after="0" w:line="240" w:lineRule="auto"/>
        <w:ind w:left="-15" w:right="13"/>
        <w:jc w:val="both"/>
        <w:rPr>
          <w:rFonts w:eastAsia="Calibri"/>
          <w:lang w:val="ru-RU" w:eastAsia="en-US" w:bidi="ar-SA"/>
        </w:rPr>
      </w:pPr>
      <w:r w:rsidRPr="004C030D" w:rsidR="004D67FA">
        <w:rPr>
          <w:rFonts w:eastAsia="Calibri"/>
          <w:lang w:val="ru-RU" w:eastAsia="en-US" w:bidi="ar-SA"/>
        </w:rPr>
        <w:t>Для реализации программы основного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 Обеспеченность кадровыми условиями включает в себя: укомплектованность образовательной организации педагогическими, руководящими и иными работниками;</w:t>
      </w:r>
    </w:p>
    <w:p w:rsidR="004D67FA" w:rsidRPr="004C030D" w:rsidP="00EC1241">
      <w:pPr>
        <w:widowControl w:val="0"/>
        <w:spacing w:after="0" w:line="240" w:lineRule="auto"/>
        <w:ind w:left="-15" w:right="13"/>
        <w:jc w:val="both"/>
        <w:rPr>
          <w:rFonts w:eastAsia="Calibri"/>
          <w:lang w:val="ru-RU" w:eastAsia="en-US" w:bidi="ar-SA"/>
        </w:rPr>
      </w:pPr>
      <w:r w:rsidRPr="004C030D">
        <w:rPr>
          <w:rFonts w:eastAsia="Calibri"/>
          <w:lang w:val="ru-RU" w:eastAsia="en-US" w:bidi="ar-SA"/>
        </w:rPr>
        <w:t xml:space="preserve">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непрерывность профессионального развития педагогических работников образовательной организации, реализующей образовательную программу </w:t>
      </w:r>
      <w:r w:rsidRPr="004C030D" w:rsidR="00AA7F9D">
        <w:rPr>
          <w:rFonts w:eastAsia="Calibri"/>
          <w:lang w:val="ru-RU" w:eastAsia="en-US" w:bidi="ar-SA"/>
        </w:rPr>
        <w:t>основного</w:t>
      </w:r>
      <w:r w:rsidRPr="004C030D">
        <w:rPr>
          <w:rFonts w:eastAsia="Calibri"/>
          <w:lang w:val="ru-RU" w:eastAsia="en-US" w:bidi="ar-SA"/>
        </w:rPr>
        <w:t xml:space="preserve"> общего образования. </w:t>
      </w:r>
    </w:p>
    <w:p w:rsidR="004D67FA" w:rsidRPr="004C030D" w:rsidP="004C030D">
      <w:pPr>
        <w:widowControl w:val="0"/>
        <w:spacing w:after="0" w:line="240" w:lineRule="auto"/>
        <w:ind w:left="-15" w:right="13"/>
        <w:jc w:val="both"/>
        <w:rPr>
          <w:rFonts w:eastAsia="Calibri"/>
          <w:lang w:val="ru-RU" w:eastAsia="en-US" w:bidi="ar-SA"/>
        </w:rPr>
      </w:pPr>
      <w:r w:rsidRPr="004C030D">
        <w:rPr>
          <w:rFonts w:eastAsia="Calibri"/>
          <w:lang w:val="ru-RU" w:eastAsia="en-US" w:bidi="ar-SA"/>
        </w:rPr>
        <w:t xml:space="preserve">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 </w:t>
      </w:r>
    </w:p>
    <w:p w:rsidR="004D67FA" w:rsidRPr="004C030D" w:rsidP="004C030D">
      <w:pPr>
        <w:widowControl w:val="0"/>
        <w:spacing w:after="0" w:line="240" w:lineRule="auto"/>
        <w:ind w:left="-15" w:right="13"/>
        <w:jc w:val="both"/>
        <w:rPr>
          <w:rFonts w:eastAsia="Calibri"/>
          <w:lang w:val="ru-RU" w:eastAsia="en-US" w:bidi="ar-SA"/>
        </w:rPr>
      </w:pPr>
      <w:r w:rsidRPr="004C030D">
        <w:rPr>
          <w:rFonts w:eastAsia="Calibri"/>
          <w:lang w:val="ru-RU" w:eastAsia="en-US" w:bidi="ar-SA"/>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 </w:t>
      </w:r>
    </w:p>
    <w:p w:rsidR="004D67FA" w:rsidRPr="004C030D" w:rsidP="004C030D">
      <w:pPr>
        <w:widowControl w:val="0"/>
        <w:spacing w:after="0" w:line="240" w:lineRule="auto"/>
        <w:ind w:left="-15" w:right="13"/>
        <w:jc w:val="both"/>
        <w:rPr>
          <w:rFonts w:eastAsia="Calibri"/>
          <w:lang w:val="ru-RU" w:eastAsia="en-US" w:bidi="ar-SA"/>
        </w:rPr>
      </w:pPr>
      <w:r w:rsidRPr="004C030D">
        <w:rPr>
          <w:rFonts w:eastAsia="Calibri"/>
          <w:lang w:val="ru-RU" w:eastAsia="en-US" w:bidi="ar-SA"/>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 </w:t>
      </w:r>
    </w:p>
    <w:p w:rsidR="004D67FA" w:rsidRPr="004C030D" w:rsidP="004C030D">
      <w:pPr>
        <w:widowControl w:val="0"/>
        <w:spacing w:after="0" w:line="240" w:lineRule="auto"/>
        <w:ind w:left="-15" w:right="13"/>
        <w:jc w:val="both"/>
        <w:rPr>
          <w:rFonts w:eastAsia="Calibri"/>
          <w:lang w:val="ru-RU" w:eastAsia="en-US" w:bidi="ar-SA"/>
        </w:rPr>
      </w:pPr>
      <w:r w:rsidRPr="004C030D">
        <w:rPr>
          <w:rFonts w:eastAsia="Calibri"/>
          <w:lang w:val="ru-RU" w:eastAsia="en-US" w:bidi="ar-SA"/>
        </w:rPr>
        <w:t xml:space="preserve">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 </w:t>
      </w:r>
    </w:p>
    <w:p w:rsidR="004D67FA" w:rsidRPr="004C030D" w:rsidP="004C030D">
      <w:pPr>
        <w:widowControl w:val="0"/>
        <w:spacing w:after="0" w:line="240" w:lineRule="auto"/>
        <w:ind w:left="-15" w:right="13"/>
        <w:jc w:val="both"/>
        <w:rPr>
          <w:rFonts w:eastAsia="Calibri"/>
          <w:lang w:val="ru-RU" w:eastAsia="en-US" w:bidi="ar-SA"/>
        </w:rPr>
      </w:pPr>
      <w:r w:rsidRPr="004C030D">
        <w:rPr>
          <w:rFonts w:eastAsia="Calibri"/>
          <w:lang w:val="ru-RU" w:eastAsia="en-US" w:bidi="ar-SA"/>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4D67FA" w:rsidRPr="004C030D" w:rsidP="004C030D">
      <w:pPr>
        <w:widowControl w:val="0"/>
        <w:spacing w:after="0" w:line="240" w:lineRule="auto"/>
        <w:ind w:left="-15" w:right="13"/>
        <w:jc w:val="both"/>
        <w:rPr>
          <w:rFonts w:eastAsia="Calibri"/>
          <w:lang w:val="ru-RU" w:eastAsia="en-US" w:bidi="ar-SA"/>
        </w:rPr>
      </w:pPr>
      <w:r w:rsidRPr="004C030D">
        <w:rPr>
          <w:rFonts w:eastAsia="Calibri"/>
          <w:lang w:val="ru-RU" w:eastAsia="en-US" w:bidi="ar-SA"/>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4D67FA" w:rsidRPr="004C030D" w:rsidP="004C030D">
      <w:pPr>
        <w:widowControl w:val="0"/>
        <w:spacing w:after="0" w:line="240" w:lineRule="auto"/>
        <w:ind w:left="-15" w:right="13"/>
        <w:jc w:val="both"/>
        <w:rPr>
          <w:rFonts w:eastAsia="Calibri"/>
          <w:lang w:val="ru-RU" w:eastAsia="en-US" w:bidi="ar-SA"/>
        </w:rPr>
      </w:pPr>
      <w:r w:rsidRPr="004C030D">
        <w:rPr>
          <w:rFonts w:eastAsia="Calibri"/>
          <w:lang w:val="ru-RU" w:eastAsia="en-US" w:bidi="ar-SA"/>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4D67FA" w:rsidRPr="004C030D" w:rsidP="004C030D">
      <w:pPr>
        <w:widowControl w:val="0"/>
        <w:spacing w:after="0" w:line="240" w:lineRule="auto"/>
        <w:ind w:left="10" w:right="7" w:hanging="10"/>
        <w:jc w:val="both"/>
        <w:rPr>
          <w:rFonts w:eastAsia="Calibri"/>
          <w:lang w:val="ru-RU" w:eastAsia="en-US" w:bidi="ar-SA"/>
        </w:rPr>
      </w:pPr>
      <w:r w:rsidRPr="004C030D">
        <w:rPr>
          <w:rFonts w:eastAsia="Calibri"/>
          <w:lang w:val="ru-RU" w:eastAsia="en-US" w:bidi="ar-SA"/>
        </w:rPr>
        <w:t xml:space="preserve">Информация об уровне квалификации педагогических, участвующих в реализации настоящей </w:t>
      </w:r>
    </w:p>
    <w:p w:rsidR="004D67FA" w:rsidRPr="004C030D" w:rsidP="004C030D">
      <w:pPr>
        <w:widowControl w:val="0"/>
        <w:spacing w:after="0" w:line="240" w:lineRule="auto"/>
        <w:ind w:left="-15" w:right="13"/>
        <w:jc w:val="both"/>
        <w:rPr>
          <w:rFonts w:eastAsia="Calibri"/>
          <w:lang w:val="ru-RU" w:eastAsia="en-US" w:bidi="ar-SA"/>
        </w:rPr>
      </w:pPr>
      <w:r w:rsidRPr="004C030D">
        <w:rPr>
          <w:rFonts w:eastAsia="Calibri"/>
          <w:lang w:val="ru-RU" w:eastAsia="en-US" w:bidi="ar-SA"/>
        </w:rPr>
        <w:t xml:space="preserve">основной образовательной программы и создании условий для её разработки и реализации: </w:t>
      </w:r>
    </w:p>
    <w:p w:rsidR="004D67FA" w:rsidRPr="004D67FA" w:rsidP="004D67FA">
      <w:pPr>
        <w:widowControl w:val="0"/>
        <w:spacing w:after="0" w:line="256" w:lineRule="auto"/>
        <w:ind w:left="708"/>
        <w:rPr>
          <w:rFonts w:ascii="Calibri" w:eastAsia="Calibri" w:hAnsi="Calibri"/>
          <w:sz w:val="22"/>
          <w:szCs w:val="22"/>
          <w:lang w:val="ru-RU" w:eastAsia="en-US" w:bidi="ar-SA"/>
        </w:rPr>
      </w:pPr>
    </w:p>
    <w:tbl>
      <w:tblPr>
        <w:tblStyle w:val="TableNormal"/>
        <w:tblW w:w="10305" w:type="dxa"/>
        <w:tblInd w:w="-108" w:type="dxa"/>
        <w:tblLayout w:type="fixed"/>
        <w:tblCellMar>
          <w:top w:w="7" w:type="dxa"/>
        </w:tblCellMar>
        <w:tblLook w:val="04A0"/>
      </w:tblPr>
      <w:tblGrid>
        <w:gridCol w:w="514"/>
        <w:gridCol w:w="1670"/>
        <w:gridCol w:w="2262"/>
        <w:gridCol w:w="1440"/>
        <w:gridCol w:w="2525"/>
        <w:gridCol w:w="1894"/>
      </w:tblGrid>
      <w:tr w:rsidTr="004C030D">
        <w:tblPrEx>
          <w:tblW w:w="10305" w:type="dxa"/>
          <w:tblInd w:w="-108" w:type="dxa"/>
          <w:tblLayout w:type="fixed"/>
          <w:tblCellMar>
            <w:top w:w="7" w:type="dxa"/>
          </w:tblCellMar>
          <w:tblLook w:val="04A0"/>
        </w:tblPrEx>
        <w:trPr>
          <w:trHeight w:val="768"/>
        </w:trPr>
        <w:tc>
          <w:tcPr>
            <w:tcW w:w="514" w:type="dxa"/>
            <w:tcBorders>
              <w:top w:val="single" w:sz="4" w:space="0" w:color="000000"/>
              <w:left w:val="single" w:sz="4" w:space="0" w:color="000000"/>
              <w:bottom w:val="single" w:sz="4" w:space="0" w:color="000000"/>
              <w:right w:val="single" w:sz="4" w:space="0" w:color="000000"/>
            </w:tcBorders>
            <w:vAlign w:val="center"/>
            <w:hideMark/>
          </w:tcPr>
          <w:p w:rsidR="004D67FA" w:rsidRPr="004C030D">
            <w:pPr>
              <w:widowControl w:val="0"/>
              <w:spacing w:after="13" w:line="256" w:lineRule="auto"/>
              <w:ind w:left="43"/>
              <w:rPr>
                <w:color w:val="000000"/>
                <w:szCs w:val="22"/>
                <w:lang w:val="en-US" w:eastAsia="en-US" w:bidi="ar-SA"/>
              </w:rPr>
            </w:pPr>
            <w:r w:rsidRPr="004C030D">
              <w:rPr>
                <w:rFonts w:eastAsia="Calibri"/>
                <w:szCs w:val="22"/>
                <w:lang w:val="en-US" w:eastAsia="en-US" w:bidi="ar-SA"/>
              </w:rPr>
              <w:t xml:space="preserve">№ </w:t>
            </w:r>
          </w:p>
          <w:p w:rsidR="004D67FA" w:rsidRPr="004C030D">
            <w:pPr>
              <w:widowControl w:val="0"/>
              <w:spacing w:after="0" w:line="256" w:lineRule="auto"/>
              <w:rPr>
                <w:color w:val="000000"/>
                <w:szCs w:val="22"/>
                <w:lang w:val="en-US" w:eastAsia="en-US" w:bidi="ar-SA"/>
              </w:rPr>
            </w:pPr>
            <w:r w:rsidRPr="004C030D">
              <w:rPr>
                <w:rFonts w:eastAsia="Calibri"/>
                <w:szCs w:val="22"/>
                <w:lang w:val="en-US" w:eastAsia="en-US" w:bidi="ar-SA"/>
              </w:rPr>
              <w:t xml:space="preserve">п/п </w:t>
            </w:r>
          </w:p>
        </w:tc>
        <w:tc>
          <w:tcPr>
            <w:tcW w:w="1670" w:type="dxa"/>
            <w:tcBorders>
              <w:top w:val="single" w:sz="4" w:space="0" w:color="000000"/>
              <w:left w:val="single" w:sz="4" w:space="0" w:color="000000"/>
              <w:bottom w:val="single" w:sz="4" w:space="0" w:color="000000"/>
              <w:right w:val="single" w:sz="4" w:space="0" w:color="000000"/>
            </w:tcBorders>
            <w:vAlign w:val="center"/>
            <w:hideMark/>
          </w:tcPr>
          <w:p w:rsidR="004D67FA" w:rsidRPr="004C030D">
            <w:pPr>
              <w:widowControl w:val="0"/>
              <w:spacing w:after="0" w:line="256" w:lineRule="auto"/>
              <w:ind w:right="105"/>
              <w:jc w:val="center"/>
              <w:rPr>
                <w:color w:val="000000"/>
                <w:szCs w:val="22"/>
                <w:lang w:val="en-US" w:eastAsia="en-US" w:bidi="ar-SA"/>
              </w:rPr>
            </w:pPr>
            <w:r w:rsidRPr="004C030D">
              <w:rPr>
                <w:rFonts w:eastAsia="Calibri"/>
                <w:szCs w:val="22"/>
                <w:lang w:val="en-US" w:eastAsia="en-US" w:bidi="ar-SA"/>
              </w:rPr>
              <w:t xml:space="preserve">ФИО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4D67FA" w:rsidRPr="004C030D">
            <w:pPr>
              <w:widowControl w:val="0"/>
              <w:spacing w:after="0" w:line="256" w:lineRule="auto"/>
              <w:ind w:right="101"/>
              <w:jc w:val="center"/>
              <w:rPr>
                <w:color w:val="000000"/>
                <w:szCs w:val="22"/>
                <w:lang w:val="en-US" w:eastAsia="en-US" w:bidi="ar-SA"/>
              </w:rPr>
            </w:pPr>
            <w:r w:rsidRPr="004C030D">
              <w:rPr>
                <w:rFonts w:eastAsia="Calibri"/>
                <w:szCs w:val="22"/>
                <w:lang w:val="en-US" w:eastAsia="en-US" w:bidi="ar-SA"/>
              </w:rPr>
              <w:t xml:space="preserve">Должность </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4D67FA" w:rsidRPr="004C030D">
            <w:pPr>
              <w:widowControl w:val="0"/>
              <w:spacing w:after="0" w:line="256" w:lineRule="auto"/>
              <w:jc w:val="center"/>
              <w:rPr>
                <w:color w:val="000000"/>
                <w:szCs w:val="22"/>
                <w:lang w:val="en-US" w:eastAsia="en-US" w:bidi="ar-SA"/>
              </w:rPr>
            </w:pPr>
            <w:r w:rsidRPr="004C030D">
              <w:rPr>
                <w:rFonts w:eastAsia="Calibri"/>
                <w:szCs w:val="22"/>
                <w:lang w:val="en-US" w:eastAsia="en-US" w:bidi="ar-SA"/>
              </w:rPr>
              <w:t xml:space="preserve">Уровень образования </w:t>
            </w:r>
          </w:p>
        </w:tc>
        <w:tc>
          <w:tcPr>
            <w:tcW w:w="2525" w:type="dxa"/>
            <w:tcBorders>
              <w:top w:val="single" w:sz="4" w:space="0" w:color="000000"/>
              <w:left w:val="single" w:sz="4" w:space="0" w:color="000000"/>
              <w:bottom w:val="single" w:sz="4" w:space="0" w:color="000000"/>
              <w:right w:val="single" w:sz="4" w:space="0" w:color="000000"/>
            </w:tcBorders>
            <w:vAlign w:val="center"/>
            <w:hideMark/>
          </w:tcPr>
          <w:p w:rsidR="004D67FA" w:rsidRPr="004C030D">
            <w:pPr>
              <w:widowControl w:val="0"/>
              <w:spacing w:after="0" w:line="256" w:lineRule="auto"/>
              <w:ind w:right="102"/>
              <w:jc w:val="center"/>
              <w:rPr>
                <w:color w:val="000000"/>
                <w:szCs w:val="22"/>
                <w:lang w:val="en-US" w:eastAsia="en-US" w:bidi="ar-SA"/>
              </w:rPr>
            </w:pPr>
            <w:r w:rsidRPr="004C030D">
              <w:rPr>
                <w:rFonts w:eastAsia="Calibri"/>
                <w:szCs w:val="22"/>
                <w:lang w:val="en-US" w:eastAsia="en-US" w:bidi="ar-SA"/>
              </w:rPr>
              <w:t xml:space="preserve">Квалификация </w:t>
            </w:r>
          </w:p>
        </w:tc>
        <w:tc>
          <w:tcPr>
            <w:tcW w:w="1894" w:type="dxa"/>
            <w:tcBorders>
              <w:top w:val="single" w:sz="4" w:space="0" w:color="000000"/>
              <w:left w:val="single" w:sz="4" w:space="0" w:color="000000"/>
              <w:bottom w:val="single" w:sz="4" w:space="0" w:color="000000"/>
              <w:right w:val="single" w:sz="4" w:space="0" w:color="000000"/>
            </w:tcBorders>
            <w:hideMark/>
          </w:tcPr>
          <w:p w:rsidR="004D67FA" w:rsidRPr="004C030D">
            <w:pPr>
              <w:widowControl w:val="0"/>
              <w:spacing w:after="0" w:line="256" w:lineRule="auto"/>
              <w:ind w:right="36"/>
              <w:jc w:val="center"/>
              <w:rPr>
                <w:color w:val="000000"/>
                <w:szCs w:val="22"/>
                <w:lang w:val="en-US" w:eastAsia="en-US" w:bidi="ar-SA"/>
              </w:rPr>
            </w:pPr>
            <w:r w:rsidRPr="004C030D">
              <w:rPr>
                <w:rFonts w:eastAsia="Calibri"/>
                <w:szCs w:val="22"/>
                <w:lang w:val="en-US" w:eastAsia="en-US" w:bidi="ar-SA"/>
              </w:rPr>
              <w:t xml:space="preserve">Наименование направления подготовки/специальности </w:t>
            </w:r>
          </w:p>
        </w:tc>
      </w:tr>
      <w:tr w:rsidTr="004C030D">
        <w:tblPrEx>
          <w:tblW w:w="10305" w:type="dxa"/>
          <w:tblInd w:w="-108" w:type="dxa"/>
          <w:tblLayout w:type="fixed"/>
          <w:tblCellMar>
            <w:top w:w="7" w:type="dxa"/>
          </w:tblCellMar>
          <w:tblLook w:val="04A0"/>
        </w:tblPrEx>
        <w:trPr>
          <w:trHeight w:val="516"/>
        </w:trPr>
        <w:tc>
          <w:tcPr>
            <w:tcW w:w="514" w:type="dxa"/>
            <w:tcBorders>
              <w:top w:val="single" w:sz="4" w:space="0" w:color="000000"/>
              <w:left w:val="single" w:sz="4" w:space="0" w:color="000000"/>
              <w:bottom w:val="single" w:sz="4" w:space="0" w:color="000000"/>
              <w:right w:val="single" w:sz="4" w:space="0" w:color="000000"/>
            </w:tcBorders>
            <w:vAlign w:val="center"/>
            <w:hideMark/>
          </w:tcPr>
          <w:p w:rsidR="004D67FA" w:rsidRPr="004C030D" w:rsidP="004C030D">
            <w:pPr>
              <w:widowControl w:val="0"/>
              <w:spacing w:after="0" w:line="240" w:lineRule="auto"/>
              <w:ind w:right="108"/>
              <w:rPr>
                <w:color w:val="000000"/>
                <w:szCs w:val="22"/>
                <w:lang w:val="en-US" w:eastAsia="en-US" w:bidi="ar-SA"/>
              </w:rPr>
            </w:pPr>
            <w:r w:rsidRPr="004C030D">
              <w:rPr>
                <w:rFonts w:eastAsia="Calibri"/>
                <w:szCs w:val="22"/>
                <w:lang w:val="en-US" w:eastAsia="en-US" w:bidi="ar-SA"/>
              </w:rPr>
              <w:t xml:space="preserve">1 </w:t>
            </w:r>
          </w:p>
        </w:tc>
        <w:tc>
          <w:tcPr>
            <w:tcW w:w="1670" w:type="dxa"/>
            <w:tcBorders>
              <w:top w:val="single" w:sz="4" w:space="0" w:color="000000"/>
              <w:left w:val="single" w:sz="4" w:space="0" w:color="000000"/>
              <w:bottom w:val="single" w:sz="4" w:space="0" w:color="000000"/>
              <w:right w:val="single" w:sz="4" w:space="0" w:color="000000"/>
            </w:tcBorders>
          </w:tcPr>
          <w:p w:rsidR="004D67FA" w:rsidRPr="004C030D" w:rsidP="004C030D">
            <w:pPr>
              <w:widowControl w:val="0"/>
              <w:spacing w:after="0" w:line="240" w:lineRule="auto"/>
              <w:rPr>
                <w:color w:val="000000"/>
                <w:szCs w:val="22"/>
                <w:lang w:val="en-US" w:eastAsia="en-US" w:bidi="ar-SA"/>
              </w:rPr>
            </w:pP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4D67FA" w:rsidRPr="004C030D" w:rsidP="004C030D">
            <w:pPr>
              <w:widowControl w:val="0"/>
              <w:spacing w:after="0" w:line="240" w:lineRule="auto"/>
              <w:ind w:right="101"/>
              <w:rPr>
                <w:color w:val="000000"/>
                <w:szCs w:val="22"/>
                <w:lang w:val="en-US" w:eastAsia="en-US" w:bidi="ar-SA"/>
              </w:rPr>
            </w:pPr>
            <w:r w:rsidRPr="004C030D">
              <w:rPr>
                <w:rFonts w:eastAsia="Calibri"/>
                <w:szCs w:val="22"/>
                <w:lang w:val="en-US" w:eastAsia="en-US" w:bidi="ar-SA"/>
              </w:rPr>
              <w:t xml:space="preserve">директор </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4D67FA" w:rsidRPr="004C030D" w:rsidP="004C030D">
            <w:pPr>
              <w:widowControl w:val="0"/>
              <w:spacing w:after="0" w:line="240" w:lineRule="auto"/>
              <w:ind w:right="102"/>
              <w:rPr>
                <w:color w:val="000000"/>
                <w:szCs w:val="22"/>
                <w:lang w:val="en-US" w:eastAsia="en-US" w:bidi="ar-SA"/>
              </w:rPr>
            </w:pPr>
            <w:r w:rsidRPr="004C030D">
              <w:rPr>
                <w:rFonts w:eastAsia="Calibri"/>
                <w:szCs w:val="22"/>
                <w:lang w:val="en-US" w:eastAsia="en-US" w:bidi="ar-SA"/>
              </w:rPr>
              <w:t xml:space="preserve">высшее </w:t>
            </w:r>
          </w:p>
        </w:tc>
        <w:tc>
          <w:tcPr>
            <w:tcW w:w="2525" w:type="dxa"/>
            <w:tcBorders>
              <w:top w:val="single" w:sz="4" w:space="0" w:color="000000"/>
              <w:left w:val="single" w:sz="4" w:space="0" w:color="000000"/>
              <w:bottom w:val="single" w:sz="4" w:space="0" w:color="000000"/>
              <w:right w:val="single" w:sz="4" w:space="0" w:color="000000"/>
            </w:tcBorders>
            <w:vAlign w:val="center"/>
            <w:hideMark/>
          </w:tcPr>
          <w:p w:rsidR="004D67FA" w:rsidRPr="004C030D" w:rsidP="004C030D">
            <w:pPr>
              <w:widowControl w:val="0"/>
              <w:spacing w:after="0" w:line="240" w:lineRule="auto"/>
              <w:ind w:right="105"/>
              <w:rPr>
                <w:color w:val="000000"/>
                <w:szCs w:val="22"/>
                <w:lang w:val="en-US" w:eastAsia="en-US" w:bidi="ar-SA"/>
              </w:rPr>
            </w:pPr>
            <w:r w:rsidRPr="004C030D">
              <w:rPr>
                <w:rFonts w:eastAsia="Calibri"/>
                <w:szCs w:val="22"/>
                <w:lang w:val="en-US" w:eastAsia="en-US" w:bidi="ar-SA"/>
              </w:rPr>
              <w:t xml:space="preserve">высшая </w:t>
            </w:r>
          </w:p>
        </w:tc>
        <w:tc>
          <w:tcPr>
            <w:tcW w:w="1894" w:type="dxa"/>
            <w:tcBorders>
              <w:top w:val="single" w:sz="4" w:space="0" w:color="000000"/>
              <w:left w:val="single" w:sz="4" w:space="0" w:color="000000"/>
              <w:bottom w:val="single" w:sz="4" w:space="0" w:color="000000"/>
              <w:right w:val="single" w:sz="4" w:space="0" w:color="000000"/>
            </w:tcBorders>
            <w:vAlign w:val="center"/>
            <w:hideMark/>
          </w:tcPr>
          <w:p w:rsidR="004D67FA" w:rsidRPr="004C030D" w:rsidP="004C030D">
            <w:pPr>
              <w:widowControl w:val="0"/>
              <w:spacing w:after="0" w:line="240" w:lineRule="auto"/>
              <w:ind w:left="3"/>
              <w:rPr>
                <w:color w:val="000000"/>
                <w:szCs w:val="22"/>
                <w:lang w:val="en-US" w:eastAsia="en-US" w:bidi="ar-SA"/>
              </w:rPr>
            </w:pPr>
            <w:r w:rsidRPr="004C030D">
              <w:rPr>
                <w:rFonts w:eastAsia="Calibri"/>
                <w:szCs w:val="22"/>
                <w:lang w:val="en-US" w:eastAsia="en-US" w:bidi="ar-SA"/>
              </w:rPr>
              <w:t xml:space="preserve">русский язык и литература </w:t>
            </w:r>
          </w:p>
        </w:tc>
      </w:tr>
      <w:tr w:rsidTr="004C030D">
        <w:tblPrEx>
          <w:tblW w:w="10305" w:type="dxa"/>
          <w:tblInd w:w="-108" w:type="dxa"/>
          <w:tblLayout w:type="fixed"/>
          <w:tblCellMar>
            <w:top w:w="7" w:type="dxa"/>
          </w:tblCellMar>
          <w:tblLook w:val="04A0"/>
        </w:tblPrEx>
        <w:trPr>
          <w:trHeight w:val="768"/>
        </w:trPr>
        <w:tc>
          <w:tcPr>
            <w:tcW w:w="514"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rPr>
                <w:color w:val="000000"/>
                <w:sz w:val="22"/>
                <w:szCs w:val="22"/>
                <w:lang w:val="en-US" w:eastAsia="en-US" w:bidi="ar-SA"/>
              </w:rPr>
            </w:pPr>
            <w:r w:rsidRPr="004C030D">
              <w:rPr>
                <w:rFonts w:eastAsia="Calibri"/>
                <w:sz w:val="22"/>
                <w:szCs w:val="22"/>
                <w:lang w:val="en-US" w:eastAsia="en-US" w:bidi="ar-SA"/>
              </w:rPr>
              <w:t xml:space="preserve">2 </w:t>
            </w:r>
          </w:p>
        </w:tc>
        <w:tc>
          <w:tcPr>
            <w:tcW w:w="1670" w:type="dxa"/>
            <w:tcBorders>
              <w:top w:val="single" w:sz="4" w:space="0" w:color="000000"/>
              <w:left w:val="single" w:sz="4" w:space="0" w:color="000000"/>
              <w:bottom w:val="single" w:sz="4" w:space="0" w:color="000000"/>
              <w:right w:val="single" w:sz="4" w:space="0" w:color="000000"/>
            </w:tcBorders>
          </w:tcPr>
          <w:p w:rsidR="004D67FA" w:rsidRPr="004C030D" w:rsidP="004C030D">
            <w:pPr>
              <w:widowControl w:val="0"/>
              <w:spacing w:after="0" w:line="240" w:lineRule="auto"/>
              <w:ind w:right="106"/>
              <w:rPr>
                <w:color w:val="000000"/>
                <w:sz w:val="22"/>
                <w:szCs w:val="22"/>
                <w:lang w:val="en-US" w:eastAsia="en-US" w:bidi="ar-SA"/>
              </w:rPr>
            </w:pPr>
          </w:p>
        </w:tc>
        <w:tc>
          <w:tcPr>
            <w:tcW w:w="2262"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rPr>
                <w:color w:val="000000"/>
                <w:sz w:val="22"/>
                <w:szCs w:val="22"/>
                <w:lang w:val="ru-RU" w:eastAsia="en-US" w:bidi="ar-SA"/>
              </w:rPr>
            </w:pPr>
            <w:r w:rsidRPr="004C030D">
              <w:rPr>
                <w:rFonts w:eastAsia="Calibri"/>
                <w:sz w:val="22"/>
                <w:szCs w:val="22"/>
                <w:lang w:val="ru-RU" w:eastAsia="en-US" w:bidi="ar-SA"/>
              </w:rPr>
              <w:t xml:space="preserve">Учитель </w:t>
            </w:r>
            <w:r w:rsidRPr="004C030D" w:rsidR="00AA7F9D">
              <w:rPr>
                <w:rFonts w:eastAsia="Calibri"/>
                <w:sz w:val="22"/>
                <w:szCs w:val="22"/>
                <w:lang w:val="ru-RU" w:eastAsia="en-US" w:bidi="ar-SA"/>
              </w:rPr>
              <w:t>русского языка и литературы</w:t>
            </w:r>
            <w:r w:rsidRPr="004C030D">
              <w:rPr>
                <w:rFonts w:eastAsia="Calibri"/>
                <w:sz w:val="22"/>
                <w:szCs w:val="22"/>
                <w:lang w:val="ru-RU" w:eastAsia="en-US" w:bidi="ar-SA"/>
              </w:rPr>
              <w:t xml:space="preserve"> </w:t>
            </w:r>
          </w:p>
        </w:tc>
        <w:tc>
          <w:tcPr>
            <w:tcW w:w="1440"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rPr>
                <w:color w:val="000000"/>
                <w:sz w:val="22"/>
                <w:szCs w:val="22"/>
                <w:lang w:val="en-US" w:eastAsia="en-US" w:bidi="ar-SA"/>
              </w:rPr>
            </w:pPr>
            <w:r w:rsidRPr="004C030D">
              <w:rPr>
                <w:rFonts w:eastAsia="Calibri"/>
                <w:sz w:val="22"/>
                <w:szCs w:val="22"/>
                <w:lang w:val="en-US" w:eastAsia="en-US" w:bidi="ar-SA"/>
              </w:rPr>
              <w:t xml:space="preserve">высшее </w:t>
            </w:r>
          </w:p>
        </w:tc>
        <w:tc>
          <w:tcPr>
            <w:tcW w:w="2525"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ind w:left="2"/>
              <w:rPr>
                <w:color w:val="000000"/>
                <w:sz w:val="22"/>
                <w:szCs w:val="22"/>
                <w:lang w:val="en-US" w:eastAsia="en-US" w:bidi="ar-SA"/>
              </w:rPr>
            </w:pPr>
            <w:r w:rsidRPr="004C030D" w:rsidR="00AA7F9D">
              <w:rPr>
                <w:rFonts w:eastAsia="Calibri"/>
                <w:sz w:val="22"/>
                <w:szCs w:val="22"/>
                <w:lang w:val="ru-RU" w:eastAsia="en-US" w:bidi="ar-SA"/>
              </w:rPr>
              <w:t xml:space="preserve">Высшая </w:t>
            </w:r>
            <w:r w:rsidRPr="004C030D">
              <w:rPr>
                <w:rFonts w:eastAsia="Calibri"/>
                <w:sz w:val="22"/>
                <w:szCs w:val="22"/>
                <w:lang w:val="en-US" w:eastAsia="en-US" w:bidi="ar-SA"/>
              </w:rPr>
              <w:t xml:space="preserve">квалификационная категория </w:t>
            </w:r>
          </w:p>
        </w:tc>
        <w:tc>
          <w:tcPr>
            <w:tcW w:w="1894"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rPr>
                <w:color w:val="000000"/>
                <w:sz w:val="22"/>
                <w:szCs w:val="22"/>
                <w:lang w:val="ru-RU" w:eastAsia="en-US" w:bidi="ar-SA"/>
              </w:rPr>
            </w:pPr>
            <w:r w:rsidRPr="004C030D" w:rsidR="00AA7F9D">
              <w:rPr>
                <w:rFonts w:eastAsia="Calibri"/>
                <w:sz w:val="22"/>
                <w:szCs w:val="22"/>
                <w:lang w:val="ru-RU" w:eastAsia="en-US" w:bidi="ar-SA"/>
              </w:rPr>
              <w:t>филология</w:t>
            </w:r>
            <w:r w:rsidRPr="004C030D">
              <w:rPr>
                <w:rFonts w:eastAsia="Calibri"/>
                <w:sz w:val="22"/>
                <w:szCs w:val="22"/>
                <w:lang w:val="ru-RU" w:eastAsia="en-US" w:bidi="ar-SA"/>
              </w:rPr>
              <w:t xml:space="preserve"> </w:t>
            </w:r>
          </w:p>
        </w:tc>
      </w:tr>
      <w:tr w:rsidTr="004C030D">
        <w:tblPrEx>
          <w:tblW w:w="10305" w:type="dxa"/>
          <w:tblInd w:w="-108" w:type="dxa"/>
          <w:tblLayout w:type="fixed"/>
          <w:tblCellMar>
            <w:top w:w="7" w:type="dxa"/>
          </w:tblCellMar>
          <w:tblLook w:val="04A0"/>
        </w:tblPrEx>
        <w:trPr>
          <w:trHeight w:val="652"/>
        </w:trPr>
        <w:tc>
          <w:tcPr>
            <w:tcW w:w="514"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rPr>
                <w:color w:val="000000"/>
                <w:sz w:val="22"/>
                <w:szCs w:val="22"/>
                <w:lang w:val="en-US" w:eastAsia="en-US" w:bidi="ar-SA"/>
              </w:rPr>
            </w:pPr>
            <w:r w:rsidRPr="004C030D">
              <w:rPr>
                <w:rFonts w:eastAsia="Calibri"/>
                <w:sz w:val="22"/>
                <w:szCs w:val="22"/>
                <w:lang w:val="en-US" w:eastAsia="en-US" w:bidi="ar-SA"/>
              </w:rPr>
              <w:t xml:space="preserve">4 </w:t>
            </w:r>
          </w:p>
        </w:tc>
        <w:tc>
          <w:tcPr>
            <w:tcW w:w="1670" w:type="dxa"/>
            <w:tcBorders>
              <w:top w:val="single" w:sz="4" w:space="0" w:color="000000"/>
              <w:left w:val="single" w:sz="4" w:space="0" w:color="000000"/>
              <w:bottom w:val="single" w:sz="4" w:space="0" w:color="000000"/>
              <w:right w:val="single" w:sz="4" w:space="0" w:color="000000"/>
            </w:tcBorders>
          </w:tcPr>
          <w:p w:rsidR="004D67FA" w:rsidRPr="004C030D" w:rsidP="004C030D">
            <w:pPr>
              <w:widowControl w:val="0"/>
              <w:spacing w:after="0" w:line="240" w:lineRule="auto"/>
              <w:ind w:right="49"/>
              <w:rPr>
                <w:color w:val="000000"/>
                <w:sz w:val="22"/>
                <w:szCs w:val="22"/>
                <w:lang w:val="en-US" w:eastAsia="en-US" w:bidi="ar-SA"/>
              </w:rPr>
            </w:pPr>
          </w:p>
        </w:tc>
        <w:tc>
          <w:tcPr>
            <w:tcW w:w="2262" w:type="dxa"/>
            <w:tcBorders>
              <w:top w:val="single" w:sz="4" w:space="0" w:color="000000"/>
              <w:left w:val="single" w:sz="4" w:space="0" w:color="000000"/>
              <w:bottom w:val="single" w:sz="4" w:space="0" w:color="000000"/>
              <w:right w:val="single" w:sz="4" w:space="0" w:color="000000"/>
            </w:tcBorders>
          </w:tcPr>
          <w:p w:rsidR="004D67FA" w:rsidRPr="004C030D" w:rsidP="004C030D">
            <w:pPr>
              <w:widowControl w:val="0"/>
              <w:spacing w:after="0" w:line="240" w:lineRule="auto"/>
              <w:rPr>
                <w:color w:val="000000"/>
                <w:sz w:val="22"/>
                <w:szCs w:val="22"/>
                <w:lang w:val="en-US" w:eastAsia="en-US" w:bidi="ar-SA"/>
              </w:rPr>
            </w:pPr>
            <w:r w:rsidRPr="004C030D">
              <w:rPr>
                <w:rFonts w:eastAsia="Calibri"/>
                <w:sz w:val="22"/>
                <w:szCs w:val="22"/>
                <w:lang w:val="en-US" w:eastAsia="en-US" w:bidi="ar-SA"/>
              </w:rPr>
              <w:t xml:space="preserve">Учитель английского языка </w:t>
            </w:r>
          </w:p>
          <w:p w:rsidR="004D67FA" w:rsidRPr="004C030D" w:rsidP="004C030D">
            <w:pPr>
              <w:widowControl w:val="0"/>
              <w:spacing w:after="0" w:line="240" w:lineRule="auto"/>
              <w:ind w:left="4"/>
              <w:rPr>
                <w:color w:val="000000"/>
                <w:sz w:val="22"/>
                <w:szCs w:val="22"/>
                <w:lang w:val="en-US" w:eastAsia="en-US" w:bidi="ar-SA"/>
              </w:rPr>
            </w:pPr>
          </w:p>
        </w:tc>
        <w:tc>
          <w:tcPr>
            <w:tcW w:w="1440"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ind w:right="48"/>
              <w:rPr>
                <w:color w:val="000000"/>
                <w:sz w:val="22"/>
                <w:szCs w:val="22"/>
                <w:lang w:val="en-US" w:eastAsia="en-US" w:bidi="ar-SA"/>
              </w:rPr>
            </w:pPr>
            <w:r w:rsidRPr="004C030D">
              <w:rPr>
                <w:rFonts w:eastAsia="Calibri"/>
                <w:sz w:val="22"/>
                <w:szCs w:val="22"/>
                <w:lang w:val="en-US" w:eastAsia="en-US" w:bidi="ar-SA"/>
              </w:rPr>
              <w:t xml:space="preserve">высшее </w:t>
            </w:r>
          </w:p>
        </w:tc>
        <w:tc>
          <w:tcPr>
            <w:tcW w:w="2525"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ind w:left="2"/>
              <w:rPr>
                <w:color w:val="000000"/>
                <w:sz w:val="22"/>
                <w:szCs w:val="22"/>
                <w:lang w:val="en-US" w:eastAsia="en-US" w:bidi="ar-SA"/>
              </w:rPr>
            </w:pPr>
            <w:r w:rsidRPr="004C030D">
              <w:rPr>
                <w:rFonts w:eastAsia="Calibri"/>
                <w:sz w:val="22"/>
                <w:szCs w:val="22"/>
                <w:lang w:val="en-US" w:eastAsia="en-US" w:bidi="ar-SA"/>
              </w:rPr>
              <w:t xml:space="preserve">Первая квалификационная категория </w:t>
            </w:r>
          </w:p>
        </w:tc>
        <w:tc>
          <w:tcPr>
            <w:tcW w:w="1894"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ind w:right="53"/>
              <w:rPr>
                <w:color w:val="000000"/>
                <w:sz w:val="22"/>
                <w:szCs w:val="22"/>
                <w:lang w:val="en-US" w:eastAsia="en-US" w:bidi="ar-SA"/>
              </w:rPr>
            </w:pPr>
            <w:r w:rsidRPr="004C030D">
              <w:rPr>
                <w:rFonts w:eastAsia="Calibri"/>
                <w:sz w:val="22"/>
                <w:szCs w:val="22"/>
                <w:lang w:val="en-US" w:eastAsia="en-US" w:bidi="ar-SA"/>
              </w:rPr>
              <w:t xml:space="preserve">Иностранный язык </w:t>
            </w:r>
          </w:p>
        </w:tc>
      </w:tr>
      <w:tr w:rsidTr="004C030D">
        <w:tblPrEx>
          <w:tblW w:w="10305" w:type="dxa"/>
          <w:tblInd w:w="-108" w:type="dxa"/>
          <w:tblLayout w:type="fixed"/>
          <w:tblCellMar>
            <w:top w:w="7" w:type="dxa"/>
          </w:tblCellMar>
          <w:tblLook w:val="04A0"/>
        </w:tblPrEx>
        <w:trPr>
          <w:trHeight w:val="734"/>
        </w:trPr>
        <w:tc>
          <w:tcPr>
            <w:tcW w:w="514"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rPr>
                <w:color w:val="000000"/>
                <w:sz w:val="22"/>
                <w:szCs w:val="22"/>
                <w:lang w:val="en-US" w:eastAsia="en-US" w:bidi="ar-SA"/>
              </w:rPr>
            </w:pPr>
            <w:r w:rsidRPr="004C030D">
              <w:rPr>
                <w:rFonts w:eastAsia="Calibri"/>
                <w:sz w:val="22"/>
                <w:szCs w:val="22"/>
                <w:lang w:val="en-US" w:eastAsia="en-US" w:bidi="ar-SA"/>
              </w:rPr>
              <w:t xml:space="preserve">5 </w:t>
            </w:r>
          </w:p>
        </w:tc>
        <w:tc>
          <w:tcPr>
            <w:tcW w:w="1670" w:type="dxa"/>
            <w:tcBorders>
              <w:top w:val="single" w:sz="4" w:space="0" w:color="000000"/>
              <w:left w:val="single" w:sz="4" w:space="0" w:color="000000"/>
              <w:bottom w:val="single" w:sz="4" w:space="0" w:color="000000"/>
              <w:right w:val="single" w:sz="4" w:space="0" w:color="000000"/>
            </w:tcBorders>
          </w:tcPr>
          <w:p w:rsidR="004D67FA" w:rsidRPr="004C030D" w:rsidP="004C030D">
            <w:pPr>
              <w:widowControl w:val="0"/>
              <w:spacing w:after="0" w:line="240" w:lineRule="auto"/>
              <w:ind w:left="46"/>
              <w:rPr>
                <w:color w:val="000000"/>
                <w:sz w:val="22"/>
                <w:szCs w:val="22"/>
                <w:lang w:val="en-US" w:eastAsia="en-US" w:bidi="ar-SA"/>
              </w:rPr>
            </w:pPr>
          </w:p>
        </w:tc>
        <w:tc>
          <w:tcPr>
            <w:tcW w:w="2262"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rPr>
                <w:color w:val="000000"/>
                <w:sz w:val="22"/>
                <w:szCs w:val="22"/>
                <w:lang w:val="en-US" w:eastAsia="en-US" w:bidi="ar-SA"/>
              </w:rPr>
            </w:pPr>
            <w:r w:rsidRPr="004C030D">
              <w:rPr>
                <w:rFonts w:eastAsia="Calibri"/>
                <w:sz w:val="22"/>
                <w:szCs w:val="22"/>
                <w:lang w:val="en-US" w:eastAsia="en-US" w:bidi="ar-SA"/>
              </w:rPr>
              <w:t xml:space="preserve">Учитель </w:t>
            </w:r>
            <w:r w:rsidRPr="004C030D" w:rsidR="00AA7F9D">
              <w:rPr>
                <w:rFonts w:eastAsia="Calibri"/>
                <w:sz w:val="22"/>
                <w:szCs w:val="22"/>
                <w:lang w:val="ru-RU" w:eastAsia="en-US" w:bidi="ar-SA"/>
              </w:rPr>
              <w:t>математики</w:t>
            </w:r>
            <w:r w:rsidRPr="004C030D">
              <w:rPr>
                <w:rFonts w:eastAsia="Calibri"/>
                <w:sz w:val="22"/>
                <w:szCs w:val="22"/>
                <w:lang w:val="en-US" w:eastAsia="en-US" w:bidi="ar-SA"/>
              </w:rPr>
              <w:t xml:space="preserve"> </w:t>
            </w:r>
          </w:p>
        </w:tc>
        <w:tc>
          <w:tcPr>
            <w:tcW w:w="1440"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rPr>
                <w:color w:val="000000"/>
                <w:sz w:val="22"/>
                <w:szCs w:val="22"/>
                <w:lang w:val="en-US" w:eastAsia="en-US" w:bidi="ar-SA"/>
              </w:rPr>
            </w:pPr>
            <w:r w:rsidRPr="004C030D" w:rsidR="00AA7F9D">
              <w:rPr>
                <w:rFonts w:eastAsia="Calibri"/>
                <w:sz w:val="22"/>
                <w:szCs w:val="22"/>
                <w:lang w:val="ru-RU" w:eastAsia="en-US" w:bidi="ar-SA"/>
              </w:rPr>
              <w:t>высшее</w:t>
            </w:r>
            <w:r w:rsidRPr="004C030D">
              <w:rPr>
                <w:rFonts w:eastAsia="Calibri"/>
                <w:sz w:val="22"/>
                <w:szCs w:val="22"/>
                <w:lang w:val="en-US" w:eastAsia="en-US" w:bidi="ar-SA"/>
              </w:rPr>
              <w:t xml:space="preserve"> </w:t>
            </w:r>
          </w:p>
        </w:tc>
        <w:tc>
          <w:tcPr>
            <w:tcW w:w="2525"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ind w:right="52"/>
              <w:rPr>
                <w:color w:val="000000"/>
                <w:sz w:val="22"/>
                <w:szCs w:val="22"/>
                <w:lang w:val="en-US" w:eastAsia="en-US" w:bidi="ar-SA"/>
              </w:rPr>
            </w:pPr>
            <w:r w:rsidRPr="004C030D">
              <w:rPr>
                <w:rFonts w:eastAsia="Calibri"/>
                <w:sz w:val="22"/>
                <w:szCs w:val="22"/>
                <w:lang w:val="en-US" w:eastAsia="en-US" w:bidi="ar-SA"/>
              </w:rPr>
              <w:t>Первая квалификационная категория</w:t>
            </w:r>
          </w:p>
        </w:tc>
        <w:tc>
          <w:tcPr>
            <w:tcW w:w="1894"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rPr>
                <w:rFonts w:eastAsia="Calibri"/>
                <w:sz w:val="22"/>
                <w:szCs w:val="22"/>
                <w:lang w:val="ru-RU" w:eastAsia="en-US" w:bidi="ar-SA"/>
              </w:rPr>
            </w:pPr>
            <w:r w:rsidRPr="004C030D" w:rsidR="004C030D">
              <w:rPr>
                <w:rFonts w:eastAsia="Calibri"/>
                <w:sz w:val="22"/>
                <w:szCs w:val="22"/>
                <w:lang w:val="ru-RU" w:eastAsia="en-US" w:bidi="ar-SA"/>
              </w:rPr>
              <w:t>Физико-математический</w:t>
            </w:r>
            <w:r w:rsidRPr="004C030D">
              <w:rPr>
                <w:rFonts w:eastAsia="Calibri"/>
                <w:sz w:val="22"/>
                <w:szCs w:val="22"/>
                <w:lang w:val="ru-RU" w:eastAsia="en-US" w:bidi="ar-SA"/>
              </w:rPr>
              <w:t xml:space="preserve"> </w:t>
            </w:r>
          </w:p>
          <w:p w:rsidR="004C030D" w:rsidRPr="004C030D" w:rsidP="004C030D">
            <w:pPr>
              <w:widowControl w:val="0"/>
              <w:spacing w:after="0" w:line="240" w:lineRule="auto"/>
              <w:rPr>
                <w:color w:val="000000"/>
                <w:sz w:val="22"/>
                <w:szCs w:val="22"/>
                <w:lang w:val="ru-RU" w:eastAsia="en-US" w:bidi="ar-SA"/>
              </w:rPr>
            </w:pPr>
          </w:p>
        </w:tc>
      </w:tr>
      <w:tr w:rsidTr="004C030D">
        <w:tblPrEx>
          <w:tblW w:w="10305" w:type="dxa"/>
          <w:tblInd w:w="-108" w:type="dxa"/>
          <w:tblLayout w:type="fixed"/>
          <w:tblCellMar>
            <w:top w:w="7" w:type="dxa"/>
          </w:tblCellMar>
          <w:tblLook w:val="04A0"/>
        </w:tblPrEx>
        <w:trPr>
          <w:trHeight w:val="660"/>
        </w:trPr>
        <w:tc>
          <w:tcPr>
            <w:tcW w:w="514" w:type="dxa"/>
            <w:tcBorders>
              <w:top w:val="single" w:sz="4" w:space="0" w:color="000000"/>
              <w:left w:val="single" w:sz="4" w:space="0" w:color="000000"/>
              <w:bottom w:val="single" w:sz="4" w:space="0" w:color="000000"/>
              <w:right w:val="single" w:sz="4" w:space="0" w:color="000000"/>
            </w:tcBorders>
            <w:hideMark/>
          </w:tcPr>
          <w:p w:rsidR="004C030D" w:rsidRPr="004C030D" w:rsidP="004C030D">
            <w:pPr>
              <w:widowControl w:val="0"/>
              <w:spacing w:after="0" w:line="240" w:lineRule="auto"/>
              <w:rPr>
                <w:rFonts w:eastAsia="Calibri"/>
                <w:sz w:val="22"/>
                <w:szCs w:val="22"/>
                <w:lang w:val="en-US" w:eastAsia="en-US" w:bidi="ar-SA"/>
              </w:rPr>
            </w:pPr>
          </w:p>
        </w:tc>
        <w:tc>
          <w:tcPr>
            <w:tcW w:w="1670" w:type="dxa"/>
            <w:tcBorders>
              <w:top w:val="single" w:sz="4" w:space="0" w:color="000000"/>
              <w:left w:val="single" w:sz="4" w:space="0" w:color="000000"/>
              <w:bottom w:val="single" w:sz="4" w:space="0" w:color="000000"/>
              <w:right w:val="single" w:sz="4" w:space="0" w:color="000000"/>
            </w:tcBorders>
          </w:tcPr>
          <w:p w:rsidR="004C030D" w:rsidRPr="004C030D" w:rsidP="004C030D">
            <w:pPr>
              <w:widowControl w:val="0"/>
              <w:spacing w:after="0" w:line="240" w:lineRule="auto"/>
              <w:ind w:left="46"/>
              <w:rPr>
                <w:color w:val="000000"/>
                <w:sz w:val="22"/>
                <w:szCs w:val="22"/>
                <w:lang w:val="en-US" w:eastAsia="en-US" w:bidi="ar-SA"/>
              </w:rPr>
            </w:pPr>
          </w:p>
        </w:tc>
        <w:tc>
          <w:tcPr>
            <w:tcW w:w="2262" w:type="dxa"/>
            <w:tcBorders>
              <w:top w:val="single" w:sz="4" w:space="0" w:color="000000"/>
              <w:left w:val="single" w:sz="4" w:space="0" w:color="000000"/>
              <w:bottom w:val="single" w:sz="4" w:space="0" w:color="000000"/>
              <w:right w:val="single" w:sz="4" w:space="0" w:color="000000"/>
            </w:tcBorders>
            <w:hideMark/>
          </w:tcPr>
          <w:p w:rsidR="004C030D" w:rsidRPr="004C030D" w:rsidP="004C030D">
            <w:pPr>
              <w:widowControl w:val="0"/>
              <w:spacing w:after="0" w:line="240" w:lineRule="auto"/>
              <w:rPr>
                <w:color w:val="000000"/>
                <w:sz w:val="22"/>
                <w:szCs w:val="22"/>
                <w:lang w:val="en-US" w:eastAsia="en-US" w:bidi="ar-SA"/>
              </w:rPr>
            </w:pPr>
            <w:r w:rsidRPr="004C030D">
              <w:rPr>
                <w:rFonts w:eastAsia="Calibri"/>
                <w:sz w:val="22"/>
                <w:szCs w:val="22"/>
                <w:lang w:val="en-US" w:eastAsia="en-US" w:bidi="ar-SA"/>
              </w:rPr>
              <w:t xml:space="preserve">Учитель </w:t>
            </w:r>
            <w:r w:rsidRPr="004C030D">
              <w:rPr>
                <w:rFonts w:eastAsia="Calibri"/>
                <w:sz w:val="22"/>
                <w:szCs w:val="22"/>
                <w:lang w:val="ru-RU" w:eastAsia="en-US" w:bidi="ar-SA"/>
              </w:rPr>
              <w:t>математики</w:t>
            </w:r>
            <w:r w:rsidRPr="004C030D">
              <w:rPr>
                <w:rFonts w:eastAsia="Calibri"/>
                <w:sz w:val="22"/>
                <w:szCs w:val="22"/>
                <w:lang w:val="en-US" w:eastAsia="en-US" w:bidi="ar-SA"/>
              </w:rPr>
              <w:t xml:space="preserve"> </w:t>
            </w:r>
          </w:p>
        </w:tc>
        <w:tc>
          <w:tcPr>
            <w:tcW w:w="1440" w:type="dxa"/>
            <w:tcBorders>
              <w:top w:val="single" w:sz="4" w:space="0" w:color="000000"/>
              <w:left w:val="single" w:sz="4" w:space="0" w:color="000000"/>
              <w:bottom w:val="single" w:sz="4" w:space="0" w:color="000000"/>
              <w:right w:val="single" w:sz="4" w:space="0" w:color="000000"/>
            </w:tcBorders>
            <w:hideMark/>
          </w:tcPr>
          <w:p w:rsidR="004C030D" w:rsidRPr="004C030D" w:rsidP="004C030D">
            <w:pPr>
              <w:widowControl w:val="0"/>
              <w:spacing w:after="0" w:line="240" w:lineRule="auto"/>
              <w:rPr>
                <w:color w:val="000000"/>
                <w:sz w:val="22"/>
                <w:szCs w:val="22"/>
                <w:lang w:val="en-US" w:eastAsia="en-US" w:bidi="ar-SA"/>
              </w:rPr>
            </w:pPr>
            <w:r w:rsidRPr="004C030D">
              <w:rPr>
                <w:rFonts w:eastAsia="Calibri"/>
                <w:sz w:val="22"/>
                <w:szCs w:val="22"/>
                <w:lang w:val="ru-RU" w:eastAsia="en-US" w:bidi="ar-SA"/>
              </w:rPr>
              <w:t>высшее</w:t>
            </w:r>
            <w:r w:rsidRPr="004C030D">
              <w:rPr>
                <w:rFonts w:eastAsia="Calibri"/>
                <w:sz w:val="22"/>
                <w:szCs w:val="22"/>
                <w:lang w:val="en-US" w:eastAsia="en-US" w:bidi="ar-SA"/>
              </w:rPr>
              <w:t xml:space="preserve"> </w:t>
            </w:r>
          </w:p>
        </w:tc>
        <w:tc>
          <w:tcPr>
            <w:tcW w:w="2525" w:type="dxa"/>
            <w:tcBorders>
              <w:top w:val="single" w:sz="4" w:space="0" w:color="000000"/>
              <w:left w:val="single" w:sz="4" w:space="0" w:color="000000"/>
              <w:bottom w:val="single" w:sz="4" w:space="0" w:color="000000"/>
              <w:right w:val="single" w:sz="4" w:space="0" w:color="000000"/>
            </w:tcBorders>
            <w:hideMark/>
          </w:tcPr>
          <w:p w:rsidR="004C030D" w:rsidRPr="004C030D" w:rsidP="004C030D">
            <w:pPr>
              <w:widowControl w:val="0"/>
              <w:spacing w:after="0" w:line="240" w:lineRule="auto"/>
              <w:ind w:right="52"/>
              <w:rPr>
                <w:color w:val="000000"/>
                <w:sz w:val="22"/>
                <w:szCs w:val="22"/>
                <w:lang w:val="en-US" w:eastAsia="en-US" w:bidi="ar-SA"/>
              </w:rPr>
            </w:pPr>
            <w:r w:rsidRPr="004C030D">
              <w:rPr>
                <w:rFonts w:eastAsia="Calibri"/>
                <w:sz w:val="22"/>
                <w:szCs w:val="22"/>
                <w:lang w:val="ru-RU" w:eastAsia="en-US" w:bidi="ar-SA"/>
              </w:rPr>
              <w:t xml:space="preserve">Высшая </w:t>
            </w:r>
            <w:r w:rsidRPr="004C030D">
              <w:rPr>
                <w:rFonts w:eastAsia="Calibri"/>
                <w:sz w:val="22"/>
                <w:szCs w:val="22"/>
                <w:lang w:val="en-US" w:eastAsia="en-US" w:bidi="ar-SA"/>
              </w:rPr>
              <w:t>квалификационная категория</w:t>
            </w:r>
          </w:p>
        </w:tc>
        <w:tc>
          <w:tcPr>
            <w:tcW w:w="1894" w:type="dxa"/>
            <w:tcBorders>
              <w:top w:val="single" w:sz="4" w:space="0" w:color="000000"/>
              <w:left w:val="single" w:sz="4" w:space="0" w:color="000000"/>
              <w:bottom w:val="single" w:sz="4" w:space="0" w:color="000000"/>
              <w:right w:val="single" w:sz="4" w:space="0" w:color="000000"/>
            </w:tcBorders>
            <w:hideMark/>
          </w:tcPr>
          <w:p w:rsidR="004C030D" w:rsidRPr="004C030D" w:rsidP="004C030D">
            <w:pPr>
              <w:widowControl w:val="0"/>
              <w:spacing w:after="0" w:line="240" w:lineRule="auto"/>
              <w:rPr>
                <w:color w:val="000000"/>
                <w:sz w:val="22"/>
                <w:szCs w:val="22"/>
                <w:lang w:val="ru-RU" w:eastAsia="en-US" w:bidi="ar-SA"/>
              </w:rPr>
            </w:pPr>
            <w:r w:rsidRPr="004C030D">
              <w:rPr>
                <w:rFonts w:eastAsia="Calibri"/>
                <w:sz w:val="22"/>
                <w:szCs w:val="22"/>
                <w:lang w:val="ru-RU" w:eastAsia="en-US" w:bidi="ar-SA"/>
              </w:rPr>
              <w:t xml:space="preserve">Физико-математический </w:t>
            </w:r>
          </w:p>
        </w:tc>
      </w:tr>
      <w:tr w:rsidTr="004C030D">
        <w:tblPrEx>
          <w:tblW w:w="10305" w:type="dxa"/>
          <w:tblInd w:w="-108" w:type="dxa"/>
          <w:tblLayout w:type="fixed"/>
          <w:tblCellMar>
            <w:top w:w="7" w:type="dxa"/>
          </w:tblCellMar>
          <w:tblLook w:val="04A0"/>
        </w:tblPrEx>
        <w:trPr>
          <w:trHeight w:val="770"/>
        </w:trPr>
        <w:tc>
          <w:tcPr>
            <w:tcW w:w="514"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rPr>
                <w:color w:val="000000"/>
                <w:sz w:val="22"/>
                <w:szCs w:val="22"/>
                <w:lang w:val="en-US" w:eastAsia="en-US" w:bidi="ar-SA"/>
              </w:rPr>
            </w:pPr>
            <w:r w:rsidRPr="004C030D">
              <w:rPr>
                <w:rFonts w:eastAsia="Calibri"/>
                <w:sz w:val="22"/>
                <w:szCs w:val="22"/>
                <w:lang w:val="en-US" w:eastAsia="en-US" w:bidi="ar-SA"/>
              </w:rPr>
              <w:t xml:space="preserve">6 </w:t>
            </w:r>
          </w:p>
        </w:tc>
        <w:tc>
          <w:tcPr>
            <w:tcW w:w="1670" w:type="dxa"/>
            <w:tcBorders>
              <w:top w:val="single" w:sz="4" w:space="0" w:color="000000"/>
              <w:left w:val="single" w:sz="4" w:space="0" w:color="000000"/>
              <w:bottom w:val="single" w:sz="4" w:space="0" w:color="000000"/>
              <w:right w:val="single" w:sz="4" w:space="0" w:color="000000"/>
            </w:tcBorders>
          </w:tcPr>
          <w:p w:rsidR="004D67FA" w:rsidRPr="004C030D" w:rsidP="004C030D">
            <w:pPr>
              <w:widowControl w:val="0"/>
              <w:spacing w:after="0" w:line="240" w:lineRule="auto"/>
              <w:ind w:right="52"/>
              <w:rPr>
                <w:color w:val="000000"/>
                <w:sz w:val="22"/>
                <w:szCs w:val="22"/>
                <w:lang w:val="en-US" w:eastAsia="en-US" w:bidi="ar-SA"/>
              </w:rPr>
            </w:pPr>
          </w:p>
        </w:tc>
        <w:tc>
          <w:tcPr>
            <w:tcW w:w="2262"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rPr>
                <w:color w:val="000000"/>
                <w:sz w:val="22"/>
                <w:szCs w:val="22"/>
                <w:lang w:val="en-US" w:eastAsia="en-US" w:bidi="ar-SA"/>
              </w:rPr>
            </w:pPr>
            <w:r w:rsidRPr="004C030D">
              <w:rPr>
                <w:rFonts w:eastAsia="Calibri"/>
                <w:sz w:val="22"/>
                <w:szCs w:val="22"/>
                <w:lang w:val="en-US" w:eastAsia="en-US" w:bidi="ar-SA"/>
              </w:rPr>
              <w:t xml:space="preserve">Социальный педагог </w:t>
            </w:r>
          </w:p>
        </w:tc>
        <w:tc>
          <w:tcPr>
            <w:tcW w:w="1440"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ind w:right="48"/>
              <w:rPr>
                <w:color w:val="000000"/>
                <w:sz w:val="22"/>
                <w:szCs w:val="22"/>
                <w:lang w:val="en-US" w:eastAsia="en-US" w:bidi="ar-SA"/>
              </w:rPr>
            </w:pPr>
            <w:r w:rsidRPr="004C030D">
              <w:rPr>
                <w:rFonts w:eastAsia="Calibri"/>
                <w:sz w:val="22"/>
                <w:szCs w:val="22"/>
                <w:lang w:val="en-US" w:eastAsia="en-US" w:bidi="ar-SA"/>
              </w:rPr>
              <w:t xml:space="preserve">высшее </w:t>
            </w:r>
          </w:p>
        </w:tc>
        <w:tc>
          <w:tcPr>
            <w:tcW w:w="2525"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rPr>
                <w:color w:val="000000"/>
                <w:sz w:val="22"/>
                <w:szCs w:val="22"/>
                <w:lang w:val="en-US" w:eastAsia="en-US" w:bidi="ar-SA"/>
              </w:rPr>
            </w:pPr>
            <w:r w:rsidRPr="004C030D">
              <w:rPr>
                <w:rFonts w:eastAsia="Calibri"/>
                <w:sz w:val="22"/>
                <w:szCs w:val="22"/>
                <w:lang w:val="en-US" w:eastAsia="en-US" w:bidi="ar-SA"/>
              </w:rPr>
              <w:t xml:space="preserve">Первая квалификационная категория </w:t>
            </w:r>
          </w:p>
        </w:tc>
        <w:tc>
          <w:tcPr>
            <w:tcW w:w="1894"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rPr>
                <w:color w:val="000000"/>
                <w:sz w:val="22"/>
                <w:szCs w:val="22"/>
                <w:lang w:val="en-US" w:eastAsia="en-US" w:bidi="ar-SA"/>
              </w:rPr>
            </w:pPr>
          </w:p>
        </w:tc>
      </w:tr>
      <w:tr w:rsidTr="004C030D">
        <w:tblPrEx>
          <w:tblW w:w="10305" w:type="dxa"/>
          <w:tblInd w:w="-108" w:type="dxa"/>
          <w:tblLayout w:type="fixed"/>
          <w:tblCellMar>
            <w:top w:w="7" w:type="dxa"/>
          </w:tblCellMar>
          <w:tblLook w:val="04A0"/>
        </w:tblPrEx>
        <w:trPr>
          <w:trHeight w:val="769"/>
        </w:trPr>
        <w:tc>
          <w:tcPr>
            <w:tcW w:w="514"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rPr>
                <w:color w:val="000000"/>
                <w:sz w:val="22"/>
                <w:szCs w:val="22"/>
                <w:lang w:val="en-US" w:eastAsia="en-US" w:bidi="ar-SA"/>
              </w:rPr>
            </w:pPr>
            <w:r w:rsidRPr="004C030D">
              <w:rPr>
                <w:rFonts w:eastAsia="Calibri"/>
                <w:sz w:val="22"/>
                <w:szCs w:val="22"/>
                <w:lang w:val="en-US" w:eastAsia="en-US" w:bidi="ar-SA"/>
              </w:rPr>
              <w:t xml:space="preserve">7 </w:t>
            </w:r>
          </w:p>
        </w:tc>
        <w:tc>
          <w:tcPr>
            <w:tcW w:w="1670" w:type="dxa"/>
            <w:tcBorders>
              <w:top w:val="single" w:sz="4" w:space="0" w:color="000000"/>
              <w:left w:val="single" w:sz="4" w:space="0" w:color="000000"/>
              <w:bottom w:val="single" w:sz="4" w:space="0" w:color="000000"/>
              <w:right w:val="single" w:sz="4" w:space="0" w:color="000000"/>
            </w:tcBorders>
          </w:tcPr>
          <w:p w:rsidR="004D67FA" w:rsidRPr="004C030D" w:rsidP="004C030D">
            <w:pPr>
              <w:widowControl w:val="0"/>
              <w:spacing w:after="0" w:line="240" w:lineRule="auto"/>
              <w:rPr>
                <w:color w:val="000000"/>
                <w:sz w:val="22"/>
                <w:szCs w:val="22"/>
                <w:lang w:val="en-US" w:eastAsia="en-US" w:bidi="ar-SA"/>
              </w:rPr>
            </w:pPr>
          </w:p>
        </w:tc>
        <w:tc>
          <w:tcPr>
            <w:tcW w:w="2262"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ind w:left="2"/>
              <w:rPr>
                <w:color w:val="000000"/>
                <w:sz w:val="22"/>
                <w:szCs w:val="22"/>
                <w:lang w:val="en-US" w:eastAsia="en-US" w:bidi="ar-SA"/>
              </w:rPr>
            </w:pPr>
            <w:r w:rsidRPr="004C030D">
              <w:rPr>
                <w:rFonts w:eastAsia="Calibri"/>
                <w:sz w:val="22"/>
                <w:szCs w:val="22"/>
                <w:lang w:val="en-US" w:eastAsia="en-US" w:bidi="ar-SA"/>
              </w:rPr>
              <w:t>Педагог</w:t>
            </w:r>
            <w:r w:rsidRPr="004C030D" w:rsidR="00AA7F9D">
              <w:rPr>
                <w:rFonts w:eastAsia="Calibri"/>
                <w:sz w:val="22"/>
                <w:szCs w:val="22"/>
                <w:lang w:val="ru-RU" w:eastAsia="en-US" w:bidi="ar-SA"/>
              </w:rPr>
              <w:t>-</w:t>
            </w:r>
            <w:r w:rsidRPr="004C030D">
              <w:rPr>
                <w:rFonts w:eastAsia="Calibri"/>
                <w:sz w:val="22"/>
                <w:szCs w:val="22"/>
                <w:lang w:val="en-US" w:eastAsia="en-US" w:bidi="ar-SA"/>
              </w:rPr>
              <w:t xml:space="preserve">библиотекарь </w:t>
            </w:r>
          </w:p>
        </w:tc>
        <w:tc>
          <w:tcPr>
            <w:tcW w:w="1440"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rPr>
                <w:color w:val="000000"/>
                <w:sz w:val="22"/>
                <w:szCs w:val="22"/>
                <w:lang w:val="en-US" w:eastAsia="en-US" w:bidi="ar-SA"/>
              </w:rPr>
            </w:pPr>
            <w:r w:rsidRPr="004C030D">
              <w:rPr>
                <w:rFonts w:eastAsia="Calibri"/>
                <w:sz w:val="22"/>
                <w:szCs w:val="22"/>
                <w:lang w:val="en-US" w:eastAsia="en-US" w:bidi="ar-SA"/>
              </w:rPr>
              <w:t xml:space="preserve">средне специальное </w:t>
            </w:r>
          </w:p>
        </w:tc>
        <w:tc>
          <w:tcPr>
            <w:tcW w:w="2525"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ind w:right="52"/>
              <w:rPr>
                <w:color w:val="000000"/>
                <w:sz w:val="22"/>
                <w:szCs w:val="22"/>
                <w:lang w:val="en-US" w:eastAsia="en-US" w:bidi="ar-SA"/>
              </w:rPr>
            </w:pPr>
            <w:r w:rsidRPr="004C030D">
              <w:rPr>
                <w:rFonts w:eastAsia="Calibri"/>
                <w:sz w:val="22"/>
                <w:szCs w:val="22"/>
                <w:lang w:val="en-US" w:eastAsia="en-US" w:bidi="ar-SA"/>
              </w:rPr>
              <w:t>Первая квалификационная категория</w:t>
            </w:r>
          </w:p>
        </w:tc>
        <w:tc>
          <w:tcPr>
            <w:tcW w:w="1894"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ind w:left="10" w:right="9"/>
              <w:rPr>
                <w:color w:val="000000"/>
                <w:sz w:val="22"/>
                <w:szCs w:val="22"/>
                <w:lang w:val="en-US" w:eastAsia="en-US" w:bidi="ar-SA"/>
              </w:rPr>
            </w:pPr>
          </w:p>
        </w:tc>
      </w:tr>
      <w:tr w:rsidTr="004C030D">
        <w:tblPrEx>
          <w:tblW w:w="10305" w:type="dxa"/>
          <w:tblInd w:w="-108" w:type="dxa"/>
          <w:tblLayout w:type="fixed"/>
          <w:tblCellMar>
            <w:top w:w="7" w:type="dxa"/>
          </w:tblCellMar>
          <w:tblLook w:val="04A0"/>
        </w:tblPrEx>
        <w:trPr>
          <w:trHeight w:val="991"/>
        </w:trPr>
        <w:tc>
          <w:tcPr>
            <w:tcW w:w="514"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ind w:left="42"/>
              <w:rPr>
                <w:color w:val="000000"/>
                <w:sz w:val="22"/>
                <w:szCs w:val="22"/>
                <w:lang w:val="en-US" w:eastAsia="en-US" w:bidi="ar-SA"/>
              </w:rPr>
            </w:pPr>
            <w:r w:rsidRPr="004C030D">
              <w:rPr>
                <w:rFonts w:eastAsia="Calibri"/>
                <w:sz w:val="22"/>
                <w:szCs w:val="22"/>
                <w:lang w:val="en-US" w:eastAsia="en-US" w:bidi="ar-SA"/>
              </w:rPr>
              <w:t xml:space="preserve">8 </w:t>
            </w:r>
          </w:p>
        </w:tc>
        <w:tc>
          <w:tcPr>
            <w:tcW w:w="1670" w:type="dxa"/>
            <w:tcBorders>
              <w:top w:val="single" w:sz="4" w:space="0" w:color="000000"/>
              <w:left w:val="single" w:sz="4" w:space="0" w:color="000000"/>
              <w:bottom w:val="single" w:sz="4" w:space="0" w:color="000000"/>
              <w:right w:val="single" w:sz="4" w:space="0" w:color="000000"/>
            </w:tcBorders>
          </w:tcPr>
          <w:p w:rsidR="004D67FA" w:rsidRPr="004C030D" w:rsidP="004C030D">
            <w:pPr>
              <w:widowControl w:val="0"/>
              <w:spacing w:after="0" w:line="240" w:lineRule="auto"/>
              <w:ind w:right="52"/>
              <w:rPr>
                <w:color w:val="000000"/>
                <w:sz w:val="22"/>
                <w:szCs w:val="22"/>
                <w:lang w:val="en-US" w:eastAsia="en-US" w:bidi="ar-SA"/>
              </w:rPr>
            </w:pPr>
          </w:p>
        </w:tc>
        <w:tc>
          <w:tcPr>
            <w:tcW w:w="2262"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rPr>
                <w:color w:val="000000"/>
                <w:sz w:val="22"/>
                <w:szCs w:val="22"/>
                <w:lang w:val="ru-RU" w:eastAsia="en-US" w:bidi="ar-SA"/>
              </w:rPr>
            </w:pPr>
            <w:r w:rsidRPr="004C030D">
              <w:rPr>
                <w:rFonts w:eastAsia="Calibri"/>
                <w:sz w:val="22"/>
                <w:szCs w:val="22"/>
                <w:lang w:val="ru-RU" w:eastAsia="en-US" w:bidi="ar-SA"/>
              </w:rPr>
              <w:t xml:space="preserve">Заместитель директора, учитель </w:t>
            </w:r>
          </w:p>
          <w:p w:rsidR="004D67FA" w:rsidRPr="004C030D" w:rsidP="004C030D">
            <w:pPr>
              <w:widowControl w:val="0"/>
              <w:spacing w:after="0" w:line="240" w:lineRule="auto"/>
              <w:rPr>
                <w:color w:val="000000"/>
                <w:sz w:val="22"/>
                <w:szCs w:val="22"/>
                <w:lang w:val="ru-RU" w:eastAsia="en-US" w:bidi="ar-SA"/>
              </w:rPr>
            </w:pPr>
            <w:r w:rsidRPr="004C030D">
              <w:rPr>
                <w:rFonts w:eastAsia="Calibri"/>
                <w:sz w:val="22"/>
                <w:szCs w:val="22"/>
                <w:lang w:val="ru-RU" w:eastAsia="en-US" w:bidi="ar-SA"/>
              </w:rPr>
              <w:t xml:space="preserve">русского языка и литературы </w:t>
            </w:r>
          </w:p>
        </w:tc>
        <w:tc>
          <w:tcPr>
            <w:tcW w:w="1440"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ind w:right="48"/>
              <w:rPr>
                <w:color w:val="000000"/>
                <w:sz w:val="22"/>
                <w:szCs w:val="22"/>
                <w:lang w:val="en-US" w:eastAsia="en-US" w:bidi="ar-SA"/>
              </w:rPr>
            </w:pPr>
            <w:r w:rsidRPr="004C030D">
              <w:rPr>
                <w:rFonts w:eastAsia="Calibri"/>
                <w:sz w:val="22"/>
                <w:szCs w:val="22"/>
                <w:lang w:val="en-US" w:eastAsia="en-US" w:bidi="ar-SA"/>
              </w:rPr>
              <w:t xml:space="preserve">высшее </w:t>
            </w:r>
          </w:p>
        </w:tc>
        <w:tc>
          <w:tcPr>
            <w:tcW w:w="2525"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ind w:left="2"/>
              <w:rPr>
                <w:color w:val="000000"/>
                <w:sz w:val="22"/>
                <w:szCs w:val="22"/>
                <w:lang w:val="en-US" w:eastAsia="en-US" w:bidi="ar-SA"/>
              </w:rPr>
            </w:pPr>
            <w:r w:rsidRPr="004C030D">
              <w:rPr>
                <w:rFonts w:eastAsia="Calibri"/>
                <w:sz w:val="22"/>
                <w:szCs w:val="22"/>
                <w:lang w:val="en-US" w:eastAsia="en-US" w:bidi="ar-SA"/>
              </w:rPr>
              <w:t>Первая квалификационная категория</w:t>
            </w:r>
          </w:p>
        </w:tc>
        <w:tc>
          <w:tcPr>
            <w:tcW w:w="1894"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rPr>
                <w:color w:val="000000"/>
                <w:sz w:val="22"/>
                <w:szCs w:val="22"/>
                <w:lang w:val="en-US" w:eastAsia="en-US" w:bidi="ar-SA"/>
              </w:rPr>
            </w:pPr>
            <w:r w:rsidRPr="004C030D">
              <w:rPr>
                <w:rFonts w:eastAsia="Calibri"/>
                <w:sz w:val="22"/>
                <w:szCs w:val="22"/>
                <w:lang w:val="en-US" w:eastAsia="en-US" w:bidi="ar-SA"/>
              </w:rPr>
              <w:t xml:space="preserve">Русский язык  и литература </w:t>
            </w:r>
          </w:p>
        </w:tc>
      </w:tr>
      <w:tr w:rsidTr="004C030D">
        <w:tblPrEx>
          <w:tblW w:w="10305" w:type="dxa"/>
          <w:tblInd w:w="-108" w:type="dxa"/>
          <w:tblLayout w:type="fixed"/>
          <w:tblCellMar>
            <w:top w:w="7" w:type="dxa"/>
          </w:tblCellMar>
          <w:tblLook w:val="04A0"/>
        </w:tblPrEx>
        <w:trPr>
          <w:trHeight w:val="1022"/>
        </w:trPr>
        <w:tc>
          <w:tcPr>
            <w:tcW w:w="514"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rPr>
                <w:color w:val="000000"/>
                <w:sz w:val="22"/>
                <w:szCs w:val="22"/>
                <w:lang w:val="en-US" w:eastAsia="en-US" w:bidi="ar-SA"/>
              </w:rPr>
            </w:pPr>
            <w:r w:rsidRPr="004C030D">
              <w:rPr>
                <w:rFonts w:eastAsia="Calibri"/>
                <w:sz w:val="22"/>
                <w:szCs w:val="22"/>
                <w:lang w:val="en-US" w:eastAsia="en-US" w:bidi="ar-SA"/>
              </w:rPr>
              <w:t xml:space="preserve">9 </w:t>
            </w:r>
          </w:p>
        </w:tc>
        <w:tc>
          <w:tcPr>
            <w:tcW w:w="1670" w:type="dxa"/>
            <w:tcBorders>
              <w:top w:val="single" w:sz="4" w:space="0" w:color="000000"/>
              <w:left w:val="single" w:sz="4" w:space="0" w:color="000000"/>
              <w:bottom w:val="single" w:sz="4" w:space="0" w:color="000000"/>
              <w:right w:val="single" w:sz="4" w:space="0" w:color="000000"/>
            </w:tcBorders>
          </w:tcPr>
          <w:p w:rsidR="004D67FA" w:rsidRPr="004C030D" w:rsidP="004C030D">
            <w:pPr>
              <w:widowControl w:val="0"/>
              <w:spacing w:after="0" w:line="240" w:lineRule="auto"/>
              <w:ind w:left="17"/>
              <w:rPr>
                <w:color w:val="000000"/>
                <w:sz w:val="22"/>
                <w:szCs w:val="22"/>
                <w:lang w:val="en-US" w:eastAsia="en-US" w:bidi="ar-SA"/>
              </w:rPr>
            </w:pPr>
          </w:p>
        </w:tc>
        <w:tc>
          <w:tcPr>
            <w:tcW w:w="2262" w:type="dxa"/>
            <w:tcBorders>
              <w:top w:val="single" w:sz="4" w:space="0" w:color="000000"/>
              <w:left w:val="single" w:sz="4" w:space="0" w:color="000000"/>
              <w:bottom w:val="single" w:sz="4" w:space="0" w:color="000000"/>
              <w:right w:val="single" w:sz="4" w:space="0" w:color="000000"/>
            </w:tcBorders>
          </w:tcPr>
          <w:p w:rsidR="004D67FA" w:rsidRPr="004C030D" w:rsidP="004C030D">
            <w:pPr>
              <w:widowControl w:val="0"/>
              <w:spacing w:after="0" w:line="240" w:lineRule="auto"/>
              <w:rPr>
                <w:rFonts w:eastAsia="Calibri"/>
                <w:sz w:val="22"/>
                <w:szCs w:val="22"/>
                <w:lang w:val="ru-RU" w:eastAsia="en-US" w:bidi="ar-SA"/>
              </w:rPr>
            </w:pPr>
            <w:r w:rsidRPr="004C030D">
              <w:rPr>
                <w:rFonts w:eastAsia="Calibri"/>
                <w:sz w:val="22"/>
                <w:szCs w:val="22"/>
                <w:lang w:val="en-US" w:eastAsia="en-US" w:bidi="ar-SA"/>
              </w:rPr>
              <w:t xml:space="preserve">Учитель </w:t>
            </w:r>
            <w:r w:rsidRPr="004C030D" w:rsidR="004C030D">
              <w:rPr>
                <w:rFonts w:eastAsia="Calibri"/>
                <w:sz w:val="22"/>
                <w:szCs w:val="22"/>
                <w:lang w:val="ru-RU" w:eastAsia="en-US" w:bidi="ar-SA"/>
              </w:rPr>
              <w:t>истории и обществознания</w:t>
            </w:r>
          </w:p>
          <w:p w:rsidR="004D67FA" w:rsidRPr="004C030D" w:rsidP="004C030D">
            <w:pPr>
              <w:widowControl w:val="0"/>
              <w:spacing w:after="0" w:line="240" w:lineRule="auto"/>
              <w:ind w:left="4"/>
              <w:rPr>
                <w:color w:val="000000"/>
                <w:sz w:val="22"/>
                <w:szCs w:val="22"/>
                <w:lang w:val="en-US" w:eastAsia="en-US" w:bidi="ar-SA"/>
              </w:rPr>
            </w:pPr>
          </w:p>
        </w:tc>
        <w:tc>
          <w:tcPr>
            <w:tcW w:w="1440"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ind w:right="48"/>
              <w:rPr>
                <w:color w:val="000000"/>
                <w:sz w:val="22"/>
                <w:szCs w:val="22"/>
                <w:lang w:val="en-US" w:eastAsia="en-US" w:bidi="ar-SA"/>
              </w:rPr>
            </w:pPr>
            <w:r w:rsidRPr="004C030D">
              <w:rPr>
                <w:rFonts w:eastAsia="Calibri"/>
                <w:sz w:val="22"/>
                <w:szCs w:val="22"/>
                <w:lang w:val="en-US" w:eastAsia="en-US" w:bidi="ar-SA"/>
              </w:rPr>
              <w:t xml:space="preserve">высшее </w:t>
            </w:r>
          </w:p>
        </w:tc>
        <w:tc>
          <w:tcPr>
            <w:tcW w:w="2525"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rPr>
                <w:color w:val="000000"/>
                <w:sz w:val="22"/>
                <w:szCs w:val="22"/>
                <w:lang w:val="en-US" w:eastAsia="en-US" w:bidi="ar-SA"/>
              </w:rPr>
            </w:pPr>
            <w:r w:rsidRPr="004C030D" w:rsidR="004C030D">
              <w:rPr>
                <w:rFonts w:eastAsia="Calibri"/>
                <w:sz w:val="22"/>
                <w:szCs w:val="22"/>
                <w:lang w:val="ru-RU" w:eastAsia="en-US" w:bidi="ar-SA"/>
              </w:rPr>
              <w:t xml:space="preserve">Высшая </w:t>
            </w:r>
            <w:r w:rsidRPr="004C030D">
              <w:rPr>
                <w:rFonts w:eastAsia="Calibri"/>
                <w:sz w:val="22"/>
                <w:szCs w:val="22"/>
                <w:lang w:val="en-US" w:eastAsia="en-US" w:bidi="ar-SA"/>
              </w:rPr>
              <w:t xml:space="preserve">квалификационная категория </w:t>
            </w:r>
          </w:p>
        </w:tc>
        <w:tc>
          <w:tcPr>
            <w:tcW w:w="1894" w:type="dxa"/>
            <w:tcBorders>
              <w:top w:val="single" w:sz="4" w:space="0" w:color="000000"/>
              <w:left w:val="single" w:sz="4" w:space="0" w:color="000000"/>
              <w:bottom w:val="single" w:sz="4" w:space="0" w:color="000000"/>
              <w:right w:val="single" w:sz="4" w:space="0" w:color="000000"/>
            </w:tcBorders>
            <w:hideMark/>
          </w:tcPr>
          <w:p w:rsidR="004D67FA" w:rsidRPr="004C030D" w:rsidP="004C030D">
            <w:pPr>
              <w:widowControl w:val="0"/>
              <w:spacing w:after="0" w:line="240" w:lineRule="auto"/>
              <w:ind w:left="10" w:right="8"/>
              <w:rPr>
                <w:color w:val="000000"/>
                <w:sz w:val="22"/>
                <w:szCs w:val="22"/>
                <w:lang w:val="ru-RU" w:eastAsia="en-US" w:bidi="ar-SA"/>
              </w:rPr>
            </w:pPr>
            <w:r w:rsidRPr="004C030D" w:rsidR="004C030D">
              <w:rPr>
                <w:rFonts w:eastAsia="Calibri"/>
                <w:sz w:val="22"/>
                <w:szCs w:val="22"/>
                <w:lang w:val="ru-RU" w:eastAsia="en-US" w:bidi="ar-SA"/>
              </w:rPr>
              <w:t>история и социально-политических дисциплин</w:t>
            </w:r>
          </w:p>
        </w:tc>
      </w:tr>
      <w:tr w:rsidTr="004C030D">
        <w:tblPrEx>
          <w:tblW w:w="10305" w:type="dxa"/>
          <w:tblInd w:w="-108" w:type="dxa"/>
          <w:tblLayout w:type="fixed"/>
          <w:tblCellMar>
            <w:top w:w="7" w:type="dxa"/>
          </w:tblCellMar>
          <w:tblLook w:val="04A0"/>
        </w:tblPrEx>
        <w:trPr>
          <w:trHeight w:val="779"/>
        </w:trPr>
        <w:tc>
          <w:tcPr>
            <w:tcW w:w="514" w:type="dxa"/>
            <w:tcBorders>
              <w:top w:val="single" w:sz="4" w:space="0" w:color="000000"/>
              <w:left w:val="single" w:sz="4" w:space="0" w:color="000000"/>
              <w:bottom w:val="single" w:sz="4" w:space="0" w:color="000000"/>
              <w:right w:val="single" w:sz="4" w:space="0" w:color="000000"/>
            </w:tcBorders>
            <w:hideMark/>
          </w:tcPr>
          <w:p w:rsidR="004C030D" w:rsidRPr="004C030D" w:rsidP="004C030D">
            <w:pPr>
              <w:widowControl w:val="0"/>
              <w:spacing w:after="0" w:line="240" w:lineRule="auto"/>
              <w:rPr>
                <w:rFonts w:eastAsia="Calibri"/>
                <w:sz w:val="22"/>
                <w:szCs w:val="22"/>
                <w:lang w:val="ru-RU" w:eastAsia="en-US" w:bidi="ar-SA"/>
              </w:rPr>
            </w:pPr>
            <w:r w:rsidRPr="004C030D">
              <w:rPr>
                <w:rFonts w:eastAsia="Calibri"/>
                <w:sz w:val="22"/>
                <w:szCs w:val="22"/>
                <w:lang w:val="ru-RU" w:eastAsia="en-US" w:bidi="ar-SA"/>
              </w:rPr>
              <w:t>10</w:t>
            </w:r>
          </w:p>
        </w:tc>
        <w:tc>
          <w:tcPr>
            <w:tcW w:w="1670" w:type="dxa"/>
            <w:tcBorders>
              <w:top w:val="single" w:sz="4" w:space="0" w:color="000000"/>
              <w:left w:val="single" w:sz="4" w:space="0" w:color="000000"/>
              <w:bottom w:val="single" w:sz="4" w:space="0" w:color="000000"/>
              <w:right w:val="single" w:sz="4" w:space="0" w:color="000000"/>
            </w:tcBorders>
          </w:tcPr>
          <w:p w:rsidR="004C030D" w:rsidRPr="004C030D" w:rsidP="004C030D">
            <w:pPr>
              <w:widowControl w:val="0"/>
              <w:spacing w:after="0" w:line="240" w:lineRule="auto"/>
              <w:ind w:left="17"/>
              <w:rPr>
                <w:color w:val="000000"/>
                <w:sz w:val="22"/>
                <w:szCs w:val="22"/>
                <w:lang w:val="en-US" w:eastAsia="en-US" w:bidi="ar-SA"/>
              </w:rPr>
            </w:pPr>
          </w:p>
        </w:tc>
        <w:tc>
          <w:tcPr>
            <w:tcW w:w="2262" w:type="dxa"/>
            <w:tcBorders>
              <w:top w:val="single" w:sz="4" w:space="0" w:color="000000"/>
              <w:left w:val="single" w:sz="4" w:space="0" w:color="000000"/>
              <w:bottom w:val="single" w:sz="4" w:space="0" w:color="000000"/>
              <w:right w:val="single" w:sz="4" w:space="0" w:color="000000"/>
            </w:tcBorders>
          </w:tcPr>
          <w:p w:rsidR="004C030D" w:rsidRPr="004C030D" w:rsidP="004C030D">
            <w:pPr>
              <w:widowControl w:val="0"/>
              <w:spacing w:after="0" w:line="240" w:lineRule="auto"/>
              <w:rPr>
                <w:rFonts w:eastAsia="Calibri"/>
                <w:sz w:val="22"/>
                <w:szCs w:val="22"/>
                <w:lang w:val="ru-RU" w:eastAsia="en-US" w:bidi="ar-SA"/>
              </w:rPr>
            </w:pPr>
            <w:r w:rsidRPr="004C030D">
              <w:rPr>
                <w:rFonts w:eastAsia="Calibri"/>
                <w:sz w:val="22"/>
                <w:szCs w:val="22"/>
                <w:lang w:val="ru-RU" w:eastAsia="en-US" w:bidi="ar-SA"/>
              </w:rPr>
              <w:t>Учитель биологии, химии, физики</w:t>
            </w:r>
          </w:p>
        </w:tc>
        <w:tc>
          <w:tcPr>
            <w:tcW w:w="1440" w:type="dxa"/>
            <w:tcBorders>
              <w:top w:val="single" w:sz="4" w:space="0" w:color="000000"/>
              <w:left w:val="single" w:sz="4" w:space="0" w:color="000000"/>
              <w:bottom w:val="single" w:sz="4" w:space="0" w:color="000000"/>
              <w:right w:val="single" w:sz="4" w:space="0" w:color="000000"/>
            </w:tcBorders>
            <w:hideMark/>
          </w:tcPr>
          <w:p w:rsidR="004C030D" w:rsidRPr="004C030D" w:rsidP="004C030D">
            <w:pPr>
              <w:widowControl w:val="0"/>
              <w:spacing w:after="0" w:line="240" w:lineRule="auto"/>
              <w:ind w:right="48"/>
              <w:rPr>
                <w:rFonts w:eastAsia="Calibri"/>
                <w:sz w:val="22"/>
                <w:szCs w:val="22"/>
                <w:lang w:val="ru-RU" w:eastAsia="en-US" w:bidi="ar-SA"/>
              </w:rPr>
            </w:pPr>
            <w:r w:rsidRPr="004C030D">
              <w:rPr>
                <w:rFonts w:eastAsia="Calibri"/>
                <w:sz w:val="22"/>
                <w:szCs w:val="22"/>
                <w:lang w:val="ru-RU" w:eastAsia="en-US" w:bidi="ar-SA"/>
              </w:rPr>
              <w:t>высшее</w:t>
            </w:r>
          </w:p>
        </w:tc>
        <w:tc>
          <w:tcPr>
            <w:tcW w:w="2525" w:type="dxa"/>
            <w:tcBorders>
              <w:top w:val="single" w:sz="4" w:space="0" w:color="000000"/>
              <w:left w:val="single" w:sz="4" w:space="0" w:color="000000"/>
              <w:bottom w:val="single" w:sz="4" w:space="0" w:color="000000"/>
              <w:right w:val="single" w:sz="4" w:space="0" w:color="000000"/>
            </w:tcBorders>
            <w:hideMark/>
          </w:tcPr>
          <w:p w:rsidR="004C030D" w:rsidRPr="004C030D" w:rsidP="004C030D">
            <w:pPr>
              <w:widowControl w:val="0"/>
              <w:spacing w:after="0" w:line="240" w:lineRule="auto"/>
              <w:rPr>
                <w:rFonts w:eastAsia="Calibri"/>
                <w:sz w:val="22"/>
                <w:szCs w:val="22"/>
                <w:lang w:val="ru-RU" w:eastAsia="en-US" w:bidi="ar-SA"/>
              </w:rPr>
            </w:pPr>
            <w:r w:rsidRPr="004C030D">
              <w:rPr>
                <w:rFonts w:eastAsia="Calibri"/>
                <w:sz w:val="22"/>
                <w:szCs w:val="22"/>
                <w:lang w:val="en-US" w:eastAsia="en-US" w:bidi="ar-SA"/>
              </w:rPr>
              <w:t>Первая квалификационная категория</w:t>
            </w:r>
          </w:p>
        </w:tc>
        <w:tc>
          <w:tcPr>
            <w:tcW w:w="1894" w:type="dxa"/>
            <w:tcBorders>
              <w:top w:val="single" w:sz="4" w:space="0" w:color="000000"/>
              <w:left w:val="single" w:sz="4" w:space="0" w:color="000000"/>
              <w:bottom w:val="single" w:sz="4" w:space="0" w:color="000000"/>
              <w:right w:val="single" w:sz="4" w:space="0" w:color="000000"/>
            </w:tcBorders>
            <w:hideMark/>
          </w:tcPr>
          <w:p w:rsidR="004C030D" w:rsidRPr="004C030D" w:rsidP="004C030D">
            <w:pPr>
              <w:widowControl w:val="0"/>
              <w:spacing w:after="0" w:line="240" w:lineRule="auto"/>
              <w:ind w:left="10" w:right="8"/>
              <w:rPr>
                <w:rFonts w:eastAsia="Calibri"/>
                <w:sz w:val="22"/>
                <w:szCs w:val="22"/>
                <w:lang w:val="ru-RU" w:eastAsia="en-US" w:bidi="ar-SA"/>
              </w:rPr>
            </w:pPr>
            <w:r w:rsidRPr="004C030D">
              <w:rPr>
                <w:rFonts w:eastAsia="Calibri"/>
                <w:sz w:val="22"/>
                <w:szCs w:val="22"/>
                <w:lang w:val="ru-RU" w:eastAsia="en-US" w:bidi="ar-SA"/>
              </w:rPr>
              <w:t>Физико-математический</w:t>
            </w:r>
          </w:p>
        </w:tc>
      </w:tr>
      <w:tr w:rsidTr="004C030D">
        <w:tblPrEx>
          <w:tblW w:w="10305" w:type="dxa"/>
          <w:tblInd w:w="-108" w:type="dxa"/>
          <w:tblLayout w:type="fixed"/>
          <w:tblCellMar>
            <w:top w:w="7" w:type="dxa"/>
          </w:tblCellMar>
          <w:tblLook w:val="04A0"/>
        </w:tblPrEx>
        <w:trPr>
          <w:trHeight w:val="408"/>
        </w:trPr>
        <w:tc>
          <w:tcPr>
            <w:tcW w:w="514" w:type="dxa"/>
            <w:tcBorders>
              <w:top w:val="single" w:sz="4" w:space="0" w:color="000000"/>
              <w:left w:val="single" w:sz="4" w:space="0" w:color="000000"/>
              <w:bottom w:val="single" w:sz="4" w:space="0" w:color="000000"/>
              <w:right w:val="single" w:sz="4" w:space="0" w:color="000000"/>
            </w:tcBorders>
            <w:hideMark/>
          </w:tcPr>
          <w:p w:rsidR="004C030D" w:rsidRPr="004C030D" w:rsidP="004C030D">
            <w:pPr>
              <w:widowControl w:val="0"/>
              <w:spacing w:after="0" w:line="240" w:lineRule="auto"/>
              <w:rPr>
                <w:rFonts w:eastAsia="Calibri"/>
                <w:sz w:val="22"/>
                <w:szCs w:val="22"/>
                <w:lang w:val="ru-RU" w:eastAsia="en-US" w:bidi="ar-SA"/>
              </w:rPr>
            </w:pPr>
            <w:r w:rsidRPr="004C030D">
              <w:rPr>
                <w:rFonts w:eastAsia="Calibri"/>
                <w:sz w:val="22"/>
                <w:szCs w:val="22"/>
                <w:lang w:val="ru-RU" w:eastAsia="en-US" w:bidi="ar-SA"/>
              </w:rPr>
              <w:t>11</w:t>
            </w:r>
          </w:p>
        </w:tc>
        <w:tc>
          <w:tcPr>
            <w:tcW w:w="1670" w:type="dxa"/>
            <w:tcBorders>
              <w:top w:val="single" w:sz="4" w:space="0" w:color="000000"/>
              <w:left w:val="single" w:sz="4" w:space="0" w:color="000000"/>
              <w:bottom w:val="single" w:sz="4" w:space="0" w:color="000000"/>
              <w:right w:val="single" w:sz="4" w:space="0" w:color="000000"/>
            </w:tcBorders>
          </w:tcPr>
          <w:p w:rsidR="004C030D" w:rsidRPr="004C030D" w:rsidP="004C030D">
            <w:pPr>
              <w:widowControl w:val="0"/>
              <w:spacing w:after="0" w:line="240" w:lineRule="auto"/>
              <w:ind w:left="17"/>
              <w:rPr>
                <w:color w:val="000000"/>
                <w:sz w:val="22"/>
                <w:szCs w:val="22"/>
                <w:lang w:val="en-US" w:eastAsia="en-US" w:bidi="ar-SA"/>
              </w:rPr>
            </w:pPr>
          </w:p>
        </w:tc>
        <w:tc>
          <w:tcPr>
            <w:tcW w:w="2262" w:type="dxa"/>
            <w:tcBorders>
              <w:top w:val="single" w:sz="4" w:space="0" w:color="000000"/>
              <w:left w:val="single" w:sz="4" w:space="0" w:color="000000"/>
              <w:bottom w:val="single" w:sz="4" w:space="0" w:color="000000"/>
              <w:right w:val="single" w:sz="4" w:space="0" w:color="000000"/>
            </w:tcBorders>
          </w:tcPr>
          <w:p w:rsidR="004C030D" w:rsidRPr="004C030D" w:rsidP="004C030D">
            <w:pPr>
              <w:widowControl w:val="0"/>
              <w:spacing w:after="0" w:line="240" w:lineRule="auto"/>
              <w:rPr>
                <w:rFonts w:eastAsia="Calibri"/>
                <w:sz w:val="22"/>
                <w:szCs w:val="22"/>
                <w:lang w:val="ru-RU" w:eastAsia="en-US" w:bidi="ar-SA"/>
              </w:rPr>
            </w:pPr>
            <w:r w:rsidRPr="004C030D">
              <w:rPr>
                <w:rFonts w:eastAsia="Calibri"/>
                <w:sz w:val="22"/>
                <w:szCs w:val="22"/>
                <w:lang w:val="ru-RU" w:eastAsia="en-US" w:bidi="ar-SA"/>
              </w:rPr>
              <w:t>Учитель физической культуры</w:t>
            </w:r>
          </w:p>
        </w:tc>
        <w:tc>
          <w:tcPr>
            <w:tcW w:w="1440" w:type="dxa"/>
            <w:tcBorders>
              <w:top w:val="single" w:sz="4" w:space="0" w:color="000000"/>
              <w:left w:val="single" w:sz="4" w:space="0" w:color="000000"/>
              <w:bottom w:val="single" w:sz="4" w:space="0" w:color="000000"/>
              <w:right w:val="single" w:sz="4" w:space="0" w:color="000000"/>
            </w:tcBorders>
            <w:hideMark/>
          </w:tcPr>
          <w:p w:rsidR="004C030D" w:rsidRPr="004C030D" w:rsidP="004C030D">
            <w:pPr>
              <w:widowControl w:val="0"/>
              <w:spacing w:after="0" w:line="240" w:lineRule="auto"/>
              <w:ind w:right="48"/>
              <w:rPr>
                <w:rFonts w:eastAsia="Calibri"/>
                <w:sz w:val="22"/>
                <w:szCs w:val="22"/>
                <w:lang w:val="ru-RU" w:eastAsia="en-US" w:bidi="ar-SA"/>
              </w:rPr>
            </w:pPr>
            <w:r w:rsidRPr="004C030D">
              <w:rPr>
                <w:rFonts w:eastAsia="Calibri"/>
                <w:sz w:val="22"/>
                <w:szCs w:val="22"/>
                <w:lang w:val="ru-RU" w:eastAsia="en-US" w:bidi="ar-SA"/>
              </w:rPr>
              <w:t>Средн-спец.</w:t>
            </w:r>
          </w:p>
        </w:tc>
        <w:tc>
          <w:tcPr>
            <w:tcW w:w="2525" w:type="dxa"/>
            <w:tcBorders>
              <w:top w:val="single" w:sz="4" w:space="0" w:color="000000"/>
              <w:left w:val="single" w:sz="4" w:space="0" w:color="000000"/>
              <w:bottom w:val="single" w:sz="4" w:space="0" w:color="000000"/>
              <w:right w:val="single" w:sz="4" w:space="0" w:color="000000"/>
            </w:tcBorders>
            <w:hideMark/>
          </w:tcPr>
          <w:p w:rsidR="004C030D" w:rsidRPr="004C030D" w:rsidP="004C030D">
            <w:pPr>
              <w:widowControl w:val="0"/>
              <w:spacing w:after="0" w:line="240" w:lineRule="auto"/>
              <w:rPr>
                <w:rFonts w:eastAsia="Calibri"/>
                <w:sz w:val="22"/>
                <w:szCs w:val="22"/>
                <w:lang w:val="ru-RU" w:eastAsia="en-US" w:bidi="ar-SA"/>
              </w:rPr>
            </w:pPr>
            <w:r w:rsidRPr="004C030D">
              <w:rPr>
                <w:rFonts w:eastAsia="Calibri"/>
                <w:sz w:val="22"/>
                <w:szCs w:val="22"/>
                <w:lang w:val="ru-RU" w:eastAsia="en-US" w:bidi="ar-SA"/>
              </w:rPr>
              <w:t>-</w:t>
            </w:r>
          </w:p>
        </w:tc>
        <w:tc>
          <w:tcPr>
            <w:tcW w:w="1894" w:type="dxa"/>
            <w:tcBorders>
              <w:top w:val="single" w:sz="4" w:space="0" w:color="000000"/>
              <w:left w:val="single" w:sz="4" w:space="0" w:color="000000"/>
              <w:bottom w:val="single" w:sz="4" w:space="0" w:color="000000"/>
              <w:right w:val="single" w:sz="4" w:space="0" w:color="000000"/>
            </w:tcBorders>
            <w:hideMark/>
          </w:tcPr>
          <w:p w:rsidR="004C030D" w:rsidRPr="004C030D" w:rsidP="004C030D">
            <w:pPr>
              <w:widowControl w:val="0"/>
              <w:spacing w:after="0" w:line="240" w:lineRule="auto"/>
              <w:ind w:left="10" w:right="8"/>
              <w:rPr>
                <w:rFonts w:eastAsia="Calibri"/>
                <w:sz w:val="22"/>
                <w:szCs w:val="22"/>
                <w:lang w:val="ru-RU" w:eastAsia="en-US" w:bidi="ar-SA"/>
              </w:rPr>
            </w:pPr>
            <w:r w:rsidRPr="004C030D">
              <w:rPr>
                <w:rFonts w:eastAsia="Calibri"/>
                <w:sz w:val="22"/>
                <w:szCs w:val="22"/>
                <w:lang w:val="ru-RU" w:eastAsia="en-US" w:bidi="ar-SA"/>
              </w:rPr>
              <w:t>Физическая культура</w:t>
            </w:r>
          </w:p>
        </w:tc>
      </w:tr>
    </w:tbl>
    <w:p w:rsidR="004D67FA" w:rsidRPr="004C030D" w:rsidP="004D67FA">
      <w:pPr>
        <w:widowControl w:val="0"/>
        <w:spacing w:after="0" w:line="256" w:lineRule="auto"/>
        <w:rPr>
          <w:rFonts w:ascii="Calibri" w:hAnsi="Calibri"/>
          <w:color w:val="000000"/>
          <w:sz w:val="22"/>
          <w:szCs w:val="22"/>
          <w:lang w:val="ru-RU" w:eastAsia="en-US" w:bidi="ar-SA"/>
        </w:rPr>
      </w:pPr>
    </w:p>
    <w:p w:rsidR="004D67FA" w:rsidRPr="00EC1241" w:rsidP="00EC1241">
      <w:pPr>
        <w:widowControl w:val="0"/>
        <w:spacing w:after="200" w:line="240" w:lineRule="auto"/>
        <w:ind w:left="-15" w:right="13"/>
        <w:rPr>
          <w:rFonts w:eastAsia="Calibri"/>
          <w:szCs w:val="22"/>
          <w:lang w:val="ru-RU" w:eastAsia="en-US" w:bidi="ar-SA"/>
        </w:rPr>
      </w:pPr>
      <w:r w:rsidRPr="00EC1241">
        <w:rPr>
          <w:rFonts w:eastAsia="Calibri"/>
          <w:szCs w:val="22"/>
          <w:lang w:val="ru-RU" w:eastAsia="en-US" w:bidi="ar-SA"/>
        </w:rPr>
        <w:t xml:space="preserve">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4D67FA" w:rsidRPr="00EC1241" w:rsidP="00EC1241">
      <w:pPr>
        <w:widowControl w:val="0"/>
        <w:spacing w:after="0" w:line="240" w:lineRule="auto"/>
        <w:ind w:left="-15" w:right="13"/>
        <w:jc w:val="both"/>
        <w:rPr>
          <w:rFonts w:eastAsia="Calibri"/>
          <w:sz w:val="22"/>
          <w:szCs w:val="22"/>
          <w:lang w:val="ru-RU" w:eastAsia="en-US" w:bidi="ar-SA"/>
        </w:rPr>
      </w:pPr>
      <w:r w:rsidRPr="00EC1241">
        <w:rPr>
          <w:rFonts w:eastAsia="Calibri"/>
          <w:b/>
          <w:sz w:val="22"/>
          <w:szCs w:val="22"/>
          <w:lang w:val="ru-RU" w:eastAsia="en-US" w:bidi="ar-SA"/>
        </w:rPr>
        <w:t>Профессиональное развитие и повышение квалификации педагогических работников.</w:t>
      </w:r>
    </w:p>
    <w:p w:rsidR="004D67FA" w:rsidRPr="00EC1241" w:rsidP="00EC1241">
      <w:pPr>
        <w:widowControl w:val="0"/>
        <w:spacing w:after="0" w:line="240" w:lineRule="auto"/>
        <w:ind w:left="-15" w:right="13"/>
        <w:jc w:val="both"/>
        <w:rPr>
          <w:rFonts w:eastAsia="Calibri"/>
          <w:sz w:val="22"/>
          <w:szCs w:val="22"/>
          <w:lang w:val="ru-RU" w:eastAsia="en-US" w:bidi="ar-SA"/>
        </w:rPr>
      </w:pPr>
      <w:r w:rsidRPr="00EC1241">
        <w:rPr>
          <w:rFonts w:eastAsia="Calibri"/>
          <w:sz w:val="22"/>
          <w:szCs w:val="22"/>
          <w:lang w:val="ru-RU" w:eastAsia="en-US" w:bidi="ar-SA"/>
        </w:rP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 </w:t>
      </w:r>
    </w:p>
    <w:p w:rsidR="004D67FA" w:rsidRPr="00EC1241" w:rsidP="00EC1241">
      <w:pPr>
        <w:widowControl w:val="0"/>
        <w:spacing w:after="0" w:line="240" w:lineRule="auto"/>
        <w:ind w:left="-15" w:right="13"/>
        <w:jc w:val="both"/>
        <w:rPr>
          <w:rFonts w:eastAsia="Calibri"/>
          <w:sz w:val="22"/>
          <w:szCs w:val="22"/>
          <w:lang w:val="ru-RU" w:eastAsia="en-US" w:bidi="ar-SA"/>
        </w:rPr>
      </w:pPr>
      <w:r w:rsidRPr="00EC1241">
        <w:rPr>
          <w:rFonts w:eastAsia="Calibri"/>
          <w:sz w:val="22"/>
          <w:szCs w:val="22"/>
          <w:lang w:val="ru-RU" w:eastAsia="en-US" w:bidi="ar-SA"/>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w:t>
      </w:r>
      <w:r w:rsidRPr="00EC1241" w:rsidR="00EC1241">
        <w:rPr>
          <w:rFonts w:eastAsia="Calibri"/>
          <w:sz w:val="22"/>
          <w:szCs w:val="22"/>
          <w:lang w:val="ru-RU" w:eastAsia="en-US" w:bidi="ar-SA"/>
        </w:rPr>
        <w:t>основного</w:t>
      </w:r>
      <w:r w:rsidRPr="00EC1241">
        <w:rPr>
          <w:rFonts w:eastAsia="Calibri"/>
          <w:sz w:val="22"/>
          <w:szCs w:val="22"/>
          <w:lang w:val="ru-RU" w:eastAsia="en-US" w:bidi="ar-SA"/>
        </w:rPr>
        <w:t xml:space="preserve"> общего образования, характеризуется долей работников, повышающих квалификацию не реже 1 раза в 3 года. </w:t>
      </w:r>
    </w:p>
    <w:p w:rsidR="004D67FA" w:rsidRPr="00EC1241" w:rsidP="00EC1241">
      <w:pPr>
        <w:widowControl w:val="0"/>
        <w:spacing w:after="0" w:line="240" w:lineRule="auto"/>
        <w:ind w:left="-15" w:right="13"/>
        <w:jc w:val="both"/>
        <w:rPr>
          <w:rFonts w:eastAsia="Calibri"/>
          <w:sz w:val="22"/>
          <w:szCs w:val="22"/>
          <w:lang w:val="ru-RU" w:eastAsia="en-US" w:bidi="ar-SA"/>
        </w:rPr>
      </w:pPr>
      <w:r w:rsidRPr="00EC1241">
        <w:rPr>
          <w:rFonts w:eastAsia="Calibri"/>
          <w:sz w:val="22"/>
          <w:szCs w:val="22"/>
          <w:lang w:val="ru-RU" w:eastAsia="en-US" w:bidi="ar-SA"/>
        </w:rPr>
        <w:t xml:space="preserve">При этом могут быть использованы различные образовательные организации, имеющие соответствующую лицензию. </w:t>
      </w:r>
    </w:p>
    <w:p w:rsidR="004D67FA" w:rsidRPr="00EC1241" w:rsidP="00EC1241">
      <w:pPr>
        <w:widowControl w:val="0"/>
        <w:spacing w:after="0" w:line="240" w:lineRule="auto"/>
        <w:ind w:left="-15" w:right="13"/>
        <w:jc w:val="both"/>
        <w:rPr>
          <w:rFonts w:eastAsia="Calibri"/>
          <w:sz w:val="22"/>
          <w:szCs w:val="22"/>
          <w:lang w:val="ru-RU" w:eastAsia="en-US" w:bidi="ar-SA"/>
        </w:rPr>
      </w:pPr>
      <w:r w:rsidRPr="00EC1241">
        <w:rPr>
          <w:rFonts w:eastAsia="Calibri"/>
          <w:sz w:val="22"/>
          <w:szCs w:val="22"/>
          <w:lang w:val="ru-RU" w:eastAsia="en-US" w:bidi="ar-SA"/>
        </w:rPr>
        <w:t xml:space="preserve">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4D67FA" w:rsidRPr="00EC1241" w:rsidP="00EC1241">
      <w:pPr>
        <w:widowControl w:val="0"/>
        <w:spacing w:after="0" w:line="240" w:lineRule="auto"/>
        <w:ind w:left="-15" w:right="13"/>
        <w:jc w:val="both"/>
        <w:rPr>
          <w:rFonts w:eastAsia="Calibri"/>
          <w:sz w:val="22"/>
          <w:szCs w:val="22"/>
          <w:lang w:val="ru-RU" w:eastAsia="en-US" w:bidi="ar-SA"/>
        </w:rPr>
      </w:pPr>
      <w:r w:rsidRPr="00EC1241">
        <w:rPr>
          <w:rFonts w:eastAsia="Calibri"/>
          <w:sz w:val="22"/>
          <w:szCs w:val="22"/>
          <w:lang w:val="ru-RU" w:eastAsia="en-US" w:bidi="ar-SA"/>
        </w:rPr>
        <w:t xml:space="preserve">Ожидаемый результат повышения квалификации — профессиональная готовность работников образования к реализации ФГОС </w:t>
      </w:r>
      <w:r w:rsidRPr="00EC1241" w:rsidR="00EC1241">
        <w:rPr>
          <w:rFonts w:eastAsia="Calibri"/>
          <w:sz w:val="22"/>
          <w:szCs w:val="22"/>
          <w:lang w:val="ru-RU" w:eastAsia="en-US" w:bidi="ar-SA"/>
        </w:rPr>
        <w:t>основного</w:t>
      </w:r>
      <w:r w:rsidRPr="00EC1241">
        <w:rPr>
          <w:rFonts w:eastAsia="Calibri"/>
          <w:sz w:val="22"/>
          <w:szCs w:val="22"/>
          <w:lang w:val="ru-RU" w:eastAsia="en-US" w:bidi="ar-SA"/>
        </w:rPr>
        <w:t xml:space="preserve"> общего образования: </w:t>
      </w:r>
    </w:p>
    <w:p w:rsidR="004D67FA" w:rsidRPr="00EC1241" w:rsidP="00EC1241">
      <w:pPr>
        <w:widowControl w:val="0"/>
        <w:spacing w:after="0" w:line="240" w:lineRule="auto"/>
        <w:ind w:left="10" w:right="7" w:hanging="10"/>
        <w:jc w:val="both"/>
        <w:rPr>
          <w:rFonts w:eastAsia="Calibri"/>
          <w:sz w:val="22"/>
          <w:szCs w:val="22"/>
          <w:lang w:val="ru-RU" w:eastAsia="en-US" w:bidi="ar-SA"/>
        </w:rPr>
      </w:pPr>
      <w:r w:rsidRPr="00EC1241">
        <w:rPr>
          <w:rFonts w:eastAsia="Calibri"/>
          <w:sz w:val="22"/>
          <w:szCs w:val="22"/>
          <w:lang w:val="ru-RU" w:eastAsia="en-US" w:bidi="ar-SA"/>
        </w:rPr>
        <w:t xml:space="preserve">обеспечение оптимального вхождения работников образования в систему ценностей современного </w:t>
      </w:r>
    </w:p>
    <w:p w:rsidR="004D67FA" w:rsidRPr="00EC1241" w:rsidP="00EC1241">
      <w:pPr>
        <w:widowControl w:val="0"/>
        <w:spacing w:after="0" w:line="240" w:lineRule="auto"/>
        <w:ind w:left="-15" w:right="13"/>
        <w:jc w:val="both"/>
        <w:rPr>
          <w:rFonts w:eastAsia="Calibri"/>
          <w:sz w:val="22"/>
          <w:szCs w:val="22"/>
          <w:lang w:val="ru-RU" w:eastAsia="en-US" w:bidi="ar-SA"/>
        </w:rPr>
      </w:pPr>
      <w:r w:rsidRPr="00EC1241">
        <w:rPr>
          <w:rFonts w:eastAsia="Calibri"/>
          <w:sz w:val="22"/>
          <w:szCs w:val="22"/>
          <w:lang w:val="ru-RU" w:eastAsia="en-US" w:bidi="ar-SA"/>
        </w:rPr>
        <w:t>образования; 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овладение учебно-методическими и информационно-методическими ресурсами, необходимыми для успешного решения задач ФГОС</w:t>
      </w:r>
      <w:r w:rsidRPr="00EC1241" w:rsidR="00EC1241">
        <w:rPr>
          <w:rFonts w:eastAsia="Calibri"/>
          <w:sz w:val="22"/>
          <w:szCs w:val="22"/>
          <w:lang w:val="ru-RU" w:eastAsia="en-US" w:bidi="ar-SA"/>
        </w:rPr>
        <w:t xml:space="preserve"> основного </w:t>
      </w:r>
      <w:r w:rsidRPr="00EC1241">
        <w:rPr>
          <w:rFonts w:eastAsia="Calibri"/>
          <w:sz w:val="22"/>
          <w:szCs w:val="22"/>
          <w:lang w:val="ru-RU" w:eastAsia="en-US" w:bidi="ar-SA"/>
        </w:rPr>
        <w:t xml:space="preserve">общего образования. </w:t>
      </w:r>
    </w:p>
    <w:p w:rsidR="004D67FA" w:rsidRPr="00EC1241" w:rsidP="00EC1241">
      <w:pPr>
        <w:widowControl w:val="0"/>
        <w:spacing w:after="0" w:line="240" w:lineRule="auto"/>
        <w:ind w:left="-15" w:right="13"/>
        <w:jc w:val="both"/>
        <w:rPr>
          <w:rFonts w:eastAsia="Calibri"/>
          <w:sz w:val="22"/>
          <w:szCs w:val="22"/>
          <w:lang w:val="ru-RU" w:eastAsia="en-US" w:bidi="ar-SA"/>
        </w:rPr>
      </w:pPr>
      <w:r w:rsidRPr="00EC1241">
        <w:rPr>
          <w:rFonts w:eastAsia="Calibri"/>
          <w:sz w:val="22"/>
          <w:szCs w:val="22"/>
          <w:lang w:val="ru-RU" w:eastAsia="en-US" w:bidi="ar-SA"/>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w:t>
      </w:r>
      <w:r w:rsidRPr="00EC1241" w:rsidR="00EC1241">
        <w:rPr>
          <w:rFonts w:eastAsia="Calibri"/>
          <w:sz w:val="22"/>
          <w:szCs w:val="22"/>
          <w:lang w:val="ru-RU" w:eastAsia="en-US" w:bidi="ar-SA"/>
        </w:rPr>
        <w:t>основного</w:t>
      </w:r>
      <w:r w:rsidRPr="00EC1241">
        <w:rPr>
          <w:rFonts w:eastAsia="Calibri"/>
          <w:sz w:val="22"/>
          <w:szCs w:val="22"/>
          <w:lang w:val="ru-RU" w:eastAsia="en-US" w:bidi="ar-SA"/>
        </w:rPr>
        <w:t xml:space="preserve">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w:t>
      </w:r>
      <w:r w:rsidRPr="00EC1241" w:rsidR="00EC1241">
        <w:rPr>
          <w:rFonts w:eastAsia="Calibri"/>
          <w:sz w:val="22"/>
          <w:szCs w:val="22"/>
          <w:lang w:val="ru-RU" w:eastAsia="en-US" w:bidi="ar-SA"/>
        </w:rPr>
        <w:t>основного</w:t>
      </w:r>
      <w:r w:rsidRPr="00EC1241">
        <w:rPr>
          <w:rFonts w:eastAsia="Calibri"/>
          <w:sz w:val="22"/>
          <w:szCs w:val="22"/>
          <w:lang w:val="ru-RU" w:eastAsia="en-US" w:bidi="ar-SA"/>
        </w:rPr>
        <w:t xml:space="preserve"> общего образования.  </w:t>
      </w:r>
    </w:p>
    <w:p w:rsidR="004D67FA" w:rsidRPr="00EC1241" w:rsidP="00EC1241">
      <w:pPr>
        <w:widowControl w:val="0"/>
        <w:spacing w:after="0" w:line="240" w:lineRule="auto"/>
        <w:ind w:left="-15" w:right="13"/>
        <w:jc w:val="both"/>
        <w:rPr>
          <w:rFonts w:eastAsia="Calibri"/>
          <w:sz w:val="22"/>
          <w:szCs w:val="22"/>
          <w:lang w:val="ru-RU" w:eastAsia="en-US" w:bidi="ar-SA"/>
        </w:rPr>
      </w:pPr>
      <w:r w:rsidRPr="00EC1241">
        <w:rPr>
          <w:rFonts w:eastAsia="Calibri"/>
          <w:sz w:val="22"/>
          <w:szCs w:val="22"/>
          <w:lang w:val="ru-RU" w:eastAsia="en-US" w:bidi="ar-SA"/>
        </w:rPr>
        <w:t xml:space="preserve">Актуальные вопросы реализации программы </w:t>
      </w:r>
      <w:r w:rsidRPr="00EC1241" w:rsidR="00EC1241">
        <w:rPr>
          <w:rFonts w:eastAsia="Calibri"/>
          <w:sz w:val="22"/>
          <w:szCs w:val="22"/>
          <w:lang w:val="ru-RU" w:eastAsia="en-US" w:bidi="ar-SA"/>
        </w:rPr>
        <w:t>основного</w:t>
      </w:r>
      <w:r w:rsidRPr="00EC1241">
        <w:rPr>
          <w:rFonts w:eastAsia="Calibri"/>
          <w:sz w:val="22"/>
          <w:szCs w:val="22"/>
          <w:lang w:val="ru-RU" w:eastAsia="en-US" w:bidi="ar-SA"/>
        </w:rPr>
        <w:t xml:space="preserve">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 </w:t>
      </w:r>
    </w:p>
    <w:p w:rsidR="00EC1241" w:rsidP="00EC1241">
      <w:pPr>
        <w:widowControl w:val="0"/>
        <w:spacing w:after="0" w:line="240" w:lineRule="auto"/>
        <w:ind w:left="3488" w:hanging="2926"/>
        <w:jc w:val="both"/>
        <w:rPr>
          <w:rFonts w:eastAsia="Calibri"/>
          <w:b/>
          <w:sz w:val="22"/>
          <w:szCs w:val="22"/>
          <w:lang w:val="ru-RU" w:eastAsia="en-US" w:bidi="ar-SA"/>
        </w:rPr>
      </w:pPr>
    </w:p>
    <w:p w:rsidR="004D67FA" w:rsidRPr="00EC1241" w:rsidP="00EC1241">
      <w:pPr>
        <w:widowControl w:val="0"/>
        <w:spacing w:after="0" w:line="240" w:lineRule="auto"/>
        <w:ind w:left="3488" w:hanging="2926"/>
        <w:jc w:val="both"/>
        <w:rPr>
          <w:rFonts w:eastAsia="Calibri"/>
          <w:sz w:val="22"/>
          <w:szCs w:val="22"/>
          <w:lang w:val="ru-RU" w:eastAsia="en-US" w:bidi="ar-SA"/>
        </w:rPr>
      </w:pPr>
      <w:r w:rsidR="00582E27">
        <w:rPr>
          <w:rFonts w:eastAsia="Calibri"/>
          <w:b/>
          <w:sz w:val="22"/>
          <w:szCs w:val="22"/>
          <w:lang w:val="ru-RU" w:eastAsia="en-US" w:bidi="ar-SA"/>
        </w:rPr>
        <w:t>3.4</w:t>
      </w:r>
      <w:r w:rsidRPr="00EC1241">
        <w:rPr>
          <w:rFonts w:eastAsia="Calibri"/>
          <w:b/>
          <w:sz w:val="22"/>
          <w:szCs w:val="22"/>
          <w:lang w:val="ru-RU" w:eastAsia="en-US" w:bidi="ar-SA"/>
        </w:rPr>
        <w:t xml:space="preserve">.2. Психолого-педагогические условия реализации основной образовательной программы </w:t>
      </w:r>
      <w:r w:rsidRPr="00EC1241" w:rsidR="00EC1241">
        <w:rPr>
          <w:rFonts w:eastAsia="Calibri"/>
          <w:b/>
          <w:sz w:val="22"/>
          <w:szCs w:val="22"/>
          <w:lang w:val="ru-RU" w:eastAsia="en-US" w:bidi="ar-SA"/>
        </w:rPr>
        <w:t>основного</w:t>
      </w:r>
      <w:r w:rsidRPr="00EC1241">
        <w:rPr>
          <w:rFonts w:eastAsia="Calibri"/>
          <w:b/>
          <w:sz w:val="22"/>
          <w:szCs w:val="22"/>
          <w:lang w:val="ru-RU" w:eastAsia="en-US" w:bidi="ar-SA"/>
        </w:rPr>
        <w:t xml:space="preserve"> общего образования </w:t>
      </w:r>
    </w:p>
    <w:p w:rsidR="004D67FA" w:rsidRPr="00EC1241" w:rsidP="00EC1241">
      <w:pPr>
        <w:widowControl w:val="0"/>
        <w:spacing w:after="0" w:line="240" w:lineRule="auto"/>
        <w:ind w:left="-15" w:right="13"/>
        <w:jc w:val="both"/>
        <w:rPr>
          <w:rFonts w:eastAsia="Calibri"/>
          <w:sz w:val="22"/>
          <w:szCs w:val="22"/>
          <w:lang w:val="ru-RU" w:eastAsia="en-US" w:bidi="ar-SA"/>
        </w:rPr>
      </w:pPr>
      <w:r w:rsidRPr="00EC1241">
        <w:rPr>
          <w:rFonts w:eastAsia="Calibri"/>
          <w:sz w:val="22"/>
          <w:szCs w:val="22"/>
          <w:lang w:val="ru-RU" w:eastAsia="en-US" w:bidi="ar-SA"/>
        </w:rPr>
        <w:t xml:space="preserve">Психолого-педагогические условия, созданные в образовательной организации, обеспечивают исполнение требований ФГОС </w:t>
      </w:r>
      <w:r w:rsidRPr="00EC1241" w:rsidR="00EC1241">
        <w:rPr>
          <w:rFonts w:eastAsia="Calibri"/>
          <w:sz w:val="22"/>
          <w:szCs w:val="22"/>
          <w:lang w:val="ru-RU" w:eastAsia="en-US" w:bidi="ar-SA"/>
        </w:rPr>
        <w:t>О</w:t>
      </w:r>
      <w:r w:rsidRPr="00EC1241">
        <w:rPr>
          <w:rFonts w:eastAsia="Calibri"/>
          <w:sz w:val="22"/>
          <w:szCs w:val="22"/>
          <w:lang w:val="ru-RU" w:eastAsia="en-US" w:bidi="ar-SA"/>
        </w:rPr>
        <w:t xml:space="preserve">ОО к психолого-педагогическим условиям реализации основной образовательной программы </w:t>
      </w:r>
      <w:r w:rsidRPr="00EC1241" w:rsidR="00EC1241">
        <w:rPr>
          <w:rFonts w:eastAsia="Calibri"/>
          <w:sz w:val="22"/>
          <w:szCs w:val="22"/>
          <w:lang w:val="ru-RU" w:eastAsia="en-US" w:bidi="ar-SA"/>
        </w:rPr>
        <w:t>основного</w:t>
      </w:r>
      <w:r w:rsidRPr="00EC1241">
        <w:rPr>
          <w:rFonts w:eastAsia="Calibri"/>
          <w:sz w:val="22"/>
          <w:szCs w:val="22"/>
          <w:lang w:val="ru-RU" w:eastAsia="en-US" w:bidi="ar-SA"/>
        </w:rPr>
        <w:t xml:space="preserve"> общего образования,  в частности: </w:t>
      </w:r>
    </w:p>
    <w:p w:rsidR="004D67FA" w:rsidRPr="00EC1241" w:rsidP="00EC1241">
      <w:pPr>
        <w:widowControl/>
        <w:numPr>
          <w:ilvl w:val="0"/>
          <w:numId w:val="11"/>
        </w:numPr>
        <w:spacing w:after="0" w:line="240" w:lineRule="auto"/>
        <w:ind w:left="0" w:right="13" w:firstLine="710"/>
        <w:jc w:val="both"/>
        <w:rPr>
          <w:rFonts w:eastAsia="Calibri"/>
          <w:sz w:val="22"/>
          <w:szCs w:val="22"/>
          <w:lang w:val="ru-RU" w:eastAsia="en-US" w:bidi="ar-SA"/>
        </w:rPr>
      </w:pPr>
      <w:r w:rsidRPr="00EC1241">
        <w:rPr>
          <w:rFonts w:eastAsia="Calibri"/>
          <w:sz w:val="22"/>
          <w:szCs w:val="22"/>
          <w:lang w:val="ru-RU" w:eastAsia="en-US" w:bidi="ar-SA"/>
        </w:rPr>
        <w:t xml:space="preserve">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 </w:t>
      </w:r>
    </w:p>
    <w:p w:rsidR="004D67FA" w:rsidRPr="00EC1241" w:rsidP="00EC1241">
      <w:pPr>
        <w:widowControl/>
        <w:numPr>
          <w:ilvl w:val="0"/>
          <w:numId w:val="11"/>
        </w:numPr>
        <w:spacing w:after="0" w:line="240" w:lineRule="auto"/>
        <w:ind w:left="0" w:right="13" w:firstLine="710"/>
        <w:jc w:val="both"/>
        <w:rPr>
          <w:rFonts w:eastAsia="Calibri"/>
          <w:sz w:val="22"/>
          <w:szCs w:val="22"/>
          <w:lang w:val="ru-RU" w:eastAsia="en-US" w:bidi="ar-SA"/>
        </w:rPr>
      </w:pPr>
      <w:r w:rsidRPr="00EC1241">
        <w:rPr>
          <w:rFonts w:eastAsia="Calibri"/>
          <w:sz w:val="22"/>
          <w:szCs w:val="22"/>
          <w:lang w:val="ru-RU" w:eastAsia="en-US" w:bidi="ar-SA"/>
        </w:rPr>
        <w:t xml:space="preserve">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 </w:t>
      </w:r>
    </w:p>
    <w:p w:rsidR="004D67FA" w:rsidRPr="00EC1241" w:rsidP="00EC1241">
      <w:pPr>
        <w:widowControl/>
        <w:numPr>
          <w:ilvl w:val="0"/>
          <w:numId w:val="11"/>
        </w:numPr>
        <w:spacing w:after="0" w:line="240" w:lineRule="auto"/>
        <w:ind w:left="0" w:right="13" w:firstLine="710"/>
        <w:jc w:val="both"/>
        <w:rPr>
          <w:rFonts w:eastAsia="Calibri"/>
          <w:sz w:val="22"/>
          <w:szCs w:val="22"/>
          <w:lang w:val="ru-RU" w:eastAsia="en-US" w:bidi="ar-SA"/>
        </w:rPr>
      </w:pPr>
      <w:r w:rsidRPr="00EC1241">
        <w:rPr>
          <w:rFonts w:eastAsia="Calibri"/>
          <w:sz w:val="22"/>
          <w:szCs w:val="22"/>
          <w:lang w:val="ru-RU" w:eastAsia="en-US" w:bidi="ar-SA"/>
        </w:rPr>
        <w:t xml:space="preserve">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 </w:t>
      </w:r>
    </w:p>
    <w:p w:rsidR="004D67FA" w:rsidRPr="00EC1241" w:rsidP="00EC1241">
      <w:pPr>
        <w:widowControl/>
        <w:numPr>
          <w:ilvl w:val="0"/>
          <w:numId w:val="11"/>
        </w:numPr>
        <w:spacing w:after="0" w:line="240" w:lineRule="auto"/>
        <w:ind w:left="0" w:right="13" w:firstLine="710"/>
        <w:jc w:val="both"/>
        <w:rPr>
          <w:rFonts w:eastAsia="Calibri"/>
          <w:sz w:val="22"/>
          <w:szCs w:val="22"/>
          <w:lang w:val="ru-RU" w:eastAsia="en-US" w:bidi="ar-SA"/>
        </w:rPr>
      </w:pPr>
      <w:r w:rsidRPr="00EC1241">
        <w:rPr>
          <w:rFonts w:eastAsia="Calibri"/>
          <w:sz w:val="22"/>
          <w:szCs w:val="22"/>
          <w:lang w:val="ru-RU" w:eastAsia="en-US" w:bidi="ar-SA"/>
        </w:rPr>
        <w:t xml:space="preserve">обеспечивают профилактику формирования у обучающихся девиантных форм поведения, агрессии и повышенной тревожности. </w:t>
      </w:r>
    </w:p>
    <w:p w:rsidR="004D67FA" w:rsidRPr="00EC1241" w:rsidP="00EC1241">
      <w:pPr>
        <w:widowControl w:val="0"/>
        <w:spacing w:after="0" w:line="240" w:lineRule="auto"/>
        <w:ind w:left="-15" w:right="13"/>
        <w:jc w:val="both"/>
        <w:rPr>
          <w:rFonts w:eastAsia="Calibri"/>
          <w:sz w:val="22"/>
          <w:szCs w:val="22"/>
          <w:lang w:val="ru-RU" w:eastAsia="en-US" w:bidi="ar-SA"/>
        </w:rPr>
      </w:pPr>
      <w:r w:rsidRPr="00EC1241">
        <w:rPr>
          <w:rFonts w:eastAsia="Calibri"/>
          <w:sz w:val="22"/>
          <w:szCs w:val="22"/>
          <w:lang w:val="ru-RU" w:eastAsia="en-US" w:bidi="ar-SA"/>
        </w:rPr>
        <w:t xml:space="preserve">В образовательной организации психолого-педагогическое сопровождение  реализации программы </w:t>
      </w:r>
      <w:r w:rsidRPr="00EC1241" w:rsidR="00EC1241">
        <w:rPr>
          <w:rFonts w:eastAsia="Calibri"/>
          <w:sz w:val="22"/>
          <w:szCs w:val="22"/>
          <w:lang w:val="ru-RU" w:eastAsia="en-US" w:bidi="ar-SA"/>
        </w:rPr>
        <w:t>основного</w:t>
      </w:r>
      <w:r w:rsidRPr="00EC1241">
        <w:rPr>
          <w:rFonts w:eastAsia="Calibri"/>
          <w:sz w:val="22"/>
          <w:szCs w:val="22"/>
          <w:lang w:val="ru-RU" w:eastAsia="en-US" w:bidi="ar-SA"/>
        </w:rPr>
        <w:t xml:space="preserve"> общего образования осуществляется квалифицированными специалистами (указать количество при наличии): </w:t>
      </w:r>
      <w:r w:rsidRPr="00EC1241" w:rsidR="00EC1241">
        <w:rPr>
          <w:rFonts w:eastAsia="Calibri"/>
          <w:sz w:val="22"/>
          <w:szCs w:val="22"/>
          <w:lang w:val="ru-RU" w:eastAsia="en-US" w:bidi="ar-SA"/>
        </w:rPr>
        <w:t xml:space="preserve"> </w:t>
      </w:r>
      <w:r w:rsidRPr="00EC1241">
        <w:rPr>
          <w:rFonts w:eastAsia="Calibri"/>
          <w:sz w:val="22"/>
          <w:szCs w:val="22"/>
          <w:lang w:val="ru-RU" w:eastAsia="en-US" w:bidi="ar-SA"/>
        </w:rPr>
        <w:t xml:space="preserve">социальным педагогом (1). </w:t>
      </w:r>
    </w:p>
    <w:p w:rsidR="004D67FA" w:rsidRPr="00EC1241" w:rsidP="00EC1241">
      <w:pPr>
        <w:widowControl w:val="0"/>
        <w:spacing w:after="0" w:line="240" w:lineRule="auto"/>
        <w:ind w:left="-15" w:right="13"/>
        <w:jc w:val="both"/>
        <w:rPr>
          <w:rFonts w:eastAsia="Calibri"/>
          <w:sz w:val="22"/>
          <w:szCs w:val="22"/>
          <w:lang w:val="ru-RU" w:eastAsia="en-US" w:bidi="ar-SA"/>
        </w:rPr>
      </w:pPr>
      <w:r w:rsidRPr="00EC1241">
        <w:rPr>
          <w:rFonts w:eastAsia="Calibri"/>
          <w:sz w:val="22"/>
          <w:szCs w:val="22"/>
          <w:lang w:val="ru-RU" w:eastAsia="en-US" w:bidi="ar-SA"/>
        </w:rPr>
        <w:t xml:space="preserve">В процессе реализации основной образовательной программы </w:t>
      </w:r>
      <w:r w:rsidRPr="00EC1241" w:rsidR="00EC1241">
        <w:rPr>
          <w:rFonts w:eastAsia="Calibri"/>
          <w:sz w:val="22"/>
          <w:szCs w:val="22"/>
          <w:lang w:val="ru-RU" w:eastAsia="en-US" w:bidi="ar-SA"/>
        </w:rPr>
        <w:t>основного</w:t>
      </w:r>
      <w:r w:rsidRPr="00EC1241">
        <w:rPr>
          <w:rFonts w:eastAsia="Calibri"/>
          <w:sz w:val="22"/>
          <w:szCs w:val="22"/>
          <w:lang w:val="ru-RU" w:eastAsia="en-US" w:bidi="ar-SA"/>
        </w:rPr>
        <w:t xml:space="preserve">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4D67FA" w:rsidRPr="00EC1241" w:rsidP="00EC1241">
      <w:pPr>
        <w:widowControl w:val="0"/>
        <w:tabs>
          <w:tab w:val="center" w:pos="1397"/>
          <w:tab w:val="center" w:pos="2421"/>
          <w:tab w:val="center" w:pos="3168"/>
          <w:tab w:val="center" w:pos="5119"/>
          <w:tab w:val="center" w:pos="7416"/>
          <w:tab w:val="center" w:pos="8655"/>
          <w:tab w:val="right" w:pos="10213"/>
        </w:tabs>
        <w:spacing w:after="0" w:line="240" w:lineRule="auto"/>
        <w:jc w:val="both"/>
        <w:rPr>
          <w:rFonts w:eastAsia="Calibri"/>
          <w:sz w:val="22"/>
          <w:szCs w:val="22"/>
          <w:lang w:val="ru-RU" w:eastAsia="en-US" w:bidi="ar-SA"/>
        </w:rPr>
      </w:pPr>
      <w:r w:rsidRPr="00EC1241">
        <w:rPr>
          <w:rFonts w:eastAsia="Calibri"/>
          <w:sz w:val="22"/>
          <w:szCs w:val="22"/>
          <w:lang w:val="ru-RU" w:eastAsia="en-US" w:bidi="ar-SA"/>
        </w:rPr>
        <w:tab/>
        <w:t xml:space="preserve">формирование </w:t>
        <w:tab/>
        <w:t xml:space="preserve">и </w:t>
        <w:tab/>
        <w:t xml:space="preserve">развитие </w:t>
        <w:tab/>
        <w:t xml:space="preserve">психолого-педагогической </w:t>
        <w:tab/>
        <w:t xml:space="preserve">компетентности </w:t>
        <w:tab/>
        <w:t xml:space="preserve">всех </w:t>
        <w:tab/>
        <w:t xml:space="preserve">участников </w:t>
      </w:r>
    </w:p>
    <w:p w:rsidR="004D67FA" w:rsidRPr="00EC1241" w:rsidP="00EC1241">
      <w:pPr>
        <w:widowControl w:val="0"/>
        <w:spacing w:after="0" w:line="240" w:lineRule="auto"/>
        <w:ind w:left="703" w:right="193" w:hanging="718"/>
        <w:jc w:val="both"/>
        <w:rPr>
          <w:rFonts w:eastAsia="Calibri"/>
          <w:sz w:val="22"/>
          <w:szCs w:val="22"/>
          <w:lang w:val="ru-RU" w:eastAsia="en-US" w:bidi="ar-SA"/>
        </w:rPr>
      </w:pPr>
      <w:r w:rsidRPr="00EC1241">
        <w:rPr>
          <w:rFonts w:eastAsia="Calibri"/>
          <w:sz w:val="22"/>
          <w:szCs w:val="22"/>
          <w:lang w:val="ru-RU" w:eastAsia="en-US" w:bidi="ar-SA"/>
        </w:rPr>
        <w:t xml:space="preserve">образовательных отношений; сохранение и укрепление психологического благополучия и психического здоровья обучающихся; поддержка и сопровождение детско-родительских отношений; формирование ценности здоровья и безопасного образа жизни; </w:t>
      </w:r>
    </w:p>
    <w:p w:rsidR="004D67FA" w:rsidRPr="00EC1241" w:rsidP="00EC1241">
      <w:pPr>
        <w:widowControl w:val="0"/>
        <w:spacing w:after="0" w:line="240" w:lineRule="auto"/>
        <w:ind w:left="10" w:right="7" w:hanging="10"/>
        <w:jc w:val="both"/>
        <w:rPr>
          <w:rFonts w:eastAsia="Calibri"/>
          <w:sz w:val="22"/>
          <w:szCs w:val="22"/>
          <w:lang w:val="ru-RU" w:eastAsia="en-US" w:bidi="ar-SA"/>
        </w:rPr>
      </w:pPr>
      <w:r w:rsidRPr="00EC1241">
        <w:rPr>
          <w:rFonts w:eastAsia="Calibri"/>
          <w:sz w:val="22"/>
          <w:szCs w:val="22"/>
          <w:lang w:val="ru-RU" w:eastAsia="en-US" w:bidi="ar-SA"/>
        </w:rPr>
        <w:t xml:space="preserve">дифференциация и индивидуализация обучения и воспитания с учётом особенностей когнитивного </w:t>
      </w:r>
    </w:p>
    <w:p w:rsidR="004D67FA" w:rsidRPr="00EC1241" w:rsidP="00EC1241">
      <w:pPr>
        <w:widowControl w:val="0"/>
        <w:spacing w:after="0" w:line="240" w:lineRule="auto"/>
        <w:ind w:left="693" w:right="13" w:hanging="708"/>
        <w:jc w:val="both"/>
        <w:rPr>
          <w:rFonts w:eastAsia="Calibri"/>
          <w:sz w:val="22"/>
          <w:szCs w:val="22"/>
          <w:lang w:val="ru-RU" w:eastAsia="en-US" w:bidi="ar-SA"/>
        </w:rPr>
      </w:pPr>
      <w:r w:rsidRPr="00EC1241">
        <w:rPr>
          <w:rFonts w:eastAsia="Calibri"/>
          <w:sz w:val="22"/>
          <w:szCs w:val="22"/>
          <w:lang w:val="ru-RU" w:eastAsia="en-US" w:bidi="ar-SA"/>
        </w:rPr>
        <w:t xml:space="preserve">и эмоционального развития обучающихся; мониторинг возможностей и способностей обучающихся, выявление, поддержка и сопровождение одарённых детей; 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 поддержка детских объединений, ученического самоуправления; </w:t>
      </w:r>
    </w:p>
    <w:p w:rsidR="004D67FA" w:rsidRPr="00EC1241" w:rsidP="00EC1241">
      <w:pPr>
        <w:widowControl w:val="0"/>
        <w:spacing w:after="0" w:line="240" w:lineRule="auto"/>
        <w:ind w:left="708" w:right="1105"/>
        <w:jc w:val="both"/>
        <w:rPr>
          <w:rFonts w:eastAsia="Calibri"/>
          <w:sz w:val="22"/>
          <w:szCs w:val="22"/>
          <w:lang w:val="ru-RU" w:eastAsia="en-US" w:bidi="ar-SA"/>
        </w:rPr>
      </w:pPr>
      <w:r w:rsidRPr="00EC1241">
        <w:rPr>
          <w:rFonts w:eastAsia="Calibri"/>
          <w:sz w:val="22"/>
          <w:szCs w:val="22"/>
          <w:lang w:val="ru-RU" w:eastAsia="en-US" w:bidi="ar-SA"/>
        </w:rPr>
        <w:t xml:space="preserve">формирование психологической культуры поведения в информационной среде; развитие психологической культуры в области использования ИКТ. </w:t>
      </w:r>
    </w:p>
    <w:p w:rsidR="004D67FA" w:rsidRPr="00EC1241" w:rsidP="00EC1241">
      <w:pPr>
        <w:widowControl w:val="0"/>
        <w:spacing w:after="0" w:line="240" w:lineRule="auto"/>
        <w:ind w:left="-15" w:right="13"/>
        <w:jc w:val="both"/>
        <w:rPr>
          <w:rFonts w:eastAsia="Calibri"/>
          <w:sz w:val="22"/>
          <w:szCs w:val="22"/>
          <w:lang w:val="ru-RU" w:eastAsia="en-US" w:bidi="ar-SA"/>
        </w:rPr>
      </w:pPr>
      <w:r w:rsidRPr="00EC1241">
        <w:rPr>
          <w:rFonts w:eastAsia="Calibri"/>
          <w:sz w:val="22"/>
          <w:szCs w:val="22"/>
          <w:lang w:val="ru-RU" w:eastAsia="en-US" w:bidi="ar-SA"/>
        </w:rPr>
        <w:t xml:space="preserve">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w:t>
      </w:r>
    </w:p>
    <w:p w:rsidR="004D67FA" w:rsidRPr="00EC1241" w:rsidP="00EC1241">
      <w:pPr>
        <w:widowControl w:val="0"/>
        <w:spacing w:after="0" w:line="240" w:lineRule="auto"/>
        <w:ind w:left="708" w:right="13"/>
        <w:jc w:val="both"/>
        <w:rPr>
          <w:rFonts w:eastAsia="Calibri"/>
          <w:sz w:val="22"/>
          <w:szCs w:val="22"/>
          <w:lang w:val="ru-RU" w:eastAsia="en-US" w:bidi="ar-SA"/>
        </w:rPr>
      </w:pPr>
      <w:r w:rsidRPr="00EC1241">
        <w:rPr>
          <w:rFonts w:eastAsia="Calibri"/>
          <w:sz w:val="22"/>
          <w:szCs w:val="22"/>
          <w:lang w:val="ru-RU" w:eastAsia="en-US" w:bidi="ar-SA"/>
        </w:rPr>
        <w:t xml:space="preserve">обучающихся, испытывающих трудности в освоении программы основного общего образования, </w:t>
      </w:r>
    </w:p>
    <w:p w:rsidR="00EC1241" w:rsidRPr="00EC1241" w:rsidP="00EC1241">
      <w:pPr>
        <w:widowControl w:val="0"/>
        <w:spacing w:after="0" w:line="240" w:lineRule="auto"/>
        <w:ind w:left="703" w:right="2539" w:hanging="718"/>
        <w:jc w:val="both"/>
        <w:rPr>
          <w:rFonts w:eastAsia="Calibri"/>
          <w:sz w:val="22"/>
          <w:szCs w:val="22"/>
          <w:lang w:val="ru-RU" w:eastAsia="en-US" w:bidi="ar-SA"/>
        </w:rPr>
      </w:pPr>
      <w:r w:rsidRPr="00EC1241" w:rsidR="004D67FA">
        <w:rPr>
          <w:rFonts w:eastAsia="Calibri"/>
          <w:sz w:val="22"/>
          <w:szCs w:val="22"/>
          <w:lang w:val="ru-RU" w:eastAsia="en-US" w:bidi="ar-SA"/>
        </w:rPr>
        <w:t>развитии и социальной адаптации;</w:t>
      </w:r>
    </w:p>
    <w:p w:rsidR="004D67FA" w:rsidRPr="00EC1241" w:rsidP="00EC1241">
      <w:pPr>
        <w:widowControl w:val="0"/>
        <w:spacing w:after="0" w:line="240" w:lineRule="auto"/>
        <w:ind w:left="703" w:right="2539" w:hanging="718"/>
        <w:jc w:val="both"/>
        <w:rPr>
          <w:rFonts w:eastAsia="Calibri"/>
          <w:sz w:val="22"/>
          <w:szCs w:val="22"/>
          <w:lang w:val="ru-RU" w:eastAsia="en-US" w:bidi="ar-SA"/>
        </w:rPr>
      </w:pPr>
      <w:r w:rsidRPr="00EC1241">
        <w:rPr>
          <w:rFonts w:eastAsia="Calibri"/>
          <w:sz w:val="22"/>
          <w:szCs w:val="22"/>
          <w:lang w:val="ru-RU" w:eastAsia="en-US" w:bidi="ar-SA"/>
        </w:rPr>
        <w:t xml:space="preserve"> обучающихся, проявляющих индивидуальные способности, и одарённых; обучающихся с ОВЗ; </w:t>
      </w:r>
    </w:p>
    <w:p w:rsidR="004D67FA" w:rsidRPr="00EC1241" w:rsidP="00EC1241">
      <w:pPr>
        <w:widowControl w:val="0"/>
        <w:spacing w:after="0" w:line="240" w:lineRule="auto"/>
        <w:ind w:left="708" w:right="13"/>
        <w:jc w:val="both"/>
        <w:rPr>
          <w:rFonts w:eastAsia="Calibri"/>
          <w:sz w:val="22"/>
          <w:szCs w:val="22"/>
          <w:lang w:val="ru-RU" w:eastAsia="en-US" w:bidi="ar-SA"/>
        </w:rPr>
      </w:pPr>
      <w:r w:rsidRPr="00EC1241">
        <w:rPr>
          <w:rFonts w:eastAsia="Calibri"/>
          <w:sz w:val="22"/>
          <w:szCs w:val="22"/>
          <w:lang w:val="ru-RU" w:eastAsia="en-US" w:bidi="ar-SA"/>
        </w:rPr>
        <w:t xml:space="preserve">педагогических, учебно-вспомогательных и иных работников образовательной организации, </w:t>
      </w:r>
    </w:p>
    <w:p w:rsidR="004D67FA" w:rsidRPr="00EC1241" w:rsidP="00EC1241">
      <w:pPr>
        <w:widowControl w:val="0"/>
        <w:spacing w:after="0" w:line="240" w:lineRule="auto"/>
        <w:ind w:left="693" w:right="2128" w:hanging="708"/>
        <w:jc w:val="both"/>
        <w:rPr>
          <w:rFonts w:eastAsia="Calibri"/>
          <w:sz w:val="22"/>
          <w:szCs w:val="22"/>
          <w:lang w:val="ru-RU" w:eastAsia="en-US" w:bidi="ar-SA"/>
        </w:rPr>
      </w:pPr>
      <w:r w:rsidRPr="00EC1241">
        <w:rPr>
          <w:rFonts w:eastAsia="Calibri"/>
          <w:sz w:val="22"/>
          <w:szCs w:val="22"/>
          <w:lang w:val="ru-RU" w:eastAsia="en-US" w:bidi="ar-SA"/>
        </w:rPr>
        <w:t>обесп</w:t>
      </w:r>
      <w:r w:rsidRPr="00EC1241" w:rsidR="00EC1241">
        <w:rPr>
          <w:rFonts w:eastAsia="Calibri"/>
          <w:sz w:val="22"/>
          <w:szCs w:val="22"/>
          <w:lang w:val="ru-RU" w:eastAsia="en-US" w:bidi="ar-SA"/>
        </w:rPr>
        <w:t xml:space="preserve">ечивающих реализацию программы основного </w:t>
      </w:r>
      <w:r w:rsidRPr="00EC1241">
        <w:rPr>
          <w:rFonts w:eastAsia="Calibri"/>
          <w:sz w:val="22"/>
          <w:szCs w:val="22"/>
          <w:lang w:val="ru-RU" w:eastAsia="en-US" w:bidi="ar-SA"/>
        </w:rPr>
        <w:t xml:space="preserve">общего образования; родителей (законных представителей) несовершеннолетних обучающихся. </w:t>
      </w:r>
    </w:p>
    <w:p w:rsidR="004D67FA" w:rsidRPr="00EC1241" w:rsidP="00EC1241">
      <w:pPr>
        <w:widowControl w:val="0"/>
        <w:spacing w:after="0" w:line="240" w:lineRule="auto"/>
        <w:ind w:left="-15" w:right="13"/>
        <w:jc w:val="both"/>
        <w:rPr>
          <w:rFonts w:eastAsia="Calibri"/>
          <w:sz w:val="22"/>
          <w:szCs w:val="22"/>
          <w:lang w:val="ru-RU" w:eastAsia="en-US" w:bidi="ar-SA"/>
        </w:rPr>
      </w:pPr>
      <w:r w:rsidRPr="00EC1241">
        <w:rPr>
          <w:rFonts w:eastAsia="Calibri"/>
          <w:sz w:val="22"/>
          <w:szCs w:val="22"/>
          <w:lang w:val="ru-RU" w:eastAsia="en-US" w:bidi="ar-SA"/>
        </w:rPr>
        <w:t xml:space="preserve">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w:t>
      </w:r>
    </w:p>
    <w:p w:rsidR="004D67FA" w:rsidRPr="00EC1241" w:rsidP="00EC1241">
      <w:pPr>
        <w:widowControl w:val="0"/>
        <w:spacing w:after="0" w:line="240" w:lineRule="auto"/>
        <w:ind w:left="-15" w:right="13"/>
        <w:jc w:val="both"/>
        <w:rPr>
          <w:rFonts w:eastAsia="Calibri"/>
          <w:sz w:val="22"/>
          <w:szCs w:val="22"/>
          <w:lang w:val="ru-RU" w:eastAsia="en-US" w:bidi="ar-SA"/>
        </w:rPr>
      </w:pPr>
      <w:r w:rsidRPr="00EC1241">
        <w:rPr>
          <w:rFonts w:eastAsia="Calibri"/>
          <w:sz w:val="22"/>
          <w:szCs w:val="22"/>
          <w:lang w:val="ru-RU" w:eastAsia="en-US" w:bidi="ar-SA"/>
        </w:rPr>
        <w:t xml:space="preserve">В процессе реализации основной образовательной программы используются такие формы психолого-педагогического сопровождения, как: </w:t>
      </w:r>
    </w:p>
    <w:p w:rsidR="00EC1241" w:rsidRPr="00EC1241" w:rsidP="00EC1241">
      <w:pPr>
        <w:widowControl w:val="0"/>
        <w:spacing w:after="0" w:line="240" w:lineRule="auto"/>
        <w:ind w:left="-15" w:right="13"/>
        <w:jc w:val="both"/>
        <w:rPr>
          <w:rFonts w:eastAsia="Calibri"/>
          <w:sz w:val="22"/>
          <w:szCs w:val="22"/>
          <w:lang w:val="ru-RU" w:eastAsia="en-US" w:bidi="ar-SA"/>
        </w:rPr>
      </w:pPr>
      <w:r w:rsidRPr="00EC1241" w:rsidR="004D67FA">
        <w:rPr>
          <w:rFonts w:eastAsia="Calibri"/>
          <w:sz w:val="22"/>
          <w:szCs w:val="22"/>
          <w:lang w:val="ru-RU" w:eastAsia="en-US" w:bidi="ar-SA"/>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Pr="00EC1241" w:rsidR="004D67FA">
        <w:rPr>
          <w:rFonts w:eastAsia="Calibri"/>
          <w:i/>
          <w:sz w:val="22"/>
          <w:szCs w:val="22"/>
          <w:lang w:val="ru-RU" w:eastAsia="en-US" w:bidi="ar-SA"/>
        </w:rPr>
        <w:t>;</w:t>
      </w:r>
      <w:r w:rsidRPr="00EC1241" w:rsidR="004D67FA">
        <w:rPr>
          <w:rFonts w:eastAsia="Calibri"/>
          <w:sz w:val="22"/>
          <w:szCs w:val="22"/>
          <w:lang w:val="ru-RU" w:eastAsia="en-US" w:bidi="ar-SA"/>
        </w:rPr>
        <w:t xml:space="preserve"> </w:t>
      </w:r>
    </w:p>
    <w:p w:rsidR="00EC1241" w:rsidRPr="00EC1241" w:rsidP="00EC1241">
      <w:pPr>
        <w:widowControl w:val="0"/>
        <w:spacing w:after="0" w:line="240" w:lineRule="auto"/>
        <w:ind w:left="-15" w:right="13"/>
        <w:jc w:val="both"/>
        <w:rPr>
          <w:rFonts w:eastAsia="Calibri"/>
          <w:i/>
          <w:sz w:val="22"/>
          <w:szCs w:val="22"/>
          <w:lang w:val="ru-RU" w:eastAsia="en-US" w:bidi="ar-SA"/>
        </w:rPr>
      </w:pPr>
      <w:r w:rsidRPr="00EC1241" w:rsidR="004D67FA">
        <w:rPr>
          <w:rFonts w:eastAsia="Calibri"/>
          <w:sz w:val="22"/>
          <w:szCs w:val="22"/>
          <w:lang w:val="ru-RU" w:eastAsia="en-US" w:bidi="ar-SA"/>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EC1241" w:rsidR="004D67FA">
        <w:rPr>
          <w:rFonts w:eastAsia="Calibri"/>
          <w:i/>
          <w:sz w:val="22"/>
          <w:szCs w:val="22"/>
          <w:lang w:val="ru-RU" w:eastAsia="en-US" w:bidi="ar-SA"/>
        </w:rPr>
        <w:t xml:space="preserve">; </w:t>
      </w:r>
    </w:p>
    <w:p w:rsidR="004D67FA" w:rsidRPr="00EC1241" w:rsidP="00EC1241">
      <w:pPr>
        <w:widowControl w:val="0"/>
        <w:spacing w:after="0" w:line="240" w:lineRule="auto"/>
        <w:ind w:left="-15" w:right="13"/>
        <w:jc w:val="both"/>
        <w:rPr>
          <w:rFonts w:eastAsia="Calibri"/>
          <w:sz w:val="22"/>
          <w:szCs w:val="22"/>
          <w:lang w:val="ru-RU" w:eastAsia="en-US" w:bidi="ar-SA"/>
        </w:rPr>
      </w:pPr>
      <w:r w:rsidRPr="00EC1241">
        <w:rPr>
          <w:rFonts w:eastAsia="Calibri"/>
          <w:sz w:val="22"/>
          <w:szCs w:val="22"/>
          <w:lang w:val="ru-RU" w:eastAsia="en-US" w:bidi="ar-SA"/>
        </w:rPr>
        <w:t xml:space="preserve">профилактика, экспертиза, развивающая работа, просвещение, коррекционная работа, осуществляемая в течение всего учебного времени. </w:t>
      </w:r>
    </w:p>
    <w:p w:rsidR="004D67FA" w:rsidRPr="004D67FA" w:rsidP="004D67FA">
      <w:pPr>
        <w:widowControl w:val="0"/>
        <w:spacing w:after="25" w:line="256" w:lineRule="auto"/>
        <w:ind w:left="708"/>
        <w:rPr>
          <w:rFonts w:ascii="Calibri" w:eastAsia="Calibri" w:hAnsi="Calibri"/>
          <w:sz w:val="22"/>
          <w:szCs w:val="22"/>
          <w:lang w:val="ru-RU" w:eastAsia="en-US" w:bidi="ar-SA"/>
        </w:rPr>
      </w:pPr>
    </w:p>
    <w:p w:rsidR="004D67FA" w:rsidRPr="00582E27" w:rsidP="00582E27">
      <w:pPr>
        <w:widowControl w:val="0"/>
        <w:spacing w:after="0" w:line="240" w:lineRule="auto"/>
        <w:ind w:left="4093" w:hanging="3629"/>
        <w:jc w:val="both"/>
        <w:rPr>
          <w:rFonts w:eastAsia="Calibri"/>
          <w:sz w:val="22"/>
          <w:szCs w:val="22"/>
          <w:lang w:val="ru-RU" w:eastAsia="en-US" w:bidi="ar-SA"/>
        </w:rPr>
      </w:pPr>
      <w:r w:rsidR="00582E27">
        <w:rPr>
          <w:rFonts w:eastAsia="Calibri"/>
          <w:b/>
          <w:sz w:val="22"/>
          <w:szCs w:val="22"/>
          <w:lang w:val="ru-RU" w:eastAsia="en-US" w:bidi="ar-SA"/>
        </w:rPr>
        <w:t>3.4</w:t>
      </w:r>
      <w:r w:rsidRPr="00582E27">
        <w:rPr>
          <w:rFonts w:eastAsia="Calibri"/>
          <w:b/>
          <w:sz w:val="22"/>
          <w:szCs w:val="22"/>
          <w:lang w:val="ru-RU" w:eastAsia="en-US" w:bidi="ar-SA"/>
        </w:rPr>
        <w:t>.3 Финансово-экономические условия реализации образовательной программы</w:t>
      </w:r>
      <w:r w:rsidRPr="00582E27" w:rsidR="00EC1241">
        <w:rPr>
          <w:rFonts w:eastAsia="Calibri"/>
          <w:b/>
          <w:sz w:val="22"/>
          <w:szCs w:val="22"/>
          <w:lang w:val="ru-RU" w:eastAsia="en-US" w:bidi="ar-SA"/>
        </w:rPr>
        <w:t xml:space="preserve"> основного </w:t>
      </w:r>
      <w:r w:rsidRPr="00582E27">
        <w:rPr>
          <w:rFonts w:eastAsia="Calibri"/>
          <w:b/>
          <w:sz w:val="22"/>
          <w:szCs w:val="22"/>
          <w:lang w:val="ru-RU" w:eastAsia="en-US" w:bidi="ar-SA"/>
        </w:rPr>
        <w:t xml:space="preserve">общего образования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Финансовое обеспечение реализации образовательной программы </w:t>
      </w:r>
      <w:r w:rsidRPr="00582E27" w:rsidR="00EC1241">
        <w:rPr>
          <w:rFonts w:eastAsia="Calibri"/>
          <w:sz w:val="22"/>
          <w:szCs w:val="22"/>
          <w:lang w:val="ru-RU" w:eastAsia="en-US" w:bidi="ar-SA"/>
        </w:rPr>
        <w:t>основного</w:t>
      </w:r>
      <w:r w:rsidRPr="00582E27">
        <w:rPr>
          <w:rFonts w:eastAsia="Calibri"/>
          <w:sz w:val="22"/>
          <w:szCs w:val="22"/>
          <w:lang w:val="ru-RU" w:eastAsia="en-US" w:bidi="ar-SA"/>
        </w:rPr>
        <w:t xml:space="preserve">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w:t>
      </w:r>
      <w:r w:rsidRPr="00582E27" w:rsidR="00EC1241">
        <w:rPr>
          <w:rFonts w:eastAsia="Calibri"/>
          <w:sz w:val="22"/>
          <w:szCs w:val="22"/>
          <w:lang w:val="ru-RU" w:eastAsia="en-US" w:bidi="ar-SA"/>
        </w:rPr>
        <w:t xml:space="preserve"> основного </w:t>
      </w:r>
      <w:r w:rsidRPr="00582E27">
        <w:rPr>
          <w:rFonts w:eastAsia="Calibri"/>
          <w:sz w:val="22"/>
          <w:szCs w:val="22"/>
          <w:lang w:val="ru-RU" w:eastAsia="en-US" w:bidi="ar-SA"/>
        </w:rPr>
        <w:t xml:space="preserve">общего образования. Объём действующих расходных обязательств отражается в государственном задании образовательной организации.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Финансовое обеспечение реализации образовательной программы </w:t>
      </w:r>
      <w:r w:rsidRPr="00582E27" w:rsidR="00EC1241">
        <w:rPr>
          <w:rFonts w:eastAsia="Calibri"/>
          <w:sz w:val="22"/>
          <w:szCs w:val="22"/>
          <w:lang w:val="ru-RU" w:eastAsia="en-US" w:bidi="ar-SA"/>
        </w:rPr>
        <w:t>основного</w:t>
      </w:r>
      <w:r w:rsidRPr="00582E27">
        <w:rPr>
          <w:rFonts w:eastAsia="Calibri"/>
          <w:sz w:val="22"/>
          <w:szCs w:val="22"/>
          <w:lang w:val="ru-RU" w:eastAsia="en-US" w:bidi="ar-SA"/>
        </w:rPr>
        <w:t xml:space="preserve">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Обеспечение государственных гарантий реализации прав на получение общедоступного и бесплатного </w:t>
      </w:r>
      <w:r w:rsidRPr="00582E27" w:rsidR="00EC1241">
        <w:rPr>
          <w:rFonts w:eastAsia="Calibri"/>
          <w:sz w:val="22"/>
          <w:szCs w:val="22"/>
          <w:lang w:val="ru-RU" w:eastAsia="en-US" w:bidi="ar-SA"/>
        </w:rPr>
        <w:t>основного</w:t>
      </w:r>
      <w:r w:rsidRPr="00582E27">
        <w:rPr>
          <w:rFonts w:eastAsia="Calibri"/>
          <w:sz w:val="22"/>
          <w:szCs w:val="22"/>
          <w:lang w:val="ru-RU" w:eastAsia="en-US" w:bidi="ar-SA"/>
        </w:rPr>
        <w:t xml:space="preserve">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При этом формирование и утверждение нормативов финансирования государственной (муниципальной) услуги по реализации программ </w:t>
      </w:r>
      <w:r w:rsidRPr="00582E27" w:rsidR="00EC1241">
        <w:rPr>
          <w:rFonts w:eastAsia="Calibri"/>
          <w:sz w:val="22"/>
          <w:szCs w:val="22"/>
          <w:lang w:val="ru-RU" w:eastAsia="en-US" w:bidi="ar-SA"/>
        </w:rPr>
        <w:t xml:space="preserve">основного </w:t>
      </w:r>
      <w:r w:rsidRPr="00582E27">
        <w:rPr>
          <w:rFonts w:eastAsia="Calibri"/>
          <w:sz w:val="22"/>
          <w:szCs w:val="22"/>
          <w:lang w:val="ru-RU" w:eastAsia="en-US" w:bidi="ar-SA"/>
        </w:rPr>
        <w:t xml:space="preserve">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Норматив затрат на реализацию образовательной программы </w:t>
      </w:r>
      <w:r w:rsidRPr="00582E27" w:rsidR="00EC1241">
        <w:rPr>
          <w:rFonts w:eastAsia="Calibri"/>
          <w:sz w:val="22"/>
          <w:szCs w:val="22"/>
          <w:lang w:val="ru-RU" w:eastAsia="en-US" w:bidi="ar-SA"/>
        </w:rPr>
        <w:t>основного</w:t>
      </w:r>
      <w:r w:rsidRPr="00582E27">
        <w:rPr>
          <w:rFonts w:eastAsia="Calibri"/>
          <w:sz w:val="22"/>
          <w:szCs w:val="22"/>
          <w:lang w:val="ru-RU" w:eastAsia="en-US" w:bidi="ar-SA"/>
        </w:rPr>
        <w:t xml:space="preserve">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w:t>
      </w:r>
      <w:r w:rsidRPr="00582E27" w:rsidR="00EC1241">
        <w:rPr>
          <w:rFonts w:eastAsia="Calibri"/>
          <w:sz w:val="22"/>
          <w:szCs w:val="22"/>
          <w:lang w:val="ru-RU" w:eastAsia="en-US" w:bidi="ar-SA"/>
        </w:rPr>
        <w:t>основного</w:t>
      </w:r>
      <w:r w:rsidRPr="00582E27">
        <w:rPr>
          <w:rFonts w:eastAsia="Calibri"/>
          <w:sz w:val="22"/>
          <w:szCs w:val="22"/>
          <w:lang w:val="ru-RU" w:eastAsia="en-US" w:bidi="ar-SA"/>
        </w:rPr>
        <w:t xml:space="preserve"> общего образования, включая: </w:t>
      </w:r>
    </w:p>
    <w:p w:rsidR="00B726F6" w:rsidRPr="00582E27" w:rsidP="00582E27">
      <w:pPr>
        <w:widowControl w:val="0"/>
        <w:spacing w:after="0" w:line="240" w:lineRule="auto"/>
        <w:ind w:left="708" w:right="13"/>
        <w:jc w:val="both"/>
        <w:rPr>
          <w:rFonts w:eastAsia="Calibri"/>
          <w:sz w:val="22"/>
          <w:szCs w:val="22"/>
          <w:lang w:val="ru-RU" w:eastAsia="en-US" w:bidi="ar-SA"/>
        </w:rPr>
      </w:pPr>
      <w:r w:rsidRPr="00582E27" w:rsidR="004D67FA">
        <w:rPr>
          <w:rFonts w:eastAsia="Calibri"/>
          <w:sz w:val="22"/>
          <w:szCs w:val="22"/>
          <w:lang w:val="ru-RU" w:eastAsia="en-US" w:bidi="ar-SA"/>
        </w:rPr>
        <w:t xml:space="preserve">расходы на оплату труда работников, участвующих в разработке и реализации образовательной программы </w:t>
      </w:r>
      <w:r w:rsidRPr="00582E27">
        <w:rPr>
          <w:rFonts w:eastAsia="Calibri"/>
          <w:sz w:val="22"/>
          <w:szCs w:val="22"/>
          <w:lang w:val="ru-RU" w:eastAsia="en-US" w:bidi="ar-SA"/>
        </w:rPr>
        <w:t>основного</w:t>
      </w:r>
      <w:r w:rsidRPr="00582E27" w:rsidR="004D67FA">
        <w:rPr>
          <w:rFonts w:eastAsia="Calibri"/>
          <w:sz w:val="22"/>
          <w:szCs w:val="22"/>
          <w:lang w:val="ru-RU" w:eastAsia="en-US" w:bidi="ar-SA"/>
        </w:rPr>
        <w:t xml:space="preserve"> общего образования; </w:t>
      </w:r>
    </w:p>
    <w:p w:rsidR="00B726F6" w:rsidRPr="00582E27" w:rsidP="00582E27">
      <w:pPr>
        <w:widowControl w:val="0"/>
        <w:spacing w:after="0" w:line="240" w:lineRule="auto"/>
        <w:ind w:left="708" w:right="13"/>
        <w:jc w:val="both"/>
        <w:rPr>
          <w:rFonts w:eastAsia="Calibri"/>
          <w:sz w:val="22"/>
          <w:szCs w:val="22"/>
          <w:lang w:val="ru-RU" w:eastAsia="en-US" w:bidi="ar-SA"/>
        </w:rPr>
      </w:pPr>
      <w:r w:rsidRPr="00582E27" w:rsidR="004D67FA">
        <w:rPr>
          <w:rFonts w:eastAsia="Calibri"/>
          <w:sz w:val="22"/>
          <w:szCs w:val="22"/>
          <w:lang w:val="ru-RU" w:eastAsia="en-US" w:bidi="ar-SA"/>
        </w:rPr>
        <w:t xml:space="preserve">расходы на приобретение учебников и учебных пособий, средств обучения;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 xml:space="preserve">прочие расходы (за исключением расходов на содержание зданий и оплату коммунальных услуг, осуществляемых из местных бюджетов).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Органы местного самоуправления вправе осуществлять за счёт средств местных бюджетов финансовое обеспечение предоставления </w:t>
      </w:r>
      <w:r w:rsidRPr="00582E27" w:rsidR="00B726F6">
        <w:rPr>
          <w:rFonts w:eastAsia="Calibri"/>
          <w:sz w:val="22"/>
          <w:szCs w:val="22"/>
          <w:lang w:val="ru-RU" w:eastAsia="en-US" w:bidi="ar-SA"/>
        </w:rPr>
        <w:t xml:space="preserve">основного </w:t>
      </w:r>
      <w:r w:rsidRPr="00582E27">
        <w:rPr>
          <w:rFonts w:eastAsia="Calibri"/>
          <w:sz w:val="22"/>
          <w:szCs w:val="22"/>
          <w:lang w:val="ru-RU" w:eastAsia="en-US" w:bidi="ar-SA"/>
        </w:rPr>
        <w:t xml:space="preserve">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Pr="00582E27" w:rsidR="00B726F6">
        <w:rPr>
          <w:rFonts w:eastAsia="Calibri"/>
          <w:sz w:val="22"/>
          <w:szCs w:val="22"/>
          <w:lang w:val="ru-RU" w:eastAsia="en-US" w:bidi="ar-SA"/>
        </w:rPr>
        <w:t>основного</w:t>
      </w:r>
      <w:r w:rsidRPr="00582E27">
        <w:rPr>
          <w:rFonts w:eastAsia="Calibri"/>
          <w:sz w:val="22"/>
          <w:szCs w:val="22"/>
          <w:lang w:val="ru-RU" w:eastAsia="en-US" w:bidi="ar-SA"/>
        </w:rPr>
        <w:t xml:space="preserve">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w:t>
      </w:r>
      <w:r w:rsidRPr="00582E27" w:rsidR="00B726F6">
        <w:rPr>
          <w:rFonts w:eastAsia="Calibri"/>
          <w:sz w:val="22"/>
          <w:szCs w:val="22"/>
          <w:lang w:val="ru-RU" w:eastAsia="en-US" w:bidi="ar-SA"/>
        </w:rPr>
        <w:t>основного</w:t>
      </w:r>
      <w:r w:rsidRPr="00582E27">
        <w:rPr>
          <w:rFonts w:eastAsia="Calibri"/>
          <w:sz w:val="22"/>
          <w:szCs w:val="22"/>
          <w:lang w:val="ru-RU" w:eastAsia="en-US" w:bidi="ar-SA"/>
        </w:rPr>
        <w:t xml:space="preserve"> общего образования (при наличии этих расходов).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w:t>
      </w:r>
      <w:r w:rsidRPr="00582E27" w:rsidR="00B726F6">
        <w:rPr>
          <w:rFonts w:eastAsia="Calibri"/>
          <w:sz w:val="22"/>
          <w:szCs w:val="22"/>
          <w:lang w:val="ru-RU" w:eastAsia="en-US" w:bidi="ar-SA"/>
        </w:rPr>
        <w:t xml:space="preserve">основного </w:t>
      </w:r>
      <w:r w:rsidRPr="00582E27">
        <w:rPr>
          <w:rFonts w:eastAsia="Calibri"/>
          <w:sz w:val="22"/>
          <w:szCs w:val="22"/>
          <w:lang w:val="ru-RU" w:eastAsia="en-US" w:bidi="ar-SA"/>
        </w:rPr>
        <w:t xml:space="preserve">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В связи с требованиями ФГОС </w:t>
      </w:r>
      <w:r w:rsidRPr="00582E27" w:rsidR="00B726F6">
        <w:rPr>
          <w:rFonts w:eastAsia="Calibri"/>
          <w:sz w:val="22"/>
          <w:szCs w:val="22"/>
          <w:lang w:val="ru-RU" w:eastAsia="en-US" w:bidi="ar-SA"/>
        </w:rPr>
        <w:t>О</w:t>
      </w:r>
      <w:r w:rsidRPr="00582E27">
        <w:rPr>
          <w:rFonts w:eastAsia="Calibri"/>
          <w:sz w:val="22"/>
          <w:szCs w:val="22"/>
          <w:lang w:val="ru-RU" w:eastAsia="en-US" w:bidi="ar-SA"/>
        </w:rPr>
        <w:t xml:space="preserve">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4D67FA" w:rsidRPr="00582E27" w:rsidP="00582E27">
      <w:pPr>
        <w:widowControl w:val="0"/>
        <w:spacing w:after="0" w:line="240" w:lineRule="auto"/>
        <w:ind w:left="-15" w:right="13"/>
        <w:jc w:val="both"/>
        <w:rPr>
          <w:rFonts w:eastAsia="Calibri"/>
          <w:sz w:val="22"/>
          <w:szCs w:val="22"/>
          <w:lang w:val="en-US" w:eastAsia="en-US" w:bidi="ar-SA"/>
        </w:rPr>
      </w:pPr>
      <w:r w:rsidRPr="00582E27">
        <w:rPr>
          <w:rFonts w:eastAsia="Calibri"/>
          <w:sz w:val="22"/>
          <w:szCs w:val="22"/>
          <w:lang w:val="ru-RU" w:eastAsia="en-US" w:bidi="ar-SA"/>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w:t>
      </w:r>
      <w:r w:rsidRPr="00582E27" w:rsidR="00B726F6">
        <w:rPr>
          <w:rFonts w:eastAsia="Calibri"/>
          <w:sz w:val="22"/>
          <w:szCs w:val="22"/>
          <w:lang w:val="ru-RU" w:eastAsia="en-US" w:bidi="ar-SA"/>
        </w:rPr>
        <w:t>основного</w:t>
      </w:r>
      <w:r w:rsidRPr="00582E27">
        <w:rPr>
          <w:rFonts w:eastAsia="Calibri"/>
          <w:sz w:val="22"/>
          <w:szCs w:val="22"/>
          <w:lang w:val="ru-RU" w:eastAsia="en-US" w:bidi="ar-SA"/>
        </w:rPr>
        <w:t xml:space="preserve">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r w:rsidRPr="00582E27">
        <w:rPr>
          <w:rFonts w:eastAsia="Calibri"/>
          <w:sz w:val="22"/>
          <w:szCs w:val="22"/>
          <w:lang w:val="en-US" w:eastAsia="en-US" w:bidi="ar-SA"/>
        </w:rPr>
        <w:t xml:space="preserve">Образовательная организация самостоятельно определяет: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 xml:space="preserve">соотношение базовой и стимулирующей частей фонда оплаты труда;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 xml:space="preserve">соотношение фонда оплаты труда руководящего, педагогического, инженерно-технического, </w:t>
      </w:r>
    </w:p>
    <w:p w:rsidR="004D67FA" w:rsidRPr="00582E27" w:rsidP="00582E27">
      <w:pPr>
        <w:widowControl w:val="0"/>
        <w:spacing w:after="0" w:line="240" w:lineRule="auto"/>
        <w:ind w:left="693" w:right="13" w:hanging="708"/>
        <w:jc w:val="both"/>
        <w:rPr>
          <w:rFonts w:eastAsia="Calibri"/>
          <w:sz w:val="22"/>
          <w:szCs w:val="22"/>
          <w:lang w:val="ru-RU" w:eastAsia="en-US" w:bidi="ar-SA"/>
        </w:rPr>
      </w:pPr>
      <w:r w:rsidRPr="00582E27">
        <w:rPr>
          <w:rFonts w:eastAsia="Calibri"/>
          <w:sz w:val="22"/>
          <w:szCs w:val="22"/>
          <w:lang w:val="ru-RU" w:eastAsia="en-US" w:bidi="ar-SA"/>
        </w:rPr>
        <w:t xml:space="preserve">административно-хозяйственного, производственного, учебно-вспомогательного и иного персонала; соотношение общей и специальной частей внутри базовой части фонда оплаты труда;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4D67FA" w:rsidRPr="00582E27" w:rsidP="00582E27">
      <w:pPr>
        <w:widowControl w:val="0"/>
        <w:spacing w:after="0" w:line="240" w:lineRule="auto"/>
        <w:ind w:left="708" w:right="13"/>
        <w:jc w:val="both"/>
        <w:rPr>
          <w:rFonts w:eastAsia="Calibri"/>
          <w:sz w:val="22"/>
          <w:szCs w:val="22"/>
          <w:lang w:val="en-US" w:eastAsia="en-US" w:bidi="ar-SA"/>
        </w:rPr>
      </w:pPr>
      <w:r w:rsidRPr="00582E27">
        <w:rPr>
          <w:rFonts w:eastAsia="Calibri"/>
          <w:sz w:val="22"/>
          <w:szCs w:val="22"/>
          <w:lang w:val="en-US" w:eastAsia="en-US" w:bidi="ar-SA"/>
        </w:rPr>
        <w:t xml:space="preserve">Взаимодействие осуществляется: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Примерный расчёт нормативных затрат оказания государственных услуг по реализации образовательной программы </w:t>
      </w:r>
      <w:r w:rsidRPr="00582E27" w:rsidR="00B726F6">
        <w:rPr>
          <w:rFonts w:eastAsia="Calibri"/>
          <w:sz w:val="22"/>
          <w:szCs w:val="22"/>
          <w:lang w:val="ru-RU" w:eastAsia="en-US" w:bidi="ar-SA"/>
        </w:rPr>
        <w:t>основного</w:t>
      </w:r>
      <w:r w:rsidRPr="00582E27">
        <w:rPr>
          <w:rFonts w:eastAsia="Calibri"/>
          <w:sz w:val="22"/>
          <w:szCs w:val="22"/>
          <w:lang w:val="ru-RU" w:eastAsia="en-US" w:bidi="ar-SA"/>
        </w:rPr>
        <w:t xml:space="preserve">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Примерный расчёт нормативных затрат оказания государственных услуг по реализации образовательной программы</w:t>
      </w:r>
      <w:r w:rsidRPr="00582E27" w:rsidR="00B726F6">
        <w:rPr>
          <w:rFonts w:eastAsia="Calibri"/>
          <w:sz w:val="22"/>
          <w:szCs w:val="22"/>
          <w:lang w:val="ru-RU" w:eastAsia="en-US" w:bidi="ar-SA"/>
        </w:rPr>
        <w:t xml:space="preserve"> основного </w:t>
      </w:r>
      <w:r w:rsidRPr="00582E27">
        <w:rPr>
          <w:rFonts w:eastAsia="Calibri"/>
          <w:sz w:val="22"/>
          <w:szCs w:val="22"/>
          <w:lang w:val="ru-RU" w:eastAsia="en-US" w:bidi="ar-SA"/>
        </w:rPr>
        <w:t xml:space="preserve">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 xml:space="preserve">Финансовое обеспечение оказания государственных услуг осуществляется в пределах бюджетных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ассигнований, предусмотренных образовательной организацией на очередной финансовый год. </w:t>
      </w:r>
    </w:p>
    <w:p w:rsidR="004D67FA" w:rsidRPr="00582E27" w:rsidP="00582E27">
      <w:pPr>
        <w:widowControl w:val="0"/>
        <w:spacing w:after="0" w:line="240" w:lineRule="auto"/>
        <w:ind w:left="708"/>
        <w:jc w:val="both"/>
        <w:rPr>
          <w:rFonts w:eastAsia="Calibri"/>
          <w:sz w:val="22"/>
          <w:szCs w:val="22"/>
          <w:lang w:val="ru-RU" w:eastAsia="en-US" w:bidi="ar-SA"/>
        </w:rPr>
      </w:pPr>
    </w:p>
    <w:p w:rsidR="004D67FA" w:rsidRPr="00582E27" w:rsidP="00582E27">
      <w:pPr>
        <w:widowControl w:val="0"/>
        <w:spacing w:after="0" w:line="240" w:lineRule="auto"/>
        <w:ind w:left="4478" w:hanging="3785"/>
        <w:jc w:val="both"/>
        <w:rPr>
          <w:rFonts w:eastAsia="Calibri"/>
          <w:sz w:val="22"/>
          <w:szCs w:val="22"/>
          <w:lang w:val="ru-RU" w:eastAsia="en-US" w:bidi="ar-SA"/>
        </w:rPr>
      </w:pPr>
      <w:r w:rsidRPr="00582E27">
        <w:rPr>
          <w:rFonts w:eastAsia="Calibri"/>
          <w:b/>
          <w:sz w:val="22"/>
          <w:szCs w:val="22"/>
          <w:lang w:val="ru-RU" w:eastAsia="en-US" w:bidi="ar-SA"/>
        </w:rPr>
        <w:t>3.</w:t>
      </w:r>
      <w:r w:rsidRPr="00582E27" w:rsidR="00B726F6">
        <w:rPr>
          <w:rFonts w:eastAsia="Calibri"/>
          <w:b/>
          <w:sz w:val="22"/>
          <w:szCs w:val="22"/>
          <w:lang w:val="ru-RU" w:eastAsia="en-US" w:bidi="ar-SA"/>
        </w:rPr>
        <w:t>4</w:t>
      </w:r>
      <w:r w:rsidRPr="00582E27">
        <w:rPr>
          <w:rFonts w:eastAsia="Calibri"/>
          <w:b/>
          <w:sz w:val="22"/>
          <w:szCs w:val="22"/>
          <w:lang w:val="ru-RU" w:eastAsia="en-US" w:bidi="ar-SA"/>
        </w:rPr>
        <w:t xml:space="preserve">.4. Информационно-методические условия реализации  программы </w:t>
      </w:r>
      <w:r w:rsidRPr="00582E27" w:rsidR="00B726F6">
        <w:rPr>
          <w:rFonts w:eastAsia="Calibri"/>
          <w:b/>
          <w:sz w:val="22"/>
          <w:szCs w:val="22"/>
          <w:lang w:val="ru-RU" w:eastAsia="en-US" w:bidi="ar-SA"/>
        </w:rPr>
        <w:t>основного</w:t>
      </w:r>
      <w:r w:rsidRPr="00582E27">
        <w:rPr>
          <w:rFonts w:eastAsia="Calibri"/>
          <w:b/>
          <w:sz w:val="22"/>
          <w:szCs w:val="22"/>
          <w:lang w:val="ru-RU" w:eastAsia="en-US" w:bidi="ar-SA"/>
        </w:rPr>
        <w:t xml:space="preserve"> общего образования </w:t>
      </w:r>
    </w:p>
    <w:p w:rsidR="004D67FA" w:rsidRPr="00582E27" w:rsidP="00582E27">
      <w:pPr>
        <w:widowControl w:val="0"/>
        <w:spacing w:after="0" w:line="240" w:lineRule="auto"/>
        <w:ind w:firstLine="708"/>
        <w:jc w:val="both"/>
        <w:rPr>
          <w:rFonts w:eastAsia="Calibri"/>
          <w:sz w:val="22"/>
          <w:szCs w:val="22"/>
          <w:lang w:val="ru-RU" w:eastAsia="en-US" w:bidi="ar-SA"/>
        </w:rPr>
      </w:pPr>
      <w:r w:rsidRPr="00582E27">
        <w:rPr>
          <w:rFonts w:eastAsia="Calibri"/>
          <w:b/>
          <w:sz w:val="22"/>
          <w:szCs w:val="22"/>
          <w:lang w:val="ru-RU" w:eastAsia="en-US" w:bidi="ar-SA"/>
        </w:rPr>
        <w:t>Информационно-образовательная среда как условие реализации программы</w:t>
      </w:r>
      <w:r w:rsidRPr="00582E27" w:rsidR="00B726F6">
        <w:rPr>
          <w:rFonts w:eastAsia="Calibri"/>
          <w:b/>
          <w:sz w:val="22"/>
          <w:szCs w:val="22"/>
          <w:lang w:val="ru-RU" w:eastAsia="en-US" w:bidi="ar-SA"/>
        </w:rPr>
        <w:t xml:space="preserve"> основного</w:t>
      </w:r>
      <w:r w:rsidRPr="00582E27">
        <w:rPr>
          <w:rFonts w:eastAsia="Calibri"/>
          <w:b/>
          <w:sz w:val="22"/>
          <w:szCs w:val="22"/>
          <w:lang w:val="ru-RU" w:eastAsia="en-US" w:bidi="ar-SA"/>
        </w:rPr>
        <w:t xml:space="preserve"> общего образования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В соответствии с требованиями ФГОС </w:t>
      </w:r>
      <w:r w:rsidRPr="00582E27" w:rsidR="00B726F6">
        <w:rPr>
          <w:rFonts w:eastAsia="Calibri"/>
          <w:sz w:val="22"/>
          <w:szCs w:val="22"/>
          <w:lang w:val="ru-RU" w:eastAsia="en-US" w:bidi="ar-SA"/>
        </w:rPr>
        <w:t>О</w:t>
      </w:r>
      <w:r w:rsidRPr="00582E27">
        <w:rPr>
          <w:rFonts w:eastAsia="Calibri"/>
          <w:sz w:val="22"/>
          <w:szCs w:val="22"/>
          <w:lang w:val="ru-RU" w:eastAsia="en-US" w:bidi="ar-SA"/>
        </w:rPr>
        <w:t xml:space="preserve">ОО реализация программы </w:t>
      </w:r>
      <w:r w:rsidRPr="00582E27" w:rsidR="00B726F6">
        <w:rPr>
          <w:rFonts w:eastAsia="Calibri"/>
          <w:sz w:val="22"/>
          <w:szCs w:val="22"/>
          <w:lang w:val="ru-RU" w:eastAsia="en-US" w:bidi="ar-SA"/>
        </w:rPr>
        <w:t>основного</w:t>
      </w:r>
      <w:r w:rsidRPr="00582E27">
        <w:rPr>
          <w:rFonts w:eastAsia="Calibri"/>
          <w:sz w:val="22"/>
          <w:szCs w:val="22"/>
          <w:lang w:val="ru-RU" w:eastAsia="en-US" w:bidi="ar-SA"/>
        </w:rPr>
        <w:t xml:space="preserve"> общего образования обеспечивается современной информационно-образовательной средой.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Под </w:t>
      </w:r>
      <w:r w:rsidRPr="00582E27">
        <w:rPr>
          <w:rFonts w:eastAsia="Calibri"/>
          <w:b/>
          <w:sz w:val="22"/>
          <w:szCs w:val="22"/>
          <w:lang w:val="ru-RU" w:eastAsia="en-US" w:bidi="ar-SA"/>
        </w:rPr>
        <w:t>информационно-образовательной средой</w:t>
      </w:r>
      <w:r w:rsidRPr="00582E27">
        <w:rPr>
          <w:rFonts w:eastAsia="Calibri"/>
          <w:sz w:val="22"/>
          <w:szCs w:val="22"/>
          <w:lang w:val="ru-RU" w:eastAsia="en-US" w:bidi="ar-SA"/>
        </w:rPr>
        <w:t xml:space="preserve"> (</w:t>
      </w:r>
      <w:r w:rsidRPr="00582E27">
        <w:rPr>
          <w:rFonts w:eastAsia="Calibri"/>
          <w:b/>
          <w:sz w:val="22"/>
          <w:szCs w:val="22"/>
          <w:lang w:val="ru-RU" w:eastAsia="en-US" w:bidi="ar-SA"/>
        </w:rPr>
        <w:t>ИОС</w:t>
      </w:r>
      <w:r w:rsidRPr="00582E27">
        <w:rPr>
          <w:rFonts w:eastAsia="Calibri"/>
          <w:sz w:val="22"/>
          <w:szCs w:val="22"/>
          <w:lang w:val="ru-RU" w:eastAsia="en-US" w:bidi="ar-SA"/>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r w:rsidRPr="00582E27">
        <w:rPr>
          <w:rFonts w:eastAsia="Calibri"/>
          <w:b/>
          <w:sz w:val="22"/>
          <w:szCs w:val="22"/>
          <w:lang w:val="ru-RU" w:eastAsia="en-US" w:bidi="ar-SA"/>
        </w:rPr>
        <w:t xml:space="preserve">Основными компонентами ИОС являются: </w:t>
      </w:r>
      <w:r w:rsidRPr="00582E27">
        <w:rPr>
          <w:rFonts w:eastAsia="Calibri"/>
          <w:sz w:val="22"/>
          <w:szCs w:val="22"/>
          <w:lang w:val="ru-RU" w:eastAsia="en-US" w:bidi="ar-SA"/>
        </w:rPr>
        <w:t xml:space="preserve">учебно-методические комплекты по всем учебным предметам на языках обучения, определённых учредителем образовательной организации; 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фонд дополнительной литературы (детская художественная и научно-популярная литература, справочно-библиографические и периодические издания).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Функционирование ИОС требует наличия в образовательной организации технических средств и специального оборудования.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 xml:space="preserve">Образовательная организация должна располагать службой технической поддержки ИКТ.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b/>
          <w:sz w:val="22"/>
          <w:szCs w:val="22"/>
          <w:lang w:val="ru-RU" w:eastAsia="en-US" w:bidi="ar-SA"/>
        </w:rPr>
        <w:t>Информационно-коммуникационные средства и технологии</w:t>
      </w:r>
      <w:r w:rsidRPr="00582E27">
        <w:rPr>
          <w:rFonts w:eastAsia="Calibri"/>
          <w:sz w:val="22"/>
          <w:szCs w:val="22"/>
          <w:lang w:val="ru-RU" w:eastAsia="en-US" w:bidi="ar-SA"/>
        </w:rPr>
        <w:t xml:space="preserve">обеспечивают:  достижение личностных, предметных и метапредметных результатов обучения при реализации </w:t>
      </w:r>
    </w:p>
    <w:p w:rsidR="004D67FA" w:rsidRPr="00582E27" w:rsidP="00582E27">
      <w:pPr>
        <w:widowControl w:val="0"/>
        <w:spacing w:after="0" w:line="240" w:lineRule="auto"/>
        <w:ind w:left="693" w:right="147" w:hanging="708"/>
        <w:jc w:val="both"/>
        <w:rPr>
          <w:rFonts w:eastAsia="Calibri"/>
          <w:sz w:val="22"/>
          <w:szCs w:val="22"/>
          <w:lang w:val="ru-RU" w:eastAsia="en-US" w:bidi="ar-SA"/>
        </w:rPr>
      </w:pPr>
      <w:r w:rsidRPr="00582E27">
        <w:rPr>
          <w:rFonts w:eastAsia="Calibri"/>
          <w:sz w:val="22"/>
          <w:szCs w:val="22"/>
          <w:lang w:val="ru-RU" w:eastAsia="en-US" w:bidi="ar-SA"/>
        </w:rPr>
        <w:t xml:space="preserve">требований ФГОС </w:t>
      </w:r>
      <w:r w:rsidRPr="00582E27" w:rsidR="00B726F6">
        <w:rPr>
          <w:rFonts w:eastAsia="Calibri"/>
          <w:sz w:val="22"/>
          <w:szCs w:val="22"/>
          <w:lang w:val="ru-RU" w:eastAsia="en-US" w:bidi="ar-SA"/>
        </w:rPr>
        <w:t>О</w:t>
      </w:r>
      <w:r w:rsidRPr="00582E27">
        <w:rPr>
          <w:rFonts w:eastAsia="Calibri"/>
          <w:sz w:val="22"/>
          <w:szCs w:val="22"/>
          <w:lang w:val="ru-RU" w:eastAsia="en-US" w:bidi="ar-SA"/>
        </w:rPr>
        <w:t xml:space="preserve">ОО; формирование функциональной грамотности;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 xml:space="preserve">доступ к учебным планам, рабочим программам учебных предметов, курсов внеурочной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деятельности; 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реализацию индивидуальных образовательных планов, осуществление самостоятельной </w:t>
      </w:r>
    </w:p>
    <w:p w:rsidR="004D67FA" w:rsidRPr="00582E27" w:rsidP="00582E27">
      <w:pPr>
        <w:widowControl w:val="0"/>
        <w:spacing w:after="0" w:line="240" w:lineRule="auto"/>
        <w:ind w:left="693" w:right="13" w:hanging="708"/>
        <w:jc w:val="both"/>
        <w:rPr>
          <w:rFonts w:eastAsia="Calibri"/>
          <w:sz w:val="22"/>
          <w:szCs w:val="22"/>
          <w:lang w:val="ru-RU" w:eastAsia="en-US" w:bidi="ar-SA"/>
        </w:rPr>
      </w:pPr>
      <w:r w:rsidRPr="00582E27">
        <w:rPr>
          <w:rFonts w:eastAsia="Calibri"/>
          <w:sz w:val="22"/>
          <w:szCs w:val="22"/>
          <w:lang w:val="ru-RU" w:eastAsia="en-US" w:bidi="ar-SA"/>
        </w:rPr>
        <w:t xml:space="preserve">образовательной деятельности обучающихся при поддержке педагогических работников; включение обучающихся в проектно-конструкторскую и поисково-исследовательскую </w:t>
      </w:r>
    </w:p>
    <w:p w:rsidR="004D67FA" w:rsidRPr="00582E27" w:rsidP="00582E27">
      <w:pPr>
        <w:widowControl w:val="0"/>
        <w:spacing w:after="0" w:line="240" w:lineRule="auto"/>
        <w:ind w:left="693" w:right="13" w:hanging="708"/>
        <w:jc w:val="both"/>
        <w:rPr>
          <w:rFonts w:eastAsia="Calibri"/>
          <w:sz w:val="22"/>
          <w:szCs w:val="22"/>
          <w:lang w:val="ru-RU" w:eastAsia="en-US" w:bidi="ar-SA"/>
        </w:rPr>
      </w:pPr>
      <w:r w:rsidRPr="00582E27">
        <w:rPr>
          <w:rFonts w:eastAsia="Calibri"/>
          <w:sz w:val="22"/>
          <w:szCs w:val="22"/>
          <w:lang w:val="ru-RU" w:eastAsia="en-US" w:bidi="ar-SA"/>
        </w:rPr>
        <w:t xml:space="preserve">деятельность; проведение наблюдений и опытов, в том числе с использованием специального и цифрового оборудования; фиксацию и хранение информации о ходе образовательного процесса;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 xml:space="preserve">проведение массовых мероприятий, досуга с просмотром видеоматериалов, организацию </w:t>
      </w:r>
    </w:p>
    <w:p w:rsidR="004D67FA" w:rsidRPr="00582E27" w:rsidP="00582E27">
      <w:pPr>
        <w:widowControl w:val="0"/>
        <w:spacing w:after="0" w:line="240" w:lineRule="auto"/>
        <w:ind w:left="693" w:right="13" w:hanging="708"/>
        <w:jc w:val="both"/>
        <w:rPr>
          <w:rFonts w:eastAsia="Calibri"/>
          <w:sz w:val="22"/>
          <w:szCs w:val="22"/>
          <w:lang w:val="ru-RU" w:eastAsia="en-US" w:bidi="ar-SA"/>
        </w:rPr>
      </w:pPr>
      <w:r w:rsidRPr="00582E27">
        <w:rPr>
          <w:rFonts w:eastAsia="Calibri"/>
          <w:sz w:val="22"/>
          <w:szCs w:val="22"/>
          <w:lang w:val="ru-RU" w:eastAsia="en-US" w:bidi="ar-SA"/>
        </w:rPr>
        <w:t xml:space="preserve">театрализованных представлений, обеспеченных озвучиванием и освещением; 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 формирование и хранение электронного портфолио обучающегося.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Образовательной организацией определены необходимые меры и сроки по формированию компонентов ИОС для реализации принятых рабочих программ </w:t>
      </w:r>
      <w:r w:rsidRPr="00582E27" w:rsidR="00B726F6">
        <w:rPr>
          <w:rFonts w:eastAsia="Calibri"/>
          <w:sz w:val="22"/>
          <w:szCs w:val="22"/>
          <w:lang w:val="ru-RU" w:eastAsia="en-US" w:bidi="ar-SA"/>
        </w:rPr>
        <w:t>основного</w:t>
      </w:r>
      <w:r w:rsidRPr="00582E27">
        <w:rPr>
          <w:rFonts w:eastAsia="Calibri"/>
          <w:sz w:val="22"/>
          <w:szCs w:val="22"/>
          <w:lang w:val="ru-RU" w:eastAsia="en-US" w:bidi="ar-SA"/>
        </w:rPr>
        <w:t xml:space="preserve"> общего образования в соответствии с требованиями ФГОС </w:t>
      </w:r>
      <w:r w:rsidRPr="00582E27" w:rsidR="00B726F6">
        <w:rPr>
          <w:rFonts w:eastAsia="Calibri"/>
          <w:sz w:val="22"/>
          <w:szCs w:val="22"/>
          <w:lang w:val="ru-RU" w:eastAsia="en-US" w:bidi="ar-SA"/>
        </w:rPr>
        <w:t>О</w:t>
      </w:r>
      <w:r w:rsidRPr="00582E27">
        <w:rPr>
          <w:rFonts w:eastAsia="Calibri"/>
          <w:sz w:val="22"/>
          <w:szCs w:val="22"/>
          <w:lang w:val="ru-RU" w:eastAsia="en-US" w:bidi="ar-SA"/>
        </w:rPr>
        <w:t xml:space="preserve">ОО.  </w:t>
      </w:r>
    </w:p>
    <w:p w:rsidR="004D67FA" w:rsidRPr="00582E27" w:rsidP="00582E27">
      <w:pPr>
        <w:widowControl w:val="0"/>
        <w:spacing w:after="0" w:line="240" w:lineRule="auto"/>
        <w:ind w:left="708"/>
        <w:jc w:val="both"/>
        <w:rPr>
          <w:rFonts w:eastAsia="Calibri"/>
          <w:sz w:val="22"/>
          <w:szCs w:val="22"/>
          <w:lang w:val="ru-RU" w:eastAsia="en-US" w:bidi="ar-SA"/>
        </w:rPr>
      </w:pPr>
    </w:p>
    <w:p w:rsidR="004D67FA" w:rsidRPr="00582E27" w:rsidP="00582E27">
      <w:pPr>
        <w:widowControl w:val="0"/>
        <w:spacing w:after="0" w:line="240" w:lineRule="auto"/>
        <w:ind w:left="709" w:right="13" w:hanging="137"/>
        <w:jc w:val="both"/>
        <w:rPr>
          <w:rFonts w:eastAsia="Calibri"/>
          <w:sz w:val="22"/>
          <w:szCs w:val="22"/>
          <w:lang w:val="ru-RU" w:eastAsia="en-US" w:bidi="ar-SA"/>
        </w:rPr>
      </w:pPr>
      <w:r w:rsidRPr="00582E27">
        <w:rPr>
          <w:rFonts w:eastAsia="Calibri"/>
          <w:b/>
          <w:sz w:val="22"/>
          <w:szCs w:val="22"/>
          <w:lang w:val="ru-RU" w:eastAsia="en-US" w:bidi="ar-SA"/>
        </w:rPr>
        <w:t>3.</w:t>
      </w:r>
      <w:r w:rsidRPr="00582E27" w:rsidR="00B726F6">
        <w:rPr>
          <w:rFonts w:eastAsia="Calibri"/>
          <w:b/>
          <w:sz w:val="22"/>
          <w:szCs w:val="22"/>
          <w:lang w:val="ru-RU" w:eastAsia="en-US" w:bidi="ar-SA"/>
        </w:rPr>
        <w:t>4</w:t>
      </w:r>
      <w:r w:rsidRPr="00582E27">
        <w:rPr>
          <w:rFonts w:eastAsia="Calibri"/>
          <w:b/>
          <w:sz w:val="22"/>
          <w:szCs w:val="22"/>
          <w:lang w:val="ru-RU" w:eastAsia="en-US" w:bidi="ar-SA"/>
        </w:rPr>
        <w:t xml:space="preserve">.5. Материально-технические условия реализации основной образовательной программы </w:t>
      </w:r>
    </w:p>
    <w:p w:rsidR="004D67FA" w:rsidRPr="00582E27" w:rsidP="00582E27">
      <w:pPr>
        <w:widowControl w:val="0"/>
        <w:spacing w:after="0" w:line="240" w:lineRule="auto"/>
        <w:ind w:left="709" w:right="13" w:hanging="137"/>
        <w:jc w:val="both"/>
        <w:rPr>
          <w:rFonts w:eastAsia="Calibri"/>
          <w:sz w:val="22"/>
          <w:szCs w:val="22"/>
          <w:lang w:val="ru-RU" w:eastAsia="en-US" w:bidi="ar-SA"/>
        </w:rPr>
      </w:pPr>
      <w:r w:rsidRPr="00582E27">
        <w:rPr>
          <w:rFonts w:eastAsia="Calibri"/>
          <w:sz w:val="22"/>
          <w:szCs w:val="22"/>
          <w:lang w:val="ru-RU" w:eastAsia="en-US" w:bidi="ar-SA"/>
        </w:rPr>
        <w:t xml:space="preserve">Материально-техническая база образовательной организации обеспечивает: возможность достижения обучающимися результатов освоения программы </w:t>
      </w:r>
      <w:r w:rsidRPr="00582E27" w:rsidR="00B726F6">
        <w:rPr>
          <w:rFonts w:eastAsia="Calibri"/>
          <w:sz w:val="22"/>
          <w:szCs w:val="22"/>
          <w:lang w:val="ru-RU" w:eastAsia="en-US" w:bidi="ar-SA"/>
        </w:rPr>
        <w:t>основного</w:t>
      </w:r>
      <w:r w:rsidRPr="00582E27">
        <w:rPr>
          <w:rFonts w:eastAsia="Calibri"/>
          <w:sz w:val="22"/>
          <w:szCs w:val="22"/>
          <w:lang w:val="ru-RU" w:eastAsia="en-US" w:bidi="ar-SA"/>
        </w:rPr>
        <w:t xml:space="preserve"> общего образования;  безопасность и комфортность организации учебного процесса;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 xml:space="preserve">соблюдение санитарно-эпидемиологических правил и гигиенических нормативов;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 xml:space="preserve">возможность для беспрепятственного доступа детей-инвалидов и обучающихся с ограниченными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возможностями здоровья к объектам инфраструктуры организации.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В образовательной организации должны быть разработаны и закреплены локальным актами перечни оснащения и оборудования, обеспечивающие учебный процесс.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Критериальными источниками оценки материально-технических условий образовательной деятельности являются требования ФГОС </w:t>
      </w:r>
      <w:r w:rsidRPr="00582E27" w:rsidR="00B726F6">
        <w:rPr>
          <w:rFonts w:eastAsia="Calibri"/>
          <w:sz w:val="22"/>
          <w:szCs w:val="22"/>
          <w:lang w:val="ru-RU" w:eastAsia="en-US" w:bidi="ar-SA"/>
        </w:rPr>
        <w:t>О</w:t>
      </w:r>
      <w:r w:rsidRPr="00582E27">
        <w:rPr>
          <w:rFonts w:eastAsia="Calibri"/>
          <w:sz w:val="22"/>
          <w:szCs w:val="22"/>
          <w:lang w:val="ru-RU" w:eastAsia="en-US" w:bidi="ar-SA"/>
        </w:rPr>
        <w:t xml:space="preserve">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 56982); 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 </w:t>
      </w:r>
    </w:p>
    <w:p w:rsidR="004D67FA" w:rsidRPr="00582E27" w:rsidP="00582E27">
      <w:pPr>
        <w:widowControl w:val="0"/>
        <w:spacing w:after="0" w:line="240" w:lineRule="auto"/>
        <w:ind w:left="-15" w:right="13"/>
        <w:jc w:val="both"/>
        <w:rPr>
          <w:rFonts w:eastAsia="Calibri"/>
          <w:sz w:val="22"/>
          <w:szCs w:val="22"/>
          <w:lang w:val="en-US" w:eastAsia="en-US" w:bidi="ar-SA"/>
        </w:rPr>
      </w:pPr>
      <w:r w:rsidRPr="00582E27">
        <w:rPr>
          <w:rFonts w:eastAsia="Calibri"/>
          <w:sz w:val="22"/>
          <w:szCs w:val="22"/>
          <w:lang w:val="ru-RU" w:eastAsia="en-US" w:bidi="ar-SA"/>
        </w:rPr>
        <w:t xml:space="preserve">Федеральный закон от 29 декабря 2010 г. № 436-ФЗ «О защите детей от информации, причиняющей вред их здоровью и развитию» </w:t>
      </w:r>
      <w:r w:rsidRPr="00582E27">
        <w:rPr>
          <w:rFonts w:eastAsia="Calibri"/>
          <w:sz w:val="22"/>
          <w:szCs w:val="22"/>
          <w:lang w:val="en-US" w:eastAsia="en-US" w:bidi="ar-SA"/>
        </w:rPr>
        <w:t xml:space="preserve">(Собрание законодательства Российской Федерации, 2011, № 1, ст. 48; 2021,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 15, ст. 2432);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Федеральный закон от 27 июля 2006 г. № 152-ФЗ «О персональных данных» (Собрание законодательства Российской Федерации, 2006, № 31, ст. 3451; 2021, № 1, ст. 58). В зональную структуру образовательной организации включены: входная зона;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 xml:space="preserve">учебные классы с рабочими местами обучающихся и педагогических работников;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учебные кабинеты (мастерские) для занятий технологией, музыкой, изобразительным искусством, ,</w:t>
      </w:r>
    </w:p>
    <w:p w:rsidR="004D67FA" w:rsidRPr="00582E27" w:rsidP="00582E27">
      <w:pPr>
        <w:widowControl w:val="0"/>
        <w:spacing w:after="0" w:line="240" w:lineRule="auto"/>
        <w:ind w:left="703" w:right="1723" w:hanging="718"/>
        <w:jc w:val="both"/>
        <w:rPr>
          <w:rFonts w:eastAsia="Calibri"/>
          <w:sz w:val="22"/>
          <w:szCs w:val="22"/>
          <w:lang w:val="ru-RU" w:eastAsia="en-US" w:bidi="ar-SA"/>
        </w:rPr>
      </w:pPr>
      <w:r w:rsidRPr="00582E27">
        <w:rPr>
          <w:rFonts w:eastAsia="Calibri"/>
          <w:sz w:val="22"/>
          <w:szCs w:val="22"/>
          <w:lang w:val="ru-RU" w:eastAsia="en-US" w:bidi="ar-SA"/>
        </w:rPr>
        <w:t xml:space="preserve">иностранными языками; библиотека с рабочими зонами: книгохранилищем, медиатекой, читальным залом; актовый зал;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 xml:space="preserve">спортивные сооружения (зал, стадион, спортивная площадка); </w:t>
      </w:r>
    </w:p>
    <w:p w:rsidR="00582E27" w:rsidRPr="00582E27" w:rsidP="00582E27">
      <w:pPr>
        <w:widowControl w:val="0"/>
        <w:spacing w:after="0" w:line="240" w:lineRule="auto"/>
        <w:ind w:left="708" w:right="13"/>
        <w:jc w:val="both"/>
        <w:rPr>
          <w:rFonts w:eastAsia="Calibri"/>
          <w:sz w:val="22"/>
          <w:szCs w:val="22"/>
          <w:lang w:val="ru-RU" w:eastAsia="en-US" w:bidi="ar-SA"/>
        </w:rPr>
      </w:pPr>
      <w:r w:rsidRPr="00582E27" w:rsidR="004D67FA">
        <w:rPr>
          <w:rFonts w:eastAsia="Calibri"/>
          <w:sz w:val="22"/>
          <w:szCs w:val="22"/>
          <w:lang w:val="ru-RU" w:eastAsia="en-US" w:bidi="ar-SA"/>
        </w:rPr>
        <w:t xml:space="preserve">помещения для питания обучающихся, а также для хранения и приготовления пищи, обеспечивающие возможность организации качественного горячего питания; административные помещения; гардеробы, санузлы; участки (территории) с целесообразным набором оснащённых зон.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 xml:space="preserve">Состав и площади учебных помещений предоставляют условия для: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sidR="00582E27">
        <w:rPr>
          <w:rFonts w:eastAsia="Calibri"/>
          <w:sz w:val="22"/>
          <w:szCs w:val="22"/>
          <w:lang w:val="ru-RU" w:eastAsia="en-US" w:bidi="ar-SA"/>
        </w:rPr>
        <w:t xml:space="preserve">основного </w:t>
      </w:r>
      <w:r w:rsidRPr="00582E27">
        <w:rPr>
          <w:rFonts w:eastAsia="Calibri"/>
          <w:sz w:val="22"/>
          <w:szCs w:val="22"/>
          <w:lang w:val="ru-RU" w:eastAsia="en-US" w:bidi="ar-SA"/>
        </w:rPr>
        <w:t xml:space="preserve">общего образования согласно избранным направлениям учебного плана в соответствии </w:t>
      </w:r>
    </w:p>
    <w:p w:rsidR="004D67FA" w:rsidRPr="00582E27" w:rsidP="00582E27">
      <w:pPr>
        <w:widowControl w:val="0"/>
        <w:spacing w:after="0" w:line="240" w:lineRule="auto"/>
        <w:ind w:left="693" w:hanging="708"/>
        <w:jc w:val="both"/>
        <w:rPr>
          <w:rFonts w:eastAsia="Calibri"/>
          <w:sz w:val="22"/>
          <w:szCs w:val="22"/>
          <w:lang w:val="ru-RU" w:eastAsia="en-US" w:bidi="ar-SA"/>
        </w:rPr>
      </w:pPr>
      <w:r w:rsidRPr="00582E27">
        <w:rPr>
          <w:rFonts w:eastAsia="Calibri"/>
          <w:sz w:val="22"/>
          <w:szCs w:val="22"/>
          <w:lang w:val="ru-RU" w:eastAsia="en-US" w:bidi="ar-SA"/>
        </w:rPr>
        <w:t xml:space="preserve">с ФГОС </w:t>
      </w:r>
      <w:r w:rsidRPr="00582E27" w:rsidR="00582E27">
        <w:rPr>
          <w:rFonts w:eastAsia="Calibri"/>
          <w:sz w:val="22"/>
          <w:szCs w:val="22"/>
          <w:lang w:val="ru-RU" w:eastAsia="en-US" w:bidi="ar-SA"/>
        </w:rPr>
        <w:t>О</w:t>
      </w:r>
      <w:r w:rsidRPr="00582E27">
        <w:rPr>
          <w:rFonts w:eastAsia="Calibri"/>
          <w:sz w:val="22"/>
          <w:szCs w:val="22"/>
          <w:lang w:val="ru-RU" w:eastAsia="en-US" w:bidi="ar-SA"/>
        </w:rPr>
        <w:t>ОО; организации режима труда и отд</w:t>
      </w:r>
      <w:r w:rsidRPr="00582E27" w:rsidR="00582E27">
        <w:rPr>
          <w:rFonts w:eastAsia="Calibri"/>
          <w:sz w:val="22"/>
          <w:szCs w:val="22"/>
          <w:lang w:val="ru-RU" w:eastAsia="en-US" w:bidi="ar-SA"/>
        </w:rPr>
        <w:t xml:space="preserve">ыха участников образовательного </w:t>
      </w:r>
      <w:r w:rsidRPr="00582E27">
        <w:rPr>
          <w:rFonts w:eastAsia="Calibri"/>
          <w:sz w:val="22"/>
          <w:szCs w:val="22"/>
          <w:lang w:val="ru-RU" w:eastAsia="en-US" w:bidi="ar-SA"/>
        </w:rPr>
        <w:t xml:space="preserve">процесса;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 xml:space="preserve">В основной комплект школьной мебели и оборудования входят: </w:t>
      </w:r>
    </w:p>
    <w:p w:rsidR="004D67FA" w:rsidRPr="00582E27" w:rsidP="00582E27">
      <w:pPr>
        <w:widowControl w:val="0"/>
        <w:spacing w:after="0" w:line="240" w:lineRule="auto"/>
        <w:ind w:left="708"/>
        <w:jc w:val="both"/>
        <w:rPr>
          <w:rFonts w:eastAsia="Calibri"/>
          <w:sz w:val="22"/>
          <w:szCs w:val="22"/>
          <w:lang w:val="ru-RU" w:eastAsia="en-US" w:bidi="ar-SA"/>
        </w:rPr>
      </w:pPr>
      <w:r w:rsidRPr="00582E27" w:rsidR="00582E27">
        <w:rPr>
          <w:rFonts w:eastAsia="Calibri"/>
          <w:sz w:val="22"/>
          <w:szCs w:val="22"/>
          <w:lang w:val="ru-RU" w:eastAsia="en-US" w:bidi="ar-SA"/>
        </w:rPr>
        <w:t xml:space="preserve">доска классная; </w:t>
      </w:r>
      <w:r w:rsidRPr="00582E27">
        <w:rPr>
          <w:rFonts w:eastAsia="Calibri"/>
          <w:sz w:val="22"/>
          <w:szCs w:val="22"/>
          <w:lang w:val="ru-RU" w:eastAsia="en-US" w:bidi="ar-SA"/>
        </w:rPr>
        <w:t xml:space="preserve">стол учителя; </w:t>
      </w:r>
      <w:r w:rsidRPr="00582E27" w:rsidR="00582E27">
        <w:rPr>
          <w:rFonts w:eastAsia="Calibri"/>
          <w:sz w:val="22"/>
          <w:szCs w:val="22"/>
          <w:lang w:val="ru-RU" w:eastAsia="en-US" w:bidi="ar-SA"/>
        </w:rPr>
        <w:t xml:space="preserve"> </w:t>
      </w:r>
      <w:r w:rsidRPr="00582E27">
        <w:rPr>
          <w:rFonts w:eastAsia="Calibri"/>
          <w:sz w:val="22"/>
          <w:szCs w:val="22"/>
          <w:lang w:val="ru-RU" w:eastAsia="en-US" w:bidi="ar-SA"/>
        </w:rPr>
        <w:t>стул учи</w:t>
      </w:r>
      <w:r w:rsidRPr="00582E27" w:rsidR="00582E27">
        <w:rPr>
          <w:rFonts w:eastAsia="Calibri"/>
          <w:sz w:val="22"/>
          <w:szCs w:val="22"/>
          <w:lang w:val="ru-RU" w:eastAsia="en-US" w:bidi="ar-SA"/>
        </w:rPr>
        <w:t xml:space="preserve">теля (приставной); кресло </w:t>
      </w:r>
      <w:r w:rsidRPr="00582E27">
        <w:rPr>
          <w:rFonts w:eastAsia="Calibri"/>
          <w:sz w:val="22"/>
          <w:szCs w:val="22"/>
          <w:lang w:val="ru-RU" w:eastAsia="en-US" w:bidi="ar-SA"/>
        </w:rPr>
        <w:t xml:space="preserve">для учителя; </w:t>
      </w:r>
    </w:p>
    <w:p w:rsidR="004D67FA" w:rsidRPr="00582E27" w:rsidP="00582E27">
      <w:pPr>
        <w:widowControl w:val="0"/>
        <w:spacing w:after="0" w:line="240" w:lineRule="auto"/>
        <w:ind w:left="708"/>
        <w:jc w:val="both"/>
        <w:rPr>
          <w:rFonts w:eastAsia="Calibri"/>
          <w:sz w:val="22"/>
          <w:szCs w:val="22"/>
          <w:lang w:val="ru-RU" w:eastAsia="en-US" w:bidi="ar-SA"/>
        </w:rPr>
      </w:pPr>
      <w:r w:rsidRPr="00582E27">
        <w:rPr>
          <w:rFonts w:eastAsia="Calibri"/>
          <w:sz w:val="22"/>
          <w:szCs w:val="22"/>
          <w:lang w:val="ru-RU" w:eastAsia="en-US" w:bidi="ar-SA"/>
        </w:rPr>
        <w:t>стол ученический (регулируем</w:t>
      </w:r>
      <w:r w:rsidRPr="00582E27" w:rsidR="00582E27">
        <w:rPr>
          <w:rFonts w:eastAsia="Calibri"/>
          <w:sz w:val="22"/>
          <w:szCs w:val="22"/>
          <w:lang w:val="ru-RU" w:eastAsia="en-US" w:bidi="ar-SA"/>
        </w:rPr>
        <w:t xml:space="preserve">ый по высоте); стул ученический </w:t>
      </w:r>
      <w:r w:rsidRPr="00582E27">
        <w:rPr>
          <w:rFonts w:eastAsia="Calibri"/>
          <w:sz w:val="22"/>
          <w:szCs w:val="22"/>
          <w:lang w:val="ru-RU" w:eastAsia="en-US" w:bidi="ar-SA"/>
        </w:rPr>
        <w:t xml:space="preserve">(регулируемый по высоте); шкаф для хранения учебных пособий; стеллаж демонстрационный; стеллаж/шкаф для хранения личных вещей с индивидуальными ячейками.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 xml:space="preserve">В основной комплект технических средств входят: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 xml:space="preserve">компьютер/ноутбук учителя с периферией; </w:t>
      </w:r>
    </w:p>
    <w:p w:rsidR="004D67FA" w:rsidRPr="00582E27" w:rsidP="00582E27">
      <w:pPr>
        <w:widowControl w:val="0"/>
        <w:spacing w:after="0" w:line="240" w:lineRule="auto"/>
        <w:ind w:left="708" w:right="3797"/>
        <w:jc w:val="both"/>
        <w:rPr>
          <w:rFonts w:eastAsia="Calibri"/>
          <w:sz w:val="22"/>
          <w:szCs w:val="22"/>
          <w:lang w:val="ru-RU" w:eastAsia="en-US" w:bidi="ar-SA"/>
        </w:rPr>
      </w:pPr>
      <w:r w:rsidRPr="00582E27">
        <w:rPr>
          <w:rFonts w:eastAsia="Calibri"/>
          <w:sz w:val="22"/>
          <w:szCs w:val="22"/>
          <w:lang w:val="ru-RU" w:eastAsia="en-US" w:bidi="ar-SA"/>
        </w:rPr>
        <w:t xml:space="preserve">многофункциональное устройство/принтер, сканер, ксерокс; сетевой фильтр; документ-камера. </w:t>
      </w:r>
    </w:p>
    <w:p w:rsidR="004D67FA" w:rsidRPr="00582E27" w:rsidP="00582E27">
      <w:pPr>
        <w:widowControl w:val="0"/>
        <w:spacing w:after="0" w:line="240" w:lineRule="auto"/>
        <w:ind w:left="708" w:right="1032"/>
        <w:jc w:val="both"/>
        <w:rPr>
          <w:rFonts w:eastAsia="Calibri"/>
          <w:sz w:val="22"/>
          <w:szCs w:val="22"/>
          <w:lang w:val="ru-RU" w:eastAsia="en-US" w:bidi="ar-SA"/>
        </w:rPr>
      </w:pPr>
      <w:r w:rsidRPr="00582E27">
        <w:rPr>
          <w:rFonts w:eastAsia="Calibri"/>
          <w:sz w:val="22"/>
          <w:szCs w:val="22"/>
          <w:lang w:val="ru-RU" w:eastAsia="en-US" w:bidi="ar-SA"/>
        </w:rPr>
        <w:t xml:space="preserve">Учебные классы и кабинеты включают следующие зоны: рабочее место учителя с пространством для размещения часто используемого оснащения; рабочую зону обучающихся с местом для размещения личных вещей; пространство для размещения и хранения учебного оборудования.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Организация зональной структуры отвечает педагогическим и эргономическим требованиям, комфортности и безопасности образовательного процесса.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 </w:t>
      </w:r>
    </w:p>
    <w:p w:rsidR="004D67FA" w:rsidRPr="00582E27" w:rsidP="00582E27">
      <w:pPr>
        <w:widowControl w:val="0"/>
        <w:spacing w:after="0" w:line="240" w:lineRule="auto"/>
        <w:ind w:left="281"/>
        <w:jc w:val="both"/>
        <w:rPr>
          <w:rFonts w:eastAsia="Calibri"/>
          <w:sz w:val="22"/>
          <w:szCs w:val="22"/>
          <w:lang w:val="ru-RU" w:eastAsia="en-US" w:bidi="ar-SA"/>
        </w:rPr>
      </w:pPr>
    </w:p>
    <w:p w:rsidR="004D67FA" w:rsidRPr="00582E27" w:rsidP="00582E27">
      <w:pPr>
        <w:widowControl w:val="0"/>
        <w:spacing w:after="0" w:line="240" w:lineRule="auto"/>
        <w:ind w:left="708" w:right="1476" w:firstLine="994"/>
        <w:jc w:val="both"/>
        <w:rPr>
          <w:rFonts w:eastAsia="Calibri"/>
          <w:sz w:val="22"/>
          <w:szCs w:val="22"/>
          <w:lang w:val="ru-RU" w:eastAsia="en-US" w:bidi="ar-SA"/>
        </w:rPr>
      </w:pPr>
      <w:r w:rsidRPr="00582E27">
        <w:rPr>
          <w:rFonts w:eastAsia="Calibri"/>
          <w:b/>
          <w:sz w:val="22"/>
          <w:szCs w:val="22"/>
          <w:lang w:val="ru-RU" w:eastAsia="en-US" w:bidi="ar-SA"/>
        </w:rPr>
        <w:t>3.</w:t>
      </w:r>
      <w:r w:rsidRPr="00582E27" w:rsidR="00582E27">
        <w:rPr>
          <w:rFonts w:eastAsia="Calibri"/>
          <w:b/>
          <w:sz w:val="22"/>
          <w:szCs w:val="22"/>
          <w:lang w:val="ru-RU" w:eastAsia="en-US" w:bidi="ar-SA"/>
        </w:rPr>
        <w:t>4</w:t>
      </w:r>
      <w:r w:rsidRPr="00582E27">
        <w:rPr>
          <w:rFonts w:eastAsia="Calibri"/>
          <w:b/>
          <w:sz w:val="22"/>
          <w:szCs w:val="22"/>
          <w:lang w:val="ru-RU" w:eastAsia="en-US" w:bidi="ar-SA"/>
        </w:rPr>
        <w:t xml:space="preserve">.6. Механизмы достижения целевых ориентиров в системе условий </w:t>
      </w:r>
    </w:p>
    <w:p w:rsidR="004D67FA" w:rsidRPr="00582E27" w:rsidP="00582E27">
      <w:pPr>
        <w:widowControl w:val="0"/>
        <w:spacing w:after="0" w:line="240" w:lineRule="auto"/>
        <w:ind w:left="708" w:right="1476" w:firstLine="994"/>
        <w:jc w:val="both"/>
        <w:rPr>
          <w:rFonts w:eastAsia="Calibri"/>
          <w:sz w:val="22"/>
          <w:szCs w:val="22"/>
          <w:lang w:val="ru-RU" w:eastAsia="en-US" w:bidi="ar-SA"/>
        </w:rPr>
      </w:pPr>
      <w:r w:rsidRPr="00582E27">
        <w:rPr>
          <w:rFonts w:eastAsia="Calibri"/>
          <w:sz w:val="22"/>
          <w:szCs w:val="22"/>
          <w:lang w:val="ru-RU" w:eastAsia="en-US" w:bidi="ar-SA"/>
        </w:rPr>
        <w:t xml:space="preserve">Условия реализации основной образовательной программы: соответствие требованиям ФГОС;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 xml:space="preserve">гарантия сохранности и укрепления физического, психологического и социального здоровья </w:t>
      </w:r>
    </w:p>
    <w:p w:rsidR="004D67FA" w:rsidRPr="00582E27" w:rsidP="00582E27">
      <w:pPr>
        <w:widowControl w:val="0"/>
        <w:spacing w:after="0" w:line="240" w:lineRule="auto"/>
        <w:ind w:left="693" w:right="13" w:hanging="708"/>
        <w:jc w:val="both"/>
        <w:rPr>
          <w:rFonts w:eastAsia="Calibri"/>
          <w:sz w:val="22"/>
          <w:szCs w:val="22"/>
          <w:lang w:val="ru-RU" w:eastAsia="en-US" w:bidi="ar-SA"/>
        </w:rPr>
      </w:pPr>
      <w:r w:rsidRPr="00582E27">
        <w:rPr>
          <w:rFonts w:eastAsia="Calibri"/>
          <w:sz w:val="22"/>
          <w:szCs w:val="22"/>
          <w:lang w:val="ru-RU" w:eastAsia="en-US" w:bidi="ar-SA"/>
        </w:rPr>
        <w:t>обучающихся;  обеспечение</w:t>
        <w:tab/>
        <w:t xml:space="preserve">достижения </w:t>
        <w:tab/>
        <w:t xml:space="preserve">планируемых </w:t>
        <w:tab/>
        <w:t xml:space="preserve">результатов </w:t>
        <w:tab/>
        <w:t xml:space="preserve">освоения </w:t>
        <w:tab/>
        <w:t xml:space="preserve">основной </w:t>
        <w:tab/>
        <w:t xml:space="preserve">образовательной </w:t>
      </w:r>
      <w:r w:rsidRPr="00582E27" w:rsidR="00582E27">
        <w:rPr>
          <w:rFonts w:eastAsia="Calibri"/>
          <w:sz w:val="22"/>
          <w:szCs w:val="22"/>
          <w:lang w:val="ru-RU" w:eastAsia="en-US" w:bidi="ar-SA"/>
        </w:rPr>
        <w:t xml:space="preserve"> </w:t>
      </w:r>
      <w:r w:rsidRPr="00582E27">
        <w:rPr>
          <w:rFonts w:eastAsia="Calibri"/>
          <w:sz w:val="22"/>
          <w:szCs w:val="22"/>
          <w:lang w:val="ru-RU" w:eastAsia="en-US" w:bidi="ar-SA"/>
        </w:rPr>
        <w:t xml:space="preserve">программы; учёт особенностей образовательной организации, её организационной структуры, запросов участников образовательного процесса; предоставление возможности взаимодействия с социальными партнёрами, использования ресурсов </w:t>
      </w:r>
      <w:r w:rsidRPr="00582E27" w:rsidR="00582E27">
        <w:rPr>
          <w:rFonts w:eastAsia="Calibri"/>
          <w:sz w:val="22"/>
          <w:szCs w:val="22"/>
          <w:lang w:val="ru-RU" w:eastAsia="en-US" w:bidi="ar-SA"/>
        </w:rPr>
        <w:t xml:space="preserve"> </w:t>
      </w:r>
      <w:r w:rsidRPr="00582E27">
        <w:rPr>
          <w:rFonts w:eastAsia="Calibri"/>
          <w:sz w:val="22"/>
          <w:szCs w:val="22"/>
          <w:lang w:val="ru-RU" w:eastAsia="en-US" w:bidi="ar-SA"/>
        </w:rPr>
        <w:t xml:space="preserve">социума.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 xml:space="preserve">Раздел «Условия реализации программ </w:t>
      </w:r>
      <w:r w:rsidRPr="00582E27" w:rsidR="00582E27">
        <w:rPr>
          <w:rFonts w:eastAsia="Calibri"/>
          <w:sz w:val="22"/>
          <w:szCs w:val="22"/>
          <w:lang w:val="ru-RU" w:eastAsia="en-US" w:bidi="ar-SA"/>
        </w:rPr>
        <w:t>основного</w:t>
      </w:r>
      <w:r w:rsidRPr="00582E27">
        <w:rPr>
          <w:rFonts w:eastAsia="Calibri"/>
          <w:sz w:val="22"/>
          <w:szCs w:val="22"/>
          <w:lang w:val="ru-RU" w:eastAsia="en-US" w:bidi="ar-SA"/>
        </w:rPr>
        <w:t xml:space="preserve"> общего образования» должен содержать: описание кадровых, психолого-педагогических, финансовых, материально-технических, </w:t>
      </w:r>
    </w:p>
    <w:p w:rsidR="004D67FA" w:rsidRPr="00582E27" w:rsidP="00582E27">
      <w:pPr>
        <w:widowControl w:val="0"/>
        <w:spacing w:after="0" w:line="240" w:lineRule="auto"/>
        <w:ind w:left="693" w:right="13" w:hanging="708"/>
        <w:jc w:val="both"/>
        <w:rPr>
          <w:rFonts w:eastAsia="Calibri"/>
          <w:sz w:val="22"/>
          <w:szCs w:val="22"/>
          <w:lang w:val="ru-RU" w:eastAsia="en-US" w:bidi="ar-SA"/>
        </w:rPr>
      </w:pPr>
      <w:r w:rsidRPr="00582E27">
        <w:rPr>
          <w:rFonts w:eastAsia="Calibri"/>
          <w:sz w:val="22"/>
          <w:szCs w:val="22"/>
          <w:lang w:val="ru-RU" w:eastAsia="en-US" w:bidi="ar-SA"/>
        </w:rPr>
        <w:t xml:space="preserve">информационно-методических условий и ресурсов; обоснование необходимых изменений в имеющихся условиях в соответствии с целями и </w:t>
      </w:r>
    </w:p>
    <w:p w:rsidR="004D67FA" w:rsidRPr="00582E27" w:rsidP="00582E27">
      <w:pPr>
        <w:widowControl w:val="0"/>
        <w:spacing w:after="0" w:line="240" w:lineRule="auto"/>
        <w:ind w:left="693" w:right="13" w:hanging="708"/>
        <w:jc w:val="both"/>
        <w:rPr>
          <w:rFonts w:eastAsia="Calibri"/>
          <w:sz w:val="22"/>
          <w:szCs w:val="22"/>
          <w:lang w:val="ru-RU" w:eastAsia="en-US" w:bidi="ar-SA"/>
        </w:rPr>
      </w:pPr>
      <w:r w:rsidRPr="00582E27">
        <w:rPr>
          <w:rFonts w:eastAsia="Calibri"/>
          <w:sz w:val="22"/>
          <w:szCs w:val="22"/>
          <w:lang w:val="ru-RU" w:eastAsia="en-US" w:bidi="ar-SA"/>
        </w:rPr>
        <w:t xml:space="preserve">приоритетами образовательной организации при реализации учебного плана; перечень механизмов достижения целевых ориентиров в системе условий реализации требований </w:t>
      </w:r>
    </w:p>
    <w:p w:rsidR="004D67FA" w:rsidRPr="00582E27" w:rsidP="00582E27">
      <w:pPr>
        <w:widowControl w:val="0"/>
        <w:spacing w:after="0" w:line="240" w:lineRule="auto"/>
        <w:ind w:left="693" w:right="13" w:hanging="708"/>
        <w:jc w:val="both"/>
        <w:rPr>
          <w:rFonts w:eastAsia="Calibri"/>
          <w:sz w:val="22"/>
          <w:szCs w:val="22"/>
          <w:lang w:val="ru-RU" w:eastAsia="en-US" w:bidi="ar-SA"/>
        </w:rPr>
      </w:pPr>
      <w:r w:rsidRPr="00582E27">
        <w:rPr>
          <w:rFonts w:eastAsia="Calibri"/>
          <w:sz w:val="22"/>
          <w:szCs w:val="22"/>
          <w:lang w:val="ru-RU" w:eastAsia="en-US" w:bidi="ar-SA"/>
        </w:rPr>
        <w:t xml:space="preserve">ФГОС; сетевой график (дорожную карту) по формированию необходимой системы условий реализации </w:t>
      </w:r>
    </w:p>
    <w:p w:rsidR="004D67FA" w:rsidRPr="00582E27" w:rsidP="00582E27">
      <w:pPr>
        <w:widowControl w:val="0"/>
        <w:spacing w:after="0" w:line="240" w:lineRule="auto"/>
        <w:ind w:left="693" w:right="2770" w:hanging="708"/>
        <w:jc w:val="both"/>
        <w:rPr>
          <w:rFonts w:eastAsia="Calibri"/>
          <w:sz w:val="22"/>
          <w:szCs w:val="22"/>
          <w:lang w:val="ru-RU" w:eastAsia="en-US" w:bidi="ar-SA"/>
        </w:rPr>
      </w:pPr>
      <w:r w:rsidRPr="00582E27">
        <w:rPr>
          <w:rFonts w:eastAsia="Calibri"/>
          <w:sz w:val="22"/>
          <w:szCs w:val="22"/>
          <w:lang w:val="ru-RU" w:eastAsia="en-US" w:bidi="ar-SA"/>
        </w:rPr>
        <w:t xml:space="preserve">требований ФГОС; систему мониторинга и оценки условий реализации требований ФГОС. </w:t>
      </w:r>
    </w:p>
    <w:p w:rsidR="004D67FA" w:rsidRPr="00582E27" w:rsidP="00582E27">
      <w:pPr>
        <w:widowControl w:val="0"/>
        <w:spacing w:after="0" w:line="240" w:lineRule="auto"/>
        <w:ind w:left="-15" w:right="13"/>
        <w:jc w:val="both"/>
        <w:rPr>
          <w:rFonts w:eastAsia="Calibri"/>
          <w:sz w:val="22"/>
          <w:szCs w:val="22"/>
          <w:lang w:val="ru-RU" w:eastAsia="en-US" w:bidi="ar-SA"/>
        </w:rPr>
      </w:pPr>
      <w:r w:rsidRPr="00582E27">
        <w:rPr>
          <w:rFonts w:eastAsia="Calibri"/>
          <w:sz w:val="22"/>
          <w:szCs w:val="22"/>
          <w:lang w:val="ru-RU" w:eastAsia="en-US" w:bidi="ar-SA"/>
        </w:rPr>
        <w:t xml:space="preserve">Описание системы условий реализации образовательной программы базируется на результатах проведённой в ходе разработки программы комплексной аналитико-обобщающей и прогностической деятельности, включающей: </w:t>
      </w:r>
    </w:p>
    <w:p w:rsidR="004D67FA" w:rsidRPr="00582E27" w:rsidP="00582E27">
      <w:pPr>
        <w:widowControl w:val="0"/>
        <w:spacing w:after="0" w:line="240" w:lineRule="auto"/>
        <w:ind w:left="708" w:right="13"/>
        <w:jc w:val="both"/>
        <w:rPr>
          <w:rFonts w:eastAsia="Calibri"/>
          <w:sz w:val="22"/>
          <w:szCs w:val="22"/>
          <w:lang w:val="ru-RU" w:eastAsia="en-US" w:bidi="ar-SA"/>
        </w:rPr>
      </w:pPr>
      <w:r w:rsidRPr="00582E27">
        <w:rPr>
          <w:rFonts w:eastAsia="Calibri"/>
          <w:sz w:val="22"/>
          <w:szCs w:val="22"/>
          <w:lang w:val="ru-RU" w:eastAsia="en-US" w:bidi="ar-SA"/>
        </w:rPr>
        <w:t xml:space="preserve">анализ имеющихся условий и ресурсов реализации образовательной программы начального общего </w:t>
      </w:r>
    </w:p>
    <w:p w:rsidR="004D67FA" w:rsidRPr="00582E27" w:rsidP="00582E27">
      <w:pPr>
        <w:widowControl w:val="0"/>
        <w:spacing w:after="0" w:line="240" w:lineRule="auto"/>
        <w:ind w:left="-15" w:right="8"/>
        <w:jc w:val="both"/>
        <w:rPr>
          <w:rFonts w:eastAsia="Calibri"/>
          <w:sz w:val="22"/>
          <w:szCs w:val="22"/>
          <w:lang w:val="ru-RU" w:eastAsia="en-US" w:bidi="ar-SA"/>
        </w:rPr>
      </w:pPr>
      <w:r w:rsidRPr="00582E27">
        <w:rPr>
          <w:rFonts w:eastAsia="Calibri"/>
          <w:sz w:val="22"/>
          <w:szCs w:val="22"/>
          <w:lang w:val="ru-RU" w:eastAsia="en-US" w:bidi="ar-SA"/>
        </w:rPr>
        <w:t xml:space="preserve">образования; установление степени соответствия условий и ресурсов образовательной организации требованиям ФГОС, </w:t>
        <w:tab/>
        <w:t xml:space="preserve">а </w:t>
        <w:tab/>
        <w:t xml:space="preserve">также </w:t>
        <w:tab/>
        <w:t xml:space="preserve">целям </w:t>
        <w:tab/>
        <w:t xml:space="preserve">и </w:t>
        <w:tab/>
        <w:t xml:space="preserve">задачам </w:t>
        <w:tab/>
        <w:t xml:space="preserve">образовательной </w:t>
        <w:tab/>
        <w:t xml:space="preserve">программы </w:t>
        <w:tab/>
        <w:t xml:space="preserve">образовательной </w:t>
        <w:tab/>
        <w:t xml:space="preserve">организации, сформированным с учётом потребностей всех участников образовательной деятельности; выявление проблемных зон и установление необходимых изменений в имеющихся условиях для приведения их в соответствие с требованиями ФГОС; 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 разработку сетевого графика (дорожной карты) создания необходимой системы условий для реализации требований ФГОС; разработку механизмов мониторинга, оценки и коррекции реализации промежуточных этапов сетевого графика (дорожной карты). </w:t>
      </w:r>
    </w:p>
    <w:p w:rsidR="004D67FA" w:rsidP="003264A2">
      <w:pPr>
        <w:widowControl w:val="0"/>
        <w:spacing w:after="0" w:line="240" w:lineRule="auto"/>
        <w:ind w:left="709"/>
        <w:jc w:val="both"/>
        <w:rPr>
          <w:rFonts w:eastAsia="SchoolBookSanPin"/>
          <w:sz w:val="28"/>
          <w:szCs w:val="28"/>
          <w:lang w:val="ru-RU" w:eastAsia="en-US" w:bidi="ar-SA"/>
        </w:rPr>
      </w:pPr>
    </w:p>
    <w:sectPr w:rsidSect="00DB0E4F">
      <w:headerReference w:type="default" r:id="rId18"/>
      <w:footerReference w:type="even" r:id="rId19"/>
      <w:footerReference w:type="default" r:id="rId20"/>
      <w:footerReference w:type="first" r:id="rId21"/>
      <w:pgSz w:w="11907" w:h="16840"/>
      <w:pgMar w:top="1134" w:right="567" w:bottom="1276" w:left="1134" w:header="567" w:footer="567" w:gutter="0"/>
      <w:cols w:space="720"/>
      <w:titlePg/>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default"/>
    <w:sig w:usb0="00000000" w:usb1="00000000" w:usb2="00000000" w:usb3="00000000" w:csb0="00000000" w:csb1="00000000"/>
  </w:font>
  <w:font w:name="OfficinaSansBoldITC">
    <w:altName w:val="Franklin Gothic Demi Cond"/>
    <w:panose1 w:val="00000000000000000000"/>
    <w:charset w:val="00"/>
    <w:family w:val="swiss"/>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OfficinaSansBookITC">
    <w:altName w:val="Franklin Gothic Medium Cond"/>
    <w:panose1 w:val="00000000000000000000"/>
    <w:charset w:val="00"/>
    <w:family w:val="swiss"/>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Symbola">
    <w:altName w:val="MS Gothic"/>
    <w:panose1 w:val="00000000000000000000"/>
    <w:charset w:val="CC"/>
    <w:family w:val="roman"/>
    <w:pitch w:val="variable"/>
    <w:sig w:usb0="00000001" w:usb1="1A03FBFF" w:usb2="02000027" w:usb3="00000000" w:csb0="0000000D"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PragmaticaC">
    <w:panose1 w:val="00000500000000000000"/>
    <w:charset w:val="CC"/>
    <w:family w:val="modern"/>
    <w:notTrueType/>
    <w:pitch w:val="variable"/>
    <w:sig w:usb0="80000283" w:usb1="0000004A" w:usb2="00000000" w:usb3="00000000" w:csb0="00000005" w:csb1="00000000"/>
  </w:font>
  <w:font w:name="Cambria">
    <w:panose1 w:val="02040503050406030204"/>
    <w:charset w:val="CC"/>
    <w:family w:val="roman"/>
    <w:pitch w:val="variable"/>
    <w:sig w:usb0="E00002FF" w:usb1="400004FF" w:usb2="00000000" w:usb3="00000000" w:csb0="0000019F" w:csb1="00000000"/>
  </w:font>
  <w:font w:name="Minion Pro">
    <w:panose1 w:val="02040503050201020203"/>
    <w:charset w:val="00"/>
    <w:family w:val="roman"/>
    <w:notTrueType/>
    <w:pitch w:val="variable"/>
    <w:sig w:usb0="60000287" w:usb1="00000001" w:usb2="00000000" w:usb3="00000000" w:csb0="0000019F" w:csb1="00000000"/>
  </w:font>
  <w:font w:name="SchoolBookSanPin-Bold">
    <w:panose1 w:val="02040803060506020204"/>
    <w:charset w:val="CC"/>
    <w:family w:val="auto"/>
    <w:notTrueType/>
    <w:pitch w:val="default"/>
    <w:sig w:usb0="00000201" w:usb1="00000000" w:usb2="00000000" w:usb3="00000000" w:csb0="00000004"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SymbolPS">
    <w:panose1 w:val="050501020106070206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ymbolMT">
    <w:panose1 w:val="00000000000000000000"/>
    <w:charset w:val="02"/>
    <w:family w:val="auto"/>
    <w:notTrueType/>
    <w:pitch w:val="default"/>
    <w:sig w:usb0="00000000" w:usb1="00000000" w:usb2="00000000" w:usb3="00000000" w:csb0="00000000" w:csb1="00000000"/>
  </w:font>
  <w:font w:name="PiGraphA">
    <w:panose1 w:val="00000000000000000000"/>
    <w:charset w:val="00"/>
    <w:family w:val="auto"/>
    <w:notTrueType/>
    <w:pitch w:val="default"/>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SLBookman Old Style Cyr">
    <w:altName w:val="Bookman Old Style"/>
    <w:panose1 w:val="00000000000000000000"/>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500000000000000"/>
    <w:charset w:val="CC"/>
    <w:family w:val="modern"/>
    <w:notTrueType/>
    <w:pitch w:val="variable"/>
    <w:sig w:usb0="80000283" w:usb1="0000004A" w:usb2="00000000" w:usb3="00000000" w:csb0="00000005" w:csb1="00000000"/>
  </w:font>
  <w:font w:name="Newton-Bold">
    <w:altName w:val="Cambria"/>
    <w:panose1 w:val="00000000000000000000"/>
    <w:charset w:val="00"/>
    <w:family w:val="roman"/>
    <w:notTrueType/>
    <w:pitch w:val="default"/>
    <w:sig w:usb0="00000000" w:usb1="00000000" w:usb2="00000000" w:usb3="00000000" w:csb0="00000000" w:csb1="00000000"/>
  </w:font>
  <w:font w:name="Newton-Regular">
    <w:altName w:val="MS Gothic"/>
    <w:panose1 w:val="00000000000000000000"/>
    <w:charset w:val="00"/>
    <w:family w:val="auto"/>
    <w:pitch w:val="default"/>
    <w:sig w:usb0="00000000" w:usb1="00000000" w:usb2="00000000" w:usb3="00000000" w:csb0="00000000" w:csb1="00000000"/>
  </w:font>
  <w:font w:name="HiddenHorzOCR-Identity-H">
    <w:altName w:val="Times New Roman"/>
    <w:panose1 w:val="00000000000000000000"/>
    <w:charset w:val="00"/>
    <w:family w:val="roman"/>
    <w:notTrueType/>
    <w:pitch w:val="default"/>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XO Thames">
    <w:altName w:val="Cambria"/>
    <w:panose1 w:val="00000000000000000000"/>
    <w:charset w:val="00"/>
    <w:family w:val="roman"/>
    <w:notTrueType/>
    <w:pitch w:val="default"/>
    <w:sig w:usb0="00000000" w:usb1="00000000" w:usb2="00000000" w:usb3="00000000" w:csb0="00000000" w:csb1="00000000"/>
  </w:font>
  <w:font w:name="Newton">
    <w:panose1 w:val="02020503070406020304"/>
    <w:charset w:val="00"/>
    <w:family w:val="roman"/>
    <w:notTrueType/>
    <w:pitch w:val="variable"/>
    <w:sig w:usb0="C0000EFF" w:usb1="5000605B" w:usb2="00000010" w:usb3="00000000" w:csb0="000000B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Times New Roman Udm">
    <w:altName w:val="Times New Roman"/>
    <w:panose1 w:val="00000000000000000000"/>
    <w:charset w:val="CC"/>
    <w:family w:val="roman"/>
    <w:pitch w:val="variable"/>
    <w:sig w:usb0="20002A87" w:usb1="80000000" w:usb2="00000008" w:usb3="00000000" w:csb0="000001FF" w:csb1="00000000"/>
  </w:font>
  <w:font w:name="T*m*s*N*w*R*m*n">
    <w:altName w:val="Times New Roman"/>
    <w:panose1 w:val="00000000000000000000"/>
    <w:charset w:val="00"/>
    <w:family w:val="roman"/>
    <w:notTrueType/>
    <w:pitch w:val="default"/>
    <w:sig w:usb0="00000000" w:usb1="00000000" w:usb2="00000000" w:usb3="00000000" w:csb0="00000000" w:csb1="00000000"/>
  </w:font>
  <w:font w:name="C*l*b*i">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3D3">
    <w:pPr>
      <w:spacing w:after="160" w:line="259"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3D3">
    <w:pPr>
      <w:spacing w:after="160" w:line="259"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3D3">
    <w:pPr>
      <w:spacing w:after="160" w:line="259" w:lineRule="auto"/>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3D3">
    <w:pPr>
      <w:spacing w:after="0" w:line="200" w:lineRule="exact"/>
      <w:rPr>
        <w:sz w:val="20"/>
        <w:szCs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3D3" w:rsidRPr="004F36DA" w:rsidP="001730D6">
    <w:pPr>
      <w:pStyle w:val="Footer"/>
      <w:rPr>
        <w:rFonts w:ascii="Times New Roman" w:hAnsi="Times New Roman"/>
        <w:sz w:val="16"/>
        <w:szCs w:val="16"/>
        <w:lang w:val="ru-RU"/>
      </w:rPr>
    </w:pPr>
    <w:r w:rsidRPr="004F36DA">
      <w:rPr>
        <w:rFonts w:ascii="Times New Roman" w:hAnsi="Times New Roman"/>
        <w:sz w:val="16"/>
        <w:szCs w:val="16"/>
        <w:lang w:val="ru-RU"/>
      </w:rPr>
      <w:t>Программа</w:t>
    </w:r>
    <w:r>
      <w:rPr>
        <w:rFonts w:ascii="Times New Roman" w:hAnsi="Times New Roman"/>
        <w:sz w:val="16"/>
        <w:szCs w:val="16"/>
        <w:lang w:val="ru-RU"/>
      </w:rPr>
      <w:t xml:space="preserve"> </w:t>
    </w:r>
    <w:r w:rsidRPr="004F36DA">
      <w:rPr>
        <w:rFonts w:ascii="Times New Roman" w:hAnsi="Times New Roman"/>
        <w:sz w:val="16"/>
        <w:szCs w:val="16"/>
        <w:lang w:val="ru-RU"/>
      </w:rPr>
      <w:t>-</w:t>
    </w:r>
    <w:r>
      <w:rPr>
        <w:rFonts w:ascii="Times New Roman" w:hAnsi="Times New Roman"/>
        <w:sz w:val="16"/>
        <w:szCs w:val="16"/>
        <w:lang w:val="ru-RU"/>
      </w:rPr>
      <w:t xml:space="preserve"> </w:t>
    </w:r>
    <w:r w:rsidRPr="004F36DA">
      <w:rPr>
        <w:rFonts w:ascii="Times New Roman" w:hAnsi="Times New Roman"/>
        <w:sz w:val="16"/>
        <w:szCs w:val="16"/>
        <w:lang w:val="ru-RU"/>
      </w:rPr>
      <w:t>03</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3D3" w:rsidRPr="004F36DA">
    <w:pPr>
      <w:pStyle w:val="Footer"/>
      <w:rPr>
        <w:rFonts w:ascii="Times New Roman" w:hAnsi="Times New Roman"/>
        <w:sz w:val="16"/>
        <w:szCs w:val="16"/>
        <w:lang w:val="ru-RU"/>
      </w:rPr>
    </w:pPr>
    <w:r w:rsidRPr="004F36DA">
      <w:rPr>
        <w:rFonts w:ascii="Times New Roman" w:hAnsi="Times New Roman"/>
        <w:sz w:val="16"/>
        <w:szCs w:val="16"/>
        <w:lang w:val="ru-RU"/>
      </w:rPr>
      <w:t>Программа</w:t>
    </w:r>
    <w:r>
      <w:rPr>
        <w:rFonts w:ascii="Times New Roman" w:hAnsi="Times New Roman"/>
        <w:sz w:val="16"/>
        <w:szCs w:val="16"/>
        <w:lang w:val="ru-RU"/>
      </w:rPr>
      <w:t xml:space="preserve"> </w:t>
    </w:r>
    <w:r w:rsidRPr="004F36DA">
      <w:rPr>
        <w:rFonts w:ascii="Times New Roman" w:hAnsi="Times New Roman"/>
        <w:sz w:val="16"/>
        <w:szCs w:val="16"/>
        <w:lang w:val="ru-RU"/>
      </w:rPr>
      <w:t>-</w:t>
    </w:r>
    <w:r>
      <w:rPr>
        <w:rFonts w:ascii="Times New Roman" w:hAnsi="Times New Roman"/>
        <w:sz w:val="16"/>
        <w:szCs w:val="16"/>
        <w:lang w:val="ru-RU"/>
      </w:rPr>
      <w:t xml:space="preserve"> </w:t>
    </w:r>
    <w:r w:rsidRPr="004F36DA">
      <w:rPr>
        <w:rFonts w:ascii="Times New Roman" w:hAnsi="Times New Roman"/>
        <w:sz w:val="16"/>
        <w:szCs w:val="16"/>
        <w:lang w:val="ru-RU"/>
      </w:rPr>
      <w:t>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pPr>
        <w:spacing w:after="0" w:line="240" w:lineRule="auto"/>
      </w:pPr>
      <w:r>
        <w:separator/>
      </w:r>
    </w:p>
  </w:footnote>
  <w:footnote w:type="continuationSeparator" w:id="1">
    <w:p>
      <w:pPr>
        <w:spacing w:after="0" w:line="240" w:lineRule="auto"/>
      </w:pPr>
      <w:r>
        <w:continuationSeparator/>
      </w:r>
    </w:p>
  </w:footnote>
  <w:footnote w:id="2">
    <w:p w:rsidR="005513D3" w:rsidRPr="00E16212" w:rsidP="00E16212">
      <w:pPr>
        <w:pStyle w:val="FootnoteText"/>
        <w:jc w:val="both"/>
        <w:rPr>
          <w:rFonts w:ascii="Times New Roman" w:hAnsi="Times New Roman"/>
          <w:sz w:val="24"/>
          <w:szCs w:val="24"/>
        </w:rPr>
      </w:pPr>
      <w:r w:rsidRPr="000233C4">
        <w:rPr>
          <w:rStyle w:val="a1"/>
          <w:sz w:val="24"/>
          <w:szCs w:val="24"/>
          <w:vertAlign w:val="superscript"/>
        </w:rPr>
        <w:footnoteRef/>
      </w:r>
      <w:r w:rsidRPr="000233C4">
        <w:rPr>
          <w:sz w:val="24"/>
          <w:szCs w:val="24"/>
          <w:vertAlign w:val="superscript"/>
        </w:rPr>
        <w:t xml:space="preserve"> </w:t>
      </w:r>
      <w:r w:rsidRPr="00E16212">
        <w:rPr>
          <w:rFonts w:ascii="Times New Roman" w:hAnsi="Times New Roman"/>
          <w:sz w:val="24"/>
          <w:szCs w:val="24"/>
          <w:lang w:val="ru-RU" w:eastAsia="en-US"/>
        </w:rPr>
        <w:t>Пункт 10</w:t>
      </w:r>
      <w:r w:rsidRPr="00B63E77">
        <w:rPr>
          <w:rFonts w:ascii="Times New Roman" w:hAnsi="Times New Roman"/>
          <w:sz w:val="24"/>
          <w:szCs w:val="24"/>
          <w:vertAlign w:val="superscript"/>
          <w:lang w:val="ru-RU" w:eastAsia="en-US"/>
        </w:rPr>
        <w:t>1</w:t>
      </w:r>
      <w:r w:rsidRPr="00E16212">
        <w:rPr>
          <w:rFonts w:ascii="Times New Roman" w:hAnsi="Times New Roman"/>
          <w:sz w:val="24"/>
          <w:szCs w:val="24"/>
          <w:lang w:val="ru-RU" w:eastAsia="en-US"/>
        </w:rPr>
        <w:t xml:space="preserve"> статьи 2 Федерального закона от 29 декабря 2012 г. № 273-ФЗ «Об образовании </w:t>
        <w:br/>
        <w:t xml:space="preserve">в Российской Федерации» (Собрание законодательства Российской Федерации, </w:t>
      </w:r>
      <w:r>
        <w:rPr>
          <w:rFonts w:ascii="Times New Roman" w:hAnsi="Times New Roman"/>
          <w:sz w:val="24"/>
          <w:szCs w:val="24"/>
          <w:lang w:val="ru-RU" w:eastAsia="en-US"/>
        </w:rPr>
        <w:br/>
      </w:r>
      <w:r w:rsidRPr="00E16212">
        <w:rPr>
          <w:rFonts w:ascii="Times New Roman" w:hAnsi="Times New Roman"/>
          <w:sz w:val="24"/>
          <w:szCs w:val="24"/>
          <w:lang w:val="ru-RU" w:eastAsia="en-US"/>
        </w:rPr>
        <w:t xml:space="preserve">2012, № 53, </w:t>
      </w:r>
      <w:r w:rsidRPr="00E16212">
        <w:rPr>
          <w:rFonts w:ascii="Times New Roman" w:hAnsi="Times New Roman"/>
          <w:sz w:val="24"/>
          <w:szCs w:val="24"/>
        </w:rPr>
        <w:t>ст. 7598; 2022, № 39, ст. 6541).</w:t>
      </w:r>
    </w:p>
  </w:footnote>
  <w:footnote w:id="3">
    <w:p w:rsidR="005513D3" w:rsidRPr="00E16212" w:rsidP="000B1C4A">
      <w:pPr>
        <w:pStyle w:val="FootnoteText"/>
        <w:jc w:val="both"/>
      </w:pPr>
      <w:r w:rsidRPr="00E16212">
        <w:rPr>
          <w:rStyle w:val="FootnoteReference"/>
          <w:rFonts w:ascii="Times New Roman" w:hAnsi="Times New Roman"/>
        </w:rPr>
        <w:footnoteRef/>
      </w:r>
      <w:r w:rsidRPr="00E16212">
        <w:rPr>
          <w:rFonts w:ascii="Times New Roman" w:hAnsi="Times New Roman"/>
        </w:rPr>
        <w:t xml:space="preserve"> </w:t>
      </w:r>
      <w:r w:rsidRPr="00E16212">
        <w:rPr>
          <w:rFonts w:ascii="Times New Roman" w:hAnsi="Times New Roman"/>
          <w:sz w:val="24"/>
          <w:szCs w:val="24"/>
        </w:rPr>
        <w:t>Часть 6</w:t>
      </w:r>
      <w:r>
        <w:rPr>
          <w:rFonts w:ascii="Times New Roman" w:hAnsi="Times New Roman"/>
          <w:sz w:val="24"/>
          <w:szCs w:val="24"/>
          <w:vertAlign w:val="superscript"/>
          <w:lang w:val="ru-RU"/>
        </w:rPr>
        <w:t>1</w:t>
      </w:r>
      <w:r w:rsidRPr="00E16212">
        <w:rPr>
          <w:rFonts w:ascii="Times New Roman" w:hAnsi="Times New Roman"/>
          <w:sz w:val="24"/>
          <w:szCs w:val="24"/>
        </w:rPr>
        <w:t xml:space="preserve"> статьи 12 Федерального закона от 29 декабря 2012 г. № 273-ФЗ «Об образовании </w:t>
        <w:br/>
        <w:t xml:space="preserve">в Российской Федерации» (Собрание законодательства Российской Федерации, 2012, № 53, </w:t>
        <w:br/>
        <w:t>ст. 7598; 2022, № 39, ст. 6541).</w:t>
      </w:r>
    </w:p>
  </w:footnote>
  <w:footnote w:id="4">
    <w:p w:rsidR="005513D3" w:rsidRPr="000B1C4A" w:rsidP="000B1C4A">
      <w:pPr>
        <w:pStyle w:val="FootnoteText"/>
        <w:jc w:val="both"/>
        <w:rPr>
          <w:rFonts w:ascii="Times New Roman" w:hAnsi="Times New Roman"/>
        </w:rPr>
      </w:pPr>
      <w:r>
        <w:rPr>
          <w:rStyle w:val="FootnoteReference"/>
        </w:rPr>
        <w:footnoteRef/>
      </w:r>
      <w:r>
        <w:t xml:space="preserve"> </w:t>
      </w:r>
      <w:r w:rsidRPr="00E16212">
        <w:rPr>
          <w:rFonts w:ascii="Times New Roman" w:hAnsi="Times New Roman"/>
          <w:sz w:val="24"/>
          <w:szCs w:val="24"/>
        </w:rPr>
        <w:t>Часть 6</w:t>
      </w:r>
      <w:r>
        <w:rPr>
          <w:rFonts w:ascii="Times New Roman" w:hAnsi="Times New Roman"/>
          <w:sz w:val="24"/>
          <w:szCs w:val="24"/>
          <w:vertAlign w:val="superscript"/>
          <w:lang w:val="ru-RU"/>
        </w:rPr>
        <w:t>3</w:t>
      </w:r>
      <w:r w:rsidRPr="00E16212">
        <w:rPr>
          <w:rFonts w:ascii="Times New Roman" w:hAnsi="Times New Roman"/>
          <w:sz w:val="24"/>
          <w:szCs w:val="24"/>
        </w:rPr>
        <w:t xml:space="preserve"> статьи 12 Федерального закона от 29 декабря 2012 г. № 273-ФЗ «Об образовании </w:t>
        <w:br/>
        <w:t xml:space="preserve">в Российской Федерации» (Собрание законодательства Российской Федерации, 2012, № 53, </w:t>
        <w:br/>
        <w:t>ст. 7598; 2022, № 39, ст. 6541).</w:t>
      </w:r>
    </w:p>
  </w:footnote>
  <w:footnote w:id="5">
    <w:p w:rsidR="005513D3" w:rsidRPr="005F756C" w:rsidP="006828E3">
      <w:pPr>
        <w:widowControl/>
        <w:autoSpaceDE w:val="0"/>
        <w:autoSpaceDN w:val="0"/>
        <w:adjustRightInd w:val="0"/>
        <w:spacing w:after="0" w:line="240" w:lineRule="auto"/>
        <w:jc w:val="both"/>
        <w:rPr>
          <w:rFonts w:ascii="Times New Roman" w:hAnsi="Times New Roman"/>
          <w:sz w:val="24"/>
          <w:szCs w:val="24"/>
          <w:lang w:val="ru-RU"/>
        </w:rPr>
      </w:pPr>
      <w:r>
        <w:rPr>
          <w:rStyle w:val="FootnoteReference"/>
        </w:rPr>
        <w:footnoteRef/>
      </w:r>
      <w:r w:rsidRPr="005F756C">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31</w:t>
      </w:r>
      <w:r w:rsidRPr="005F756C">
        <w:rPr>
          <w:rFonts w:ascii="Times New Roman" w:hAnsi="Times New Roman"/>
          <w:sz w:val="24"/>
          <w:szCs w:val="24"/>
          <w:lang w:val="ru-RU"/>
        </w:rPr>
        <w:t xml:space="preserve"> </w:t>
      </w:r>
      <w:r>
        <w:rPr>
          <w:rFonts w:ascii="Times New Roman" w:hAnsi="Times New Roman"/>
          <w:sz w:val="24"/>
          <w:szCs w:val="24"/>
          <w:lang w:val="ru-RU"/>
        </w:rPr>
        <w:t>Федерального государственного образовательного стандарта основного общего образования</w:t>
      </w:r>
      <w:r w:rsidRPr="005F756C">
        <w:rPr>
          <w:rFonts w:ascii="Times New Roman" w:hAnsi="Times New Roman"/>
          <w:sz w:val="24"/>
          <w:szCs w:val="24"/>
          <w:lang w:val="ru-RU"/>
        </w:rPr>
        <w:t xml:space="preserve">, утвержденного приказом Министерства просвещения Российской Федерации </w:t>
        <w:br/>
        <w:t xml:space="preserve">от </w:t>
      </w:r>
      <w:r>
        <w:rPr>
          <w:rFonts w:ascii="Times New Roman" w:hAnsi="Times New Roman"/>
          <w:sz w:val="24"/>
          <w:szCs w:val="24"/>
          <w:lang w:val="ru-RU"/>
        </w:rPr>
        <w:t>31</w:t>
      </w:r>
      <w:r w:rsidRPr="005F756C">
        <w:rPr>
          <w:rFonts w:ascii="Times New Roman" w:hAnsi="Times New Roman"/>
          <w:sz w:val="24"/>
          <w:szCs w:val="24"/>
          <w:lang w:val="ru-RU"/>
        </w:rPr>
        <w:t xml:space="preserve"> </w:t>
      </w:r>
      <w:r>
        <w:rPr>
          <w:rFonts w:ascii="Times New Roman" w:hAnsi="Times New Roman"/>
          <w:sz w:val="24"/>
          <w:szCs w:val="24"/>
          <w:lang w:val="ru-RU"/>
        </w:rPr>
        <w:t>мая</w:t>
      </w:r>
      <w:r w:rsidRPr="005F756C">
        <w:rPr>
          <w:rFonts w:ascii="Times New Roman" w:hAnsi="Times New Roman"/>
          <w:sz w:val="24"/>
          <w:szCs w:val="24"/>
          <w:lang w:val="ru-RU"/>
        </w:rPr>
        <w:t xml:space="preserve"> 20</w:t>
      </w:r>
      <w:r>
        <w:rPr>
          <w:rFonts w:ascii="Times New Roman" w:hAnsi="Times New Roman"/>
          <w:sz w:val="24"/>
          <w:szCs w:val="24"/>
          <w:lang w:val="ru-RU"/>
        </w:rPr>
        <w:t>21</w:t>
      </w:r>
      <w:r w:rsidRPr="005F756C">
        <w:rPr>
          <w:rFonts w:ascii="Times New Roman" w:hAnsi="Times New Roman"/>
          <w:sz w:val="24"/>
          <w:szCs w:val="24"/>
          <w:lang w:val="ru-RU"/>
        </w:rPr>
        <w:t xml:space="preserve"> г. № 2</w:t>
      </w:r>
      <w:r>
        <w:rPr>
          <w:rFonts w:ascii="Times New Roman" w:hAnsi="Times New Roman"/>
          <w:sz w:val="24"/>
          <w:szCs w:val="24"/>
          <w:lang w:val="ru-RU"/>
        </w:rPr>
        <w:t>87</w:t>
      </w:r>
      <w:r w:rsidRPr="005F756C">
        <w:rPr>
          <w:rFonts w:ascii="Times New Roman" w:hAnsi="Times New Roman"/>
          <w:sz w:val="24"/>
          <w:szCs w:val="24"/>
          <w:lang w:val="ru-RU"/>
        </w:rPr>
        <w:t xml:space="preserve"> (зарегистрирован Министерством юстиции Российской Федерации </w:t>
        <w:br/>
        <w:t xml:space="preserve">5 </w:t>
      </w:r>
      <w:r>
        <w:rPr>
          <w:rFonts w:ascii="Times New Roman" w:hAnsi="Times New Roman"/>
          <w:sz w:val="24"/>
          <w:szCs w:val="24"/>
          <w:lang w:val="ru-RU"/>
        </w:rPr>
        <w:t>июля</w:t>
      </w:r>
      <w:r w:rsidRPr="005F756C">
        <w:rPr>
          <w:rFonts w:ascii="Times New Roman" w:hAnsi="Times New Roman"/>
          <w:sz w:val="24"/>
          <w:szCs w:val="24"/>
          <w:lang w:val="ru-RU"/>
        </w:rPr>
        <w:t xml:space="preserve"> 20</w:t>
      </w:r>
      <w:r>
        <w:rPr>
          <w:rFonts w:ascii="Times New Roman" w:hAnsi="Times New Roman"/>
          <w:sz w:val="24"/>
          <w:szCs w:val="24"/>
          <w:lang w:val="ru-RU"/>
        </w:rPr>
        <w:t>21</w:t>
      </w:r>
      <w:r w:rsidRPr="005F756C">
        <w:rPr>
          <w:rFonts w:ascii="Times New Roman" w:hAnsi="Times New Roman"/>
          <w:sz w:val="24"/>
          <w:szCs w:val="24"/>
          <w:lang w:val="ru-RU"/>
        </w:rPr>
        <w:t xml:space="preserve"> г., регистрационный № 6410</w:t>
      </w:r>
      <w:r>
        <w:rPr>
          <w:rFonts w:ascii="Times New Roman" w:hAnsi="Times New Roman"/>
          <w:sz w:val="24"/>
          <w:szCs w:val="24"/>
          <w:lang w:val="ru-RU"/>
        </w:rPr>
        <w:t>1</w:t>
      </w:r>
      <w:r w:rsidRPr="005F756C">
        <w:rPr>
          <w:rFonts w:ascii="Times New Roman" w:hAnsi="Times New Roman"/>
          <w:sz w:val="24"/>
          <w:szCs w:val="24"/>
          <w:lang w:val="ru-RU"/>
        </w:rPr>
        <w:t>)</w:t>
      </w:r>
      <w:r>
        <w:rPr>
          <w:rFonts w:ascii="Times New Roman" w:hAnsi="Times New Roman"/>
          <w:sz w:val="24"/>
          <w:szCs w:val="24"/>
          <w:lang w:val="ru-RU"/>
        </w:rPr>
        <w:t>, с изменениями, внесенными приказом Министерства просвещения Российской Федерации</w:t>
      </w:r>
      <w:r w:rsidRPr="004316B2">
        <w:rPr>
          <w:lang w:val="ru-RU"/>
        </w:rPr>
        <w:t xml:space="preserve"> </w:t>
      </w:r>
      <w:r w:rsidRPr="006828E3">
        <w:rPr>
          <w:rFonts w:ascii="Times New Roman" w:hAnsi="Times New Roman"/>
          <w:sz w:val="24"/>
          <w:szCs w:val="24"/>
          <w:lang w:val="ru-RU"/>
        </w:rPr>
        <w:t>от 18</w:t>
      </w:r>
      <w:r>
        <w:rPr>
          <w:rFonts w:ascii="Times New Roman" w:hAnsi="Times New Roman"/>
          <w:sz w:val="24"/>
          <w:szCs w:val="24"/>
          <w:lang w:val="ru-RU"/>
        </w:rPr>
        <w:t xml:space="preserve"> июля </w:t>
      </w:r>
      <w:r w:rsidRPr="006828E3">
        <w:rPr>
          <w:rFonts w:ascii="Times New Roman" w:hAnsi="Times New Roman"/>
          <w:sz w:val="24"/>
          <w:szCs w:val="24"/>
          <w:lang w:val="ru-RU"/>
        </w:rPr>
        <w:t>2022</w:t>
      </w:r>
      <w:r>
        <w:rPr>
          <w:rFonts w:ascii="Times New Roman" w:hAnsi="Times New Roman"/>
          <w:sz w:val="24"/>
          <w:szCs w:val="24"/>
          <w:lang w:val="ru-RU"/>
        </w:rPr>
        <w:t xml:space="preserve"> г.</w:t>
      </w:r>
      <w:r w:rsidRPr="006828E3">
        <w:rPr>
          <w:rFonts w:ascii="Times New Roman" w:hAnsi="Times New Roman"/>
          <w:sz w:val="24"/>
          <w:szCs w:val="24"/>
          <w:lang w:val="ru-RU"/>
        </w:rPr>
        <w:t xml:space="preserve"> </w:t>
      </w:r>
      <w:r>
        <w:rPr>
          <w:rFonts w:ascii="Times New Roman" w:hAnsi="Times New Roman"/>
          <w:sz w:val="24"/>
          <w:szCs w:val="24"/>
          <w:lang w:val="ru-RU"/>
        </w:rPr>
        <w:t xml:space="preserve">№ 568 </w:t>
      </w:r>
      <w:r w:rsidRPr="006828E3">
        <w:rPr>
          <w:rFonts w:ascii="Times New Roman" w:hAnsi="Times New Roman"/>
          <w:sz w:val="24"/>
          <w:szCs w:val="24"/>
          <w:lang w:val="ru-RU"/>
        </w:rPr>
        <w:t>(</w:t>
      </w:r>
      <w:r>
        <w:rPr>
          <w:rFonts w:ascii="Times New Roman" w:hAnsi="Times New Roman"/>
          <w:sz w:val="24"/>
          <w:szCs w:val="24"/>
          <w:lang w:val="ru-RU"/>
        </w:rPr>
        <w:t>зарегистрирован</w:t>
      </w:r>
      <w:r w:rsidRPr="006828E3">
        <w:rPr>
          <w:rFonts w:ascii="Times New Roman" w:hAnsi="Times New Roman"/>
          <w:sz w:val="24"/>
          <w:szCs w:val="24"/>
          <w:lang w:val="ru-RU"/>
        </w:rPr>
        <w:t xml:space="preserve"> Минюст</w:t>
      </w:r>
      <w:r>
        <w:rPr>
          <w:rFonts w:ascii="Times New Roman" w:hAnsi="Times New Roman"/>
          <w:sz w:val="24"/>
          <w:szCs w:val="24"/>
          <w:lang w:val="ru-RU"/>
        </w:rPr>
        <w:t>ом</w:t>
      </w:r>
      <w:r w:rsidRPr="006828E3">
        <w:rPr>
          <w:rFonts w:ascii="Times New Roman" w:hAnsi="Times New Roman"/>
          <w:sz w:val="24"/>
          <w:szCs w:val="24"/>
          <w:lang w:val="ru-RU"/>
        </w:rPr>
        <w:t xml:space="preserve"> России 17</w:t>
      </w:r>
      <w:r>
        <w:rPr>
          <w:rFonts w:ascii="Times New Roman" w:hAnsi="Times New Roman"/>
          <w:sz w:val="24"/>
          <w:szCs w:val="24"/>
          <w:lang w:val="ru-RU"/>
        </w:rPr>
        <w:t xml:space="preserve"> августа </w:t>
      </w:r>
      <w:r w:rsidRPr="006828E3">
        <w:rPr>
          <w:rFonts w:ascii="Times New Roman" w:hAnsi="Times New Roman"/>
          <w:sz w:val="24"/>
          <w:szCs w:val="24"/>
          <w:lang w:val="ru-RU"/>
        </w:rPr>
        <w:t>2022</w:t>
      </w:r>
      <w:r>
        <w:rPr>
          <w:rFonts w:ascii="Times New Roman" w:hAnsi="Times New Roman"/>
          <w:sz w:val="24"/>
          <w:szCs w:val="24"/>
          <w:lang w:val="ru-RU"/>
        </w:rPr>
        <w:t xml:space="preserve"> г., регистрационный</w:t>
      </w:r>
      <w:r w:rsidRPr="006828E3">
        <w:rPr>
          <w:rFonts w:ascii="Times New Roman" w:hAnsi="Times New Roman"/>
          <w:sz w:val="24"/>
          <w:szCs w:val="24"/>
          <w:lang w:val="ru-RU"/>
        </w:rPr>
        <w:t xml:space="preserve"> </w:t>
      </w:r>
      <w:r>
        <w:rPr>
          <w:rFonts w:ascii="Times New Roman" w:hAnsi="Times New Roman"/>
          <w:sz w:val="24"/>
          <w:szCs w:val="24"/>
          <w:lang w:val="ru-RU"/>
        </w:rPr>
        <w:t>№</w:t>
      </w:r>
      <w:r w:rsidRPr="006828E3">
        <w:rPr>
          <w:rFonts w:ascii="Times New Roman" w:hAnsi="Times New Roman"/>
          <w:sz w:val="24"/>
          <w:szCs w:val="24"/>
          <w:lang w:val="ru-RU"/>
        </w:rPr>
        <w:t xml:space="preserve"> 69675)</w:t>
      </w:r>
      <w:r>
        <w:rPr>
          <w:rFonts w:ascii="Times New Roman" w:hAnsi="Times New Roman"/>
          <w:sz w:val="24"/>
          <w:szCs w:val="24"/>
          <w:lang w:val="ru-RU"/>
        </w:rPr>
        <w:t xml:space="preserve"> (далее – ФГОС ООО, утвержденный приказом № 287); п</w:t>
      </w:r>
      <w:r w:rsidRPr="005F756C">
        <w:rPr>
          <w:rFonts w:ascii="Times New Roman" w:hAnsi="Times New Roman"/>
          <w:sz w:val="24"/>
          <w:szCs w:val="24"/>
          <w:lang w:val="ru-RU"/>
        </w:rPr>
        <w:t xml:space="preserve">ункт </w:t>
      </w:r>
      <w:r>
        <w:rPr>
          <w:rFonts w:ascii="Times New Roman" w:hAnsi="Times New Roman"/>
          <w:sz w:val="24"/>
          <w:szCs w:val="24"/>
          <w:lang w:val="ru-RU"/>
        </w:rPr>
        <w:t>14</w:t>
      </w:r>
      <w:r w:rsidRPr="005F756C">
        <w:rPr>
          <w:rFonts w:ascii="Times New Roman" w:hAnsi="Times New Roman"/>
          <w:sz w:val="24"/>
          <w:szCs w:val="24"/>
          <w:lang w:val="ru-RU"/>
        </w:rPr>
        <w:t xml:space="preserve"> </w:t>
      </w:r>
      <w:r>
        <w:rPr>
          <w:rFonts w:ascii="Times New Roman" w:hAnsi="Times New Roman"/>
          <w:sz w:val="24"/>
          <w:szCs w:val="24"/>
          <w:lang w:val="ru-RU"/>
        </w:rPr>
        <w:t>Федерального государственного образовательного стандарта основного общего образования</w:t>
      </w:r>
      <w:r w:rsidRPr="005F756C">
        <w:rPr>
          <w:rFonts w:ascii="Times New Roman" w:hAnsi="Times New Roman"/>
          <w:sz w:val="24"/>
          <w:szCs w:val="24"/>
          <w:lang w:val="ru-RU"/>
        </w:rPr>
        <w:t xml:space="preserve">, утвержденного приказом Министерства </w:t>
      </w:r>
      <w:r>
        <w:rPr>
          <w:rFonts w:ascii="Times New Roman" w:hAnsi="Times New Roman"/>
          <w:sz w:val="24"/>
          <w:szCs w:val="24"/>
          <w:lang w:val="ru-RU"/>
        </w:rPr>
        <w:t>образования и науки</w:t>
      </w:r>
      <w:r w:rsidRPr="005F756C">
        <w:rPr>
          <w:rFonts w:ascii="Times New Roman" w:hAnsi="Times New Roman"/>
          <w:sz w:val="24"/>
          <w:szCs w:val="24"/>
          <w:lang w:val="ru-RU"/>
        </w:rPr>
        <w:t xml:space="preserve"> Российской Федерации от </w:t>
      </w:r>
      <w:r>
        <w:rPr>
          <w:rFonts w:ascii="Times New Roman" w:hAnsi="Times New Roman"/>
          <w:sz w:val="24"/>
          <w:szCs w:val="24"/>
          <w:lang w:val="ru-RU"/>
        </w:rPr>
        <w:t>17</w:t>
      </w:r>
      <w:r w:rsidRPr="005F756C">
        <w:rPr>
          <w:rFonts w:ascii="Times New Roman" w:hAnsi="Times New Roman"/>
          <w:sz w:val="24"/>
          <w:szCs w:val="24"/>
          <w:lang w:val="ru-RU"/>
        </w:rPr>
        <w:t xml:space="preserve"> </w:t>
      </w:r>
      <w:r>
        <w:rPr>
          <w:rFonts w:ascii="Times New Roman" w:hAnsi="Times New Roman"/>
          <w:sz w:val="24"/>
          <w:szCs w:val="24"/>
          <w:lang w:val="ru-RU"/>
        </w:rPr>
        <w:t>декабря</w:t>
      </w:r>
      <w:r w:rsidRPr="005F756C">
        <w:rPr>
          <w:rFonts w:ascii="Times New Roman" w:hAnsi="Times New Roman"/>
          <w:sz w:val="24"/>
          <w:szCs w:val="24"/>
          <w:lang w:val="ru-RU"/>
        </w:rPr>
        <w:t xml:space="preserve"> 20</w:t>
      </w:r>
      <w:r>
        <w:rPr>
          <w:rFonts w:ascii="Times New Roman" w:hAnsi="Times New Roman"/>
          <w:sz w:val="24"/>
          <w:szCs w:val="24"/>
          <w:lang w:val="ru-RU"/>
        </w:rPr>
        <w:t>10</w:t>
      </w:r>
      <w:r w:rsidRPr="005F756C">
        <w:rPr>
          <w:rFonts w:ascii="Times New Roman" w:hAnsi="Times New Roman"/>
          <w:sz w:val="24"/>
          <w:szCs w:val="24"/>
          <w:lang w:val="ru-RU"/>
        </w:rPr>
        <w:t xml:space="preserve"> г. №</w:t>
      </w:r>
      <w:r>
        <w:rPr>
          <w:rFonts w:ascii="Times New Roman" w:hAnsi="Times New Roman"/>
          <w:sz w:val="24"/>
          <w:szCs w:val="24"/>
          <w:lang w:val="ru-RU"/>
        </w:rPr>
        <w:t> 1897</w:t>
      </w:r>
      <w:r w:rsidRPr="005F756C">
        <w:rPr>
          <w:rFonts w:ascii="Times New Roman" w:hAnsi="Times New Roman"/>
          <w:sz w:val="24"/>
          <w:szCs w:val="24"/>
          <w:lang w:val="ru-RU"/>
        </w:rPr>
        <w:t xml:space="preserve"> (зарегистрирован Министерством юстиции Российской Федерации </w:t>
      </w:r>
      <w:r>
        <w:rPr>
          <w:rFonts w:ascii="Times New Roman" w:hAnsi="Times New Roman"/>
          <w:sz w:val="24"/>
          <w:szCs w:val="24"/>
          <w:lang w:val="ru-RU"/>
        </w:rPr>
        <w:t>1</w:t>
      </w:r>
      <w:r w:rsidRPr="005F756C">
        <w:rPr>
          <w:rFonts w:ascii="Times New Roman" w:hAnsi="Times New Roman"/>
          <w:sz w:val="24"/>
          <w:szCs w:val="24"/>
          <w:lang w:val="ru-RU"/>
        </w:rPr>
        <w:t xml:space="preserve"> </w:t>
      </w:r>
      <w:r>
        <w:rPr>
          <w:rFonts w:ascii="Times New Roman" w:hAnsi="Times New Roman"/>
          <w:sz w:val="24"/>
          <w:szCs w:val="24"/>
          <w:lang w:val="ru-RU"/>
        </w:rPr>
        <w:t>февраля</w:t>
      </w:r>
      <w:r w:rsidRPr="005F756C">
        <w:rPr>
          <w:rFonts w:ascii="Times New Roman" w:hAnsi="Times New Roman"/>
          <w:sz w:val="24"/>
          <w:szCs w:val="24"/>
          <w:lang w:val="ru-RU"/>
        </w:rPr>
        <w:t xml:space="preserve"> 20</w:t>
      </w:r>
      <w:r>
        <w:rPr>
          <w:rFonts w:ascii="Times New Roman" w:hAnsi="Times New Roman"/>
          <w:sz w:val="24"/>
          <w:szCs w:val="24"/>
          <w:lang w:val="ru-RU"/>
        </w:rPr>
        <w:t>11</w:t>
      </w:r>
      <w:r w:rsidRPr="005F756C">
        <w:rPr>
          <w:rFonts w:ascii="Times New Roman" w:hAnsi="Times New Roman"/>
          <w:sz w:val="24"/>
          <w:szCs w:val="24"/>
          <w:lang w:val="ru-RU"/>
        </w:rPr>
        <w:t xml:space="preserve"> г., регистрационный № </w:t>
      </w:r>
      <w:r w:rsidRPr="00A24D19">
        <w:rPr>
          <w:rFonts w:ascii="Times New Roman" w:hAnsi="Times New Roman"/>
          <w:sz w:val="24"/>
          <w:szCs w:val="24"/>
          <w:lang w:val="ru-RU" w:eastAsia="ru-RU"/>
        </w:rPr>
        <w:t>19644</w:t>
      </w:r>
      <w:r w:rsidRPr="005F756C">
        <w:rPr>
          <w:rFonts w:ascii="Times New Roman" w:hAnsi="Times New Roman"/>
          <w:sz w:val="24"/>
          <w:szCs w:val="24"/>
          <w:lang w:val="ru-RU"/>
        </w:rPr>
        <w:t>)</w:t>
      </w:r>
      <w:r>
        <w:rPr>
          <w:rFonts w:ascii="Times New Roman" w:hAnsi="Times New Roman"/>
          <w:sz w:val="24"/>
          <w:szCs w:val="24"/>
          <w:lang w:val="ru-RU"/>
        </w:rPr>
        <w:t xml:space="preserve">, </w:t>
      </w:r>
      <w:r w:rsidRPr="006828E3">
        <w:rPr>
          <w:rFonts w:ascii="Times New Roman" w:hAnsi="Times New Roman"/>
          <w:sz w:val="24"/>
          <w:szCs w:val="24"/>
          <w:lang w:val="ru-RU"/>
        </w:rPr>
        <w:t xml:space="preserve">с изменениями, внесенными приказами Министерства образования и науки Российской Федерации от 29 декабря 2014 г. </w:t>
      </w:r>
      <w:r>
        <w:rPr>
          <w:rFonts w:ascii="Times New Roman" w:hAnsi="Times New Roman"/>
          <w:sz w:val="24"/>
          <w:szCs w:val="24"/>
          <w:lang w:val="ru-RU"/>
        </w:rPr>
        <w:t>№</w:t>
      </w:r>
      <w:r w:rsidRPr="006828E3">
        <w:rPr>
          <w:rFonts w:ascii="Times New Roman" w:hAnsi="Times New Roman"/>
          <w:sz w:val="24"/>
          <w:szCs w:val="24"/>
          <w:lang w:val="ru-RU"/>
        </w:rPr>
        <w:t xml:space="preserve"> 1644 (зарегистрирован Министерством юстиции Российской Федерации 6 февраля </w:t>
      </w:r>
      <w:r>
        <w:rPr>
          <w:rFonts w:ascii="Times New Roman" w:hAnsi="Times New Roman"/>
          <w:sz w:val="24"/>
          <w:szCs w:val="24"/>
          <w:lang w:val="ru-RU"/>
        </w:rPr>
        <w:br/>
      </w:r>
      <w:r w:rsidRPr="006828E3">
        <w:rPr>
          <w:rFonts w:ascii="Times New Roman" w:hAnsi="Times New Roman"/>
          <w:sz w:val="24"/>
          <w:szCs w:val="24"/>
          <w:lang w:val="ru-RU"/>
        </w:rPr>
        <w:t xml:space="preserve">2015 г., регистрационный </w:t>
      </w:r>
      <w:r>
        <w:rPr>
          <w:rFonts w:ascii="Times New Roman" w:hAnsi="Times New Roman"/>
          <w:sz w:val="24"/>
          <w:szCs w:val="24"/>
          <w:lang w:val="ru-RU"/>
        </w:rPr>
        <w:t xml:space="preserve">№ 35915), </w:t>
      </w:r>
      <w:r w:rsidRPr="006828E3">
        <w:rPr>
          <w:rFonts w:ascii="Times New Roman" w:hAnsi="Times New Roman"/>
          <w:sz w:val="24"/>
          <w:szCs w:val="24"/>
          <w:lang w:val="ru-RU"/>
        </w:rPr>
        <w:t xml:space="preserve">от 31 декабря 2015 г. </w:t>
      </w:r>
      <w:r>
        <w:rPr>
          <w:rFonts w:ascii="Times New Roman" w:hAnsi="Times New Roman"/>
          <w:sz w:val="24"/>
          <w:szCs w:val="24"/>
          <w:lang w:val="ru-RU"/>
        </w:rPr>
        <w:t>№</w:t>
      </w:r>
      <w:r w:rsidRPr="006828E3">
        <w:rPr>
          <w:rFonts w:ascii="Times New Roman" w:hAnsi="Times New Roman"/>
          <w:sz w:val="24"/>
          <w:szCs w:val="24"/>
          <w:lang w:val="ru-RU"/>
        </w:rPr>
        <w:t xml:space="preserve"> 1577 (зарегистрирован Министерством юстиции Российской Федерации 2 февраля 2016 г., регистрационный</w:t>
      </w:r>
      <w:r>
        <w:rPr>
          <w:rFonts w:ascii="Times New Roman" w:hAnsi="Times New Roman"/>
          <w:sz w:val="24"/>
          <w:szCs w:val="24"/>
          <w:lang w:val="ru-RU"/>
        </w:rPr>
        <w:t xml:space="preserve"> </w:t>
        <w:br/>
        <w:t>№</w:t>
      </w:r>
      <w:r w:rsidRPr="006828E3">
        <w:rPr>
          <w:rFonts w:ascii="Times New Roman" w:hAnsi="Times New Roman"/>
          <w:sz w:val="24"/>
          <w:szCs w:val="24"/>
          <w:lang w:val="ru-RU"/>
        </w:rPr>
        <w:t xml:space="preserve"> 40937)</w:t>
      </w:r>
      <w:r>
        <w:rPr>
          <w:rFonts w:ascii="Times New Roman" w:hAnsi="Times New Roman"/>
          <w:sz w:val="24"/>
          <w:szCs w:val="24"/>
          <w:lang w:val="ru-RU"/>
        </w:rPr>
        <w:t xml:space="preserve"> и </w:t>
      </w:r>
      <w:r w:rsidRPr="006828E3">
        <w:rPr>
          <w:rFonts w:ascii="Times New Roman" w:hAnsi="Times New Roman"/>
          <w:sz w:val="24"/>
          <w:szCs w:val="24"/>
          <w:lang w:val="ru-RU"/>
        </w:rPr>
        <w:t xml:space="preserve">приказом Министерства просвещения Российской Федерации от 11 декабря 2020 г. </w:t>
      </w:r>
      <w:r>
        <w:rPr>
          <w:rFonts w:ascii="Times New Roman" w:hAnsi="Times New Roman"/>
          <w:sz w:val="24"/>
          <w:szCs w:val="24"/>
          <w:lang w:val="ru-RU"/>
        </w:rPr>
        <w:br/>
      </w:r>
      <w:r w:rsidRPr="006828E3">
        <w:rPr>
          <w:rFonts w:ascii="Times New Roman" w:hAnsi="Times New Roman"/>
          <w:sz w:val="24"/>
          <w:szCs w:val="24"/>
          <w:lang w:val="ru-RU"/>
        </w:rPr>
        <w:t>№ 712 (зарегистрирован  Министерством юстиции Российской Федерации 25 декабря 2020 г., регистрационный № 61828)</w:t>
      </w:r>
      <w:r>
        <w:rPr>
          <w:rFonts w:ascii="Times New Roman" w:hAnsi="Times New Roman"/>
          <w:sz w:val="24"/>
          <w:szCs w:val="24"/>
          <w:lang w:val="ru-RU"/>
        </w:rPr>
        <w:t xml:space="preserve"> (далее – ФГОС ООО, утвержденный приказом № 1897).</w:t>
      </w:r>
    </w:p>
  </w:footnote>
  <w:footnote w:id="6">
    <w:p w:rsidR="005513D3" w:rsidRPr="00891B45" w:rsidP="00891B45">
      <w:pPr>
        <w:widowControl/>
        <w:autoSpaceDE w:val="0"/>
        <w:autoSpaceDN w:val="0"/>
        <w:adjustRightInd w:val="0"/>
        <w:spacing w:after="0" w:line="240" w:lineRule="auto"/>
        <w:jc w:val="both"/>
        <w:rPr>
          <w:rFonts w:ascii="Times New Roman" w:hAnsi="Times New Roman"/>
          <w:sz w:val="24"/>
          <w:szCs w:val="24"/>
          <w:lang w:val="ru-RU"/>
        </w:rPr>
      </w:pPr>
      <w:r>
        <w:rPr>
          <w:rStyle w:val="FootnoteReference"/>
        </w:rPr>
        <w:footnoteRef/>
      </w:r>
      <w:r w:rsidRPr="005F756C">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31</w:t>
      </w:r>
      <w:r w:rsidRPr="005F756C">
        <w:rPr>
          <w:rFonts w:ascii="Times New Roman" w:hAnsi="Times New Roman"/>
          <w:sz w:val="24"/>
          <w:szCs w:val="24"/>
          <w:lang w:val="ru-RU"/>
        </w:rPr>
        <w:t xml:space="preserve"> </w:t>
      </w:r>
      <w:r>
        <w:rPr>
          <w:rFonts w:ascii="Times New Roman" w:hAnsi="Times New Roman"/>
          <w:sz w:val="24"/>
          <w:szCs w:val="24"/>
          <w:lang w:val="ru-RU"/>
        </w:rPr>
        <w:t>ФГОС ООО, утвержденного приказом № 287; п</w:t>
      </w:r>
      <w:r w:rsidRPr="005F756C">
        <w:rPr>
          <w:rFonts w:ascii="Times New Roman" w:hAnsi="Times New Roman"/>
          <w:sz w:val="24"/>
          <w:szCs w:val="24"/>
          <w:lang w:val="ru-RU"/>
        </w:rPr>
        <w:t xml:space="preserve">ункт </w:t>
      </w:r>
      <w:r>
        <w:rPr>
          <w:rFonts w:ascii="Times New Roman" w:hAnsi="Times New Roman"/>
          <w:sz w:val="24"/>
          <w:szCs w:val="24"/>
          <w:lang w:val="ru-RU"/>
        </w:rPr>
        <w:t>14</w:t>
      </w:r>
      <w:r w:rsidRPr="005F756C">
        <w:rPr>
          <w:rFonts w:ascii="Times New Roman" w:hAnsi="Times New Roman"/>
          <w:sz w:val="24"/>
          <w:szCs w:val="24"/>
          <w:lang w:val="ru-RU"/>
        </w:rPr>
        <w:t xml:space="preserve"> </w:t>
      </w:r>
      <w:r>
        <w:rPr>
          <w:rFonts w:ascii="Times New Roman" w:hAnsi="Times New Roman"/>
          <w:sz w:val="24"/>
          <w:szCs w:val="24"/>
          <w:lang w:val="ru-RU"/>
        </w:rPr>
        <w:t>ФГОС ООО, утвержденного приказом № 1897.</w:t>
      </w:r>
    </w:p>
  </w:footnote>
  <w:footnote w:id="7">
    <w:p w:rsidR="005513D3" w:rsidRPr="005F756C" w:rsidP="005F756C">
      <w:pPr>
        <w:widowControl/>
        <w:autoSpaceDE w:val="0"/>
        <w:autoSpaceDN w:val="0"/>
        <w:adjustRightInd w:val="0"/>
        <w:spacing w:after="0" w:line="240" w:lineRule="auto"/>
        <w:jc w:val="both"/>
        <w:rPr>
          <w:lang w:val="ru-RU"/>
        </w:rPr>
      </w:pPr>
      <w:r>
        <w:rPr>
          <w:rStyle w:val="FootnoteReference"/>
        </w:rPr>
        <w:footnoteRef/>
      </w:r>
      <w:r w:rsidRPr="005F756C">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31</w:t>
      </w:r>
      <w:r w:rsidRPr="005F756C">
        <w:rPr>
          <w:rFonts w:ascii="Times New Roman" w:hAnsi="Times New Roman"/>
          <w:sz w:val="24"/>
          <w:szCs w:val="24"/>
          <w:lang w:val="ru-RU"/>
        </w:rPr>
        <w:t xml:space="preserve"> </w:t>
      </w:r>
      <w:r>
        <w:rPr>
          <w:rFonts w:ascii="Times New Roman" w:hAnsi="Times New Roman"/>
          <w:sz w:val="24"/>
          <w:szCs w:val="24"/>
          <w:lang w:val="ru-RU"/>
        </w:rPr>
        <w:t>ФГОС ООО, утвержденного приказом № 287; п</w:t>
      </w:r>
      <w:r w:rsidRPr="005F756C">
        <w:rPr>
          <w:rFonts w:ascii="Times New Roman" w:hAnsi="Times New Roman"/>
          <w:sz w:val="24"/>
          <w:szCs w:val="24"/>
          <w:lang w:val="ru-RU"/>
        </w:rPr>
        <w:t xml:space="preserve">ункт </w:t>
      </w:r>
      <w:r>
        <w:rPr>
          <w:rFonts w:ascii="Times New Roman" w:hAnsi="Times New Roman"/>
          <w:sz w:val="24"/>
          <w:szCs w:val="24"/>
          <w:lang w:val="ru-RU"/>
        </w:rPr>
        <w:t>14</w:t>
      </w:r>
      <w:r w:rsidRPr="005F756C">
        <w:rPr>
          <w:rFonts w:ascii="Times New Roman" w:hAnsi="Times New Roman"/>
          <w:sz w:val="24"/>
          <w:szCs w:val="24"/>
          <w:lang w:val="ru-RU"/>
        </w:rPr>
        <w:t xml:space="preserve"> </w:t>
      </w:r>
      <w:r>
        <w:rPr>
          <w:rFonts w:ascii="Times New Roman" w:hAnsi="Times New Roman"/>
          <w:sz w:val="24"/>
          <w:szCs w:val="24"/>
          <w:lang w:val="ru-RU"/>
        </w:rPr>
        <w:t>п</w:t>
      </w:r>
      <w:r w:rsidRPr="005F756C">
        <w:rPr>
          <w:rFonts w:ascii="Times New Roman" w:hAnsi="Times New Roman"/>
          <w:sz w:val="24"/>
          <w:szCs w:val="24"/>
          <w:lang w:val="ru-RU"/>
        </w:rPr>
        <w:t xml:space="preserve">ункт </w:t>
      </w:r>
      <w:r>
        <w:rPr>
          <w:rFonts w:ascii="Times New Roman" w:hAnsi="Times New Roman"/>
          <w:sz w:val="24"/>
          <w:szCs w:val="24"/>
          <w:lang w:val="ru-RU"/>
        </w:rPr>
        <w:t>14</w:t>
      </w:r>
      <w:r w:rsidRPr="005F756C">
        <w:rPr>
          <w:rFonts w:ascii="Times New Roman" w:hAnsi="Times New Roman"/>
          <w:sz w:val="24"/>
          <w:szCs w:val="24"/>
          <w:lang w:val="ru-RU"/>
        </w:rPr>
        <w:t xml:space="preserve"> </w:t>
      </w:r>
      <w:r>
        <w:rPr>
          <w:rFonts w:ascii="Times New Roman" w:hAnsi="Times New Roman"/>
          <w:sz w:val="24"/>
          <w:szCs w:val="24"/>
          <w:lang w:val="ru-RU"/>
        </w:rPr>
        <w:t>ФГОС ООО, утвержденного приказом № 1897.</w:t>
      </w:r>
    </w:p>
  </w:footnote>
  <w:footnote w:id="8">
    <w:p w:rsidR="005513D3" w:rsidRPr="005F756C" w:rsidP="00B41F62">
      <w:pPr>
        <w:widowControl/>
        <w:autoSpaceDE w:val="0"/>
        <w:autoSpaceDN w:val="0"/>
        <w:adjustRightInd w:val="0"/>
        <w:spacing w:after="0" w:line="240" w:lineRule="auto"/>
        <w:jc w:val="both"/>
        <w:rPr>
          <w:lang w:val="ru-RU"/>
        </w:rPr>
      </w:pPr>
      <w:r>
        <w:rPr>
          <w:rStyle w:val="FootnoteReference"/>
        </w:rPr>
        <w:footnoteRef/>
      </w:r>
      <w:r w:rsidRPr="005F756C">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32</w:t>
      </w:r>
      <w:r w:rsidRPr="005F756C">
        <w:rPr>
          <w:rFonts w:ascii="Times New Roman" w:hAnsi="Times New Roman"/>
          <w:sz w:val="24"/>
          <w:szCs w:val="24"/>
          <w:lang w:val="ru-RU"/>
        </w:rPr>
        <w:t xml:space="preserve"> </w:t>
      </w:r>
      <w:r>
        <w:rPr>
          <w:rFonts w:ascii="Times New Roman" w:hAnsi="Times New Roman"/>
          <w:sz w:val="24"/>
          <w:szCs w:val="24"/>
          <w:lang w:val="ru-RU"/>
        </w:rPr>
        <w:t>ФГОС ООО, утвержденного приказом № 287; п</w:t>
      </w:r>
      <w:r w:rsidRPr="005F756C">
        <w:rPr>
          <w:rFonts w:ascii="Times New Roman" w:hAnsi="Times New Roman"/>
          <w:sz w:val="24"/>
          <w:szCs w:val="24"/>
          <w:lang w:val="ru-RU"/>
        </w:rPr>
        <w:t xml:space="preserve">ункт </w:t>
      </w:r>
      <w:r>
        <w:rPr>
          <w:rFonts w:ascii="Times New Roman" w:hAnsi="Times New Roman"/>
          <w:sz w:val="24"/>
          <w:szCs w:val="24"/>
          <w:lang w:val="ru-RU"/>
        </w:rPr>
        <w:t>14</w:t>
      </w:r>
      <w:r w:rsidRPr="005F756C">
        <w:rPr>
          <w:rFonts w:ascii="Times New Roman" w:hAnsi="Times New Roman"/>
          <w:sz w:val="24"/>
          <w:szCs w:val="24"/>
          <w:lang w:val="ru-RU"/>
        </w:rPr>
        <w:t xml:space="preserve"> </w:t>
      </w:r>
      <w:r>
        <w:rPr>
          <w:rFonts w:ascii="Times New Roman" w:hAnsi="Times New Roman"/>
          <w:sz w:val="24"/>
          <w:szCs w:val="24"/>
          <w:lang w:val="ru-RU"/>
        </w:rPr>
        <w:t>п</w:t>
      </w:r>
      <w:r w:rsidRPr="005F756C">
        <w:rPr>
          <w:rFonts w:ascii="Times New Roman" w:hAnsi="Times New Roman"/>
          <w:sz w:val="24"/>
          <w:szCs w:val="24"/>
          <w:lang w:val="ru-RU"/>
        </w:rPr>
        <w:t xml:space="preserve">ункт </w:t>
      </w:r>
      <w:r>
        <w:rPr>
          <w:rFonts w:ascii="Times New Roman" w:hAnsi="Times New Roman"/>
          <w:sz w:val="24"/>
          <w:szCs w:val="24"/>
          <w:lang w:val="ru-RU"/>
        </w:rPr>
        <w:t>14</w:t>
      </w:r>
      <w:r w:rsidRPr="005F756C">
        <w:rPr>
          <w:rFonts w:ascii="Times New Roman" w:hAnsi="Times New Roman"/>
          <w:sz w:val="24"/>
          <w:szCs w:val="24"/>
          <w:lang w:val="ru-RU"/>
        </w:rPr>
        <w:t xml:space="preserve"> </w:t>
      </w:r>
      <w:r>
        <w:rPr>
          <w:rFonts w:ascii="Times New Roman" w:hAnsi="Times New Roman"/>
          <w:sz w:val="24"/>
          <w:szCs w:val="24"/>
          <w:lang w:val="ru-RU"/>
        </w:rPr>
        <w:t>ФГОС ООО, утвержденного приказом № 1897.</w:t>
      </w:r>
    </w:p>
  </w:footnote>
  <w:footnote w:id="9">
    <w:p w:rsidR="005513D3" w:rsidRPr="00C72E49" w:rsidP="00A24D19">
      <w:pPr>
        <w:widowControl/>
        <w:autoSpaceDE w:val="0"/>
        <w:autoSpaceDN w:val="0"/>
        <w:adjustRightInd w:val="0"/>
        <w:spacing w:after="0" w:line="240" w:lineRule="auto"/>
        <w:jc w:val="both"/>
        <w:rPr>
          <w:sz w:val="24"/>
          <w:szCs w:val="24"/>
          <w:lang w:val="ru-RU"/>
        </w:rPr>
      </w:pPr>
      <w:r>
        <w:rPr>
          <w:rStyle w:val="FootnoteReference"/>
        </w:rPr>
        <w:footnoteRef/>
      </w:r>
      <w:r w:rsidRPr="00A24D19">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32.2</w:t>
      </w:r>
      <w:r w:rsidRPr="005F756C">
        <w:rPr>
          <w:rFonts w:ascii="Times New Roman" w:hAnsi="Times New Roman"/>
          <w:sz w:val="24"/>
          <w:szCs w:val="24"/>
          <w:lang w:val="ru-RU"/>
        </w:rPr>
        <w:t xml:space="preserve"> </w:t>
      </w:r>
      <w:r>
        <w:rPr>
          <w:rFonts w:ascii="Times New Roman" w:hAnsi="Times New Roman"/>
          <w:sz w:val="24"/>
          <w:szCs w:val="24"/>
          <w:lang w:val="ru-RU"/>
        </w:rPr>
        <w:t>ФГОС ООО, утвержденного приказом № 287; п</w:t>
      </w:r>
      <w:r w:rsidRPr="005F756C">
        <w:rPr>
          <w:rFonts w:ascii="Times New Roman" w:hAnsi="Times New Roman"/>
          <w:sz w:val="24"/>
          <w:szCs w:val="24"/>
          <w:lang w:val="ru-RU"/>
        </w:rPr>
        <w:t xml:space="preserve">ункт </w:t>
      </w:r>
      <w:r>
        <w:rPr>
          <w:rFonts w:ascii="Times New Roman" w:hAnsi="Times New Roman"/>
          <w:sz w:val="24"/>
          <w:szCs w:val="24"/>
          <w:lang w:val="ru-RU"/>
        </w:rPr>
        <w:t>18.2.1</w:t>
      </w:r>
      <w:r w:rsidRPr="005F756C">
        <w:rPr>
          <w:rFonts w:ascii="Times New Roman" w:hAnsi="Times New Roman"/>
          <w:sz w:val="24"/>
          <w:szCs w:val="24"/>
          <w:lang w:val="ru-RU"/>
        </w:rPr>
        <w:t xml:space="preserve"> </w:t>
      </w:r>
      <w:r>
        <w:rPr>
          <w:rFonts w:ascii="Times New Roman" w:hAnsi="Times New Roman"/>
          <w:sz w:val="24"/>
          <w:szCs w:val="24"/>
          <w:lang w:val="ru-RU"/>
        </w:rPr>
        <w:t>п</w:t>
      </w:r>
      <w:r w:rsidRPr="005F756C">
        <w:rPr>
          <w:rFonts w:ascii="Times New Roman" w:hAnsi="Times New Roman"/>
          <w:sz w:val="24"/>
          <w:szCs w:val="24"/>
          <w:lang w:val="ru-RU"/>
        </w:rPr>
        <w:t xml:space="preserve">ункт </w:t>
      </w:r>
      <w:r>
        <w:rPr>
          <w:rFonts w:ascii="Times New Roman" w:hAnsi="Times New Roman"/>
          <w:sz w:val="24"/>
          <w:szCs w:val="24"/>
          <w:lang w:val="ru-RU"/>
        </w:rPr>
        <w:t>14</w:t>
      </w:r>
      <w:r w:rsidRPr="005F756C">
        <w:rPr>
          <w:rFonts w:ascii="Times New Roman" w:hAnsi="Times New Roman"/>
          <w:sz w:val="24"/>
          <w:szCs w:val="24"/>
          <w:lang w:val="ru-RU"/>
        </w:rPr>
        <w:t xml:space="preserve"> </w:t>
      </w:r>
      <w:r>
        <w:rPr>
          <w:rFonts w:ascii="Times New Roman" w:hAnsi="Times New Roman"/>
          <w:sz w:val="24"/>
          <w:szCs w:val="24"/>
          <w:lang w:val="ru-RU"/>
        </w:rPr>
        <w:t>ФГОС ООО, утвержденного приказом № 1897</w:t>
      </w:r>
      <w:r w:rsidRPr="00C72E49">
        <w:rPr>
          <w:rFonts w:ascii="Times New Roman" w:hAnsi="Times New Roman"/>
          <w:sz w:val="24"/>
          <w:szCs w:val="24"/>
          <w:lang w:val="ru-RU"/>
        </w:rPr>
        <w:t>.</w:t>
      </w:r>
    </w:p>
  </w:footnote>
  <w:footnote w:id="10">
    <w:p w:rsidR="005513D3" w:rsidRPr="00C72E49" w:rsidP="00802982">
      <w:pPr>
        <w:widowControl/>
        <w:autoSpaceDE w:val="0"/>
        <w:autoSpaceDN w:val="0"/>
        <w:adjustRightInd w:val="0"/>
        <w:spacing w:after="0" w:line="240" w:lineRule="auto"/>
        <w:jc w:val="both"/>
        <w:rPr>
          <w:sz w:val="24"/>
          <w:szCs w:val="24"/>
          <w:lang w:val="ru-RU"/>
        </w:rPr>
      </w:pPr>
      <w:r w:rsidRPr="00C72E49">
        <w:rPr>
          <w:rStyle w:val="FootnoteReference"/>
          <w:sz w:val="24"/>
          <w:szCs w:val="24"/>
        </w:rPr>
        <w:footnoteRef/>
      </w:r>
      <w:r w:rsidRPr="00C72E49">
        <w:rPr>
          <w:sz w:val="24"/>
          <w:szCs w:val="24"/>
          <w:lang w:val="ru-RU"/>
        </w:rPr>
        <w:t xml:space="preserve"> </w:t>
      </w:r>
      <w:r w:rsidRPr="006828E3">
        <w:rPr>
          <w:rFonts w:ascii="Times New Roman" w:hAnsi="Times New Roman"/>
          <w:sz w:val="24"/>
          <w:szCs w:val="24"/>
          <w:lang w:val="ru-RU" w:eastAsia="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http://(www.pravo.gov.ru), 2022, 9 ноября, № 0001202211090019</w:t>
      </w:r>
      <w:r>
        <w:rPr>
          <w:rFonts w:ascii="Times New Roman" w:hAnsi="Times New Roman"/>
          <w:sz w:val="24"/>
          <w:szCs w:val="24"/>
          <w:lang w:val="ru-RU" w:eastAsia="ru-RU"/>
        </w:rPr>
        <w:t>).</w:t>
      </w:r>
    </w:p>
  </w:footnote>
  <w:footnote w:id="11">
    <w:p w:rsidR="005513D3" w:rsidRPr="00A24D19" w:rsidP="00A24D19">
      <w:pPr>
        <w:widowControl/>
        <w:autoSpaceDE w:val="0"/>
        <w:autoSpaceDN w:val="0"/>
        <w:adjustRightInd w:val="0"/>
        <w:spacing w:after="0" w:line="240" w:lineRule="auto"/>
        <w:jc w:val="both"/>
        <w:rPr>
          <w:lang w:val="ru-RU"/>
        </w:rPr>
      </w:pPr>
      <w:r w:rsidRPr="00C72E49">
        <w:rPr>
          <w:rStyle w:val="FootnoteReference"/>
          <w:sz w:val="24"/>
          <w:szCs w:val="24"/>
        </w:rPr>
        <w:footnoteRef/>
      </w:r>
      <w:r w:rsidRPr="00C72E49">
        <w:rPr>
          <w:sz w:val="24"/>
          <w:szCs w:val="24"/>
          <w:lang w:val="ru-RU"/>
        </w:rPr>
        <w:t xml:space="preserve"> </w:t>
      </w:r>
      <w:r w:rsidRPr="00C72E49">
        <w:rPr>
          <w:rFonts w:ascii="Times New Roman" w:hAnsi="Times New Roman"/>
          <w:sz w:val="24"/>
          <w:szCs w:val="24"/>
          <w:lang w:val="ru-RU"/>
        </w:rPr>
        <w:t xml:space="preserve">Пункт 32.3 </w:t>
      </w:r>
      <w:r>
        <w:rPr>
          <w:rFonts w:ascii="Times New Roman" w:hAnsi="Times New Roman"/>
          <w:sz w:val="24"/>
          <w:szCs w:val="24"/>
          <w:lang w:val="ru-RU"/>
        </w:rPr>
        <w:t>ФГОС ООО, утвержденного приказом № 287; п</w:t>
      </w:r>
      <w:r w:rsidRPr="005F756C">
        <w:rPr>
          <w:rFonts w:ascii="Times New Roman" w:hAnsi="Times New Roman"/>
          <w:sz w:val="24"/>
          <w:szCs w:val="24"/>
          <w:lang w:val="ru-RU"/>
        </w:rPr>
        <w:t xml:space="preserve">ункт </w:t>
      </w:r>
      <w:r>
        <w:rPr>
          <w:rFonts w:ascii="Times New Roman" w:hAnsi="Times New Roman"/>
          <w:sz w:val="24"/>
          <w:szCs w:val="24"/>
          <w:lang w:val="ru-RU"/>
        </w:rPr>
        <w:t>18.2.3</w:t>
      </w:r>
      <w:r w:rsidRPr="005F756C">
        <w:rPr>
          <w:rFonts w:ascii="Times New Roman" w:hAnsi="Times New Roman"/>
          <w:sz w:val="24"/>
          <w:szCs w:val="24"/>
          <w:lang w:val="ru-RU"/>
        </w:rPr>
        <w:t xml:space="preserve"> </w:t>
      </w:r>
      <w:r>
        <w:rPr>
          <w:rFonts w:ascii="Times New Roman" w:hAnsi="Times New Roman"/>
          <w:sz w:val="24"/>
          <w:szCs w:val="24"/>
          <w:lang w:val="ru-RU"/>
        </w:rPr>
        <w:t>п</w:t>
      </w:r>
      <w:r w:rsidRPr="005F756C">
        <w:rPr>
          <w:rFonts w:ascii="Times New Roman" w:hAnsi="Times New Roman"/>
          <w:sz w:val="24"/>
          <w:szCs w:val="24"/>
          <w:lang w:val="ru-RU"/>
        </w:rPr>
        <w:t xml:space="preserve">ункт </w:t>
      </w:r>
      <w:r>
        <w:rPr>
          <w:rFonts w:ascii="Times New Roman" w:hAnsi="Times New Roman"/>
          <w:sz w:val="24"/>
          <w:szCs w:val="24"/>
          <w:lang w:val="ru-RU"/>
        </w:rPr>
        <w:t>14</w:t>
      </w:r>
      <w:r w:rsidRPr="005F756C">
        <w:rPr>
          <w:rFonts w:ascii="Times New Roman" w:hAnsi="Times New Roman"/>
          <w:sz w:val="24"/>
          <w:szCs w:val="24"/>
          <w:lang w:val="ru-RU"/>
        </w:rPr>
        <w:t xml:space="preserve"> </w:t>
      </w:r>
      <w:r>
        <w:rPr>
          <w:rFonts w:ascii="Times New Roman" w:hAnsi="Times New Roman"/>
          <w:sz w:val="24"/>
          <w:szCs w:val="24"/>
          <w:lang w:val="ru-RU"/>
        </w:rPr>
        <w:t>ФГОС ООО, утвержденного приказом № 1897.</w:t>
      </w:r>
    </w:p>
  </w:footnote>
  <w:footnote w:id="12">
    <w:p w:rsidR="005513D3" w:rsidRPr="008D0A40" w:rsidP="00A24D19">
      <w:pPr>
        <w:widowControl/>
        <w:autoSpaceDE w:val="0"/>
        <w:autoSpaceDN w:val="0"/>
        <w:adjustRightInd w:val="0"/>
        <w:spacing w:after="0" w:line="240" w:lineRule="auto"/>
        <w:jc w:val="both"/>
        <w:rPr>
          <w:lang w:val="x-none"/>
        </w:rPr>
      </w:pPr>
      <w:r>
        <w:rPr>
          <w:rStyle w:val="FootnoteReference"/>
        </w:rPr>
        <w:footnoteRef/>
      </w:r>
      <w:r w:rsidRPr="00A24D19">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32.3</w:t>
      </w:r>
      <w:r w:rsidRPr="005F756C">
        <w:rPr>
          <w:rFonts w:ascii="Times New Roman" w:hAnsi="Times New Roman"/>
          <w:sz w:val="24"/>
          <w:szCs w:val="24"/>
          <w:lang w:val="ru-RU"/>
        </w:rPr>
        <w:t xml:space="preserve"> </w:t>
      </w:r>
      <w:r>
        <w:rPr>
          <w:rFonts w:ascii="Times New Roman" w:hAnsi="Times New Roman"/>
          <w:sz w:val="24"/>
          <w:szCs w:val="24"/>
          <w:lang w:val="ru-RU"/>
        </w:rPr>
        <w:t>ФГОС ООО, утвержденного приказом № 287; п</w:t>
      </w:r>
      <w:r w:rsidRPr="005F756C">
        <w:rPr>
          <w:rFonts w:ascii="Times New Roman" w:hAnsi="Times New Roman"/>
          <w:sz w:val="24"/>
          <w:szCs w:val="24"/>
          <w:lang w:val="ru-RU"/>
        </w:rPr>
        <w:t xml:space="preserve">ункт </w:t>
      </w:r>
      <w:r>
        <w:rPr>
          <w:rFonts w:ascii="Times New Roman" w:hAnsi="Times New Roman"/>
          <w:sz w:val="24"/>
          <w:szCs w:val="24"/>
          <w:lang w:val="ru-RU"/>
        </w:rPr>
        <w:t>18.2.3</w:t>
      </w:r>
      <w:r w:rsidRPr="005F756C">
        <w:rPr>
          <w:rFonts w:ascii="Times New Roman" w:hAnsi="Times New Roman"/>
          <w:sz w:val="24"/>
          <w:szCs w:val="24"/>
          <w:lang w:val="ru-RU"/>
        </w:rPr>
        <w:t xml:space="preserve"> </w:t>
      </w:r>
      <w:r>
        <w:rPr>
          <w:rFonts w:ascii="Times New Roman" w:hAnsi="Times New Roman"/>
          <w:sz w:val="24"/>
          <w:szCs w:val="24"/>
          <w:lang w:val="ru-RU"/>
        </w:rPr>
        <w:t>п</w:t>
      </w:r>
      <w:r w:rsidRPr="005F756C">
        <w:rPr>
          <w:rFonts w:ascii="Times New Roman" w:hAnsi="Times New Roman"/>
          <w:sz w:val="24"/>
          <w:szCs w:val="24"/>
          <w:lang w:val="ru-RU"/>
        </w:rPr>
        <w:t xml:space="preserve">ункт </w:t>
      </w:r>
      <w:r>
        <w:rPr>
          <w:rFonts w:ascii="Times New Roman" w:hAnsi="Times New Roman"/>
          <w:sz w:val="24"/>
          <w:szCs w:val="24"/>
          <w:lang w:val="ru-RU"/>
        </w:rPr>
        <w:t>14</w:t>
      </w:r>
      <w:r w:rsidRPr="005F756C">
        <w:rPr>
          <w:rFonts w:ascii="Times New Roman" w:hAnsi="Times New Roman"/>
          <w:sz w:val="24"/>
          <w:szCs w:val="24"/>
          <w:lang w:val="ru-RU"/>
        </w:rPr>
        <w:t xml:space="preserve"> </w:t>
      </w:r>
      <w:r>
        <w:rPr>
          <w:rFonts w:ascii="Times New Roman" w:hAnsi="Times New Roman"/>
          <w:sz w:val="24"/>
          <w:szCs w:val="24"/>
          <w:lang w:val="ru-RU"/>
        </w:rPr>
        <w:t>ФГОС ООО, утвержденного приказом № 1897.</w:t>
      </w:r>
    </w:p>
  </w:footnote>
  <w:footnote w:id="13">
    <w:p w:rsidR="005513D3" w:rsidRPr="00A24D19" w:rsidP="00A24D19">
      <w:pPr>
        <w:widowControl/>
        <w:autoSpaceDE w:val="0"/>
        <w:autoSpaceDN w:val="0"/>
        <w:adjustRightInd w:val="0"/>
        <w:spacing w:after="0" w:line="240" w:lineRule="auto"/>
        <w:jc w:val="both"/>
        <w:rPr>
          <w:lang w:val="ru-RU"/>
        </w:rPr>
      </w:pPr>
      <w:r>
        <w:rPr>
          <w:rStyle w:val="FootnoteReference"/>
        </w:rPr>
        <w:footnoteRef/>
      </w:r>
      <w:r w:rsidRPr="00A24D19">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32.3</w:t>
      </w:r>
      <w:r w:rsidRPr="005F756C">
        <w:rPr>
          <w:rFonts w:ascii="Times New Roman" w:hAnsi="Times New Roman"/>
          <w:sz w:val="24"/>
          <w:szCs w:val="24"/>
          <w:lang w:val="ru-RU"/>
        </w:rPr>
        <w:t xml:space="preserve"> </w:t>
      </w:r>
      <w:r>
        <w:rPr>
          <w:rFonts w:ascii="Times New Roman" w:hAnsi="Times New Roman"/>
          <w:sz w:val="24"/>
          <w:szCs w:val="24"/>
          <w:lang w:val="ru-RU"/>
        </w:rPr>
        <w:t>ФГОС ООО, утвержденного приказом № 287; п</w:t>
      </w:r>
      <w:r w:rsidRPr="005F756C">
        <w:rPr>
          <w:rFonts w:ascii="Times New Roman" w:hAnsi="Times New Roman"/>
          <w:sz w:val="24"/>
          <w:szCs w:val="24"/>
          <w:lang w:val="ru-RU"/>
        </w:rPr>
        <w:t xml:space="preserve">ункт </w:t>
      </w:r>
      <w:r>
        <w:rPr>
          <w:rFonts w:ascii="Times New Roman" w:hAnsi="Times New Roman"/>
          <w:sz w:val="24"/>
          <w:szCs w:val="24"/>
          <w:lang w:val="ru-RU"/>
        </w:rPr>
        <w:t>18.2.3</w:t>
      </w:r>
      <w:r w:rsidRPr="005F756C">
        <w:rPr>
          <w:rFonts w:ascii="Times New Roman" w:hAnsi="Times New Roman"/>
          <w:sz w:val="24"/>
          <w:szCs w:val="24"/>
          <w:lang w:val="ru-RU"/>
        </w:rPr>
        <w:t xml:space="preserve"> </w:t>
      </w:r>
      <w:r>
        <w:rPr>
          <w:rFonts w:ascii="Times New Roman" w:hAnsi="Times New Roman"/>
          <w:sz w:val="24"/>
          <w:szCs w:val="24"/>
          <w:lang w:val="ru-RU"/>
        </w:rPr>
        <w:t>п</w:t>
      </w:r>
      <w:r w:rsidRPr="005F756C">
        <w:rPr>
          <w:rFonts w:ascii="Times New Roman" w:hAnsi="Times New Roman"/>
          <w:sz w:val="24"/>
          <w:szCs w:val="24"/>
          <w:lang w:val="ru-RU"/>
        </w:rPr>
        <w:t xml:space="preserve">ункт </w:t>
      </w:r>
      <w:r>
        <w:rPr>
          <w:rFonts w:ascii="Times New Roman" w:hAnsi="Times New Roman"/>
          <w:sz w:val="24"/>
          <w:szCs w:val="24"/>
          <w:lang w:val="ru-RU"/>
        </w:rPr>
        <w:t>14</w:t>
      </w:r>
      <w:r w:rsidRPr="005F756C">
        <w:rPr>
          <w:rFonts w:ascii="Times New Roman" w:hAnsi="Times New Roman"/>
          <w:sz w:val="24"/>
          <w:szCs w:val="24"/>
          <w:lang w:val="ru-RU"/>
        </w:rPr>
        <w:t xml:space="preserve"> </w:t>
      </w:r>
      <w:r>
        <w:rPr>
          <w:rFonts w:ascii="Times New Roman" w:hAnsi="Times New Roman"/>
          <w:sz w:val="24"/>
          <w:szCs w:val="24"/>
          <w:lang w:val="ru-RU"/>
        </w:rPr>
        <w:t>ФГОС ООО, утвержденного приказом № 1897.</w:t>
      </w:r>
    </w:p>
  </w:footnote>
  <w:footnote w:id="14">
    <w:p w:rsidR="005513D3" w:rsidRPr="00A24D19" w:rsidP="00A24D19">
      <w:pPr>
        <w:widowControl/>
        <w:autoSpaceDE w:val="0"/>
        <w:autoSpaceDN w:val="0"/>
        <w:adjustRightInd w:val="0"/>
        <w:spacing w:after="0" w:line="240" w:lineRule="auto"/>
        <w:jc w:val="both"/>
        <w:rPr>
          <w:lang w:val="ru-RU"/>
        </w:rPr>
      </w:pPr>
      <w:r>
        <w:rPr>
          <w:rStyle w:val="FootnoteReference"/>
        </w:rPr>
        <w:footnoteRef/>
      </w:r>
      <w:r w:rsidRPr="00A24D19">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33</w:t>
      </w:r>
      <w:r w:rsidRPr="005F756C">
        <w:rPr>
          <w:rFonts w:ascii="Times New Roman" w:hAnsi="Times New Roman"/>
          <w:sz w:val="24"/>
          <w:szCs w:val="24"/>
          <w:lang w:val="ru-RU"/>
        </w:rPr>
        <w:t xml:space="preserve"> </w:t>
      </w:r>
      <w:r>
        <w:rPr>
          <w:rFonts w:ascii="Times New Roman" w:hAnsi="Times New Roman"/>
          <w:sz w:val="24"/>
          <w:szCs w:val="24"/>
          <w:lang w:val="ru-RU"/>
        </w:rPr>
        <w:t>ФГОС ООО, утвержденного приказом № 287; п</w:t>
      </w:r>
      <w:r w:rsidRPr="005F756C">
        <w:rPr>
          <w:rFonts w:ascii="Times New Roman" w:hAnsi="Times New Roman"/>
          <w:sz w:val="24"/>
          <w:szCs w:val="24"/>
          <w:lang w:val="ru-RU"/>
        </w:rPr>
        <w:t xml:space="preserve">ункт </w:t>
      </w:r>
      <w:r>
        <w:rPr>
          <w:rFonts w:ascii="Times New Roman" w:hAnsi="Times New Roman"/>
          <w:sz w:val="24"/>
          <w:szCs w:val="24"/>
          <w:lang w:val="ru-RU"/>
        </w:rPr>
        <w:t>14</w:t>
      </w:r>
      <w:r w:rsidRPr="005F756C">
        <w:rPr>
          <w:rFonts w:ascii="Times New Roman" w:hAnsi="Times New Roman"/>
          <w:sz w:val="24"/>
          <w:szCs w:val="24"/>
          <w:lang w:val="ru-RU"/>
        </w:rPr>
        <w:t xml:space="preserve"> </w:t>
      </w:r>
      <w:r>
        <w:rPr>
          <w:rFonts w:ascii="Times New Roman" w:hAnsi="Times New Roman"/>
          <w:sz w:val="24"/>
          <w:szCs w:val="24"/>
          <w:lang w:val="ru-RU"/>
        </w:rPr>
        <w:t>п</w:t>
      </w:r>
      <w:r w:rsidRPr="005F756C">
        <w:rPr>
          <w:rFonts w:ascii="Times New Roman" w:hAnsi="Times New Roman"/>
          <w:sz w:val="24"/>
          <w:szCs w:val="24"/>
          <w:lang w:val="ru-RU"/>
        </w:rPr>
        <w:t xml:space="preserve">ункт </w:t>
      </w:r>
      <w:r>
        <w:rPr>
          <w:rFonts w:ascii="Times New Roman" w:hAnsi="Times New Roman"/>
          <w:sz w:val="24"/>
          <w:szCs w:val="24"/>
          <w:lang w:val="ru-RU"/>
        </w:rPr>
        <w:t>14</w:t>
      </w:r>
      <w:r w:rsidRPr="005F756C">
        <w:rPr>
          <w:rFonts w:ascii="Times New Roman" w:hAnsi="Times New Roman"/>
          <w:sz w:val="24"/>
          <w:szCs w:val="24"/>
          <w:lang w:val="ru-RU"/>
        </w:rPr>
        <w:t xml:space="preserve"> </w:t>
      </w:r>
      <w:r>
        <w:rPr>
          <w:rFonts w:ascii="Times New Roman" w:hAnsi="Times New Roman"/>
          <w:sz w:val="24"/>
          <w:szCs w:val="24"/>
          <w:lang w:val="ru-RU"/>
        </w:rPr>
        <w:t>ФГОС ООО, утвержденного приказом № 1897</w:t>
      </w:r>
      <w:r w:rsidRPr="005F756C">
        <w:rPr>
          <w:rFonts w:ascii="Times New Roman" w:hAnsi="Times New Roman"/>
          <w:sz w:val="24"/>
          <w:szCs w:val="24"/>
          <w:lang w:val="ru-RU"/>
        </w:rPr>
        <w:t>)</w:t>
      </w:r>
      <w:r>
        <w:rPr>
          <w:rFonts w:ascii="Times New Roman" w:hAnsi="Times New Roman"/>
          <w:sz w:val="24"/>
          <w:szCs w:val="24"/>
          <w:lang w:val="ru-RU"/>
        </w:rPr>
        <w:t>.</w:t>
      </w:r>
    </w:p>
  </w:footnote>
  <w:footnote w:id="15">
    <w:p w:rsidR="005513D3" w:rsidRPr="00AE479F" w:rsidP="00AE479F">
      <w:pPr>
        <w:pStyle w:val="FootnoteText"/>
        <w:jc w:val="both"/>
      </w:pPr>
      <w:r>
        <w:rPr>
          <w:rStyle w:val="FootnoteReference"/>
        </w:rPr>
        <w:footnoteRef/>
      </w:r>
      <w:r>
        <w:t xml:space="preserve"> </w:t>
      </w:r>
      <w:r w:rsidRPr="00EE0888">
        <w:rPr>
          <w:rFonts w:ascii="Times New Roman" w:hAnsi="Times New Roman"/>
          <w:sz w:val="24"/>
          <w:szCs w:val="24"/>
          <w:lang w:val="ru-RU"/>
        </w:rPr>
        <w:t xml:space="preserve">Пункт 3 </w:t>
      </w:r>
      <w:r w:rsidRPr="00EE0888">
        <w:rPr>
          <w:rFonts w:ascii="Times New Roman" w:hAnsi="Times New Roman"/>
          <w:sz w:val="24"/>
          <w:szCs w:val="24"/>
        </w:rPr>
        <w:t xml:space="preserve">статьи </w:t>
      </w:r>
      <w:r w:rsidRPr="00EE0888">
        <w:rPr>
          <w:rFonts w:ascii="Times New Roman" w:hAnsi="Times New Roman"/>
          <w:sz w:val="24"/>
          <w:szCs w:val="24"/>
          <w:lang w:val="ru-RU"/>
        </w:rPr>
        <w:t>34</w:t>
      </w:r>
      <w:r w:rsidRPr="00E16212">
        <w:rPr>
          <w:rFonts w:ascii="Times New Roman" w:hAnsi="Times New Roman"/>
          <w:sz w:val="24"/>
          <w:szCs w:val="24"/>
        </w:rPr>
        <w:t xml:space="preserve"> Федерального закона от 29 декабря 2012 г. № 273-ФЗ «Об образовании </w:t>
        <w:br/>
        <w:t xml:space="preserve">в Российской Федерации» (Собрание законодательства Российской Федерации, 2012, № 53, </w:t>
        <w:br/>
        <w:t>ст. 7598).</w:t>
      </w:r>
    </w:p>
  </w:footnote>
  <w:footnote w:id="16">
    <w:p w:rsidR="005513D3" w:rsidRPr="0013603B" w:rsidP="0013603B">
      <w:pPr>
        <w:pStyle w:val="FootnoteText"/>
        <w:jc w:val="both"/>
      </w:pPr>
      <w:r>
        <w:rPr>
          <w:rStyle w:val="FootnoteReference"/>
        </w:rPr>
        <w:footnoteRef/>
      </w:r>
      <w:r>
        <w:t xml:space="preserve"> </w:t>
      </w:r>
      <w:r>
        <w:rPr>
          <w:rFonts w:ascii="Times New Roman" w:hAnsi="Times New Roman"/>
          <w:sz w:val="24"/>
          <w:szCs w:val="24"/>
          <w:lang w:val="ru-RU"/>
        </w:rPr>
        <w:t>С</w:t>
      </w:r>
      <w:r w:rsidRPr="00E16212">
        <w:rPr>
          <w:rFonts w:ascii="Times New Roman" w:hAnsi="Times New Roman"/>
          <w:sz w:val="24"/>
          <w:szCs w:val="24"/>
        </w:rPr>
        <w:t>тать</w:t>
      </w:r>
      <w:r>
        <w:rPr>
          <w:rFonts w:ascii="Times New Roman" w:hAnsi="Times New Roman"/>
          <w:sz w:val="24"/>
          <w:szCs w:val="24"/>
          <w:lang w:val="ru-RU"/>
        </w:rPr>
        <w:t>я</w:t>
      </w:r>
      <w:r w:rsidRPr="00E16212">
        <w:rPr>
          <w:rFonts w:ascii="Times New Roman" w:hAnsi="Times New Roman"/>
          <w:sz w:val="24"/>
          <w:szCs w:val="24"/>
        </w:rPr>
        <w:t xml:space="preserve"> </w:t>
      </w:r>
      <w:r>
        <w:rPr>
          <w:rFonts w:ascii="Times New Roman" w:hAnsi="Times New Roman"/>
          <w:sz w:val="24"/>
          <w:szCs w:val="24"/>
          <w:lang w:val="ru-RU"/>
        </w:rPr>
        <w:t>95</w:t>
      </w:r>
      <w:r w:rsidRPr="00E16212">
        <w:rPr>
          <w:rFonts w:ascii="Times New Roman" w:hAnsi="Times New Roman"/>
          <w:sz w:val="24"/>
          <w:szCs w:val="24"/>
        </w:rPr>
        <w:t xml:space="preserve"> Федерального закона от 29 декабря 2012 г. № 273-ФЗ «Об образовании </w:t>
        <w:br/>
        <w:t xml:space="preserve">в Российской Федерации» (Собрание законодательства Российской Федерации, 2012, № 53, </w:t>
        <w:br/>
        <w:t xml:space="preserve">ст. 7598; 2022, </w:t>
      </w:r>
      <w:r w:rsidRPr="00EE0888">
        <w:rPr>
          <w:rFonts w:ascii="Times New Roman" w:hAnsi="Times New Roman"/>
          <w:sz w:val="24"/>
          <w:szCs w:val="24"/>
        </w:rPr>
        <w:t xml:space="preserve">№ </w:t>
      </w:r>
      <w:r w:rsidRPr="00EE0888">
        <w:rPr>
          <w:rFonts w:ascii="Times New Roman" w:hAnsi="Times New Roman"/>
          <w:sz w:val="24"/>
          <w:szCs w:val="24"/>
          <w:lang w:val="ru-RU"/>
        </w:rPr>
        <w:t>48</w:t>
      </w:r>
      <w:r w:rsidRPr="00EE0888">
        <w:rPr>
          <w:rFonts w:ascii="Times New Roman" w:hAnsi="Times New Roman"/>
          <w:sz w:val="24"/>
          <w:szCs w:val="24"/>
        </w:rPr>
        <w:t xml:space="preserve">, ст. </w:t>
      </w:r>
      <w:r w:rsidRPr="00EE0888">
        <w:rPr>
          <w:rFonts w:ascii="Times New Roman" w:hAnsi="Times New Roman"/>
          <w:sz w:val="24"/>
          <w:szCs w:val="24"/>
          <w:lang w:val="ru-RU"/>
        </w:rPr>
        <w:t>8332</w:t>
      </w:r>
      <w:r w:rsidRPr="00EE0888">
        <w:rPr>
          <w:rFonts w:ascii="Times New Roman" w:hAnsi="Times New Roman"/>
          <w:sz w:val="24"/>
          <w:szCs w:val="24"/>
        </w:rPr>
        <w:t>).</w:t>
      </w:r>
    </w:p>
  </w:footnote>
  <w:footnote w:id="17">
    <w:p w:rsidR="005513D3" w:rsidRPr="00EE74B1" w:rsidP="00EE74B1">
      <w:pPr>
        <w:pStyle w:val="BodyText"/>
        <w:spacing w:line="360" w:lineRule="auto"/>
        <w:ind w:left="0" w:right="0" w:firstLine="709"/>
        <w:rPr>
          <w:rFonts w:ascii="Times New Roman" w:hAnsi="Times New Roman"/>
          <w:sz w:val="24"/>
          <w:szCs w:val="24"/>
          <w:lang w:val="ru-RU"/>
        </w:rPr>
      </w:pPr>
      <w:r w:rsidRPr="00E32148">
        <w:rPr>
          <w:sz w:val="24"/>
          <w:szCs w:val="28"/>
          <w:vertAlign w:val="superscript"/>
        </w:rPr>
        <w:footnoteRef/>
      </w:r>
      <w:r w:rsidRPr="00E32148">
        <w:rPr>
          <w:rFonts w:ascii="Times New Roman" w:hAnsi="Times New Roman"/>
          <w:sz w:val="24"/>
          <w:szCs w:val="28"/>
        </w:rPr>
        <w:t xml:space="preserve"> Common European Framework of Reference for Languages: Learning, teaching, assessment. https:/</w:t>
      </w:r>
      <w:hyperlink r:id="rId1">
        <w:r w:rsidRPr="00E32148">
          <w:rPr>
            <w:rFonts w:ascii="Times New Roman" w:hAnsi="Times New Roman"/>
            <w:sz w:val="24"/>
            <w:szCs w:val="28"/>
          </w:rPr>
          <w:t>/www</w:t>
        </w:r>
      </w:hyperlink>
      <w:r w:rsidRPr="00E32148">
        <w:rPr>
          <w:rFonts w:ascii="Times New Roman" w:hAnsi="Times New Roman"/>
          <w:sz w:val="24"/>
          <w:szCs w:val="28"/>
        </w:rPr>
        <w:t>.</w:t>
      </w:r>
      <w:hyperlink r:id="rId1">
        <w:r w:rsidRPr="00E32148">
          <w:rPr>
            <w:rFonts w:ascii="Times New Roman" w:hAnsi="Times New Roman"/>
            <w:sz w:val="24"/>
            <w:szCs w:val="28"/>
          </w:rPr>
          <w:t>coe.int/en/web/common-european-</w:t>
        </w:r>
      </w:hyperlink>
      <w:r w:rsidRPr="00E32148">
        <w:rPr>
          <w:rFonts w:ascii="Times New Roman" w:hAnsi="Times New Roman"/>
          <w:sz w:val="24"/>
          <w:szCs w:val="28"/>
        </w:rPr>
        <w:t xml:space="preserve"> framework-reference-languages</w:t>
      </w:r>
    </w:p>
  </w:footnote>
  <w:footnote w:id="18">
    <w:p w:rsidR="005513D3" w:rsidRPr="00B9591A" w:rsidP="00134744">
      <w:pPr>
        <w:spacing w:before="31" w:line="240" w:lineRule="auto"/>
        <w:ind w:left="117" w:right="-20"/>
        <w:jc w:val="both"/>
        <w:rPr>
          <w:rFonts w:ascii="Times New Roman" w:hAnsi="Times New Roman"/>
          <w:sz w:val="24"/>
          <w:szCs w:val="24"/>
          <w:lang w:val="ru-RU"/>
        </w:rPr>
      </w:pPr>
      <w:r w:rsidRPr="00B9591A">
        <w:rPr>
          <w:rStyle w:val="FootnoteReference"/>
          <w:rFonts w:ascii="Times New Roman" w:hAnsi="Times New Roman"/>
          <w:sz w:val="24"/>
          <w:szCs w:val="24"/>
        </w:rPr>
        <w:footnoteRef/>
      </w:r>
      <w:r w:rsidRPr="00B9591A">
        <w:rPr>
          <w:rFonts w:ascii="Times New Roman" w:hAnsi="Times New Roman"/>
          <w:sz w:val="24"/>
          <w:szCs w:val="24"/>
          <w:lang w:val="ru-RU"/>
        </w:rPr>
        <w:t xml:space="preserve"> </w:t>
      </w:r>
      <w:r w:rsidRPr="00B9591A">
        <w:rPr>
          <w:rFonts w:ascii="Times New Roman" w:eastAsia="SchoolBookSanPin" w:hAnsi="Times New Roman"/>
          <w:color w:val="231F20"/>
          <w:sz w:val="24"/>
          <w:szCs w:val="24"/>
          <w:lang w:val="ru-RU"/>
        </w:rPr>
        <w:t>У</w:t>
      </w:r>
      <w:r w:rsidRPr="00B9591A">
        <w:rPr>
          <w:rFonts w:ascii="Times New Roman" w:eastAsia="SchoolBookSanPin" w:hAnsi="Times New Roman"/>
          <w:color w:val="231F20"/>
          <w:spacing w:val="2"/>
          <w:sz w:val="24"/>
          <w:szCs w:val="24"/>
          <w:lang w:val="ru-RU"/>
        </w:rPr>
        <w:t>к</w:t>
      </w:r>
      <w:r w:rsidRPr="00B9591A">
        <w:rPr>
          <w:rFonts w:ascii="Times New Roman" w:eastAsia="SchoolBookSanPin" w:hAnsi="Times New Roman"/>
          <w:color w:val="231F20"/>
          <w:sz w:val="24"/>
          <w:szCs w:val="24"/>
          <w:lang w:val="ru-RU"/>
        </w:rPr>
        <w:t>аз П</w:t>
      </w:r>
      <w:r w:rsidRPr="00B9591A">
        <w:rPr>
          <w:rFonts w:ascii="Times New Roman" w:eastAsia="SchoolBookSanPin" w:hAnsi="Times New Roman"/>
          <w:color w:val="231F20"/>
          <w:spacing w:val="2"/>
          <w:sz w:val="24"/>
          <w:szCs w:val="24"/>
          <w:lang w:val="ru-RU"/>
        </w:rPr>
        <w:t>р</w:t>
      </w:r>
      <w:r w:rsidRPr="00B9591A">
        <w:rPr>
          <w:rFonts w:ascii="Times New Roman" w:eastAsia="SchoolBookSanPin" w:hAnsi="Times New Roman"/>
          <w:color w:val="231F20"/>
          <w:sz w:val="24"/>
          <w:szCs w:val="24"/>
          <w:lang w:val="ru-RU"/>
        </w:rPr>
        <w:t>езиден</w:t>
      </w:r>
      <w:r w:rsidRPr="00B9591A">
        <w:rPr>
          <w:rFonts w:ascii="Times New Roman" w:eastAsia="SchoolBookSanPin" w:hAnsi="Times New Roman"/>
          <w:color w:val="231F20"/>
          <w:spacing w:val="-2"/>
          <w:sz w:val="24"/>
          <w:szCs w:val="24"/>
          <w:lang w:val="ru-RU"/>
        </w:rPr>
        <w:t>т</w:t>
      </w:r>
      <w:r w:rsidRPr="00B9591A">
        <w:rPr>
          <w:rFonts w:ascii="Times New Roman" w:eastAsia="SchoolBookSanPin" w:hAnsi="Times New Roman"/>
          <w:color w:val="231F20"/>
          <w:sz w:val="24"/>
          <w:szCs w:val="24"/>
          <w:lang w:val="ru-RU"/>
        </w:rPr>
        <w:t>а Р</w:t>
      </w:r>
      <w:r w:rsidRPr="00B9591A">
        <w:rPr>
          <w:rFonts w:ascii="Times New Roman" w:eastAsia="SchoolBookSanPin" w:hAnsi="Times New Roman"/>
          <w:color w:val="231F20"/>
          <w:spacing w:val="2"/>
          <w:sz w:val="24"/>
          <w:szCs w:val="24"/>
          <w:lang w:val="ru-RU"/>
        </w:rPr>
        <w:t>о</w:t>
      </w:r>
      <w:r w:rsidRPr="00B9591A">
        <w:rPr>
          <w:rFonts w:ascii="Times New Roman" w:eastAsia="SchoolBookSanPin" w:hAnsi="Times New Roman"/>
          <w:color w:val="231F20"/>
          <w:sz w:val="24"/>
          <w:szCs w:val="24"/>
          <w:lang w:val="ru-RU"/>
        </w:rPr>
        <w:t xml:space="preserve">ссийской </w:t>
      </w:r>
      <w:r w:rsidRPr="00B9591A">
        <w:rPr>
          <w:rFonts w:ascii="Times New Roman" w:eastAsia="SchoolBookSanPin" w:hAnsi="Times New Roman"/>
          <w:color w:val="231F20"/>
          <w:spacing w:val="3"/>
          <w:sz w:val="24"/>
          <w:szCs w:val="24"/>
          <w:lang w:val="ru-RU"/>
        </w:rPr>
        <w:t>Ф</w:t>
      </w:r>
      <w:r w:rsidRPr="00B9591A">
        <w:rPr>
          <w:rFonts w:ascii="Times New Roman" w:eastAsia="SchoolBookSanPin" w:hAnsi="Times New Roman"/>
          <w:color w:val="231F20"/>
          <w:sz w:val="24"/>
          <w:szCs w:val="24"/>
          <w:lang w:val="ru-RU"/>
        </w:rPr>
        <w:t>еде</w:t>
      </w:r>
      <w:r w:rsidRPr="00B9591A">
        <w:rPr>
          <w:rFonts w:ascii="Times New Roman" w:eastAsia="SchoolBookSanPin" w:hAnsi="Times New Roman"/>
          <w:color w:val="231F20"/>
          <w:spacing w:val="2"/>
          <w:sz w:val="24"/>
          <w:szCs w:val="24"/>
          <w:lang w:val="ru-RU"/>
        </w:rPr>
        <w:t>р</w:t>
      </w:r>
      <w:r w:rsidRPr="00B9591A">
        <w:rPr>
          <w:rFonts w:ascii="Times New Roman" w:eastAsia="SchoolBookSanPin" w:hAnsi="Times New Roman"/>
          <w:color w:val="231F20"/>
          <w:sz w:val="24"/>
          <w:szCs w:val="24"/>
          <w:lang w:val="ru-RU"/>
        </w:rPr>
        <w:t xml:space="preserve">ации от 2 июля 2021 г. № 400 </w:t>
      </w:r>
      <w:r w:rsidRPr="00B9591A">
        <w:rPr>
          <w:rFonts w:ascii="Times New Roman" w:eastAsia="SchoolBookSanPin" w:hAnsi="Times New Roman"/>
          <w:color w:val="231F20"/>
          <w:position w:val="1"/>
          <w:sz w:val="24"/>
          <w:szCs w:val="24"/>
          <w:lang w:val="ru-RU"/>
        </w:rPr>
        <w:t>«О</w:t>
      </w:r>
      <w:r w:rsidRPr="00B9591A">
        <w:rPr>
          <w:rFonts w:ascii="Times New Roman" w:eastAsia="SchoolBookSanPin" w:hAnsi="Times New Roman"/>
          <w:color w:val="231F20"/>
          <w:spacing w:val="24"/>
          <w:position w:val="1"/>
          <w:sz w:val="24"/>
          <w:szCs w:val="24"/>
          <w:lang w:val="ru-RU"/>
        </w:rPr>
        <w:t xml:space="preserve"> </w:t>
      </w:r>
      <w:r w:rsidRPr="00B9591A">
        <w:rPr>
          <w:rFonts w:ascii="Times New Roman" w:eastAsia="SchoolBookSanPin" w:hAnsi="Times New Roman"/>
          <w:color w:val="231F20"/>
          <w:position w:val="1"/>
          <w:sz w:val="24"/>
          <w:szCs w:val="24"/>
          <w:lang w:val="ru-RU"/>
        </w:rPr>
        <w:t>Ст</w:t>
      </w:r>
      <w:r w:rsidRPr="00B9591A">
        <w:rPr>
          <w:rFonts w:ascii="Times New Roman" w:eastAsia="SchoolBookSanPin" w:hAnsi="Times New Roman"/>
          <w:color w:val="231F20"/>
          <w:spacing w:val="2"/>
          <w:position w:val="1"/>
          <w:sz w:val="24"/>
          <w:szCs w:val="24"/>
          <w:lang w:val="ru-RU"/>
        </w:rPr>
        <w:t>р</w:t>
      </w:r>
      <w:r w:rsidRPr="00B9591A">
        <w:rPr>
          <w:rFonts w:ascii="Times New Roman" w:eastAsia="SchoolBookSanPin" w:hAnsi="Times New Roman"/>
          <w:color w:val="231F20"/>
          <w:position w:val="1"/>
          <w:sz w:val="24"/>
          <w:szCs w:val="24"/>
          <w:lang w:val="ru-RU"/>
        </w:rPr>
        <w:t>атегии</w:t>
      </w:r>
      <w:r w:rsidRPr="00B9591A">
        <w:rPr>
          <w:rFonts w:ascii="Times New Roman" w:eastAsia="SchoolBookSanPin" w:hAnsi="Times New Roman"/>
          <w:color w:val="231F20"/>
          <w:spacing w:val="24"/>
          <w:position w:val="1"/>
          <w:sz w:val="24"/>
          <w:szCs w:val="24"/>
          <w:lang w:val="ru-RU"/>
        </w:rPr>
        <w:t xml:space="preserve"> </w:t>
      </w:r>
      <w:r w:rsidRPr="00B9591A">
        <w:rPr>
          <w:rFonts w:ascii="Times New Roman" w:eastAsia="SchoolBookSanPin" w:hAnsi="Times New Roman"/>
          <w:color w:val="231F20"/>
          <w:position w:val="1"/>
          <w:sz w:val="24"/>
          <w:szCs w:val="24"/>
          <w:lang w:val="ru-RU"/>
        </w:rPr>
        <w:t>национальной</w:t>
      </w:r>
      <w:r w:rsidRPr="00B9591A">
        <w:rPr>
          <w:rFonts w:ascii="Times New Roman" w:eastAsia="SchoolBookSanPin" w:hAnsi="Times New Roman"/>
          <w:color w:val="231F20"/>
          <w:spacing w:val="24"/>
          <w:position w:val="1"/>
          <w:sz w:val="24"/>
          <w:szCs w:val="24"/>
          <w:lang w:val="ru-RU"/>
        </w:rPr>
        <w:t xml:space="preserve"> </w:t>
      </w:r>
      <w:r w:rsidRPr="00B9591A">
        <w:rPr>
          <w:rFonts w:ascii="Times New Roman" w:eastAsia="SchoolBookSanPin" w:hAnsi="Times New Roman"/>
          <w:color w:val="231F20"/>
          <w:spacing w:val="2"/>
          <w:position w:val="1"/>
          <w:sz w:val="24"/>
          <w:szCs w:val="24"/>
          <w:lang w:val="ru-RU"/>
        </w:rPr>
        <w:t>б</w:t>
      </w:r>
      <w:r w:rsidRPr="00B9591A">
        <w:rPr>
          <w:rFonts w:ascii="Times New Roman" w:eastAsia="SchoolBookSanPin" w:hAnsi="Times New Roman"/>
          <w:color w:val="231F20"/>
          <w:position w:val="1"/>
          <w:sz w:val="24"/>
          <w:szCs w:val="24"/>
          <w:lang w:val="ru-RU"/>
        </w:rPr>
        <w:t>е</w:t>
      </w:r>
      <w:r w:rsidRPr="00B9591A">
        <w:rPr>
          <w:rFonts w:ascii="Times New Roman" w:eastAsia="SchoolBookSanPin" w:hAnsi="Times New Roman"/>
          <w:color w:val="231F20"/>
          <w:spacing w:val="2"/>
          <w:position w:val="1"/>
          <w:sz w:val="24"/>
          <w:szCs w:val="24"/>
          <w:lang w:val="ru-RU"/>
        </w:rPr>
        <w:t>з</w:t>
      </w:r>
      <w:r w:rsidRPr="00B9591A">
        <w:rPr>
          <w:rFonts w:ascii="Times New Roman" w:eastAsia="SchoolBookSanPin" w:hAnsi="Times New Roman"/>
          <w:color w:val="231F20"/>
          <w:position w:val="1"/>
          <w:sz w:val="24"/>
          <w:szCs w:val="24"/>
          <w:lang w:val="ru-RU"/>
        </w:rPr>
        <w:t>опасн</w:t>
      </w:r>
      <w:r w:rsidRPr="00B9591A">
        <w:rPr>
          <w:rFonts w:ascii="Times New Roman" w:eastAsia="SchoolBookSanPin" w:hAnsi="Times New Roman"/>
          <w:color w:val="231F20"/>
          <w:spacing w:val="2"/>
          <w:position w:val="1"/>
          <w:sz w:val="24"/>
          <w:szCs w:val="24"/>
          <w:lang w:val="ru-RU"/>
        </w:rPr>
        <w:t>о</w:t>
      </w:r>
      <w:r w:rsidRPr="00B9591A">
        <w:rPr>
          <w:rFonts w:ascii="Times New Roman" w:eastAsia="SchoolBookSanPin" w:hAnsi="Times New Roman"/>
          <w:color w:val="231F20"/>
          <w:position w:val="1"/>
          <w:sz w:val="24"/>
          <w:szCs w:val="24"/>
          <w:lang w:val="ru-RU"/>
        </w:rPr>
        <w:t>сти</w:t>
      </w:r>
      <w:r w:rsidRPr="00B9591A">
        <w:rPr>
          <w:rFonts w:ascii="Times New Roman" w:eastAsia="SchoolBookSanPin" w:hAnsi="Times New Roman"/>
          <w:color w:val="231F20"/>
          <w:spacing w:val="24"/>
          <w:position w:val="1"/>
          <w:sz w:val="24"/>
          <w:szCs w:val="24"/>
          <w:lang w:val="ru-RU"/>
        </w:rPr>
        <w:t xml:space="preserve"> </w:t>
      </w:r>
      <w:r w:rsidRPr="00B9591A">
        <w:rPr>
          <w:rFonts w:ascii="Times New Roman" w:eastAsia="SchoolBookSanPin" w:hAnsi="Times New Roman"/>
          <w:color w:val="231F20"/>
          <w:position w:val="1"/>
          <w:sz w:val="24"/>
          <w:szCs w:val="24"/>
          <w:lang w:val="ru-RU"/>
        </w:rPr>
        <w:t>Р</w:t>
      </w:r>
      <w:r w:rsidRPr="00B9591A">
        <w:rPr>
          <w:rFonts w:ascii="Times New Roman" w:eastAsia="SchoolBookSanPin" w:hAnsi="Times New Roman"/>
          <w:color w:val="231F20"/>
          <w:spacing w:val="2"/>
          <w:position w:val="1"/>
          <w:sz w:val="24"/>
          <w:szCs w:val="24"/>
          <w:lang w:val="ru-RU"/>
        </w:rPr>
        <w:t>о</w:t>
      </w:r>
      <w:r w:rsidRPr="00B9591A">
        <w:rPr>
          <w:rFonts w:ascii="Times New Roman" w:eastAsia="SchoolBookSanPin" w:hAnsi="Times New Roman"/>
          <w:color w:val="231F20"/>
          <w:position w:val="1"/>
          <w:sz w:val="24"/>
          <w:szCs w:val="24"/>
          <w:lang w:val="ru-RU"/>
        </w:rPr>
        <w:t>ссийской</w:t>
      </w:r>
      <w:r w:rsidRPr="00B9591A">
        <w:rPr>
          <w:rFonts w:ascii="Times New Roman" w:eastAsia="SchoolBookSanPin" w:hAnsi="Times New Roman"/>
          <w:color w:val="231F20"/>
          <w:spacing w:val="24"/>
          <w:position w:val="1"/>
          <w:sz w:val="24"/>
          <w:szCs w:val="24"/>
          <w:lang w:val="ru-RU"/>
        </w:rPr>
        <w:t xml:space="preserve"> </w:t>
      </w:r>
      <w:r w:rsidRPr="00B9591A">
        <w:rPr>
          <w:rFonts w:ascii="Times New Roman" w:eastAsia="SchoolBookSanPin" w:hAnsi="Times New Roman"/>
          <w:color w:val="231F20"/>
          <w:spacing w:val="3"/>
          <w:position w:val="1"/>
          <w:sz w:val="24"/>
          <w:szCs w:val="24"/>
          <w:lang w:val="ru-RU"/>
        </w:rPr>
        <w:t>Ф</w:t>
      </w:r>
      <w:r w:rsidRPr="00B9591A">
        <w:rPr>
          <w:rFonts w:ascii="Times New Roman" w:eastAsia="SchoolBookSanPin" w:hAnsi="Times New Roman"/>
          <w:color w:val="231F20"/>
          <w:position w:val="1"/>
          <w:sz w:val="24"/>
          <w:szCs w:val="24"/>
          <w:lang w:val="ru-RU"/>
        </w:rPr>
        <w:t>еде</w:t>
      </w:r>
      <w:r w:rsidRPr="00B9591A">
        <w:rPr>
          <w:rFonts w:ascii="Times New Roman" w:eastAsia="SchoolBookSanPin" w:hAnsi="Times New Roman"/>
          <w:color w:val="231F20"/>
          <w:spacing w:val="2"/>
          <w:position w:val="1"/>
          <w:sz w:val="24"/>
          <w:szCs w:val="24"/>
          <w:lang w:val="ru-RU"/>
        </w:rPr>
        <w:t>р</w:t>
      </w:r>
      <w:r w:rsidRPr="00B9591A">
        <w:rPr>
          <w:rFonts w:ascii="Times New Roman" w:eastAsia="SchoolBookSanPin" w:hAnsi="Times New Roman"/>
          <w:color w:val="231F20"/>
          <w:position w:val="1"/>
          <w:sz w:val="24"/>
          <w:szCs w:val="24"/>
          <w:lang w:val="ru-RU"/>
        </w:rPr>
        <w:t>ации» (Собрание законодательства Российской Федерации,</w:t>
      </w:r>
      <w:r>
        <w:rPr>
          <w:rFonts w:ascii="Times New Roman" w:eastAsia="SchoolBookSanPin" w:hAnsi="Times New Roman"/>
          <w:color w:val="231F20"/>
          <w:position w:val="1"/>
          <w:sz w:val="24"/>
          <w:szCs w:val="24"/>
          <w:lang w:val="ru-RU"/>
        </w:rPr>
        <w:t xml:space="preserve"> </w:t>
      </w:r>
      <w:r w:rsidRPr="00B9591A">
        <w:rPr>
          <w:rFonts w:ascii="Times New Roman" w:eastAsia="SchoolBookSanPin" w:hAnsi="Times New Roman"/>
          <w:color w:val="231F20"/>
          <w:position w:val="1"/>
          <w:sz w:val="24"/>
          <w:szCs w:val="24"/>
          <w:lang w:val="ru-RU"/>
        </w:rPr>
        <w:t>2021, № 27, ст. 5351).</w:t>
      </w:r>
    </w:p>
  </w:footnote>
  <w:footnote w:id="19">
    <w:p w:rsidR="005513D3" w:rsidRPr="00CA3EF7" w:rsidP="00134744">
      <w:pPr>
        <w:pStyle w:val="FootnoteText"/>
        <w:jc w:val="both"/>
        <w:rPr>
          <w:rFonts w:ascii="Times New Roman" w:hAnsi="Times New Roman"/>
          <w:sz w:val="24"/>
          <w:szCs w:val="24"/>
          <w:lang w:val="ru-RU"/>
        </w:rPr>
      </w:pPr>
      <w:r w:rsidRPr="00CA3EF7">
        <w:rPr>
          <w:rStyle w:val="FootnoteReference"/>
          <w:rFonts w:ascii="Times New Roman" w:hAnsi="Times New Roman"/>
          <w:sz w:val="24"/>
          <w:szCs w:val="24"/>
        </w:rPr>
        <w:footnoteRef/>
      </w:r>
      <w:r>
        <w:rPr>
          <w:rFonts w:ascii="Times New Roman" w:hAnsi="Times New Roman"/>
          <w:sz w:val="24"/>
          <w:szCs w:val="24"/>
          <w:lang w:val="ru-RU"/>
        </w:rPr>
        <w:t> МС – здесь и далее отмечены э</w:t>
      </w:r>
      <w:r w:rsidRPr="00C82BA7">
        <w:rPr>
          <w:rFonts w:ascii="Times New Roman" w:hAnsi="Times New Roman"/>
          <w:sz w:val="24"/>
          <w:szCs w:val="24"/>
          <w:lang w:val="ru-RU"/>
        </w:rPr>
        <w:t>лементы содержания, включающие межпредметные связи</w:t>
      </w:r>
      <w:r>
        <w:rPr>
          <w:rFonts w:ascii="Times New Roman" w:hAnsi="Times New Roman"/>
          <w:sz w:val="24"/>
          <w:szCs w:val="24"/>
          <w:lang w:val="ru-RU"/>
        </w:rPr>
        <w:t>.</w:t>
      </w:r>
    </w:p>
  </w:footnote>
  <w:footnote w:id="20">
    <w:p w:rsidR="005513D3" w:rsidRPr="007971F4" w:rsidP="00134744">
      <w:pPr>
        <w:pStyle w:val="FootnoteText"/>
        <w:jc w:val="both"/>
        <w:rPr>
          <w:rFonts w:ascii="Times New Roman" w:hAnsi="Times New Roman"/>
          <w:sz w:val="24"/>
          <w:szCs w:val="24"/>
          <w:lang w:val="ru-RU"/>
        </w:rPr>
      </w:pPr>
      <w:r w:rsidRPr="000E6B16">
        <w:rPr>
          <w:rStyle w:val="FootnoteReference"/>
          <w:rFonts w:ascii="Times New Roman" w:hAnsi="Times New Roman"/>
          <w:sz w:val="24"/>
          <w:szCs w:val="24"/>
        </w:rPr>
        <w:footnoteRef/>
      </w:r>
      <w:r w:rsidRPr="000E6B16">
        <w:rPr>
          <w:rFonts w:ascii="Times New Roman" w:hAnsi="Times New Roman"/>
          <w:sz w:val="24"/>
          <w:szCs w:val="24"/>
          <w:lang w:val="ru-RU"/>
        </w:rPr>
        <w:t> Здесь</w:t>
      </w:r>
      <w:r>
        <w:rPr>
          <w:rFonts w:ascii="Times New Roman" w:hAnsi="Times New Roman"/>
          <w:sz w:val="24"/>
          <w:szCs w:val="24"/>
          <w:lang w:val="ru-RU"/>
        </w:rPr>
        <w:t xml:space="preserve"> и далее приводится р</w:t>
      </w:r>
      <w:r w:rsidRPr="00C82BA7">
        <w:rPr>
          <w:rFonts w:ascii="Times New Roman" w:hAnsi="Times New Roman"/>
          <w:sz w:val="24"/>
          <w:szCs w:val="24"/>
          <w:lang w:val="ru-RU"/>
        </w:rPr>
        <w:t>асширенный перечень лабораторных работ и опытов, из которого учитель делает выбор по</w:t>
      </w:r>
      <w:r>
        <w:rPr>
          <w:rFonts w:ascii="Times New Roman" w:hAnsi="Times New Roman"/>
          <w:sz w:val="24"/>
          <w:szCs w:val="24"/>
          <w:lang w:val="ru-RU"/>
        </w:rPr>
        <w:t xml:space="preserve"> </w:t>
      </w:r>
      <w:r w:rsidRPr="00C82BA7">
        <w:rPr>
          <w:rFonts w:ascii="Times New Roman" w:hAnsi="Times New Roman"/>
          <w:sz w:val="24"/>
          <w:szCs w:val="24"/>
          <w:lang w:val="ru-RU"/>
        </w:rPr>
        <w:t xml:space="preserve">своему усмотрению и с учётом списка экспериментальных заданий, предлагаемых в рамках </w:t>
      </w:r>
      <w:r>
        <w:rPr>
          <w:rFonts w:ascii="Times New Roman" w:hAnsi="Times New Roman"/>
          <w:sz w:val="24"/>
          <w:szCs w:val="24"/>
          <w:lang w:val="ru-RU"/>
        </w:rPr>
        <w:t>основного государственного экзамена (</w:t>
      </w:r>
      <w:r w:rsidRPr="00C82BA7">
        <w:rPr>
          <w:rFonts w:ascii="Times New Roman" w:hAnsi="Times New Roman"/>
          <w:sz w:val="24"/>
          <w:szCs w:val="24"/>
          <w:lang w:val="ru-RU"/>
        </w:rPr>
        <w:t>ОГЭ</w:t>
      </w:r>
      <w:r>
        <w:rPr>
          <w:rFonts w:ascii="Times New Roman" w:hAnsi="Times New Roman"/>
          <w:sz w:val="24"/>
          <w:szCs w:val="24"/>
          <w:lang w:val="ru-RU"/>
        </w:rPr>
        <w:t>)</w:t>
      </w:r>
      <w:r w:rsidRPr="00C82BA7">
        <w:rPr>
          <w:rFonts w:ascii="Times New Roman" w:hAnsi="Times New Roman"/>
          <w:sz w:val="24"/>
          <w:szCs w:val="24"/>
          <w:lang w:val="ru-RU"/>
        </w:rPr>
        <w:t xml:space="preserve"> по физике</w:t>
      </w:r>
      <w:r>
        <w:rPr>
          <w:rFonts w:ascii="Times New Roman" w:hAnsi="Times New Roman"/>
          <w:sz w:val="24"/>
          <w:szCs w:val="24"/>
          <w:lang w:val="ru-RU"/>
        </w:rPr>
        <w:t>.</w:t>
      </w:r>
    </w:p>
  </w:footnote>
  <w:footnote w:id="21">
    <w:p w:rsidR="005513D3" w:rsidRPr="002727D9" w:rsidP="00134744">
      <w:pPr>
        <w:pStyle w:val="FootnoteText"/>
        <w:jc w:val="both"/>
        <w:rPr>
          <w:rFonts w:ascii="Times New Roman" w:hAnsi="Times New Roman"/>
          <w:sz w:val="24"/>
          <w:szCs w:val="24"/>
          <w:lang w:val="ru-RU"/>
        </w:rPr>
      </w:pPr>
      <w:r w:rsidRPr="002727D9">
        <w:rPr>
          <w:rStyle w:val="FootnoteReference"/>
          <w:rFonts w:ascii="Times New Roman" w:hAnsi="Times New Roman"/>
          <w:sz w:val="24"/>
          <w:szCs w:val="24"/>
        </w:rPr>
        <w:footnoteRef/>
      </w:r>
      <w:r w:rsidRPr="002727D9">
        <w:rPr>
          <w:rFonts w:ascii="Times New Roman" w:hAnsi="Times New Roman"/>
          <w:sz w:val="24"/>
          <w:szCs w:val="24"/>
        </w:rPr>
        <w:t xml:space="preserve"> Здесь и далее приводится расширенный перечень лабораторных и практических работ, </w:t>
      </w:r>
      <w:r>
        <w:rPr>
          <w:rFonts w:ascii="Times New Roman" w:hAnsi="Times New Roman"/>
          <w:sz w:val="24"/>
          <w:szCs w:val="24"/>
        </w:rPr>
        <w:br/>
      </w:r>
      <w:r w:rsidRPr="002727D9">
        <w:rPr>
          <w:rFonts w:ascii="Times New Roman" w:hAnsi="Times New Roman"/>
          <w:sz w:val="24"/>
          <w:szCs w:val="24"/>
        </w:rPr>
        <w:t>из которых учитель делает выбор по своему усмотрению</w:t>
      </w:r>
      <w:r>
        <w:rPr>
          <w:rFonts w:ascii="Times New Roman" w:hAnsi="Times New Roman"/>
          <w:sz w:val="24"/>
          <w:szCs w:val="24"/>
          <w:lang w:val="ru-RU"/>
        </w:rPr>
        <w:t>.</w:t>
      </w:r>
    </w:p>
  </w:footnote>
  <w:footnote w:id="22">
    <w:p w:rsidR="005513D3" w:rsidRPr="00BA2F1D" w:rsidP="00134744">
      <w:pPr>
        <w:pStyle w:val="FootnoteText"/>
        <w:jc w:val="both"/>
        <w:rPr>
          <w:rFonts w:ascii="Times New Roman" w:hAnsi="Times New Roman"/>
          <w:sz w:val="24"/>
          <w:szCs w:val="24"/>
        </w:rPr>
      </w:pPr>
      <w:r w:rsidRPr="00BA2F1D">
        <w:rPr>
          <w:rStyle w:val="FootnoteReference"/>
          <w:rFonts w:ascii="Times New Roman" w:hAnsi="Times New Roman"/>
          <w:sz w:val="24"/>
          <w:szCs w:val="24"/>
        </w:rPr>
        <w:footnoteRef/>
      </w:r>
      <w:r w:rsidRPr="00BA2F1D">
        <w:rPr>
          <w:rFonts w:ascii="Times New Roman" w:hAnsi="Times New Roman"/>
          <w:sz w:val="24"/>
          <w:szCs w:val="24"/>
        </w:rPr>
        <w:t xml:space="preserve">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23">
    <w:p w:rsidR="005513D3" w:rsidP="00134744">
      <w:pPr>
        <w:pStyle w:val="FootnoteText"/>
        <w:jc w:val="both"/>
      </w:pPr>
      <w:r w:rsidRPr="00BA2F1D">
        <w:rPr>
          <w:rStyle w:val="FootnoteReference"/>
          <w:rFonts w:ascii="Times New Roman" w:hAnsi="Times New Roman"/>
          <w:sz w:val="24"/>
          <w:szCs w:val="24"/>
        </w:rPr>
        <w:footnoteRef/>
      </w:r>
      <w:r w:rsidRPr="00BA2F1D">
        <w:rPr>
          <w:rFonts w:ascii="Times New Roman" w:hAnsi="Times New Roman"/>
          <w:sz w:val="24"/>
          <w:szCs w:val="24"/>
        </w:rPr>
        <w:t xml:space="preserve">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footnote>
  <w:footnote w:id="24">
    <w:p w:rsidR="005513D3" w:rsidRPr="00776B3F" w:rsidP="00134744">
      <w:pPr>
        <w:pStyle w:val="FootnoteText"/>
        <w:jc w:val="both"/>
        <w:rPr>
          <w:rFonts w:ascii="Times New Roman" w:hAnsi="Times New Roman"/>
          <w:sz w:val="28"/>
          <w:szCs w:val="28"/>
          <w:lang w:val="ru-RU"/>
        </w:rPr>
      </w:pPr>
      <w:r w:rsidRPr="00776B3F">
        <w:rPr>
          <w:rStyle w:val="FootnoteReference"/>
          <w:rFonts w:ascii="Times New Roman" w:hAnsi="Times New Roman"/>
          <w:sz w:val="24"/>
          <w:szCs w:val="28"/>
        </w:rPr>
        <w:footnoteRef/>
      </w:r>
      <w:r w:rsidRPr="00776B3F">
        <w:rPr>
          <w:rFonts w:ascii="Times New Roman" w:hAnsi="Times New Roman"/>
          <w:sz w:val="24"/>
          <w:szCs w:val="28"/>
        </w:rPr>
        <w:t xml:space="preserve"> Темы 2 и 3 возможно менять местами по усмотрению учител</w:t>
      </w:r>
      <w:r>
        <w:rPr>
          <w:rFonts w:ascii="Times New Roman" w:hAnsi="Times New Roman"/>
          <w:sz w:val="24"/>
          <w:szCs w:val="28"/>
        </w:rPr>
        <w:t>я, рассматривая содержание темы</w:t>
        <w:br/>
      </w:r>
      <w:r w:rsidRPr="00776B3F">
        <w:rPr>
          <w:rFonts w:ascii="Times New Roman" w:hAnsi="Times New Roman"/>
          <w:sz w:val="24"/>
          <w:szCs w:val="28"/>
        </w:rPr>
        <w:t>2 в качестве обобщения учебного материала</w:t>
      </w:r>
      <w:r>
        <w:rPr>
          <w:rFonts w:ascii="Times New Roman" w:hAnsi="Times New Roman"/>
          <w:sz w:val="24"/>
          <w:szCs w:val="28"/>
          <w:lang w:val="ru-RU"/>
        </w:rPr>
        <w:t>.</w:t>
      </w:r>
    </w:p>
  </w:footnote>
  <w:footnote w:id="25">
    <w:p w:rsidR="005513D3" w:rsidRPr="00920314" w:rsidP="00134744">
      <w:pPr>
        <w:pStyle w:val="FootnoteText"/>
        <w:jc w:val="both"/>
        <w:rPr>
          <w:rFonts w:ascii="Times New Roman" w:hAnsi="Times New Roman"/>
          <w:sz w:val="24"/>
          <w:szCs w:val="24"/>
        </w:rPr>
      </w:pPr>
      <w:r w:rsidRPr="00920314">
        <w:rPr>
          <w:rStyle w:val="FootnoteReference"/>
          <w:rFonts w:ascii="Times New Roman" w:hAnsi="Times New Roman"/>
          <w:sz w:val="24"/>
          <w:szCs w:val="24"/>
        </w:rPr>
        <w:footnoteRef/>
      </w:r>
      <w:r w:rsidRPr="00920314">
        <w:rPr>
          <w:rFonts w:ascii="Times New Roman" w:hAnsi="Times New Roman"/>
          <w:sz w:val="24"/>
          <w:szCs w:val="24"/>
        </w:rPr>
        <w:t xml:space="preserve"> 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26">
    <w:p w:rsidR="005513D3" w:rsidRPr="00932C56" w:rsidP="00134744">
      <w:pPr>
        <w:pStyle w:val="FootnoteText"/>
        <w:jc w:val="both"/>
        <w:rPr>
          <w:rFonts w:ascii="Times New Roman" w:hAnsi="Times New Roman"/>
          <w:sz w:val="24"/>
          <w:szCs w:val="24"/>
        </w:rPr>
      </w:pPr>
      <w:r w:rsidRPr="00932C56">
        <w:rPr>
          <w:rStyle w:val="FootnoteReference"/>
          <w:rFonts w:ascii="Times New Roman" w:hAnsi="Times New Roman"/>
          <w:sz w:val="24"/>
          <w:szCs w:val="24"/>
        </w:rPr>
        <w:footnoteRef/>
      </w:r>
      <w:r w:rsidRPr="00932C56">
        <w:rPr>
          <w:rFonts w:ascii="Times New Roman" w:hAnsi="Times New Roman"/>
          <w:sz w:val="24"/>
          <w:szCs w:val="24"/>
        </w:rPr>
        <w:t xml:space="preserve"> Многообразие птиц изучается по выбору учителя на примере трёх экологических групп с учётом распространения птиц в своём регионе.</w:t>
      </w:r>
    </w:p>
  </w:footnote>
  <w:footnote w:id="27">
    <w:p w:rsidR="005513D3" w:rsidP="00134744">
      <w:pPr>
        <w:pStyle w:val="FootnoteText"/>
        <w:jc w:val="both"/>
      </w:pPr>
      <w:r w:rsidRPr="00932C56">
        <w:rPr>
          <w:rStyle w:val="FootnoteReference"/>
          <w:rFonts w:ascii="Times New Roman" w:hAnsi="Times New Roman"/>
          <w:sz w:val="24"/>
          <w:szCs w:val="24"/>
        </w:rPr>
        <w:footnoteRef/>
      </w:r>
      <w:r w:rsidRPr="00932C56">
        <w:rPr>
          <w:rFonts w:ascii="Times New Roman" w:hAnsi="Times New Roman"/>
          <w:sz w:val="24"/>
          <w:szCs w:val="24"/>
        </w:rPr>
        <w:t xml:space="preserve"> Изучаются 6 отрядов млекопитающих на примере двух видов из каждого отряда по выбору учителя.</w:t>
      </w:r>
    </w:p>
  </w:footnote>
  <w:footnote w:id="28">
    <w:p w:rsidR="005513D3" w:rsidRPr="00F53C8E" w:rsidP="00134744">
      <w:pPr>
        <w:pStyle w:val="FootnoteText"/>
        <w:jc w:val="both"/>
        <w:rPr>
          <w:rFonts w:ascii="Times New Roman" w:hAnsi="Times New Roman"/>
          <w:sz w:val="24"/>
          <w:szCs w:val="24"/>
        </w:rPr>
      </w:pPr>
      <w:r w:rsidRPr="00761AF3">
        <w:rPr>
          <w:rStyle w:val="FootnoteReference"/>
          <w:rFonts w:ascii="Times New Roman" w:hAnsi="Times New Roman"/>
          <w:sz w:val="24"/>
          <w:szCs w:val="24"/>
        </w:rPr>
        <w:footnoteRef/>
      </w:r>
      <w:r w:rsidRPr="00761AF3">
        <w:rPr>
          <w:rFonts w:ascii="Times New Roman" w:hAnsi="Times New Roman"/>
          <w:sz w:val="24"/>
          <w:szCs w:val="24"/>
        </w:rPr>
        <w:t xml:space="preserve"> В случае, если в начальной школе </w:t>
      </w:r>
      <w:r w:rsidRPr="00F53C8E">
        <w:rPr>
          <w:rFonts w:ascii="Times New Roman" w:hAnsi="Times New Roman"/>
          <w:sz w:val="24"/>
          <w:szCs w:val="24"/>
        </w:rPr>
        <w:t xml:space="preserve">тематический материал по блокам </w:t>
      </w:r>
      <w:r>
        <w:rPr>
          <w:rFonts w:ascii="Times New Roman" w:eastAsia="Times New Roman" w:hAnsi="Times New Roman"/>
          <w:sz w:val="24"/>
          <w:szCs w:val="24"/>
          <w:lang w:val="ru-RU"/>
        </w:rPr>
        <w:t xml:space="preserve">37.6.1.1. и 37.6.1.2. </w:t>
      </w:r>
      <w:r w:rsidRPr="00F53C8E">
        <w:rPr>
          <w:rFonts w:ascii="Times New Roman" w:hAnsi="Times New Roman"/>
          <w:sz w:val="24"/>
          <w:szCs w:val="24"/>
        </w:rPr>
        <w:t>уже был освоен на достаточном уровне, целесообразно повторить его сокращ</w:t>
      </w:r>
      <w:r>
        <w:rPr>
          <w:rFonts w:ascii="Times New Roman" w:hAnsi="Times New Roman"/>
          <w:sz w:val="24"/>
          <w:szCs w:val="24"/>
        </w:rPr>
        <w:t>е</w:t>
      </w:r>
      <w:r w:rsidRPr="00F53C8E">
        <w:rPr>
          <w:rFonts w:ascii="Times New Roman" w:hAnsi="Times New Roman"/>
          <w:sz w:val="24"/>
          <w:szCs w:val="24"/>
        </w:rPr>
        <w:t>нно и увеличить количество учебных часов на изучение других тематических блоков.</w:t>
      </w:r>
    </w:p>
  </w:footnote>
  <w:footnote w:id="29">
    <w:p w:rsidR="005513D3" w:rsidRPr="00F31DCC" w:rsidP="00134744">
      <w:pPr>
        <w:pStyle w:val="FootnoteText"/>
        <w:jc w:val="both"/>
      </w:pPr>
      <w:r w:rsidRPr="00F53C8E">
        <w:rPr>
          <w:rStyle w:val="FootnoteReference"/>
          <w:rFonts w:ascii="Times New Roman" w:hAnsi="Times New Roman"/>
          <w:sz w:val="24"/>
          <w:szCs w:val="24"/>
        </w:rPr>
        <w:footnoteRef/>
      </w:r>
      <w:r w:rsidRPr="00F53C8E">
        <w:rPr>
          <w:rFonts w:ascii="Times New Roman" w:hAnsi="Times New Roman"/>
          <w:sz w:val="24"/>
          <w:szCs w:val="24"/>
        </w:rPr>
        <w:t xml:space="preserve"> При выборе данного тематического блока рекомендуется включать его в</w:t>
      </w:r>
      <w:r w:rsidRPr="00761AF3">
        <w:rPr>
          <w:rFonts w:ascii="Times New Roman" w:hAnsi="Times New Roman"/>
          <w:sz w:val="24"/>
          <w:szCs w:val="24"/>
        </w:rPr>
        <w:t xml:space="preserve"> тематическое планирование в четверти, соответствующей конкретному календарному сезону.</w:t>
      </w:r>
    </w:p>
  </w:footnote>
  <w:footnote w:id="30">
    <w:p w:rsidR="005513D3" w:rsidRPr="00F53C8E" w:rsidP="00134744">
      <w:pPr>
        <w:pStyle w:val="FootnoteText"/>
        <w:jc w:val="both"/>
        <w:rPr>
          <w:rFonts w:ascii="Times New Roman" w:hAnsi="Times New Roman"/>
          <w:sz w:val="24"/>
          <w:szCs w:val="24"/>
        </w:rPr>
      </w:pPr>
      <w:r w:rsidRPr="00F53C8E">
        <w:rPr>
          <w:rStyle w:val="FootnoteReference"/>
          <w:rFonts w:ascii="Times New Roman" w:hAnsi="Times New Roman"/>
          <w:sz w:val="24"/>
          <w:szCs w:val="24"/>
        </w:rPr>
        <w:footnoteRef/>
      </w:r>
      <w:r w:rsidRPr="00F53C8E">
        <w:rPr>
          <w:rFonts w:ascii="Times New Roman" w:hAnsi="Times New Roman"/>
          <w:sz w:val="24"/>
          <w:szCs w:val="24"/>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31">
    <w:p w:rsidR="005513D3" w:rsidRPr="00606F4A" w:rsidP="00134744">
      <w:pPr>
        <w:pStyle w:val="FootnoteText"/>
        <w:jc w:val="both"/>
        <w:rPr>
          <w:rFonts w:ascii="Times New Roman" w:hAnsi="Times New Roman"/>
          <w:sz w:val="24"/>
          <w:szCs w:val="24"/>
        </w:rPr>
      </w:pPr>
      <w:r w:rsidRPr="00606F4A">
        <w:rPr>
          <w:rStyle w:val="FootnoteReference"/>
          <w:rFonts w:ascii="Times New Roman" w:hAnsi="Times New Roman"/>
          <w:sz w:val="24"/>
          <w:szCs w:val="24"/>
        </w:rPr>
        <w:footnoteRef/>
      </w:r>
      <w:r w:rsidRPr="00606F4A">
        <w:rPr>
          <w:rFonts w:ascii="Times New Roman" w:hAnsi="Times New Roman"/>
          <w:sz w:val="24"/>
          <w:szCs w:val="24"/>
        </w:rPr>
        <w:t xml:space="preserve"> При изучении данного тематического материала рекомендуется выбрать не менее тр</w:t>
      </w:r>
      <w:r>
        <w:rPr>
          <w:rFonts w:ascii="Times New Roman" w:hAnsi="Times New Roman"/>
          <w:sz w:val="24"/>
          <w:szCs w:val="24"/>
        </w:rPr>
        <w:t>е</w:t>
      </w:r>
      <w:r w:rsidRPr="00606F4A">
        <w:rPr>
          <w:rFonts w:ascii="Times New Roman" w:hAnsi="Times New Roman"/>
          <w:sz w:val="24"/>
          <w:szCs w:val="24"/>
        </w:rPr>
        <w:t>х региональных</w:t>
      </w:r>
      <w:r w:rsidRPr="00606F4A">
        <w:rPr>
          <w:rFonts w:ascii="Times New Roman" w:hAnsi="Times New Roman"/>
          <w:sz w:val="24"/>
          <w:szCs w:val="24"/>
          <w:lang w:val="ru-RU"/>
        </w:rPr>
        <w:t xml:space="preserve"> </w:t>
      </w:r>
      <w:r>
        <w:rPr>
          <w:rFonts w:ascii="Times New Roman" w:hAnsi="Times New Roman"/>
          <w:sz w:val="24"/>
          <w:szCs w:val="24"/>
        </w:rPr>
        <w:t xml:space="preserve">традиций. Одна из которых </w:t>
      </w:r>
      <w:r>
        <w:rPr>
          <w:rFonts w:ascii="Times New Roman" w:hAnsi="Times New Roman"/>
          <w:sz w:val="24"/>
          <w:szCs w:val="24"/>
          <w:lang w:val="ru-RU"/>
        </w:rPr>
        <w:t xml:space="preserve">– </w:t>
      </w:r>
      <w:r w:rsidRPr="00606F4A">
        <w:rPr>
          <w:rFonts w:ascii="Times New Roman" w:hAnsi="Times New Roman"/>
          <w:sz w:val="24"/>
          <w:szCs w:val="24"/>
        </w:rPr>
        <w:t>музыка ближайших соседей (например, для обуч</w:t>
      </w:r>
      <w:r>
        <w:rPr>
          <w:rFonts w:ascii="Times New Roman" w:hAnsi="Times New Roman"/>
          <w:sz w:val="24"/>
          <w:szCs w:val="24"/>
        </w:rPr>
        <w:t xml:space="preserve">ающихся Нижегородской области </w:t>
      </w:r>
      <w:r>
        <w:rPr>
          <w:rFonts w:ascii="Times New Roman" w:hAnsi="Times New Roman"/>
          <w:sz w:val="24"/>
          <w:szCs w:val="24"/>
          <w:lang w:val="ru-RU"/>
        </w:rPr>
        <w:t xml:space="preserve">– </w:t>
      </w:r>
      <w:r w:rsidRPr="00606F4A">
        <w:rPr>
          <w:rFonts w:ascii="Times New Roman" w:hAnsi="Times New Roman"/>
          <w:sz w:val="24"/>
          <w:szCs w:val="24"/>
        </w:rPr>
        <w:t>чувашский или марийский фольклор, для обучающихся Кр</w:t>
      </w:r>
      <w:r>
        <w:rPr>
          <w:rFonts w:ascii="Times New Roman" w:hAnsi="Times New Roman"/>
          <w:sz w:val="24"/>
          <w:szCs w:val="24"/>
        </w:rPr>
        <w:t xml:space="preserve">аснодарского края </w:t>
      </w:r>
      <w:r>
        <w:rPr>
          <w:rFonts w:ascii="Times New Roman" w:hAnsi="Times New Roman"/>
          <w:sz w:val="24"/>
          <w:szCs w:val="24"/>
          <w:lang w:val="ru-RU"/>
        </w:rPr>
        <w:t>–</w:t>
      </w:r>
      <w:r>
        <w:rPr>
          <w:rFonts w:ascii="Times New Roman" w:hAnsi="Times New Roman"/>
          <w:sz w:val="24"/>
          <w:szCs w:val="24"/>
        </w:rPr>
        <w:t xml:space="preserve"> музыка Адыгеи</w:t>
      </w:r>
      <w:r w:rsidRPr="00606F4A">
        <w:rPr>
          <w:rFonts w:ascii="Times New Roman" w:hAnsi="Times New Roman"/>
          <w:sz w:val="24"/>
          <w:szCs w:val="24"/>
        </w:rPr>
        <w:t>). Две другие культурные традиции желательно выбрать среди более удал</w:t>
      </w:r>
      <w:r>
        <w:rPr>
          <w:rFonts w:ascii="Times New Roman" w:hAnsi="Times New Roman"/>
          <w:sz w:val="24"/>
          <w:szCs w:val="24"/>
        </w:rPr>
        <w:t>е</w:t>
      </w:r>
      <w:r w:rsidRPr="00606F4A">
        <w:rPr>
          <w:rFonts w:ascii="Times New Roman" w:hAnsi="Times New Roman"/>
          <w:sz w:val="24"/>
          <w:szCs w:val="24"/>
        </w:rPr>
        <w:t>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32">
    <w:p w:rsidR="005513D3" w:rsidRPr="00D52F87" w:rsidP="00134744">
      <w:pPr>
        <w:pStyle w:val="FootnoteText"/>
        <w:jc w:val="both"/>
        <w:rPr>
          <w:rFonts w:ascii="Times New Roman" w:hAnsi="Times New Roman"/>
          <w:sz w:val="24"/>
          <w:szCs w:val="24"/>
        </w:rPr>
      </w:pPr>
      <w:r w:rsidRPr="00D52F87">
        <w:rPr>
          <w:rStyle w:val="FootnoteReference"/>
          <w:rFonts w:ascii="Times New Roman" w:hAnsi="Times New Roman"/>
          <w:sz w:val="24"/>
          <w:szCs w:val="24"/>
        </w:rPr>
        <w:footnoteRef/>
      </w:r>
      <w:r w:rsidRPr="00D52F87">
        <w:rPr>
          <w:rFonts w:ascii="Times New Roman" w:hAnsi="Times New Roman"/>
          <w:sz w:val="24"/>
          <w:szCs w:val="24"/>
        </w:rPr>
        <w:t xml:space="preserve"> </w:t>
      </w:r>
      <w:r w:rsidRPr="00D52F87">
        <w:rPr>
          <w:rFonts w:ascii="Times New Roman" w:hAnsi="Times New Roman"/>
          <w:sz w:val="24"/>
          <w:szCs w:val="24"/>
          <w:lang w:val="ru-RU"/>
        </w:rPr>
        <w:t>Н</w:t>
      </w:r>
      <w:r w:rsidRPr="00D52F87">
        <w:rPr>
          <w:rFonts w:ascii="Times New Roman" w:hAnsi="Times New Roman"/>
          <w:sz w:val="24"/>
          <w:szCs w:val="24"/>
        </w:rPr>
        <w:t>апример, казачья лезгинка, калмыцкая гармошка.</w:t>
      </w:r>
    </w:p>
  </w:footnote>
  <w:footnote w:id="33">
    <w:p w:rsidR="005513D3" w:rsidRPr="00615FEE" w:rsidP="00134744">
      <w:pPr>
        <w:pStyle w:val="FootnoteText"/>
        <w:jc w:val="both"/>
        <w:rPr>
          <w:rFonts w:ascii="Times New Roman" w:hAnsi="Times New Roman"/>
          <w:sz w:val="24"/>
          <w:szCs w:val="24"/>
        </w:rPr>
      </w:pPr>
      <w:r w:rsidRPr="00D52F87">
        <w:rPr>
          <w:rStyle w:val="FootnoteReference"/>
          <w:rFonts w:ascii="Times New Roman" w:hAnsi="Times New Roman"/>
          <w:sz w:val="24"/>
          <w:szCs w:val="24"/>
        </w:rPr>
        <w:footnoteRef/>
      </w:r>
      <w:r w:rsidRPr="00D52F87">
        <w:rPr>
          <w:rFonts w:ascii="Times New Roman" w:hAnsi="Times New Roman"/>
          <w:sz w:val="24"/>
          <w:szCs w:val="24"/>
        </w:rPr>
        <w:t xml:space="preserve"> Изучение тематических блоков данного модуля в календарном планировании целесообразно </w:t>
      </w:r>
      <w:r w:rsidRPr="00615FEE">
        <w:rPr>
          <w:rFonts w:ascii="Times New Roman" w:hAnsi="Times New Roman"/>
          <w:sz w:val="24"/>
          <w:szCs w:val="24"/>
        </w:rPr>
        <w:t>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34">
    <w:p w:rsidR="005513D3" w:rsidRPr="00615FEE" w:rsidP="00134744">
      <w:pPr>
        <w:pStyle w:val="FootnoteText"/>
        <w:jc w:val="both"/>
      </w:pPr>
      <w:r w:rsidRPr="00615FEE">
        <w:rPr>
          <w:rStyle w:val="FootnoteReference"/>
          <w:rFonts w:ascii="Times New Roman" w:hAnsi="Times New Roman"/>
          <w:sz w:val="24"/>
          <w:szCs w:val="24"/>
        </w:rPr>
        <w:footnoteRef/>
      </w:r>
      <w:r w:rsidRPr="00615FEE">
        <w:rPr>
          <w:rFonts w:ascii="Times New Roman" w:hAnsi="Times New Roman"/>
          <w:sz w:val="24"/>
          <w:szCs w:val="24"/>
        </w:rPr>
        <w:t xml:space="preserve"> Для изучения данной темы рекомендуется выбрать не менее 2</w:t>
      </w:r>
      <w:r w:rsidRPr="00615FEE">
        <w:rPr>
          <w:rFonts w:ascii="Times New Roman" w:hAnsi="Times New Roman"/>
          <w:sz w:val="24"/>
          <w:szCs w:val="24"/>
          <w:lang w:val="ru-RU"/>
        </w:rPr>
        <w:t>–</w:t>
      </w:r>
      <w:r w:rsidRPr="00615FEE">
        <w:rPr>
          <w:rFonts w:ascii="Times New Roman" w:hAnsi="Times New Roman"/>
          <w:sz w:val="24"/>
          <w:szCs w:val="24"/>
        </w:rPr>
        <w:t>3 национальных культур</w:t>
      </w:r>
      <w:r w:rsidRPr="00615FEE">
        <w:rPr>
          <w:rFonts w:ascii="Times New Roman" w:hAnsi="Times New Roman"/>
          <w:sz w:val="24"/>
          <w:szCs w:val="24"/>
          <w:lang w:val="ru-RU"/>
        </w:rPr>
        <w:br/>
      </w:r>
      <w:r w:rsidRPr="00615FEE">
        <w:rPr>
          <w:rFonts w:ascii="Times New Roman" w:hAnsi="Times New Roman"/>
          <w:sz w:val="24"/>
          <w:szCs w:val="24"/>
        </w:rPr>
        <w:t xml:space="preserve">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w:t>
      </w:r>
      <w:r w:rsidRPr="00615FEE">
        <w:rPr>
          <w:rFonts w:ascii="Times New Roman" w:hAnsi="Times New Roman"/>
          <w:sz w:val="24"/>
          <w:szCs w:val="24"/>
          <w:lang w:val="ru-RU"/>
        </w:rPr>
        <w:t xml:space="preserve">– </w:t>
      </w:r>
      <w:r w:rsidRPr="00615FEE">
        <w:rPr>
          <w:rFonts w:ascii="Times New Roman" w:hAnsi="Times New Roman"/>
          <w:sz w:val="24"/>
          <w:szCs w:val="24"/>
        </w:rPr>
        <w:t xml:space="preserve">образцами типичных инструментов, жанров, стилевых и культурных особенностей (например, испанский фольклор </w:t>
      </w:r>
      <w:r w:rsidRPr="00615FEE">
        <w:rPr>
          <w:rFonts w:ascii="Times New Roman" w:hAnsi="Times New Roman"/>
          <w:sz w:val="24"/>
          <w:szCs w:val="24"/>
          <w:lang w:val="ru-RU"/>
        </w:rPr>
        <w:t xml:space="preserve">– </w:t>
      </w:r>
      <w:r w:rsidRPr="00615FEE">
        <w:rPr>
          <w:rFonts w:ascii="Times New Roman" w:hAnsi="Times New Roman"/>
          <w:sz w:val="24"/>
          <w:szCs w:val="24"/>
        </w:rPr>
        <w:t xml:space="preserve">кастаньеты, фламенко, болеро; польский фольклор </w:t>
      </w:r>
      <w:r w:rsidRPr="00615FEE">
        <w:rPr>
          <w:rFonts w:ascii="Times New Roman" w:hAnsi="Times New Roman"/>
          <w:sz w:val="24"/>
          <w:szCs w:val="24"/>
          <w:lang w:val="ru-RU"/>
        </w:rPr>
        <w:t xml:space="preserve">– </w:t>
      </w:r>
      <w:r w:rsidRPr="00615FEE">
        <w:rPr>
          <w:rFonts w:ascii="Times New Roman" w:hAnsi="Times New Roman"/>
          <w:sz w:val="24"/>
          <w:szCs w:val="24"/>
        </w:rPr>
        <w:t xml:space="preserve">мазурка, полонез; французский фольклор </w:t>
      </w:r>
      <w:r w:rsidRPr="00615FEE">
        <w:rPr>
          <w:rFonts w:ascii="Times New Roman" w:hAnsi="Times New Roman"/>
          <w:sz w:val="24"/>
          <w:szCs w:val="24"/>
          <w:lang w:val="ru-RU"/>
        </w:rPr>
        <w:t xml:space="preserve">– </w:t>
      </w:r>
      <w:r w:rsidRPr="00615FEE">
        <w:rPr>
          <w:rFonts w:ascii="Times New Roman" w:hAnsi="Times New Roman"/>
          <w:sz w:val="24"/>
          <w:szCs w:val="24"/>
        </w:rPr>
        <w:t xml:space="preserve">рондо, трубадуры; австрийский фольклор </w:t>
      </w:r>
      <w:r w:rsidRPr="00615FEE">
        <w:rPr>
          <w:rFonts w:ascii="Times New Roman" w:hAnsi="Times New Roman"/>
          <w:sz w:val="24"/>
          <w:szCs w:val="24"/>
          <w:lang w:val="ru-RU"/>
        </w:rPr>
        <w:t xml:space="preserve">– </w:t>
      </w:r>
      <w:r w:rsidRPr="00615FEE">
        <w:rPr>
          <w:rFonts w:ascii="Times New Roman" w:hAnsi="Times New Roman"/>
          <w:sz w:val="24"/>
          <w:szCs w:val="24"/>
        </w:rPr>
        <w:t>альпийский рог, тирольское пение, лендлер).</w:t>
      </w:r>
    </w:p>
  </w:footnote>
  <w:footnote w:id="35">
    <w:p w:rsidR="005513D3" w:rsidRPr="005427CF" w:rsidP="00134744">
      <w:pPr>
        <w:pStyle w:val="FootnoteText"/>
        <w:jc w:val="both"/>
        <w:rPr>
          <w:rFonts w:ascii="Times New Roman" w:hAnsi="Times New Roman"/>
          <w:sz w:val="24"/>
          <w:szCs w:val="24"/>
        </w:rPr>
      </w:pPr>
      <w:r w:rsidRPr="005427CF">
        <w:rPr>
          <w:rStyle w:val="FootnoteReference"/>
          <w:rFonts w:ascii="Times New Roman" w:hAnsi="Times New Roman"/>
          <w:sz w:val="24"/>
          <w:szCs w:val="24"/>
        </w:rPr>
        <w:footnoteRef/>
      </w:r>
      <w:r w:rsidRPr="005427CF">
        <w:rPr>
          <w:rFonts w:ascii="Times New Roman" w:hAnsi="Times New Roman"/>
          <w:sz w:val="24"/>
          <w:szCs w:val="24"/>
        </w:rPr>
        <w:t xml:space="preserve"> Для изучения данного тематического блока рекомендуется выбрать 1</w:t>
      </w:r>
      <w:r w:rsidRPr="005427CF">
        <w:rPr>
          <w:rFonts w:ascii="Times New Roman" w:hAnsi="Times New Roman"/>
          <w:sz w:val="24"/>
          <w:szCs w:val="24"/>
          <w:lang w:val="ru-RU"/>
        </w:rPr>
        <w:t>–</w:t>
      </w:r>
      <w:r w:rsidRPr="005427CF">
        <w:rPr>
          <w:rFonts w:ascii="Times New Roman" w:hAnsi="Times New Roman"/>
          <w:sz w:val="24"/>
          <w:szCs w:val="24"/>
        </w:rPr>
        <w:t>2 национальные традиции из следующего списка: Китай, Индия, Япония, Вьетнам, Индонезия, Иран, Турция.</w:t>
      </w:r>
    </w:p>
  </w:footnote>
  <w:footnote w:id="36">
    <w:p w:rsidR="005513D3" w:rsidRPr="00622B7D" w:rsidP="00134744">
      <w:pPr>
        <w:pStyle w:val="FootnoteText"/>
        <w:jc w:val="both"/>
        <w:rPr>
          <w:rFonts w:ascii="Times New Roman" w:hAnsi="Times New Roman"/>
          <w:sz w:val="24"/>
          <w:szCs w:val="24"/>
        </w:rPr>
      </w:pPr>
      <w:r w:rsidRPr="005427CF">
        <w:rPr>
          <w:rStyle w:val="FootnoteReference"/>
          <w:rFonts w:ascii="Times New Roman" w:hAnsi="Times New Roman"/>
          <w:sz w:val="24"/>
          <w:szCs w:val="24"/>
        </w:rPr>
        <w:footnoteRef/>
      </w:r>
      <w:r w:rsidRPr="005427CF">
        <w:rPr>
          <w:rFonts w:ascii="Times New Roman" w:hAnsi="Times New Roman"/>
          <w:sz w:val="24"/>
          <w:szCs w:val="24"/>
        </w:rP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w:t>
      </w:r>
      <w:r>
        <w:rPr>
          <w:rFonts w:ascii="Times New Roman" w:hAnsi="Times New Roman"/>
          <w:sz w:val="24"/>
          <w:szCs w:val="24"/>
        </w:rPr>
        <w:t>зни композиторов предполагаются</w:t>
      </w:r>
      <w:r>
        <w:rPr>
          <w:rFonts w:ascii="Times New Roman" w:hAnsi="Times New Roman"/>
          <w:sz w:val="24"/>
          <w:szCs w:val="24"/>
          <w:lang w:val="ru-RU"/>
        </w:rPr>
        <w:br/>
      </w:r>
      <w:r w:rsidRPr="005427CF">
        <w:rPr>
          <w:rFonts w:ascii="Times New Roman" w:hAnsi="Times New Roman"/>
          <w:sz w:val="24"/>
          <w:szCs w:val="24"/>
        </w:rPr>
        <w:t>к использованию лишь в качестве контекста и не должны подменять собой освоение, постижение</w:t>
      </w:r>
      <w:r w:rsidRPr="00622B7D">
        <w:rPr>
          <w:rFonts w:ascii="Times New Roman" w:hAnsi="Times New Roman"/>
          <w:sz w:val="24"/>
          <w:szCs w:val="24"/>
        </w:rPr>
        <w:t xml:space="preserve"> смысла самих музыкальных произведений.</w:t>
      </w:r>
    </w:p>
  </w:footnote>
  <w:footnote w:id="37">
    <w:p w:rsidR="005513D3" w:rsidRPr="000D65A2" w:rsidP="00134744">
      <w:pPr>
        <w:pStyle w:val="FootnoteText"/>
        <w:jc w:val="both"/>
        <w:rPr>
          <w:rFonts w:ascii="Times New Roman" w:hAnsi="Times New Roman"/>
          <w:sz w:val="24"/>
          <w:szCs w:val="24"/>
        </w:rPr>
      </w:pPr>
      <w:r w:rsidRPr="000D65A2">
        <w:rPr>
          <w:rStyle w:val="FootnoteReference"/>
          <w:rFonts w:ascii="Times New Roman" w:hAnsi="Times New Roman"/>
          <w:sz w:val="24"/>
          <w:szCs w:val="24"/>
        </w:rPr>
        <w:footnoteRef/>
      </w:r>
      <w:r w:rsidRPr="000D65A2">
        <w:rPr>
          <w:rFonts w:ascii="Times New Roman" w:hAnsi="Times New Roman"/>
          <w:sz w:val="24"/>
          <w:szCs w:val="24"/>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8">
    <w:p w:rsidR="005513D3" w:rsidRPr="001C120F" w:rsidP="00134744">
      <w:pPr>
        <w:pStyle w:val="FootnoteText"/>
        <w:jc w:val="both"/>
        <w:rPr>
          <w:rFonts w:ascii="Times New Roman" w:hAnsi="Times New Roman"/>
          <w:sz w:val="24"/>
          <w:szCs w:val="24"/>
        </w:rPr>
      </w:pPr>
      <w:r w:rsidRPr="001C120F">
        <w:rPr>
          <w:rStyle w:val="FootnoteReference"/>
          <w:rFonts w:ascii="Times New Roman" w:hAnsi="Times New Roman"/>
          <w:sz w:val="24"/>
          <w:szCs w:val="24"/>
        </w:rPr>
        <w:footnoteRef/>
      </w:r>
      <w:r w:rsidRPr="001C120F">
        <w:rPr>
          <w:rFonts w:ascii="Times New Roman" w:hAnsi="Times New Roman"/>
          <w:sz w:val="24"/>
          <w:szCs w:val="24"/>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w:t>
      </w:r>
      <w:r>
        <w:rPr>
          <w:rFonts w:ascii="Times New Roman" w:hAnsi="Times New Roman"/>
          <w:sz w:val="24"/>
          <w:szCs w:val="24"/>
        </w:rPr>
        <w:t>иких композиторов, таких как И.С. Бах, В.А. Моцарт, П.И. Чайковский,</w:t>
      </w:r>
      <w:r>
        <w:rPr>
          <w:rFonts w:ascii="Times New Roman" w:hAnsi="Times New Roman"/>
          <w:sz w:val="24"/>
          <w:szCs w:val="24"/>
          <w:lang w:val="ru-RU"/>
        </w:rPr>
        <w:br/>
      </w:r>
      <w:r>
        <w:rPr>
          <w:rFonts w:ascii="Times New Roman" w:hAnsi="Times New Roman"/>
          <w:sz w:val="24"/>
          <w:szCs w:val="24"/>
        </w:rPr>
        <w:t>С.В. Рахманинов</w:t>
      </w:r>
      <w:r w:rsidRPr="001C120F">
        <w:rPr>
          <w:rFonts w:ascii="Times New Roman" w:hAnsi="Times New Roman"/>
          <w:sz w:val="24"/>
          <w:szCs w:val="24"/>
        </w:rPr>
        <w:t>.</w:t>
      </w:r>
    </w:p>
  </w:footnote>
  <w:footnote w:id="39">
    <w:p w:rsidR="005513D3" w:rsidRPr="00BF5349" w:rsidP="00134744">
      <w:pPr>
        <w:pStyle w:val="FootnoteText"/>
        <w:jc w:val="both"/>
        <w:rPr>
          <w:rFonts w:ascii="Times New Roman" w:hAnsi="Times New Roman"/>
          <w:sz w:val="24"/>
          <w:szCs w:val="24"/>
        </w:rPr>
      </w:pPr>
      <w:r w:rsidRPr="001C120F">
        <w:rPr>
          <w:rStyle w:val="FootnoteReference"/>
          <w:rFonts w:ascii="Times New Roman" w:hAnsi="Times New Roman"/>
          <w:sz w:val="24"/>
          <w:szCs w:val="24"/>
        </w:rPr>
        <w:footnoteRef/>
      </w:r>
      <w:r w:rsidRPr="001C120F">
        <w:rPr>
          <w:rFonts w:ascii="Times New Roman" w:hAnsi="Times New Roman"/>
          <w:sz w:val="24"/>
          <w:szCs w:val="24"/>
        </w:rPr>
        <w:t xml:space="preserve"> Уточнение различий между музыкой католической и протестантской церкви зависит от уровня подготовки обучающихся (как по музыке, так и по </w:t>
      </w:r>
      <w:r w:rsidRPr="001C120F">
        <w:rPr>
          <w:rFonts w:ascii="Times New Roman" w:eastAsia="Times New Roman" w:hAnsi="Times New Roman"/>
          <w:sz w:val="24"/>
          <w:szCs w:val="24"/>
          <w:lang w:val="ru-RU"/>
        </w:rPr>
        <w:t>основам религиозных культур и светской этики</w:t>
      </w:r>
      <w:r w:rsidRPr="001C120F">
        <w:rPr>
          <w:rFonts w:ascii="Times New Roman" w:hAnsi="Times New Roman"/>
          <w:sz w:val="24"/>
          <w:szCs w:val="24"/>
        </w:rPr>
        <w:t>) и может быть раскрыто позднее или факультатив</w:t>
      </w:r>
      <w:r>
        <w:rPr>
          <w:rFonts w:ascii="Times New Roman" w:hAnsi="Times New Roman"/>
          <w:sz w:val="24"/>
          <w:szCs w:val="24"/>
        </w:rPr>
        <w:t>но по усмотрению учителя. Также</w:t>
      </w:r>
      <w:r>
        <w:rPr>
          <w:rFonts w:ascii="Times New Roman" w:hAnsi="Times New Roman"/>
          <w:sz w:val="24"/>
          <w:szCs w:val="24"/>
          <w:lang w:val="ru-RU"/>
        </w:rPr>
        <w:br/>
      </w:r>
      <w:r w:rsidRPr="001C120F">
        <w:rPr>
          <w:rFonts w:ascii="Times New Roman" w:hAnsi="Times New Roman"/>
          <w:sz w:val="24"/>
          <w:szCs w:val="24"/>
        </w:rPr>
        <w:t>на усмотрение учителя данный перечень может быть дополнен образцами исламской, буддийской культуры, иудаизма в зависимости от особенностей</w:t>
      </w:r>
      <w:r>
        <w:rPr>
          <w:rFonts w:ascii="Times New Roman" w:hAnsi="Times New Roman"/>
          <w:sz w:val="24"/>
          <w:szCs w:val="24"/>
        </w:rPr>
        <w:t xml:space="preserve"> конкретного учебного заведения</w:t>
      </w:r>
      <w:r>
        <w:rPr>
          <w:rFonts w:ascii="Times New Roman" w:hAnsi="Times New Roman"/>
          <w:sz w:val="24"/>
          <w:szCs w:val="24"/>
          <w:lang w:val="ru-RU"/>
        </w:rPr>
        <w:br/>
      </w:r>
      <w:r w:rsidRPr="001C120F">
        <w:rPr>
          <w:rFonts w:ascii="Times New Roman" w:hAnsi="Times New Roman"/>
          <w:sz w:val="24"/>
          <w:szCs w:val="24"/>
        </w:rPr>
        <w:t>и религиозных верований, распростран</w:t>
      </w:r>
      <w:r>
        <w:rPr>
          <w:rFonts w:ascii="Times New Roman" w:hAnsi="Times New Roman"/>
          <w:sz w:val="24"/>
          <w:szCs w:val="24"/>
        </w:rPr>
        <w:t>е</w:t>
      </w:r>
      <w:r w:rsidRPr="001C120F">
        <w:rPr>
          <w:rFonts w:ascii="Times New Roman" w:hAnsi="Times New Roman"/>
          <w:sz w:val="24"/>
          <w:szCs w:val="24"/>
        </w:rPr>
        <w:t>нных в данном регионе.</w:t>
      </w:r>
    </w:p>
  </w:footnote>
  <w:footnote w:id="40">
    <w:p w:rsidR="005513D3" w:rsidRPr="00C015CD" w:rsidP="00134744">
      <w:pPr>
        <w:pStyle w:val="FootnoteText"/>
        <w:jc w:val="both"/>
        <w:rPr>
          <w:rFonts w:ascii="Times New Roman" w:hAnsi="Times New Roman"/>
          <w:sz w:val="24"/>
          <w:szCs w:val="24"/>
        </w:rPr>
      </w:pPr>
      <w:r w:rsidRPr="00C015CD">
        <w:rPr>
          <w:rStyle w:val="FootnoteReference"/>
          <w:rFonts w:ascii="Times New Roman" w:hAnsi="Times New Roman"/>
          <w:sz w:val="24"/>
          <w:szCs w:val="24"/>
        </w:rPr>
        <w:footnoteRef/>
      </w:r>
      <w:r w:rsidRPr="00C015CD">
        <w:rPr>
          <w:rFonts w:ascii="Times New Roman" w:hAnsi="Times New Roman"/>
          <w:sz w:val="24"/>
          <w:szCs w:val="24"/>
        </w:rPr>
        <w:t xml:space="preserve"> Изучение тематических блоков данного модуля строится по биографическому принципу.</w:t>
      </w:r>
      <w:r w:rsidRPr="00C015CD">
        <w:rPr>
          <w:rFonts w:ascii="Times New Roman" w:hAnsi="Times New Roman"/>
          <w:sz w:val="24"/>
          <w:szCs w:val="24"/>
          <w:lang w:val="ru-RU"/>
        </w:rPr>
        <w:br/>
      </w:r>
      <w:r w:rsidRPr="00C015CD">
        <w:rPr>
          <w:rFonts w:ascii="Times New Roman" w:hAnsi="Times New Roman"/>
          <w:sz w:val="24"/>
          <w:szCs w:val="24"/>
        </w:rPr>
        <w:t>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w:t>
      </w:r>
      <w:r w:rsidRPr="00C015CD">
        <w:rPr>
          <w:rFonts w:ascii="Times New Roman" w:hAnsi="Times New Roman"/>
          <w:sz w:val="24"/>
          <w:szCs w:val="24"/>
          <w:lang w:val="ru-RU"/>
        </w:rPr>
        <w:br/>
      </w:r>
      <w:r w:rsidRPr="00C015CD">
        <w:rPr>
          <w:rFonts w:ascii="Times New Roman" w:hAnsi="Times New Roman"/>
          <w:sz w:val="24"/>
          <w:szCs w:val="24"/>
        </w:rPr>
        <w:t>к творчеству русских композиторов, прослеживая продолжение и развитие круга национальных сюжетов, образов, интонаций.</w:t>
      </w:r>
    </w:p>
  </w:footnote>
  <w:footnote w:id="41">
    <w:p w:rsidR="005513D3" w:rsidRPr="00687F2E" w:rsidP="00134744">
      <w:pPr>
        <w:spacing w:before="75"/>
        <w:ind w:right="114"/>
        <w:contextualSpacing/>
        <w:jc w:val="both"/>
        <w:rPr>
          <w:rFonts w:ascii="Times New Roman" w:hAnsi="Times New Roman"/>
          <w:sz w:val="24"/>
          <w:szCs w:val="24"/>
          <w:lang w:val="ru-RU"/>
        </w:rPr>
      </w:pPr>
      <w:r w:rsidRPr="00687F2E">
        <w:rPr>
          <w:rStyle w:val="FootnoteReference"/>
          <w:rFonts w:ascii="Times New Roman" w:hAnsi="Times New Roman"/>
          <w:sz w:val="24"/>
          <w:szCs w:val="24"/>
        </w:rPr>
        <w:footnoteRef/>
      </w:r>
      <w:r>
        <w:rPr>
          <w:rFonts w:ascii="Times New Roman" w:hAnsi="Times New Roman"/>
          <w:sz w:val="24"/>
          <w:szCs w:val="24"/>
          <w:lang w:val="ru-RU"/>
        </w:rPr>
        <w:t xml:space="preserve"> На выбор учителя. Например</w:t>
      </w:r>
      <w:r w:rsidRPr="00687F2E">
        <w:rPr>
          <w:rFonts w:ascii="Times New Roman" w:hAnsi="Times New Roman"/>
          <w:sz w:val="24"/>
          <w:szCs w:val="24"/>
          <w:lang w:val="ru-RU"/>
        </w:rPr>
        <w:t xml:space="preserve">: Испания, Китай, Индия </w:t>
      </w:r>
      <w:r>
        <w:rPr>
          <w:rFonts w:ascii="Times New Roman" w:hAnsi="Times New Roman"/>
          <w:sz w:val="24"/>
          <w:szCs w:val="24"/>
          <w:lang w:val="ru-RU"/>
        </w:rPr>
        <w:t xml:space="preserve">или: Франция, США, Япония, – </w:t>
      </w:r>
      <w:r w:rsidRPr="00687F2E">
        <w:rPr>
          <w:rFonts w:ascii="Times New Roman" w:hAnsi="Times New Roman"/>
          <w:sz w:val="24"/>
          <w:szCs w:val="24"/>
          <w:lang w:val="ru-RU"/>
        </w:rPr>
        <w:t>не менее тр</w:t>
      </w:r>
      <w:r>
        <w:rPr>
          <w:rFonts w:ascii="Times New Roman" w:hAnsi="Times New Roman"/>
          <w:sz w:val="24"/>
          <w:szCs w:val="24"/>
          <w:lang w:val="ru-RU"/>
        </w:rPr>
        <w:t>е</w:t>
      </w:r>
      <w:r w:rsidRPr="00687F2E">
        <w:rPr>
          <w:rFonts w:ascii="Times New Roman" w:hAnsi="Times New Roman"/>
          <w:sz w:val="24"/>
          <w:szCs w:val="24"/>
          <w:lang w:val="ru-RU"/>
        </w:rPr>
        <w:t>х национальных культур, значимых в мировом масштабе.</w:t>
      </w:r>
    </w:p>
  </w:footnote>
  <w:footnote w:id="42">
    <w:p w:rsidR="005513D3" w:rsidRPr="003F6D73" w:rsidP="00134744">
      <w:pPr>
        <w:pStyle w:val="footnote"/>
        <w:spacing w:line="240" w:lineRule="auto"/>
        <w:ind w:left="0" w:firstLine="0"/>
        <w:rPr>
          <w:rFonts w:ascii="Times New Roman" w:hAnsi="Times New Roman" w:cs="Times New Roman"/>
          <w:sz w:val="24"/>
          <w:szCs w:val="24"/>
        </w:rPr>
      </w:pPr>
      <w:r w:rsidRPr="003F6D73">
        <w:rPr>
          <w:rFonts w:ascii="Times New Roman" w:hAnsi="Times New Roman" w:cs="Times New Roman"/>
          <w:sz w:val="24"/>
          <w:szCs w:val="24"/>
          <w:vertAlign w:val="superscript"/>
        </w:rPr>
        <w:footnoteRef/>
      </w:r>
      <w:r>
        <w:rPr>
          <w:rFonts w:ascii="Times New Roman" w:hAnsi="Times New Roman" w:cs="Times New Roman"/>
          <w:sz w:val="24"/>
          <w:szCs w:val="24"/>
        </w:rPr>
        <w:t xml:space="preserve"> </w:t>
      </w:r>
      <w:r w:rsidRPr="003F6D73">
        <w:rPr>
          <w:rFonts w:ascii="Times New Roman" w:hAnsi="Times New Roman" w:cs="Times New Roman"/>
          <w:sz w:val="24"/>
          <w:szCs w:val="24"/>
        </w:rPr>
        <w:t>Письмо Минобрнауки России от 7 сентября 2010 г. № ИК-13 74/19 и Письмо Минспорттуризма России от 13 сентября 2010 г. № ЮН-02-09/4912. «О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3D3">
    <w:pPr>
      <w:spacing w:after="160" w:line="259"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3D3">
    <w:pPr>
      <w:spacing w:after="160" w:line="259" w:lineRule="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3D3">
    <w:pPr>
      <w:spacing w:after="160" w:line="259"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3D3" w:rsidP="00393A0A">
    <w:pPr>
      <w:pStyle w:val="Header"/>
      <w:jc w:val="center"/>
    </w:pPr>
    <w:r w:rsidRPr="00E16212">
      <w:rPr>
        <w:rFonts w:ascii="Times New Roman" w:hAnsi="Times New Roman"/>
        <w:sz w:val="24"/>
        <w:szCs w:val="24"/>
      </w:rPr>
      <w:fldChar w:fldCharType="begin"/>
    </w:r>
    <w:r w:rsidRPr="00E16212">
      <w:rPr>
        <w:rFonts w:ascii="Times New Roman" w:hAnsi="Times New Roman"/>
        <w:sz w:val="24"/>
        <w:szCs w:val="24"/>
      </w:rPr>
      <w:instrText>PAGE   \* MERGEFORMAT</w:instrText>
    </w:r>
    <w:r w:rsidRPr="00E16212">
      <w:rPr>
        <w:rFonts w:ascii="Times New Roman" w:hAnsi="Times New Roman"/>
        <w:sz w:val="24"/>
        <w:szCs w:val="24"/>
      </w:rPr>
      <w:fldChar w:fldCharType="separate"/>
    </w:r>
    <w:r w:rsidRPr="00BF443A" w:rsidR="00BF443A">
      <w:rPr>
        <w:rFonts w:ascii="Times New Roman" w:hAnsi="Times New Roman"/>
        <w:noProof/>
        <w:sz w:val="24"/>
        <w:szCs w:val="24"/>
        <w:lang w:val="ru-RU"/>
      </w:rPr>
      <w:t>3</w:t>
    </w:r>
    <w:r w:rsidRPr="00E16212">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54BB4"/>
    <w:multiLevelType w:val="hybridMultilevel"/>
    <w:tmpl w:val="91CA7C60"/>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
    <w:nsid w:val="33B742B7"/>
    <w:multiLevelType w:val="hybridMultilevel"/>
    <w:tmpl w:val="4DC4A9FC"/>
    <w:lvl w:ilvl="0">
      <w:start w:val="3"/>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47890698"/>
    <w:multiLevelType w:val="hybridMultilevel"/>
    <w:tmpl w:val="25348006"/>
    <w:lvl w:ilvl="0">
      <w:start w:val="3"/>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4D2C5D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F907DB1"/>
    <w:multiLevelType w:val="hybridMultilevel"/>
    <w:tmpl w:val="EA60E56E"/>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5">
    <w:nsid w:val="598628A1"/>
    <w:multiLevelType w:val="hybridMultilevel"/>
    <w:tmpl w:val="955A215C"/>
    <w:lvl w:ilvl="0">
      <w:start w:val="1"/>
      <w:numFmt w:val="decimal"/>
      <w:suff w:val="nothing"/>
      <w:lvlText w:val="%1)"/>
      <w:lvlJc w:val="left"/>
      <w:pPr>
        <w:ind w:left="1429"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6">
    <w:nsid w:val="59B2502E"/>
    <w:multiLevelType w:val="multilevel"/>
    <w:tmpl w:val="542EE6EC"/>
    <w:lvl w:ilvl="0">
      <w:start w:val="3"/>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5B9B13D2"/>
    <w:multiLevelType w:val="hybridMultilevel"/>
    <w:tmpl w:val="663ED7B0"/>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8">
    <w:nsid w:val="74B63457"/>
    <w:multiLevelType w:val="hybridMultilevel"/>
    <w:tmpl w:val="619C121E"/>
    <w:lvl w:ilvl="0">
      <w:start w:val="1"/>
      <w:numFmt w:val="decimal"/>
      <w:lvlText w:val="%1)"/>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3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9">
    <w:nsid w:val="75A74B48"/>
    <w:multiLevelType w:val="hybridMultilevel"/>
    <w:tmpl w:val="6890D6E0"/>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0">
    <w:nsid w:val="7E7E7E5B"/>
    <w:multiLevelType w:val="multilevel"/>
    <w:tmpl w:val="5D2CF98A"/>
    <w:lvl w:ilvl="0">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6"/>
  </w:num>
  <w:num w:numId="3">
    <w:abstractNumId w:val="1"/>
  </w:num>
  <w:num w:numId="4">
    <w:abstractNumId w:val="2"/>
  </w:num>
  <w:num w:numId="5">
    <w:abstractNumId w:val="9"/>
  </w:num>
  <w:num w:numId="6">
    <w:abstractNumId w:val="0"/>
  </w:num>
  <w:num w:numId="7">
    <w:abstractNumId w:val="5"/>
  </w:num>
  <w:num w:numId="8">
    <w:abstractNumId w:val="7"/>
  </w:num>
  <w:num w:numId="9">
    <w:abstractNumId w:val="4"/>
  </w:num>
  <w:num w:numId="10">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footnotePr>
    <w:footnote w:id="0"/>
    <w:footnote w:id="1"/>
  </w:footnotePr>
  <w:compat/>
  <w:rsids>
    <w:rsidRoot w:val="00000000"/>
    <w:rsid w:val="000200B2"/>
    <w:rsid w:val="000233C4"/>
    <w:rsid w:val="00027832"/>
    <w:rsid w:val="00041B2F"/>
    <w:rsid w:val="00056B0F"/>
    <w:rsid w:val="000638DF"/>
    <w:rsid w:val="0006576F"/>
    <w:rsid w:val="00073C3E"/>
    <w:rsid w:val="00084929"/>
    <w:rsid w:val="00087B90"/>
    <w:rsid w:val="0009524E"/>
    <w:rsid w:val="00095B8B"/>
    <w:rsid w:val="000A1DE9"/>
    <w:rsid w:val="000A4BCF"/>
    <w:rsid w:val="000B1C4A"/>
    <w:rsid w:val="000C748E"/>
    <w:rsid w:val="000D12C3"/>
    <w:rsid w:val="000D65A2"/>
    <w:rsid w:val="000E6B16"/>
    <w:rsid w:val="000F7409"/>
    <w:rsid w:val="00100623"/>
    <w:rsid w:val="00113FC4"/>
    <w:rsid w:val="00123359"/>
    <w:rsid w:val="0012509B"/>
    <w:rsid w:val="00127B73"/>
    <w:rsid w:val="00134744"/>
    <w:rsid w:val="00135A26"/>
    <w:rsid w:val="0013603B"/>
    <w:rsid w:val="001454A9"/>
    <w:rsid w:val="00157678"/>
    <w:rsid w:val="00163397"/>
    <w:rsid w:val="001651E4"/>
    <w:rsid w:val="001708D6"/>
    <w:rsid w:val="001730D6"/>
    <w:rsid w:val="00191211"/>
    <w:rsid w:val="0019161B"/>
    <w:rsid w:val="001A5591"/>
    <w:rsid w:val="001B1334"/>
    <w:rsid w:val="001C120F"/>
    <w:rsid w:val="001C2E4E"/>
    <w:rsid w:val="00205E4C"/>
    <w:rsid w:val="00207B09"/>
    <w:rsid w:val="00215134"/>
    <w:rsid w:val="00226831"/>
    <w:rsid w:val="0024221A"/>
    <w:rsid w:val="00244FF2"/>
    <w:rsid w:val="002618EA"/>
    <w:rsid w:val="002669E3"/>
    <w:rsid w:val="002727D9"/>
    <w:rsid w:val="002805D6"/>
    <w:rsid w:val="002837DD"/>
    <w:rsid w:val="00286A55"/>
    <w:rsid w:val="00297646"/>
    <w:rsid w:val="002A3D2E"/>
    <w:rsid w:val="002A44C0"/>
    <w:rsid w:val="002B095A"/>
    <w:rsid w:val="002B647D"/>
    <w:rsid w:val="002C2981"/>
    <w:rsid w:val="002C4E86"/>
    <w:rsid w:val="003121CD"/>
    <w:rsid w:val="003137A1"/>
    <w:rsid w:val="003206F3"/>
    <w:rsid w:val="003264A2"/>
    <w:rsid w:val="003468F7"/>
    <w:rsid w:val="00346B8E"/>
    <w:rsid w:val="00370C85"/>
    <w:rsid w:val="00380097"/>
    <w:rsid w:val="003870DE"/>
    <w:rsid w:val="0039169B"/>
    <w:rsid w:val="00393A0A"/>
    <w:rsid w:val="00397BF5"/>
    <w:rsid w:val="003A09AC"/>
    <w:rsid w:val="003B673E"/>
    <w:rsid w:val="003C426A"/>
    <w:rsid w:val="003D18B4"/>
    <w:rsid w:val="003E1DF5"/>
    <w:rsid w:val="003E6565"/>
    <w:rsid w:val="003F4DDF"/>
    <w:rsid w:val="003F6D73"/>
    <w:rsid w:val="004000C6"/>
    <w:rsid w:val="00401BD9"/>
    <w:rsid w:val="0040543E"/>
    <w:rsid w:val="004118EF"/>
    <w:rsid w:val="00427F43"/>
    <w:rsid w:val="00427FCB"/>
    <w:rsid w:val="00430988"/>
    <w:rsid w:val="004316B2"/>
    <w:rsid w:val="00460248"/>
    <w:rsid w:val="0046160F"/>
    <w:rsid w:val="004622CF"/>
    <w:rsid w:val="00464243"/>
    <w:rsid w:val="004701E2"/>
    <w:rsid w:val="00470DFE"/>
    <w:rsid w:val="00471DFD"/>
    <w:rsid w:val="00482FA6"/>
    <w:rsid w:val="00483094"/>
    <w:rsid w:val="004C030D"/>
    <w:rsid w:val="004D67FA"/>
    <w:rsid w:val="004E6214"/>
    <w:rsid w:val="004F0F31"/>
    <w:rsid w:val="004F3477"/>
    <w:rsid w:val="004F36DA"/>
    <w:rsid w:val="004F6873"/>
    <w:rsid w:val="00505496"/>
    <w:rsid w:val="00517973"/>
    <w:rsid w:val="005427CF"/>
    <w:rsid w:val="00547FD3"/>
    <w:rsid w:val="005513D3"/>
    <w:rsid w:val="00557E9C"/>
    <w:rsid w:val="00565606"/>
    <w:rsid w:val="00573EA0"/>
    <w:rsid w:val="00577303"/>
    <w:rsid w:val="00582E27"/>
    <w:rsid w:val="005848A4"/>
    <w:rsid w:val="00592E55"/>
    <w:rsid w:val="005B3031"/>
    <w:rsid w:val="005D4EA3"/>
    <w:rsid w:val="005E68A5"/>
    <w:rsid w:val="005F756C"/>
    <w:rsid w:val="00603C69"/>
    <w:rsid w:val="00606F4A"/>
    <w:rsid w:val="00615FEE"/>
    <w:rsid w:val="00622B7D"/>
    <w:rsid w:val="006317BD"/>
    <w:rsid w:val="00641E93"/>
    <w:rsid w:val="006450C9"/>
    <w:rsid w:val="006530AC"/>
    <w:rsid w:val="00655199"/>
    <w:rsid w:val="006764E2"/>
    <w:rsid w:val="006828E3"/>
    <w:rsid w:val="006840D0"/>
    <w:rsid w:val="00686FB0"/>
    <w:rsid w:val="00687F2E"/>
    <w:rsid w:val="006979B6"/>
    <w:rsid w:val="006A2A12"/>
    <w:rsid w:val="006A73BF"/>
    <w:rsid w:val="006B48A7"/>
    <w:rsid w:val="006B5346"/>
    <w:rsid w:val="006E0968"/>
    <w:rsid w:val="006F4896"/>
    <w:rsid w:val="0070219D"/>
    <w:rsid w:val="00704BEF"/>
    <w:rsid w:val="00711A5E"/>
    <w:rsid w:val="007539E0"/>
    <w:rsid w:val="00754A16"/>
    <w:rsid w:val="00761AF3"/>
    <w:rsid w:val="00764573"/>
    <w:rsid w:val="00771BD4"/>
    <w:rsid w:val="00776B3F"/>
    <w:rsid w:val="007971F4"/>
    <w:rsid w:val="007A1E0E"/>
    <w:rsid w:val="007A3FA5"/>
    <w:rsid w:val="007B5215"/>
    <w:rsid w:val="007C1CD5"/>
    <w:rsid w:val="007D7105"/>
    <w:rsid w:val="007E3A2A"/>
    <w:rsid w:val="007F015A"/>
    <w:rsid w:val="00802982"/>
    <w:rsid w:val="00806EE2"/>
    <w:rsid w:val="00807FAE"/>
    <w:rsid w:val="008115E3"/>
    <w:rsid w:val="0083047A"/>
    <w:rsid w:val="008538D8"/>
    <w:rsid w:val="00866D0B"/>
    <w:rsid w:val="00870381"/>
    <w:rsid w:val="00870653"/>
    <w:rsid w:val="00872134"/>
    <w:rsid w:val="00874203"/>
    <w:rsid w:val="00874D59"/>
    <w:rsid w:val="00891B45"/>
    <w:rsid w:val="008937B5"/>
    <w:rsid w:val="0089706E"/>
    <w:rsid w:val="008A4930"/>
    <w:rsid w:val="008B5A55"/>
    <w:rsid w:val="008B6695"/>
    <w:rsid w:val="008B747E"/>
    <w:rsid w:val="008C74C0"/>
    <w:rsid w:val="008D0A40"/>
    <w:rsid w:val="008F0668"/>
    <w:rsid w:val="009071C8"/>
    <w:rsid w:val="009077C9"/>
    <w:rsid w:val="00911021"/>
    <w:rsid w:val="0091793E"/>
    <w:rsid w:val="00920314"/>
    <w:rsid w:val="0092039B"/>
    <w:rsid w:val="00921B3B"/>
    <w:rsid w:val="00926E77"/>
    <w:rsid w:val="00932C56"/>
    <w:rsid w:val="0095351E"/>
    <w:rsid w:val="00962A41"/>
    <w:rsid w:val="00963C3A"/>
    <w:rsid w:val="00970862"/>
    <w:rsid w:val="00970DDB"/>
    <w:rsid w:val="009757F7"/>
    <w:rsid w:val="009836EB"/>
    <w:rsid w:val="009953B8"/>
    <w:rsid w:val="009A32D2"/>
    <w:rsid w:val="009A6FA8"/>
    <w:rsid w:val="009B09C1"/>
    <w:rsid w:val="009B4DA0"/>
    <w:rsid w:val="009E1335"/>
    <w:rsid w:val="009F00EC"/>
    <w:rsid w:val="00A001DA"/>
    <w:rsid w:val="00A00D73"/>
    <w:rsid w:val="00A130ED"/>
    <w:rsid w:val="00A14D1C"/>
    <w:rsid w:val="00A24212"/>
    <w:rsid w:val="00A24D19"/>
    <w:rsid w:val="00A27A56"/>
    <w:rsid w:val="00A33EE5"/>
    <w:rsid w:val="00A409F0"/>
    <w:rsid w:val="00A50223"/>
    <w:rsid w:val="00A5790F"/>
    <w:rsid w:val="00A745CE"/>
    <w:rsid w:val="00A752D4"/>
    <w:rsid w:val="00A80A67"/>
    <w:rsid w:val="00A815C4"/>
    <w:rsid w:val="00A92666"/>
    <w:rsid w:val="00AA7F9D"/>
    <w:rsid w:val="00AD17C6"/>
    <w:rsid w:val="00AE479F"/>
    <w:rsid w:val="00AE6C03"/>
    <w:rsid w:val="00B00E62"/>
    <w:rsid w:val="00B02D5A"/>
    <w:rsid w:val="00B15B28"/>
    <w:rsid w:val="00B178D6"/>
    <w:rsid w:val="00B41F62"/>
    <w:rsid w:val="00B42234"/>
    <w:rsid w:val="00B51F87"/>
    <w:rsid w:val="00B549E7"/>
    <w:rsid w:val="00B63E77"/>
    <w:rsid w:val="00B726F6"/>
    <w:rsid w:val="00B81A5B"/>
    <w:rsid w:val="00B84C62"/>
    <w:rsid w:val="00B92313"/>
    <w:rsid w:val="00B9299B"/>
    <w:rsid w:val="00B9591A"/>
    <w:rsid w:val="00BA2F1D"/>
    <w:rsid w:val="00BB542A"/>
    <w:rsid w:val="00BD4E3C"/>
    <w:rsid w:val="00BD6153"/>
    <w:rsid w:val="00BD654F"/>
    <w:rsid w:val="00BE7849"/>
    <w:rsid w:val="00BF1C5A"/>
    <w:rsid w:val="00BF21FB"/>
    <w:rsid w:val="00BF3BA1"/>
    <w:rsid w:val="00BF443A"/>
    <w:rsid w:val="00BF5349"/>
    <w:rsid w:val="00C015CD"/>
    <w:rsid w:val="00C0211D"/>
    <w:rsid w:val="00C112FF"/>
    <w:rsid w:val="00C171D9"/>
    <w:rsid w:val="00C2107B"/>
    <w:rsid w:val="00C2730C"/>
    <w:rsid w:val="00C4299D"/>
    <w:rsid w:val="00C477E4"/>
    <w:rsid w:val="00C51EE4"/>
    <w:rsid w:val="00C66492"/>
    <w:rsid w:val="00C71381"/>
    <w:rsid w:val="00C72E49"/>
    <w:rsid w:val="00C77C25"/>
    <w:rsid w:val="00C82BA7"/>
    <w:rsid w:val="00C85CE6"/>
    <w:rsid w:val="00C932FF"/>
    <w:rsid w:val="00CA3EF7"/>
    <w:rsid w:val="00CB0C53"/>
    <w:rsid w:val="00CC2AFC"/>
    <w:rsid w:val="00CD185B"/>
    <w:rsid w:val="00CD2881"/>
    <w:rsid w:val="00CD3885"/>
    <w:rsid w:val="00CE2E37"/>
    <w:rsid w:val="00D042A1"/>
    <w:rsid w:val="00D16696"/>
    <w:rsid w:val="00D46F4A"/>
    <w:rsid w:val="00D52F87"/>
    <w:rsid w:val="00D57DD1"/>
    <w:rsid w:val="00D67B9C"/>
    <w:rsid w:val="00D77FC6"/>
    <w:rsid w:val="00DA2B0B"/>
    <w:rsid w:val="00DB5906"/>
    <w:rsid w:val="00DC37B6"/>
    <w:rsid w:val="00DC5B43"/>
    <w:rsid w:val="00DE5B6E"/>
    <w:rsid w:val="00DE7B1C"/>
    <w:rsid w:val="00DF21D5"/>
    <w:rsid w:val="00DF5C43"/>
    <w:rsid w:val="00DF7A19"/>
    <w:rsid w:val="00E129A6"/>
    <w:rsid w:val="00E16212"/>
    <w:rsid w:val="00E162F8"/>
    <w:rsid w:val="00E32148"/>
    <w:rsid w:val="00E43C86"/>
    <w:rsid w:val="00E87CC9"/>
    <w:rsid w:val="00E96386"/>
    <w:rsid w:val="00EA3470"/>
    <w:rsid w:val="00EB1380"/>
    <w:rsid w:val="00EB7B9E"/>
    <w:rsid w:val="00EC1241"/>
    <w:rsid w:val="00EE0888"/>
    <w:rsid w:val="00EE74B1"/>
    <w:rsid w:val="00EF4BED"/>
    <w:rsid w:val="00EF67CE"/>
    <w:rsid w:val="00EF7A7B"/>
    <w:rsid w:val="00F055F1"/>
    <w:rsid w:val="00F30568"/>
    <w:rsid w:val="00F307CC"/>
    <w:rsid w:val="00F31DCC"/>
    <w:rsid w:val="00F47E86"/>
    <w:rsid w:val="00F53C8E"/>
    <w:rsid w:val="00F55A41"/>
    <w:rsid w:val="00F66786"/>
    <w:rsid w:val="00F90F9B"/>
    <w:rsid w:val="00F9446D"/>
    <w:rsid w:val="00FA35A8"/>
    <w:rsid w:val="00FA7FF2"/>
    <w:rsid w:val="00FD22FA"/>
    <w:rsid w:val="00FF61C2"/>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1"/>
    <w:uiPriority w:val="9"/>
    <w:qFormat/>
    <w:rsid w:val="00C3518D"/>
    <w:pPr>
      <w:keepNext/>
      <w:keepLines/>
      <w:widowControl w:val="0"/>
      <w:pBdr>
        <w:bottom w:val="single" w:sz="4" w:space="1" w:color="auto"/>
      </w:pBdr>
      <w:spacing w:before="240" w:line="276" w:lineRule="auto"/>
      <w:outlineLvl w:val="0"/>
    </w:pPr>
    <w:rPr>
      <w:b/>
      <w:sz w:val="28"/>
      <w:szCs w:val="32"/>
      <w:lang w:val="x-none" w:eastAsia="x-none" w:bidi="ar-SA"/>
    </w:rPr>
  </w:style>
  <w:style w:type="paragraph" w:styleId="Heading7">
    <w:name w:val="heading 7"/>
    <w:basedOn w:val="Normal"/>
    <w:next w:val="Normal"/>
    <w:link w:val="7"/>
    <w:uiPriority w:val="9"/>
    <w:unhideWhenUsed/>
    <w:qFormat/>
    <w:rsid w:val="00DB16F4"/>
    <w:pPr>
      <w:keepNext/>
      <w:keepLines/>
      <w:widowControl w:val="0"/>
      <w:spacing w:before="240" w:after="240"/>
      <w:outlineLvl w:val="6"/>
    </w:pPr>
    <w:rPr>
      <w:b/>
      <w:iCs/>
      <w:szCs w:val="22"/>
      <w:lang w:val="en-US" w:eastAsia="en-US" w:bidi="ar-SA"/>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Header">
    <w:name w:val="header"/>
    <w:basedOn w:val="Normal"/>
    <w:link w:val="a"/>
    <w:uiPriority w:val="99"/>
    <w:unhideWhenUsed/>
    <w:rsid w:val="005509DA"/>
    <w:pPr>
      <w:widowControl w:val="0"/>
      <w:tabs>
        <w:tab w:val="center" w:pos="4677"/>
        <w:tab w:val="right" w:pos="9355"/>
      </w:tabs>
    </w:pPr>
    <w:rPr>
      <w:rFonts w:ascii="Calibri" w:eastAsia="Calibri" w:hAnsi="Calibri"/>
      <w:sz w:val="20"/>
      <w:szCs w:val="20"/>
      <w:lang w:val="en-US" w:eastAsia="x-none" w:bidi="ar-SA"/>
    </w:rPr>
  </w:style>
  <w:style w:type="character" w:customStyle="1" w:styleId="a">
    <w:name w:val="Верхний колонтитул Знак"/>
    <w:link w:val="Header"/>
    <w:uiPriority w:val="99"/>
    <w:qFormat/>
    <w:rsid w:val="005509DA"/>
    <w:rPr>
      <w:rFonts w:ascii="Calibri" w:eastAsia="Calibri" w:hAnsi="Calibri"/>
      <w:lang w:val="en-US" w:eastAsia="ru-RU" w:bidi="ar-SA"/>
    </w:rPr>
  </w:style>
  <w:style w:type="paragraph" w:styleId="Footer">
    <w:name w:val="footer"/>
    <w:basedOn w:val="Normal"/>
    <w:link w:val="a0"/>
    <w:uiPriority w:val="99"/>
    <w:unhideWhenUsed/>
    <w:qFormat/>
    <w:rsid w:val="005509DA"/>
    <w:pPr>
      <w:widowControl w:val="0"/>
      <w:tabs>
        <w:tab w:val="center" w:pos="4677"/>
        <w:tab w:val="right" w:pos="9355"/>
      </w:tabs>
    </w:pPr>
    <w:rPr>
      <w:rFonts w:ascii="Calibri" w:eastAsia="Calibri" w:hAnsi="Calibri"/>
      <w:sz w:val="20"/>
      <w:szCs w:val="20"/>
      <w:lang w:val="en-US" w:eastAsia="x-none" w:bidi="ar-SA"/>
    </w:rPr>
  </w:style>
  <w:style w:type="character" w:customStyle="1" w:styleId="a0">
    <w:name w:val="Нижний колонтитул Знак"/>
    <w:link w:val="Footer"/>
    <w:uiPriority w:val="99"/>
    <w:qFormat/>
    <w:rsid w:val="005509DA"/>
    <w:rPr>
      <w:rFonts w:ascii="Calibri" w:eastAsia="Calibri" w:hAnsi="Calibri"/>
      <w:lang w:val="en-US" w:eastAsia="ru-RU" w:bidi="ar-SA"/>
    </w:rPr>
  </w:style>
  <w:style w:type="character" w:styleId="FootnoteReference">
    <w:name w:val="footnote reference"/>
    <w:uiPriority w:val="99"/>
    <w:unhideWhenUsed/>
    <w:rsid w:val="00EB4B2C"/>
    <w:rPr>
      <w:vertAlign w:val="superscript"/>
    </w:rPr>
  </w:style>
  <w:style w:type="character" w:customStyle="1" w:styleId="a1">
    <w:name w:val="Символ сноски"/>
    <w:qFormat/>
    <w:rsid w:val="00E16212"/>
  </w:style>
  <w:style w:type="paragraph" w:styleId="FootnoteText">
    <w:name w:val="footnote text"/>
    <w:basedOn w:val="Normal"/>
    <w:link w:val="a2"/>
    <w:uiPriority w:val="99"/>
    <w:unhideWhenUsed/>
    <w:rsid w:val="00EB4B2C"/>
    <w:pPr>
      <w:widowControl w:val="0"/>
    </w:pPr>
    <w:rPr>
      <w:rFonts w:ascii="Calibri" w:eastAsia="Calibri" w:hAnsi="Calibri"/>
      <w:sz w:val="20"/>
      <w:szCs w:val="20"/>
      <w:lang w:val="x-none" w:eastAsia="ru-RU" w:bidi="ar-SA"/>
    </w:rPr>
  </w:style>
  <w:style w:type="character" w:customStyle="1" w:styleId="a2">
    <w:name w:val="Текст сноски Знак"/>
    <w:link w:val="FootnoteText"/>
    <w:uiPriority w:val="99"/>
    <w:qFormat/>
    <w:rsid w:val="00EB4B2C"/>
    <w:rPr>
      <w:rFonts w:ascii="Calibri" w:eastAsia="Calibri" w:hAnsi="Calibri" w:cs="Calibri"/>
      <w:lang w:val="ru-RU" w:eastAsia="ru-RU" w:bidi="ar-SA"/>
    </w:rPr>
  </w:style>
  <w:style w:type="character" w:customStyle="1" w:styleId="a3">
    <w:name w:val="Привязка сноски"/>
    <w:rsid w:val="00E16212"/>
    <w:rPr>
      <w:vertAlign w:val="superscript"/>
    </w:rPr>
  </w:style>
  <w:style w:type="character" w:customStyle="1" w:styleId="1">
    <w:name w:val="Заголовок 1 Знак"/>
    <w:link w:val="Heading1"/>
    <w:uiPriority w:val="9"/>
    <w:rsid w:val="00C3518D"/>
    <w:rPr>
      <w:b/>
      <w:sz w:val="28"/>
      <w:szCs w:val="32"/>
      <w:lang w:val="ru-RU" w:eastAsia="ru-RU" w:bidi="ar-SA"/>
    </w:rPr>
  </w:style>
  <w:style w:type="paragraph" w:styleId="ListBullet">
    <w:name w:val="List Bullet"/>
    <w:basedOn w:val="Normal"/>
    <w:uiPriority w:val="99"/>
    <w:unhideWhenUsed/>
    <w:rsid w:val="00D67B9C"/>
    <w:pPr>
      <w:ind w:left="1440" w:hanging="360"/>
      <w:contextualSpacing/>
      <w:jc w:val="both"/>
    </w:pPr>
    <w:rPr>
      <w:rFonts w:eastAsia="Calibri"/>
      <w:sz w:val="22"/>
      <w:szCs w:val="22"/>
      <w:lang w:val="en-US" w:eastAsia="en-US" w:bidi="ar-SA"/>
    </w:rPr>
  </w:style>
  <w:style w:type="paragraph" w:styleId="BodyText">
    <w:name w:val="Body Text"/>
    <w:basedOn w:val="Normal"/>
    <w:link w:val="a4"/>
    <w:uiPriority w:val="1"/>
    <w:qFormat/>
    <w:rsid w:val="006D5EC9"/>
    <w:pPr>
      <w:widowControl w:val="0"/>
      <w:autoSpaceDE w:val="0"/>
      <w:autoSpaceDN w:val="0"/>
      <w:ind w:left="157" w:right="155" w:firstLine="226"/>
      <w:jc w:val="both"/>
    </w:pPr>
    <w:rPr>
      <w:rFonts w:ascii="Bookman Old Style" w:eastAsia="Bookman Old Style" w:hAnsi="Bookman Old Style"/>
      <w:sz w:val="20"/>
      <w:szCs w:val="20"/>
      <w:lang w:val="x-none" w:eastAsia="en-US" w:bidi="ar-SA"/>
    </w:rPr>
  </w:style>
  <w:style w:type="character" w:customStyle="1" w:styleId="a4">
    <w:name w:val="Основной текст Знак"/>
    <w:link w:val="BodyText"/>
    <w:uiPriority w:val="1"/>
    <w:qFormat/>
    <w:rsid w:val="006D5EC9"/>
    <w:rPr>
      <w:rFonts w:ascii="Bookman Old Style" w:eastAsia="Bookman Old Style" w:hAnsi="Bookman Old Style" w:cs="Bookman Old Style"/>
      <w:lang w:val="ru-RU" w:eastAsia="en-US" w:bidi="ar-SA"/>
    </w:rPr>
  </w:style>
  <w:style w:type="paragraph" w:styleId="ListParagraph">
    <w:name w:val="List Paragraph"/>
    <w:basedOn w:val="Normal"/>
    <w:link w:val="a5"/>
    <w:uiPriority w:val="34"/>
    <w:qFormat/>
    <w:rsid w:val="005509DA"/>
    <w:pPr>
      <w:widowControl w:val="0"/>
      <w:spacing w:after="200" w:line="276" w:lineRule="auto"/>
      <w:ind w:left="720"/>
      <w:contextualSpacing/>
    </w:pPr>
    <w:rPr>
      <w:rFonts w:ascii="Calibri" w:eastAsia="Calibri" w:hAnsi="Calibri"/>
      <w:sz w:val="22"/>
      <w:szCs w:val="22"/>
      <w:lang w:val="en-US" w:eastAsia="en-US" w:bidi="ar-SA"/>
    </w:rPr>
  </w:style>
  <w:style w:type="character" w:customStyle="1" w:styleId="a5">
    <w:name w:val="Абзац списка Знак"/>
    <w:link w:val="ListParagraph"/>
    <w:uiPriority w:val="34"/>
    <w:qFormat/>
    <w:locked/>
    <w:rsid w:val="006D5EC9"/>
    <w:rPr>
      <w:rFonts w:ascii="Calibri" w:eastAsia="Calibri" w:hAnsi="Calibri"/>
      <w:sz w:val="22"/>
      <w:szCs w:val="22"/>
      <w:lang w:val="en-US" w:eastAsia="en-US" w:bidi="ar-SA"/>
    </w:rPr>
  </w:style>
  <w:style w:type="paragraph" w:customStyle="1" w:styleId="a6">
    <w:name w:val="Текст_булит (Доп. текст)"/>
    <w:basedOn w:val="Normal"/>
    <w:uiPriority w:val="99"/>
    <w:rsid w:val="00853AFA"/>
    <w:pPr>
      <w:widowControl w:val="0"/>
      <w:autoSpaceDE w:val="0"/>
      <w:autoSpaceDN w:val="0"/>
      <w:adjustRightInd w:val="0"/>
      <w:spacing w:line="237" w:lineRule="atLeast"/>
      <w:ind w:left="283" w:hanging="170"/>
      <w:jc w:val="both"/>
      <w:textAlignment w:val="center"/>
    </w:pPr>
    <w:rPr>
      <w:rFonts w:ascii="SchoolBookSanPin" w:hAnsi="SchoolBookSanPin" w:cs="SchoolBookSanPin"/>
      <w:color w:val="000000"/>
      <w:sz w:val="20"/>
      <w:szCs w:val="20"/>
      <w:lang w:val="ru-RU" w:eastAsia="ru-RU" w:bidi="ar-SA"/>
    </w:rPr>
  </w:style>
  <w:style w:type="character" w:customStyle="1" w:styleId="a7">
    <w:name w:val="Полужирный (Выделения)"/>
    <w:uiPriority w:val="99"/>
    <w:rsid w:val="00853AFA"/>
    <w:rPr>
      <w:b/>
      <w:bCs/>
    </w:rPr>
  </w:style>
  <w:style w:type="paragraph" w:customStyle="1" w:styleId="a8">
    <w:name w:val="Основной (Основной Текст)"/>
    <w:uiPriority w:val="99"/>
    <w:rsid w:val="00853AFA"/>
    <w:pPr>
      <w:widowControl w:val="0"/>
      <w:spacing w:after="200" w:line="240" w:lineRule="atLeast"/>
      <w:ind w:firstLine="227"/>
      <w:jc w:val="both"/>
    </w:pPr>
    <w:rPr>
      <w:rFonts w:ascii="Calibri" w:eastAsia="Calibri" w:hAnsi="Calibri" w:cs="Arial Unicode MS"/>
      <w:color w:val="000000"/>
      <w:sz w:val="22"/>
      <w:szCs w:val="22"/>
      <w:u w:color="000000"/>
      <w:lang w:val="ru-RU" w:eastAsia="ru-RU" w:bidi="ar-SA"/>
    </w:rPr>
  </w:style>
  <w:style w:type="paragraph" w:customStyle="1" w:styleId="5">
    <w:name w:val="Заг 5 п/ж (Заголовки)"/>
    <w:basedOn w:val="Normal"/>
    <w:uiPriority w:val="99"/>
    <w:rsid w:val="00853AFA"/>
    <w:pPr>
      <w:widowControl w:val="0"/>
      <w:autoSpaceDE w:val="0"/>
      <w:autoSpaceDN w:val="0"/>
      <w:adjustRightInd w:val="0"/>
      <w:spacing w:before="113" w:after="57" w:line="237" w:lineRule="atLeast"/>
      <w:ind w:firstLine="283"/>
      <w:textAlignment w:val="center"/>
    </w:pPr>
    <w:rPr>
      <w:b/>
      <w:bCs/>
      <w:color w:val="000000"/>
      <w:sz w:val="20"/>
      <w:szCs w:val="20"/>
      <w:lang w:val="ru-RU" w:eastAsia="ru-RU" w:bidi="ar-SA"/>
    </w:rPr>
  </w:style>
  <w:style w:type="character" w:customStyle="1" w:styleId="a9">
    <w:name w:val="Курсив (Выделения)"/>
    <w:uiPriority w:val="99"/>
    <w:rsid w:val="00853AFA"/>
    <w:rPr>
      <w:i/>
      <w:iCs/>
    </w:rPr>
  </w:style>
  <w:style w:type="paragraph" w:customStyle="1" w:styleId="a10">
    <w:name w:val="Заг_класс (Заголовки)"/>
    <w:basedOn w:val="Normal"/>
    <w:uiPriority w:val="99"/>
    <w:rsid w:val="00853AFA"/>
    <w:pPr>
      <w:widowControl w:val="0"/>
      <w:autoSpaceDE w:val="0"/>
      <w:autoSpaceDN w:val="0"/>
      <w:adjustRightInd w:val="0"/>
      <w:spacing w:after="57" w:line="237" w:lineRule="atLeast"/>
      <w:ind w:firstLine="283"/>
      <w:jc w:val="both"/>
      <w:textAlignment w:val="center"/>
    </w:pPr>
    <w:rPr>
      <w:b/>
      <w:bCs/>
      <w:color w:val="000000"/>
      <w:sz w:val="20"/>
      <w:szCs w:val="20"/>
      <w:lang w:val="ru-RU" w:eastAsia="ru-RU" w:bidi="ar-SA"/>
    </w:rPr>
  </w:style>
  <w:style w:type="paragraph" w:customStyle="1" w:styleId="NoParagraphStyle">
    <w:name w:val="[No Paragraph Style]"/>
    <w:rsid w:val="00853AFA"/>
    <w:pPr>
      <w:widowControl w:val="0"/>
      <w:autoSpaceDE w:val="0"/>
      <w:autoSpaceDN w:val="0"/>
      <w:adjustRightInd w:val="0"/>
      <w:spacing w:line="288" w:lineRule="auto"/>
      <w:textAlignment w:val="center"/>
    </w:pPr>
    <w:rPr>
      <w:rFonts w:ascii="Minion Pro" w:hAnsi="Minion Pro" w:cs="Minion Pro"/>
      <w:color w:val="000000"/>
      <w:sz w:val="24"/>
      <w:szCs w:val="24"/>
      <w:lang w:val="en-GB" w:eastAsia="ru-RU" w:bidi="ar-SA"/>
    </w:rPr>
  </w:style>
  <w:style w:type="paragraph" w:customStyle="1" w:styleId="body">
    <w:name w:val="body"/>
    <w:basedOn w:val="NoParagraphStyle"/>
    <w:next w:val="NoParagraphStyle"/>
    <w:uiPriority w:val="99"/>
    <w:rsid w:val="00853AFA"/>
    <w:pPr>
      <w:spacing w:line="240" w:lineRule="atLeast"/>
      <w:ind w:firstLine="227"/>
      <w:jc w:val="both"/>
    </w:pPr>
    <w:rPr>
      <w:rFonts w:ascii="SchoolBookSanPin-Regular" w:hAnsi="SchoolBookSanPin-Regular" w:cs="SchoolBookSanPin-Regular"/>
      <w:sz w:val="20"/>
      <w:szCs w:val="20"/>
      <w:lang w:val="ru-RU"/>
    </w:rPr>
  </w:style>
  <w:style w:type="character" w:customStyle="1" w:styleId="Italic">
    <w:name w:val="Italic"/>
    <w:rsid w:val="00853AFA"/>
    <w:rPr>
      <w:i/>
      <w:iCs/>
    </w:rPr>
  </w:style>
  <w:style w:type="paragraph" w:customStyle="1" w:styleId="footnote">
    <w:name w:val="footnote"/>
    <w:basedOn w:val="NoParagraphStyle"/>
    <w:next w:val="NoParagraphStyle"/>
    <w:uiPriority w:val="99"/>
    <w:rsid w:val="00853AFA"/>
    <w:pPr>
      <w:spacing w:line="200" w:lineRule="atLeast"/>
      <w:ind w:left="227" w:hanging="227"/>
      <w:jc w:val="both"/>
    </w:pPr>
    <w:rPr>
      <w:rFonts w:ascii="SchoolBookSanPin-Regular" w:hAnsi="SchoolBookSanPin-Regular" w:cs="SchoolBookSanPin-Regular"/>
      <w:sz w:val="18"/>
      <w:szCs w:val="18"/>
      <w:lang w:val="ru-RU"/>
    </w:rPr>
  </w:style>
  <w:style w:type="character" w:customStyle="1" w:styleId="Bold">
    <w:name w:val="Bold"/>
    <w:uiPriority w:val="99"/>
    <w:rsid w:val="00853AFA"/>
    <w:rPr>
      <w:b/>
      <w:bCs/>
    </w:rPr>
  </w:style>
  <w:style w:type="character" w:customStyle="1" w:styleId="BoldItalic">
    <w:name w:val="Bold_Italic"/>
    <w:uiPriority w:val="99"/>
    <w:rsid w:val="00853AFA"/>
    <w:rPr>
      <w:b/>
      <w:bCs/>
      <w:i/>
      <w:iCs/>
    </w:rPr>
  </w:style>
  <w:style w:type="character" w:customStyle="1" w:styleId="Underline">
    <w:name w:val="Underline"/>
    <w:uiPriority w:val="99"/>
    <w:rsid w:val="00853AFA"/>
    <w:rPr>
      <w:u w:val="thick"/>
    </w:rPr>
  </w:style>
  <w:style w:type="paragraph" w:styleId="CommentText">
    <w:name w:val="annotation text"/>
    <w:basedOn w:val="Normal"/>
    <w:link w:val="a11"/>
    <w:uiPriority w:val="99"/>
    <w:unhideWhenUsed/>
    <w:qFormat/>
    <w:rsid w:val="00EB4B2C"/>
    <w:pPr>
      <w:widowControl w:val="0"/>
      <w:spacing w:after="200"/>
    </w:pPr>
    <w:rPr>
      <w:rFonts w:ascii="Calibri" w:eastAsia="Calibri" w:hAnsi="Calibri"/>
      <w:sz w:val="20"/>
      <w:szCs w:val="20"/>
      <w:lang w:val="en-US" w:eastAsia="x-none" w:bidi="ar-SA"/>
    </w:rPr>
  </w:style>
  <w:style w:type="character" w:customStyle="1" w:styleId="a11">
    <w:name w:val="Текст примечания Знак"/>
    <w:link w:val="CommentText"/>
    <w:uiPriority w:val="99"/>
    <w:qFormat/>
    <w:rsid w:val="00EB4B2C"/>
    <w:rPr>
      <w:rFonts w:ascii="Calibri" w:eastAsia="Calibri" w:hAnsi="Calibri"/>
      <w:lang w:val="en-US" w:eastAsia="ru-RU" w:bidi="ar-SA"/>
    </w:rPr>
  </w:style>
  <w:style w:type="character" w:customStyle="1" w:styleId="7">
    <w:name w:val="Заголовок 7 Знак"/>
    <w:link w:val="Heading7"/>
    <w:uiPriority w:val="9"/>
    <w:rsid w:val="00DB16F4"/>
    <w:rPr>
      <w:b/>
      <w:iCs/>
      <w:sz w:val="24"/>
      <w:szCs w:val="22"/>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header" Target="header4.xml" /><Relationship Id="rId19" Type="http://schemas.openxmlformats.org/officeDocument/2006/relationships/footer" Target="footer4.xml" /><Relationship Id="rId2" Type="http://schemas.openxmlformats.org/officeDocument/2006/relationships/settings" Target="settings.xml" /><Relationship Id="rId20" Type="http://schemas.openxmlformats.org/officeDocument/2006/relationships/footer" Target="footer5.xml" /><Relationship Id="rId21" Type="http://schemas.openxmlformats.org/officeDocument/2006/relationships/footer" Target="footer6.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footnotes.xml.rels><?xml version="1.0" encoding="utf-8" standalone="yes"?><Relationships xmlns="http://schemas.openxmlformats.org/package/2006/relationships"><Relationship Id="rId1" Type="http://schemas.openxmlformats.org/officeDocument/2006/relationships/hyperlink" Target="http://www.coe.int/en/web/common-europea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image</dc:subject>
  <cp:revision>0</cp:revision>
</cp:coreProperties>
</file>